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1274"/>
        <w:gridCol w:w="536"/>
        <w:gridCol w:w="1016"/>
        <w:gridCol w:w="1372"/>
        <w:gridCol w:w="1256"/>
        <w:gridCol w:w="999"/>
        <w:gridCol w:w="1026"/>
        <w:gridCol w:w="530"/>
        <w:gridCol w:w="521"/>
        <w:gridCol w:w="266"/>
        <w:gridCol w:w="536"/>
        <w:gridCol w:w="1016"/>
        <w:gridCol w:w="1372"/>
        <w:gridCol w:w="1066"/>
        <w:gridCol w:w="999"/>
      </w:tblGrid>
      <w:tr w:rsidR="0095369D" w:rsidRPr="0095369D" w:rsidTr="0095369D">
        <w:trPr>
          <w:trHeight w:val="315"/>
        </w:trPr>
        <w:tc>
          <w:tcPr>
            <w:tcW w:w="0" w:type="auto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369D" w:rsidRPr="007F72CA" w:rsidRDefault="00A0721B" w:rsidP="00A072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S2 </w:t>
            </w:r>
            <w:r w:rsidR="0095369D" w:rsidRPr="007F72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Table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.</w:t>
            </w:r>
            <w:r w:rsidR="0095369D" w:rsidRPr="007F72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 xml:space="preserve">  Characteristics of study participants included in the Breast Cancer Association Consortium</w:t>
            </w:r>
            <w:r w:rsidR="001F44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zh-CN"/>
              </w:rPr>
              <w:t>.</w:t>
            </w:r>
          </w:p>
        </w:tc>
      </w:tr>
      <w:tr w:rsidR="00542834" w:rsidRPr="00542834" w:rsidTr="00542834">
        <w:trPr>
          <w:trHeight w:val="315"/>
        </w:trPr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Study</w:t>
            </w: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*</w:t>
            </w:r>
          </w:p>
        </w:tc>
        <w:tc>
          <w:tcPr>
            <w:tcW w:w="0" w:type="auto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7F72CA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Characteristics of cases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7F72CA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0" w:type="auto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7F72CA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7F72C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Characteristics of controls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Age, year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Age at menarche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Height, cm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Menopause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6DFF" w:rsidRDefault="00636DFF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 xml:space="preserve">Observed </w:t>
            </w:r>
          </w:p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BMI km/m</w:t>
            </w: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ER+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PR+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Age, year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Age at menarche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36DFF" w:rsidRDefault="00636DFF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Observed</w:t>
            </w:r>
          </w:p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BMI, km/m</w:t>
            </w: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vertAlign w:val="superscript"/>
                <w:lang w:eastAsia="zh-CN"/>
              </w:rPr>
              <w:t>2</w:t>
            </w: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Menopause</w:t>
            </w:r>
          </w:p>
        </w:tc>
      </w:tr>
      <w:tr w:rsidR="00542834" w:rsidRPr="00542834" w:rsidTr="00542834">
        <w:trPr>
          <w:trHeight w:val="240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(range)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year (range)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(range)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(range)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(range)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year (range)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(range)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zh-CN"/>
              </w:rPr>
              <w:t>(%)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ABCFS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40.4 (23-60)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12.8 (9-17)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164.1 (150-185)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24.8 (15-43)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63.6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71.1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41.9 (20-60)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12.9 (9-18)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25.0 (16-51)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35.1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ABCS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46.6 (20-83)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13.1 (10-17)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170.1 (150-190)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61.9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24.6 (17-46)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73.3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58.6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1429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47.7 (18-70)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13.1 (9-19)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25.1 (17-62)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44.2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BBCC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60.8 (23-90)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13.5 (8-18)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164.6 (145-188)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77.8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26.8 (13-53)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84.7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71.8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57.1 (28-87)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13.4 (10-21)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25.4 (16-56)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75.8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BBCS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1554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57.5 (28-84)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12.6 (10-19)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167.1 (163-170)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22.5 (18-25)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81.6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67.2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45.0 (16-79)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12.8 (8-17)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26.5 (18-51)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61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BIGGS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58.7 (32-93)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76.3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65.6 (25-96)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BSUCH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57.6 (25-88)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62.1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76.4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69.4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954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57.3 (50-69)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CECILE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1019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54.4 (25-74)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12.9 (9-18)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161.8 (134-180)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60.6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24.5 (14-47)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84.7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70.5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54.7 (25-74)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13.1 (9-21)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25.0 (14-55)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63.7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CGPS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2901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61.8 (24-96)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13.6 (8-22)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165.7 (139-186)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79.1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24.7 (14-58)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84.3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64.7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4086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57.9 (21-90)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25.0 (13-50)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70.1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CNIO-BCS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57.4 (31-88)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13.3 (9-19)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76.8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16.4 (16-16)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73.3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54.2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876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50.0 (23-86)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12.9 (9-18)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25.7 (10-44)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75.9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CTS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55.8 (39-69)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12.5 (10-17)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66.7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25.5 (18-40)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55.6 (33-74)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12.5 (10-15)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24.6 (18-50)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70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ESTHER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60.6 (30-79)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13.6 (9-19)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163.3 (140-184)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27.3 (17-48)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62.3 (49-75)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13.4 (9-18)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27.6 (17-46)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94.8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GC-HBOC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57.7 (46-68)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GENICA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57.0 (25-80)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13.4 (9-18)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165.5 (148-184)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72.1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25.6 (17-53)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73.4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57.3 (24-80)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13.7 (8-19)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25.3 (18-52)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72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HEBCS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58.1 (25-96)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13.3 (9-20)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164.3 (148-183)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66.6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 (15-44)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84.5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67.7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40.9 (18-66)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HMBCS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690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48.8 (16-82)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13.8 (13-15)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82.2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41.9 (22-71)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KARBAC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60.9 (27-88)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13.4 (9-18)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66.1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84.3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76.3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KBCP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58.9 (23-92)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13.8 (10-19)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162.0 (145-178)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26.5 (17-51)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62.9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52.8 (26-77)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13.7 (10-18 )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26.0 (17-43)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55.9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kConFab</w:t>
            </w:r>
            <w:proofErr w:type="spellEnd"/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/AOCS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53.9 (25-95)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13.0 (8-95)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164.1 (120-189)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74.2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25.9 (15-49)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73.3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69.9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57.8 (21-83)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13.1 (8-19)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26.5 (16-51)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72.5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LMBC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2671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56.9 (21-94)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13.3 (8-21)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163.1 (135-198)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65.2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25.7 (16-61)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84.5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76.7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43.9 (19-66)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24.6 (16-56)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MARIE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1818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62.5 (50-78)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13.6 (9-20)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164.4 (140-193)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87.8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26.1 (16-50)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77.2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65.4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1778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61.8 (49-75)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13.6 (8-20)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26.4 (16-53)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90.1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MBCSG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49.4 (22-87)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12.4 (9-16)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163.5 (144-179)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36.6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23.1 (17-33)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70.2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42.3 (21-69)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MCBCS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1862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57.1 (22-93)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12.7 (9-19)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165.3 (130-212)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68.3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27.7 (16-57)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83.4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74.1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1931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56.6 (21-91)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12.8 (9-17)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28.0 (16-63)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70.4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MCCS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56.7 (37-70)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13.1 (9-20)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160.8 (142-181)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73.3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26.7 (18-47)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74.7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63.9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56.3 (38-70)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12.9 (9-18)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26.1 (16-48)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75.2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MEC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59.8 (48-76)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82.7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71.7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59.7 (45-76)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MTLGEBCS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62.7 (50-77)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86.8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73.8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61.6 (49-77)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58.8 (28-81)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163.3 (163-164)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22.7 (22-23)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56.0 (32-71)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13.6 (11-16)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26.5 (19-43)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78.9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OBCS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57.5 (28-92)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13.4 (10-18)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68.1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80.3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70.8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42.4 (18-66)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OFBCR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1175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56.9 (26-84)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12.6 (8-18)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162.6 (99-185)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78.5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25.9 (14-67)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70.2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61.1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51.9 (25-69)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12.6 (8-21)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26.4 (16-52)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56.2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ORIGO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57.2 (24-84)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13.2 (9-19)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25.6 (18-45)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62.1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PBCS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519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56.6 (27-76)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13.6 (9-21)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162.1 (145-176)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27.2 (16-47)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69.1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56.3 (33-75)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13.7 (8-19)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28.0 (16-45)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71.2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proofErr w:type="spellStart"/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pKARMA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5434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63.1 (26-87)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13.2 (8-22)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165.9 (120-189)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69.6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5537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53.9 (22-87)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13.1 (8-25)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53.3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lastRenderedPageBreak/>
              <w:t>RBCS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13.1 (10-18)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73.8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64.4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SASBAC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1163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63.4 (50-75)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13.5 (9-18)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164.4 (147-182)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99.9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25.6 (16-50)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82.2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71.1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63.3 (49-76)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13.5 (8-21)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25.6 (16-66)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99.6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SBCS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63.0 (29-96)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13.1 (9-20)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162.2 (145-183)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66.4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26.6 (16-47)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78.2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58.4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57.5 (45-78)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13.0 (9-18)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27.0 (18-68)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68.3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SEARCH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9347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56.1 (25-79)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12.8 (8-19)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163.3 (124-196)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54.1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26.4 (14-59)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81.4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70.3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8069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57.8 (28-80)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12.9 (8-21)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26.4 (17-53)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70.3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SKKDKFZS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58.8 (22-87)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13.8 (11-19)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164.3 (145-185)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72.6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26.2 (18-41)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60.7 (46-68)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SZBCS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58.1 (27-90)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73.3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75.2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315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57.4 (29-82)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TNBCC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756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55.4 (23-92)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0" w:type="auto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N/A</w:t>
            </w:r>
          </w:p>
        </w:tc>
      </w:tr>
      <w:tr w:rsidR="00542834" w:rsidRPr="00542834" w:rsidTr="0054283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UKBGS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54.4 (23-82)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12.7 (8-17)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164.2 (145-183)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25.6 (17-42)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81.4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54.2 (23-82)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12.6 (8-17)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25.8 (18-49)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64.2</w:t>
            </w: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 xml:space="preserve">N/A=no data were available.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</w:tr>
      <w:tr w:rsidR="00542834" w:rsidRPr="00542834" w:rsidTr="00542834">
        <w:trPr>
          <w:trHeight w:val="300"/>
        </w:trPr>
        <w:tc>
          <w:tcPr>
            <w:tcW w:w="0" w:type="auto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  <w:r w:rsidRPr="0054283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  <w:t>*The GC-HBOC from Germany only included controls and this study was combined with the SKKDKFZS from Germany in our analysis.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2834" w:rsidRPr="00542834" w:rsidRDefault="00542834" w:rsidP="005428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zh-CN"/>
              </w:rPr>
            </w:pPr>
          </w:p>
        </w:tc>
      </w:tr>
    </w:tbl>
    <w:p w:rsidR="00B3241A" w:rsidRDefault="00B3241A" w:rsidP="009C7F39">
      <w:bookmarkStart w:id="0" w:name="_GoBack"/>
      <w:bookmarkEnd w:id="0"/>
    </w:p>
    <w:sectPr w:rsidR="00B3241A" w:rsidSect="0014059D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docVars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v2rvv9asr2vexze995xxad2oraxezzs2p550&quot;&gt;SD&lt;record-ids&gt;&lt;item&gt;1345&lt;/item&gt;&lt;item&gt;1346&lt;/item&gt;&lt;item&gt;1347&lt;/item&gt;&lt;item&gt;1348&lt;/item&gt;&lt;item&gt;1349&lt;/item&gt;&lt;item&gt;1350&lt;/item&gt;&lt;item&gt;1351&lt;/item&gt;&lt;item&gt;1353&lt;/item&gt;&lt;item&gt;1355&lt;/item&gt;&lt;item&gt;1356&lt;/item&gt;&lt;item&gt;1357&lt;/item&gt;&lt;item&gt;1358&lt;/item&gt;&lt;item&gt;1359&lt;/item&gt;&lt;item&gt;1360&lt;/item&gt;&lt;item&gt;1361&lt;/item&gt;&lt;item&gt;1362&lt;/item&gt;&lt;item&gt;1363&lt;/item&gt;&lt;item&gt;1364&lt;/item&gt;&lt;item&gt;1370&lt;/item&gt;&lt;item&gt;1372&lt;/item&gt;&lt;item&gt;1373&lt;/item&gt;&lt;item&gt;1375&lt;/item&gt;&lt;item&gt;1376&lt;/item&gt;&lt;item&gt;1377&lt;/item&gt;&lt;item&gt;1378&lt;/item&gt;&lt;item&gt;1379&lt;/item&gt;&lt;item&gt;1380&lt;/item&gt;&lt;item&gt;1381&lt;/item&gt;&lt;item&gt;1382&lt;/item&gt;&lt;item&gt;1383&lt;/item&gt;&lt;item&gt;1385&lt;/item&gt;&lt;item&gt;1386&lt;/item&gt;&lt;item&gt;1388&lt;/item&gt;&lt;item&gt;1389&lt;/item&gt;&lt;item&gt;1390&lt;/item&gt;&lt;item&gt;1391&lt;/item&gt;&lt;item&gt;1392&lt;/item&gt;&lt;item&gt;1393&lt;/item&gt;&lt;item&gt;1394&lt;/item&gt;&lt;item&gt;1395&lt;/item&gt;&lt;item&gt;1396&lt;/item&gt;&lt;item&gt;1397&lt;/item&gt;&lt;item&gt;1398&lt;/item&gt;&lt;/record-ids&gt;&lt;/item&gt;&lt;/Libraries&gt;"/>
  </w:docVars>
  <w:rsids>
    <w:rsidRoot w:val="0014059D"/>
    <w:rsid w:val="000236B1"/>
    <w:rsid w:val="00040511"/>
    <w:rsid w:val="0004612D"/>
    <w:rsid w:val="00046FAC"/>
    <w:rsid w:val="00072A44"/>
    <w:rsid w:val="000C26F6"/>
    <w:rsid w:val="000D2B63"/>
    <w:rsid w:val="000D3532"/>
    <w:rsid w:val="000D5AEA"/>
    <w:rsid w:val="000F1E2F"/>
    <w:rsid w:val="00116411"/>
    <w:rsid w:val="0014059D"/>
    <w:rsid w:val="001424DB"/>
    <w:rsid w:val="00144BF7"/>
    <w:rsid w:val="00162004"/>
    <w:rsid w:val="001737A8"/>
    <w:rsid w:val="00187394"/>
    <w:rsid w:val="001949B4"/>
    <w:rsid w:val="001A6062"/>
    <w:rsid w:val="001B776E"/>
    <w:rsid w:val="001E2704"/>
    <w:rsid w:val="001F44B8"/>
    <w:rsid w:val="0020155A"/>
    <w:rsid w:val="00201C6A"/>
    <w:rsid w:val="002022B6"/>
    <w:rsid w:val="002042AE"/>
    <w:rsid w:val="002231A9"/>
    <w:rsid w:val="00290BF0"/>
    <w:rsid w:val="00330B1B"/>
    <w:rsid w:val="003368CA"/>
    <w:rsid w:val="00366501"/>
    <w:rsid w:val="00381B34"/>
    <w:rsid w:val="003921D8"/>
    <w:rsid w:val="003B34C8"/>
    <w:rsid w:val="003C2D6B"/>
    <w:rsid w:val="003F55E9"/>
    <w:rsid w:val="00400B5F"/>
    <w:rsid w:val="00410E3F"/>
    <w:rsid w:val="004146E8"/>
    <w:rsid w:val="0041739A"/>
    <w:rsid w:val="00432417"/>
    <w:rsid w:val="00436A0C"/>
    <w:rsid w:val="0046017C"/>
    <w:rsid w:val="00461980"/>
    <w:rsid w:val="00482FC9"/>
    <w:rsid w:val="004A05DC"/>
    <w:rsid w:val="00510EC6"/>
    <w:rsid w:val="00542834"/>
    <w:rsid w:val="0054640A"/>
    <w:rsid w:val="005603E5"/>
    <w:rsid w:val="005C35D2"/>
    <w:rsid w:val="005D2B95"/>
    <w:rsid w:val="005D2E8C"/>
    <w:rsid w:val="005E4C6F"/>
    <w:rsid w:val="00636DFF"/>
    <w:rsid w:val="00641476"/>
    <w:rsid w:val="006C3263"/>
    <w:rsid w:val="006C6B07"/>
    <w:rsid w:val="00711311"/>
    <w:rsid w:val="00726F24"/>
    <w:rsid w:val="007429C3"/>
    <w:rsid w:val="0075654B"/>
    <w:rsid w:val="007710F7"/>
    <w:rsid w:val="007B6797"/>
    <w:rsid w:val="007C2058"/>
    <w:rsid w:val="007D251A"/>
    <w:rsid w:val="007F72CA"/>
    <w:rsid w:val="00801390"/>
    <w:rsid w:val="0082566E"/>
    <w:rsid w:val="0084416D"/>
    <w:rsid w:val="008619EF"/>
    <w:rsid w:val="008655A4"/>
    <w:rsid w:val="00867878"/>
    <w:rsid w:val="0088635F"/>
    <w:rsid w:val="008A22FD"/>
    <w:rsid w:val="008A436B"/>
    <w:rsid w:val="008B480A"/>
    <w:rsid w:val="008E64E0"/>
    <w:rsid w:val="008F2A92"/>
    <w:rsid w:val="009155BB"/>
    <w:rsid w:val="00917E96"/>
    <w:rsid w:val="0092187C"/>
    <w:rsid w:val="00940457"/>
    <w:rsid w:val="0095369D"/>
    <w:rsid w:val="0098054F"/>
    <w:rsid w:val="00980E89"/>
    <w:rsid w:val="00987FC6"/>
    <w:rsid w:val="009A1F83"/>
    <w:rsid w:val="009C506E"/>
    <w:rsid w:val="009C7F39"/>
    <w:rsid w:val="009F4171"/>
    <w:rsid w:val="00A06175"/>
    <w:rsid w:val="00A0721B"/>
    <w:rsid w:val="00A23650"/>
    <w:rsid w:val="00A36851"/>
    <w:rsid w:val="00A5675D"/>
    <w:rsid w:val="00A7345E"/>
    <w:rsid w:val="00A92974"/>
    <w:rsid w:val="00A93C4A"/>
    <w:rsid w:val="00A974A3"/>
    <w:rsid w:val="00AA2425"/>
    <w:rsid w:val="00AC1FFA"/>
    <w:rsid w:val="00AC6C18"/>
    <w:rsid w:val="00AD28C3"/>
    <w:rsid w:val="00AF2F43"/>
    <w:rsid w:val="00AF3860"/>
    <w:rsid w:val="00AF50CF"/>
    <w:rsid w:val="00B24DE6"/>
    <w:rsid w:val="00B3241A"/>
    <w:rsid w:val="00B62E55"/>
    <w:rsid w:val="00B63C2A"/>
    <w:rsid w:val="00B75383"/>
    <w:rsid w:val="00BC051B"/>
    <w:rsid w:val="00BE5A74"/>
    <w:rsid w:val="00BE76E9"/>
    <w:rsid w:val="00BF122A"/>
    <w:rsid w:val="00C42A56"/>
    <w:rsid w:val="00C50D96"/>
    <w:rsid w:val="00C5208B"/>
    <w:rsid w:val="00C56B20"/>
    <w:rsid w:val="00C6083F"/>
    <w:rsid w:val="00C61A75"/>
    <w:rsid w:val="00C63AF5"/>
    <w:rsid w:val="00C729CC"/>
    <w:rsid w:val="00C73EE0"/>
    <w:rsid w:val="00C83878"/>
    <w:rsid w:val="00C97785"/>
    <w:rsid w:val="00CC15FD"/>
    <w:rsid w:val="00CC3F52"/>
    <w:rsid w:val="00CF5D75"/>
    <w:rsid w:val="00D1336E"/>
    <w:rsid w:val="00D2264A"/>
    <w:rsid w:val="00D27F1B"/>
    <w:rsid w:val="00D32BC1"/>
    <w:rsid w:val="00D3322A"/>
    <w:rsid w:val="00D40011"/>
    <w:rsid w:val="00D540CF"/>
    <w:rsid w:val="00D55A04"/>
    <w:rsid w:val="00D561F0"/>
    <w:rsid w:val="00D62373"/>
    <w:rsid w:val="00D654E4"/>
    <w:rsid w:val="00D80D3E"/>
    <w:rsid w:val="00D95A41"/>
    <w:rsid w:val="00DD4737"/>
    <w:rsid w:val="00DE590A"/>
    <w:rsid w:val="00DE7040"/>
    <w:rsid w:val="00E20064"/>
    <w:rsid w:val="00E31D99"/>
    <w:rsid w:val="00E47DC2"/>
    <w:rsid w:val="00E53231"/>
    <w:rsid w:val="00E62ED7"/>
    <w:rsid w:val="00E92BA5"/>
    <w:rsid w:val="00EC34C1"/>
    <w:rsid w:val="00EC52EC"/>
    <w:rsid w:val="00EC5B42"/>
    <w:rsid w:val="00ED4225"/>
    <w:rsid w:val="00EE187C"/>
    <w:rsid w:val="00F16A8E"/>
    <w:rsid w:val="00F50965"/>
    <w:rsid w:val="00FA530A"/>
    <w:rsid w:val="00FA7714"/>
    <w:rsid w:val="00FB2DDE"/>
    <w:rsid w:val="00FC19DF"/>
    <w:rsid w:val="00FE2920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059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59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24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36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8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8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8C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32BC1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40011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27F1B"/>
    <w:rPr>
      <w:color w:val="800080"/>
      <w:u w:val="single"/>
    </w:rPr>
  </w:style>
  <w:style w:type="paragraph" w:customStyle="1" w:styleId="xl65">
    <w:name w:val="xl6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2">
    <w:name w:val="xl72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3">
    <w:name w:val="xl73"/>
    <w:basedOn w:val="Normal"/>
    <w:rsid w:val="00D27F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4">
    <w:name w:val="xl74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5">
    <w:name w:val="xl7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6">
    <w:name w:val="xl7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7">
    <w:name w:val="xl7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8">
    <w:name w:val="xl7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68">
    <w:name w:val="xl6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font5">
    <w:name w:val="font5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66">
    <w:name w:val="xl6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  <w:style w:type="paragraph" w:customStyle="1" w:styleId="xl83">
    <w:name w:val="xl83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4">
    <w:name w:val="xl84"/>
    <w:basedOn w:val="Normal"/>
    <w:rsid w:val="001737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5">
    <w:name w:val="xl85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6">
    <w:name w:val="xl86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zh-CN"/>
    </w:rPr>
  </w:style>
  <w:style w:type="paragraph" w:customStyle="1" w:styleId="xl87">
    <w:name w:val="xl87"/>
    <w:basedOn w:val="Normal"/>
    <w:rsid w:val="0017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DFAD1-8BA0-47AC-AE7E-8A983A8C6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Guo, Yan</dc:creator>
  <cp:lastModifiedBy>Kreth, Kimberly Allgaier</cp:lastModifiedBy>
  <cp:revision>4</cp:revision>
  <cp:lastPrinted>2014-10-02T16:05:00Z</cp:lastPrinted>
  <dcterms:created xsi:type="dcterms:W3CDTF">2016-05-25T17:30:00Z</dcterms:created>
  <dcterms:modified xsi:type="dcterms:W3CDTF">2016-05-25T17:48:00Z</dcterms:modified>
</cp:coreProperties>
</file>