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05B" w:rsidRPr="005217BC" w:rsidRDefault="003B405B" w:rsidP="003B405B">
      <w:pPr>
        <w:ind w:firstLine="0"/>
      </w:pPr>
      <w:r w:rsidRPr="00386E89">
        <w:rPr>
          <w:b/>
        </w:rPr>
        <w:t>S</w:t>
      </w:r>
      <w:r>
        <w:rPr>
          <w:b/>
        </w:rPr>
        <w:t>3</w:t>
      </w:r>
      <w:r>
        <w:t xml:space="preserve"> </w:t>
      </w:r>
      <w:r w:rsidRPr="005F0CB6">
        <w:rPr>
          <w:b/>
        </w:rPr>
        <w:t>Table</w:t>
      </w:r>
      <w:r>
        <w:rPr>
          <w:b/>
        </w:rPr>
        <w:t>.</w:t>
      </w:r>
      <w:r w:rsidRPr="005217BC">
        <w:t xml:space="preserve"> </w:t>
      </w:r>
      <w:r w:rsidRPr="004E7031">
        <w:t xml:space="preserve">Random-intercept multiple linear regression model of log length (mm) (the response variable) on bug habitat, stage, and a recent feeding in </w:t>
      </w:r>
      <w:r w:rsidRPr="004E7031">
        <w:rPr>
          <w:i/>
        </w:rPr>
        <w:t xml:space="preserve">T. </w:t>
      </w:r>
      <w:proofErr w:type="spellStart"/>
      <w:r w:rsidRPr="004E7031">
        <w:rPr>
          <w:i/>
        </w:rPr>
        <w:t>infestans</w:t>
      </w:r>
      <w:proofErr w:type="spellEnd"/>
      <w:r w:rsidRPr="004E7031">
        <w:t xml:space="preserve"> collected in (</w:t>
      </w:r>
      <w:proofErr w:type="spellStart"/>
      <w:r w:rsidRPr="004E7031">
        <w:t>peri</w:t>
      </w:r>
      <w:proofErr w:type="spellEnd"/>
      <w:proofErr w:type="gramStart"/>
      <w:r w:rsidRPr="004E7031">
        <w:t>)domestic</w:t>
      </w:r>
      <w:proofErr w:type="gramEnd"/>
      <w:r w:rsidRPr="004E7031">
        <w:t xml:space="preserve"> habitats. Full model average of models with an evidence ratio &gt;0. Reference levels were fourth instars, and no recent feeding, respectively.</w:t>
      </w:r>
      <w:r>
        <w:t xml:space="preserve"> </w:t>
      </w:r>
      <w:r w:rsidRPr="005217BC">
        <w:t>Figueroa, October 2003 (</w:t>
      </w:r>
      <w:r>
        <w:t xml:space="preserve">austral </w:t>
      </w:r>
      <w:r w:rsidRPr="005217BC">
        <w:t>spring).</w:t>
      </w:r>
    </w:p>
    <w:tbl>
      <w:tblPr>
        <w:tblW w:w="11409" w:type="dxa"/>
        <w:tblInd w:w="-1221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239"/>
        <w:gridCol w:w="2430"/>
        <w:gridCol w:w="3690"/>
        <w:gridCol w:w="1530"/>
        <w:gridCol w:w="900"/>
        <w:gridCol w:w="900"/>
        <w:gridCol w:w="720"/>
      </w:tblGrid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Model set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Explanatory variable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Levels in model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Coefficient 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SE 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RI</w:t>
            </w: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  <w:r w:rsidRPr="0037071A">
              <w:rPr>
                <w:color w:val="000000"/>
                <w:vertAlign w:val="superscript"/>
                <w:lang w:eastAsia="en-US"/>
              </w:rPr>
              <w:t>a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0.6529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0.7071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Recent feeding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Stage*recent feeding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instars* recent feeding (yes)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Males* recent feeding (yes)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005541">
              <w:rPr>
                <w:color w:val="000000"/>
                <w:lang w:eastAsia="en-US"/>
              </w:rPr>
              <w:t>-0.0071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0.0253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Females* recent feeding (yes)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Habitat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 Corral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</w:t>
            </w: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Storeroom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Domicile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 coop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Habitat*recent feeding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 Corral* recent feeding (yes)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0.04</w:t>
            </w: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Storeroom* recent feeding (yes)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Domicile* recent feeding (yes)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 coop* recent feeding (yes)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Intercept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2.5437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vertAlign w:val="superscript"/>
                <w:lang w:eastAsia="en-US"/>
              </w:rPr>
              <w:t>d</w:t>
            </w:r>
            <w:r w:rsidRPr="0037071A">
              <w:rPr>
                <w:color w:val="000000"/>
                <w:lang w:eastAsia="en-US"/>
              </w:rPr>
              <w:t xml:space="preserve"> √ψ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</w:tr>
      <w:tr w:rsidR="003B405B" w:rsidRPr="0037071A" w:rsidTr="000D7490">
        <w:trPr>
          <w:trHeight w:val="20"/>
        </w:trPr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vertAlign w:val="superscript"/>
                <w:lang w:eastAsia="en-US"/>
              </w:rPr>
              <w:t>e</w:t>
            </w:r>
            <w:r w:rsidRPr="0037071A">
              <w:rPr>
                <w:color w:val="000000"/>
                <w:lang w:eastAsia="en-US"/>
              </w:rPr>
              <w:t xml:space="preserve"> √θ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0.0858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</w:tr>
      <w:tr w:rsidR="003B405B" w:rsidRPr="0037071A" w:rsidTr="000D7490">
        <w:trPr>
          <w:trHeight w:val="20"/>
        </w:trPr>
        <w:tc>
          <w:tcPr>
            <w:tcW w:w="1140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RI= relative importance of the variable or interaction</w:t>
            </w:r>
          </w:p>
        </w:tc>
      </w:tr>
      <w:tr w:rsidR="003B405B" w:rsidRPr="0037071A" w:rsidTr="000D7490">
        <w:trPr>
          <w:trHeight w:val="20"/>
        </w:trPr>
        <w:tc>
          <w:tcPr>
            <w:tcW w:w="114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vertAlign w:val="superscript"/>
                <w:lang w:eastAsia="en-US"/>
              </w:rPr>
              <w:t xml:space="preserve">a </w:t>
            </w:r>
            <w:r w:rsidRPr="0037071A">
              <w:rPr>
                <w:color w:val="000000"/>
                <w:lang w:eastAsia="en-US"/>
              </w:rPr>
              <w:t>Likelihood-ratio test of √ψ = 0: χ</w:t>
            </w:r>
            <w:r w:rsidRPr="0037071A">
              <w:rPr>
                <w:color w:val="000000"/>
                <w:vertAlign w:val="superscript"/>
                <w:lang w:eastAsia="en-US"/>
              </w:rPr>
              <w:t xml:space="preserve">2 </w:t>
            </w:r>
            <w:r w:rsidRPr="0037071A">
              <w:rPr>
                <w:color w:val="000000"/>
                <w:lang w:eastAsia="en-US"/>
              </w:rPr>
              <w:t xml:space="preserve">(1 </w:t>
            </w:r>
            <w:proofErr w:type="spellStart"/>
            <w:r w:rsidRPr="0037071A">
              <w:rPr>
                <w:color w:val="000000"/>
                <w:lang w:eastAsia="en-US"/>
              </w:rPr>
              <w:t>df</w:t>
            </w:r>
            <w:proofErr w:type="spellEnd"/>
            <w:r w:rsidRPr="0037071A">
              <w:rPr>
                <w:color w:val="000000"/>
                <w:lang w:eastAsia="en-US"/>
              </w:rPr>
              <w:t>) = 1.67; P = 0.2</w:t>
            </w:r>
          </w:p>
        </w:tc>
      </w:tr>
      <w:tr w:rsidR="003B405B" w:rsidRPr="0037071A" w:rsidTr="000D7490">
        <w:trPr>
          <w:trHeight w:val="20"/>
        </w:trPr>
        <w:tc>
          <w:tcPr>
            <w:tcW w:w="114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vertAlign w:val="superscript"/>
                <w:lang w:eastAsia="en-US"/>
              </w:rPr>
              <w:t>d</w:t>
            </w:r>
            <w:r w:rsidRPr="0037071A">
              <w:rPr>
                <w:color w:val="000000"/>
                <w:lang w:eastAsia="en-US"/>
              </w:rPr>
              <w:t xml:space="preserve"> √ψ between-cluster standard deviation</w:t>
            </w:r>
          </w:p>
        </w:tc>
      </w:tr>
      <w:tr w:rsidR="003B405B" w:rsidRPr="0037071A" w:rsidTr="000D7490">
        <w:trPr>
          <w:trHeight w:val="20"/>
        </w:trPr>
        <w:tc>
          <w:tcPr>
            <w:tcW w:w="114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05B" w:rsidRPr="0037071A" w:rsidRDefault="003B405B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vertAlign w:val="superscript"/>
                <w:lang w:eastAsia="en-US"/>
              </w:rPr>
              <w:t>e</w:t>
            </w:r>
            <w:r w:rsidRPr="0037071A">
              <w:rPr>
                <w:color w:val="000000"/>
                <w:lang w:eastAsia="en-US"/>
              </w:rPr>
              <w:t xml:space="preserve"> √θ within-cluster standard deviation</w:t>
            </w:r>
          </w:p>
        </w:tc>
      </w:tr>
    </w:tbl>
    <w:p w:rsidR="003748EA" w:rsidRDefault="003748EA" w:rsidP="003B405B">
      <w:pPr>
        <w:ind w:firstLine="0"/>
      </w:pPr>
      <w:bookmarkStart w:id="0" w:name="_GoBack"/>
      <w:bookmarkEnd w:id="0"/>
    </w:p>
    <w:sectPr w:rsidR="003748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568AA"/>
    <w:multiLevelType w:val="hybridMultilevel"/>
    <w:tmpl w:val="2C82C3F2"/>
    <w:lvl w:ilvl="0" w:tplc="BB543F2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05B"/>
    <w:rsid w:val="003748EA"/>
    <w:rsid w:val="003B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8E220D8-EC20-40BE-90BB-C008713D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05B"/>
    <w:pPr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paragraph" w:styleId="Ttulo1">
    <w:name w:val="heading 1"/>
    <w:basedOn w:val="Ttulo5"/>
    <w:next w:val="Normal"/>
    <w:link w:val="Ttulo1Car"/>
    <w:uiPriority w:val="9"/>
    <w:qFormat/>
    <w:rsid w:val="003B405B"/>
    <w:pPr>
      <w:spacing w:after="240"/>
      <w:ind w:firstLine="0"/>
      <w:outlineLvl w:val="0"/>
    </w:pPr>
    <w:rPr>
      <w:i w:val="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B405B"/>
    <w:pPr>
      <w:ind w:firstLine="0"/>
      <w:outlineLvl w:val="1"/>
    </w:pPr>
    <w:rPr>
      <w:color w:val="2222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B40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B40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3B405B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405B"/>
    <w:rPr>
      <w:rFonts w:ascii="Times New Roman" w:eastAsia="Times New Roman" w:hAnsi="Times New Roman" w:cs="Times New Roman"/>
      <w:b/>
      <w:bCs/>
      <w:iCs/>
      <w:sz w:val="26"/>
      <w:szCs w:val="26"/>
      <w:lang w:val="en-U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3B405B"/>
    <w:rPr>
      <w:rFonts w:ascii="Times New Roman" w:eastAsia="Times New Roman" w:hAnsi="Times New Roman" w:cs="Times New Roman"/>
      <w:color w:val="222222"/>
      <w:sz w:val="24"/>
      <w:szCs w:val="24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B405B"/>
    <w:rPr>
      <w:rFonts w:ascii="Cambria" w:eastAsia="Times New Roman" w:hAnsi="Cambria" w:cs="Times New Roman"/>
      <w:b/>
      <w:bCs/>
      <w:sz w:val="26"/>
      <w:szCs w:val="26"/>
      <w:lang w:val="en-U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B405B"/>
    <w:rPr>
      <w:rFonts w:ascii="Calibri" w:eastAsia="Times New Roman" w:hAnsi="Calibri" w:cs="Times New Roman"/>
      <w:b/>
      <w:bCs/>
      <w:sz w:val="28"/>
      <w:szCs w:val="28"/>
      <w:lang w:val="en-US" w:eastAsia="es-ES"/>
    </w:rPr>
  </w:style>
  <w:style w:type="character" w:customStyle="1" w:styleId="Ttulo5Car">
    <w:name w:val="Título 5 Car"/>
    <w:basedOn w:val="Fuentedeprrafopredeter"/>
    <w:link w:val="Ttulo5"/>
    <w:rsid w:val="003B405B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s-ES"/>
    </w:rPr>
  </w:style>
  <w:style w:type="character" w:customStyle="1" w:styleId="apple-converted-space">
    <w:name w:val="apple-converted-space"/>
    <w:rsid w:val="003B405B"/>
  </w:style>
  <w:style w:type="paragraph" w:customStyle="1" w:styleId="Pa7">
    <w:name w:val="Pa7"/>
    <w:basedOn w:val="Normal"/>
    <w:next w:val="Normal"/>
    <w:uiPriority w:val="99"/>
    <w:rsid w:val="003B405B"/>
    <w:pPr>
      <w:autoSpaceDE w:val="0"/>
      <w:autoSpaceDN w:val="0"/>
      <w:adjustRightInd w:val="0"/>
      <w:spacing w:line="201" w:lineRule="atLeast"/>
    </w:pPr>
  </w:style>
  <w:style w:type="paragraph" w:styleId="NormalWeb">
    <w:name w:val="Normal (Web)"/>
    <w:basedOn w:val="Normal"/>
    <w:uiPriority w:val="99"/>
    <w:rsid w:val="003B405B"/>
    <w:pPr>
      <w:spacing w:before="100" w:beforeAutospacing="1" w:after="100" w:afterAutospacing="1"/>
    </w:pPr>
    <w:rPr>
      <w:rFonts w:eastAsia="MS Mincho"/>
      <w:color w:val="000000"/>
      <w:lang w:val="es-ES" w:eastAsia="ja-JP"/>
    </w:rPr>
  </w:style>
  <w:style w:type="character" w:styleId="Hipervnculo">
    <w:name w:val="Hyperlink"/>
    <w:uiPriority w:val="99"/>
    <w:rsid w:val="003B405B"/>
    <w:rPr>
      <w:color w:val="0000FF"/>
      <w:u w:val="single"/>
    </w:rPr>
  </w:style>
  <w:style w:type="character" w:customStyle="1" w:styleId="ti">
    <w:name w:val="ti"/>
    <w:rsid w:val="003B405B"/>
  </w:style>
  <w:style w:type="character" w:customStyle="1" w:styleId="highlight">
    <w:name w:val="highlight"/>
    <w:rsid w:val="003B405B"/>
  </w:style>
  <w:style w:type="paragraph" w:customStyle="1" w:styleId="Cuadrculamedia1-nfasis21">
    <w:name w:val="Cuadrícula media 1 - Énfasis 21"/>
    <w:basedOn w:val="Normal"/>
    <w:uiPriority w:val="72"/>
    <w:rsid w:val="003B405B"/>
    <w:pPr>
      <w:spacing w:line="240" w:lineRule="auto"/>
      <w:ind w:left="720"/>
      <w:contextualSpacing/>
    </w:pPr>
  </w:style>
  <w:style w:type="paragraph" w:styleId="Textoindependiente">
    <w:name w:val="Body Text"/>
    <w:basedOn w:val="Normal"/>
    <w:link w:val="TextoindependienteCar"/>
    <w:rsid w:val="003B405B"/>
    <w:pPr>
      <w:widowControl w:val="0"/>
      <w:tabs>
        <w:tab w:val="left" w:pos="576"/>
        <w:tab w:val="left" w:pos="1296"/>
        <w:tab w:val="left" w:pos="2160"/>
      </w:tabs>
      <w:suppressAutoHyphens/>
      <w:spacing w:line="240" w:lineRule="auto"/>
      <w:ind w:right="720"/>
    </w:pPr>
    <w:rPr>
      <w:szCs w:val="20"/>
      <w:u w:val="single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3B405B"/>
    <w:rPr>
      <w:rFonts w:ascii="Times New Roman" w:eastAsia="Times New Roman" w:hAnsi="Times New Roman" w:cs="Times New Roman"/>
      <w:sz w:val="24"/>
      <w:szCs w:val="20"/>
      <w:u w:val="single"/>
      <w:lang w:val="es-ES_tradnl" w:eastAsia="es-ES"/>
    </w:rPr>
  </w:style>
  <w:style w:type="character" w:styleId="Textoennegrita">
    <w:name w:val="Strong"/>
    <w:uiPriority w:val="22"/>
    <w:qFormat/>
    <w:rsid w:val="003B405B"/>
    <w:rPr>
      <w:b/>
      <w:bCs/>
    </w:rPr>
  </w:style>
  <w:style w:type="character" w:styleId="Refdecomentario">
    <w:name w:val="annotation reference"/>
    <w:uiPriority w:val="99"/>
    <w:semiHidden/>
    <w:unhideWhenUsed/>
    <w:rsid w:val="003B405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B405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B405B"/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B40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405B"/>
    <w:rPr>
      <w:rFonts w:ascii="Tahoma" w:eastAsia="Times New Roman" w:hAnsi="Tahoma" w:cs="Tahoma"/>
      <w:sz w:val="16"/>
      <w:szCs w:val="16"/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405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405B"/>
    <w:rPr>
      <w:rFonts w:ascii="Times New Roman" w:eastAsia="Times New Roman" w:hAnsi="Times New Roman" w:cs="Times New Roman"/>
      <w:b/>
      <w:bCs/>
      <w:sz w:val="20"/>
      <w:szCs w:val="20"/>
      <w:lang w:val="en-US" w:eastAsia="es-ES"/>
    </w:rPr>
  </w:style>
  <w:style w:type="character" w:customStyle="1" w:styleId="ui-ncbitoggler-master-text">
    <w:name w:val="ui-ncbitoggler-master-text"/>
    <w:rsid w:val="003B405B"/>
  </w:style>
  <w:style w:type="paragraph" w:styleId="Revisin">
    <w:name w:val="Revision"/>
    <w:hidden/>
    <w:uiPriority w:val="99"/>
    <w:semiHidden/>
    <w:rsid w:val="003B405B"/>
    <w:pPr>
      <w:spacing w:after="0" w:line="360" w:lineRule="auto"/>
      <w:ind w:firstLine="720"/>
    </w:pPr>
    <w:rPr>
      <w:rFonts w:ascii="Calibri" w:eastAsia="Calibri" w:hAnsi="Calibri" w:cs="Times New Roman"/>
      <w:lang w:val="en-US"/>
    </w:rPr>
  </w:style>
  <w:style w:type="character" w:customStyle="1" w:styleId="gd">
    <w:name w:val="gd"/>
    <w:rsid w:val="003B405B"/>
  </w:style>
  <w:style w:type="character" w:customStyle="1" w:styleId="go">
    <w:name w:val="go"/>
    <w:rsid w:val="003B405B"/>
  </w:style>
  <w:style w:type="character" w:customStyle="1" w:styleId="g3">
    <w:name w:val="g3"/>
    <w:rsid w:val="003B405B"/>
  </w:style>
  <w:style w:type="character" w:customStyle="1" w:styleId="hb">
    <w:name w:val="hb"/>
    <w:rsid w:val="003B405B"/>
  </w:style>
  <w:style w:type="character" w:customStyle="1" w:styleId="g2">
    <w:name w:val="g2"/>
    <w:rsid w:val="003B405B"/>
  </w:style>
  <w:style w:type="character" w:customStyle="1" w:styleId="im">
    <w:name w:val="im"/>
    <w:rsid w:val="003B405B"/>
  </w:style>
  <w:style w:type="paragraph" w:customStyle="1" w:styleId="Default">
    <w:name w:val="Default"/>
    <w:rsid w:val="003B405B"/>
    <w:pPr>
      <w:autoSpaceDE w:val="0"/>
      <w:autoSpaceDN w:val="0"/>
      <w:adjustRightInd w:val="0"/>
      <w:spacing w:after="0" w:line="360" w:lineRule="auto"/>
      <w:ind w:firstLine="720"/>
    </w:pPr>
    <w:rPr>
      <w:rFonts w:ascii="Times New Roman" w:eastAsia="MS Mincho" w:hAnsi="Times New Roman" w:cs="Times New Roman"/>
      <w:color w:val="000000"/>
      <w:sz w:val="24"/>
      <w:szCs w:val="24"/>
      <w:lang w:val="es-ES" w:eastAsia="ja-JP"/>
    </w:rPr>
  </w:style>
  <w:style w:type="character" w:customStyle="1" w:styleId="apple-style-span">
    <w:name w:val="apple-style-span"/>
    <w:rsid w:val="003B405B"/>
  </w:style>
  <w:style w:type="table" w:styleId="Tablaconcuadrcula">
    <w:name w:val="Table Grid"/>
    <w:basedOn w:val="Tablanormal"/>
    <w:uiPriority w:val="59"/>
    <w:rsid w:val="003B405B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661">
    <w:name w:val="font661"/>
    <w:basedOn w:val="Fuentedeprrafopredeter"/>
    <w:rsid w:val="003B40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71">
    <w:name w:val="font671"/>
    <w:basedOn w:val="Fuentedeprrafopredeter"/>
    <w:rsid w:val="003B405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81">
    <w:name w:val="font681"/>
    <w:basedOn w:val="Fuentedeprrafopredeter"/>
    <w:rsid w:val="003B405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51">
    <w:name w:val="font651"/>
    <w:basedOn w:val="Fuentedeprrafopredeter"/>
    <w:rsid w:val="003B40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"/>
    <w:rsid w:val="003B405B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font6">
    <w:name w:val="font6"/>
    <w:basedOn w:val="Normal"/>
    <w:rsid w:val="003B405B"/>
    <w:pPr>
      <w:spacing w:before="100" w:beforeAutospacing="1" w:after="100" w:afterAutospacing="1" w:line="240" w:lineRule="auto"/>
      <w:ind w:firstLine="0"/>
    </w:pPr>
    <w:rPr>
      <w:color w:val="000000"/>
      <w:sz w:val="22"/>
      <w:szCs w:val="22"/>
      <w:lang w:eastAsia="en-US"/>
    </w:rPr>
  </w:style>
  <w:style w:type="paragraph" w:customStyle="1" w:styleId="font7">
    <w:name w:val="font7"/>
    <w:basedOn w:val="Normal"/>
    <w:rsid w:val="003B405B"/>
    <w:pPr>
      <w:spacing w:before="100" w:beforeAutospacing="1" w:after="100" w:afterAutospacing="1" w:line="240" w:lineRule="auto"/>
      <w:ind w:firstLine="0"/>
    </w:pPr>
    <w:rPr>
      <w:color w:val="000000"/>
      <w:sz w:val="22"/>
      <w:szCs w:val="22"/>
      <w:lang w:eastAsia="en-US"/>
    </w:rPr>
  </w:style>
  <w:style w:type="paragraph" w:customStyle="1" w:styleId="font8">
    <w:name w:val="font8"/>
    <w:basedOn w:val="Normal"/>
    <w:rsid w:val="003B405B"/>
    <w:pPr>
      <w:spacing w:before="100" w:beforeAutospacing="1" w:after="100" w:afterAutospacing="1" w:line="240" w:lineRule="auto"/>
      <w:ind w:firstLine="0"/>
    </w:pPr>
    <w:rPr>
      <w:i/>
      <w:iCs/>
      <w:color w:val="000000"/>
      <w:sz w:val="22"/>
      <w:szCs w:val="22"/>
      <w:lang w:eastAsia="en-US"/>
    </w:rPr>
  </w:style>
  <w:style w:type="paragraph" w:customStyle="1" w:styleId="font9">
    <w:name w:val="font9"/>
    <w:basedOn w:val="Normal"/>
    <w:rsid w:val="003B405B"/>
    <w:pPr>
      <w:spacing w:before="100" w:beforeAutospacing="1" w:after="100" w:afterAutospacing="1" w:line="240" w:lineRule="auto"/>
      <w:ind w:firstLine="0"/>
    </w:pPr>
    <w:rPr>
      <w:i/>
      <w:iCs/>
      <w:color w:val="000000"/>
      <w:sz w:val="22"/>
      <w:szCs w:val="22"/>
      <w:lang w:eastAsia="en-US"/>
    </w:rPr>
  </w:style>
  <w:style w:type="paragraph" w:customStyle="1" w:styleId="xl16">
    <w:name w:val="xl16"/>
    <w:basedOn w:val="Normal"/>
    <w:rsid w:val="003B405B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18">
    <w:name w:val="xl18"/>
    <w:basedOn w:val="Normal"/>
    <w:rsid w:val="003B405B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0">
    <w:name w:val="xl20"/>
    <w:basedOn w:val="Normal"/>
    <w:rsid w:val="003B405B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21">
    <w:name w:val="xl21"/>
    <w:basedOn w:val="Normal"/>
    <w:rsid w:val="003B405B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2">
    <w:name w:val="xl22"/>
    <w:basedOn w:val="Normal"/>
    <w:rsid w:val="003B405B"/>
    <w:pPr>
      <w:spacing w:before="100" w:beforeAutospacing="1" w:after="100" w:afterAutospacing="1" w:line="240" w:lineRule="auto"/>
      <w:ind w:firstLine="0"/>
      <w:jc w:val="right"/>
    </w:pPr>
    <w:rPr>
      <w:lang w:eastAsia="en-US"/>
    </w:rPr>
  </w:style>
  <w:style w:type="paragraph" w:customStyle="1" w:styleId="xl25">
    <w:name w:val="xl25"/>
    <w:basedOn w:val="Normal"/>
    <w:rsid w:val="003B405B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26">
    <w:name w:val="xl26"/>
    <w:basedOn w:val="Normal"/>
    <w:rsid w:val="003B405B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7">
    <w:name w:val="xl27"/>
    <w:basedOn w:val="Normal"/>
    <w:rsid w:val="003B405B"/>
    <w:pPr>
      <w:spacing w:before="100" w:beforeAutospacing="1" w:after="100" w:afterAutospacing="1" w:line="240" w:lineRule="auto"/>
      <w:ind w:firstLine="0"/>
      <w:jc w:val="right"/>
    </w:pPr>
    <w:rPr>
      <w:lang w:eastAsia="en-US"/>
    </w:rPr>
  </w:style>
  <w:style w:type="character" w:customStyle="1" w:styleId="font71">
    <w:name w:val="font71"/>
    <w:basedOn w:val="Fuentedeprrafopredeter"/>
    <w:rsid w:val="003B40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Fuentedeprrafopredeter"/>
    <w:rsid w:val="003B405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91">
    <w:name w:val="font91"/>
    <w:basedOn w:val="Fuentedeprrafopredeter"/>
    <w:rsid w:val="003B405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1">
    <w:name w:val="font61"/>
    <w:basedOn w:val="Fuentedeprrafopredeter"/>
    <w:rsid w:val="003B40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xl100">
    <w:name w:val="xl100"/>
    <w:basedOn w:val="Normal"/>
    <w:rsid w:val="003B405B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character" w:customStyle="1" w:styleId="font251">
    <w:name w:val="font251"/>
    <w:basedOn w:val="Fuentedeprrafopredeter"/>
    <w:rsid w:val="003B40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51">
    <w:name w:val="font51"/>
    <w:basedOn w:val="Fuentedeprrafopredeter"/>
    <w:rsid w:val="003B40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21">
    <w:name w:val="font1021"/>
    <w:basedOn w:val="Fuentedeprrafopredeter"/>
    <w:rsid w:val="003B40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</dc:creator>
  <cp:keywords/>
  <dc:description/>
  <cp:lastModifiedBy>REG</cp:lastModifiedBy>
  <cp:revision>1</cp:revision>
  <dcterms:created xsi:type="dcterms:W3CDTF">2017-06-24T05:52:00Z</dcterms:created>
  <dcterms:modified xsi:type="dcterms:W3CDTF">2017-06-24T05:52:00Z</dcterms:modified>
</cp:coreProperties>
</file>