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B717F" w14:textId="77777777" w:rsidR="00D835BF" w:rsidRDefault="00C4375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Codebook</w:t>
      </w:r>
    </w:p>
    <w:p w14:paraId="285B7180" w14:textId="77777777" w:rsidR="00D835BF" w:rsidRDefault="00D835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5B7181" w14:textId="77777777" w:rsidR="00D835BF" w:rsidRDefault="00C437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 OF ALL CODES</w:t>
      </w:r>
    </w:p>
    <w:p w14:paraId="285B7182" w14:textId="77777777" w:rsidR="00D835BF" w:rsidRDefault="00C43751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Verbs/Actions (ACT)</w:t>
      </w:r>
    </w:p>
    <w:p w14:paraId="285B7183" w14:textId="77777777" w:rsidR="00D835BF" w:rsidRDefault="00C43751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Verbs: symbolic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ACTsy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85B7184" w14:textId="77777777" w:rsidR="00D835BF" w:rsidRDefault="00C4375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Solidarity (SOL)</w:t>
      </w:r>
    </w:p>
    <w:p w14:paraId="285B7185" w14:textId="77777777" w:rsidR="00D835BF" w:rsidRDefault="00C4375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Celebrating (CEL)</w:t>
      </w:r>
    </w:p>
    <w:p w14:paraId="285B7186" w14:textId="77777777" w:rsidR="00D835BF" w:rsidRDefault="00C43751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Profile (PR)</w:t>
      </w:r>
    </w:p>
    <w:p w14:paraId="285B7187" w14:textId="77777777" w:rsidR="00D835BF" w:rsidRDefault="00C43751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History (HI)</w:t>
      </w:r>
    </w:p>
    <w:p w14:paraId="285B7188" w14:textId="77777777" w:rsidR="00D835BF" w:rsidRDefault="00C4375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Taking a position (PO)</w:t>
      </w:r>
    </w:p>
    <w:p w14:paraId="285B7189" w14:textId="77777777" w:rsidR="00D835BF" w:rsidRDefault="00C43751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Support (S)</w:t>
      </w:r>
    </w:p>
    <w:p w14:paraId="285B718A" w14:textId="77777777" w:rsidR="00D835BF" w:rsidRDefault="00C43751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on __ to__ (C)</w:t>
      </w:r>
    </w:p>
    <w:p w14:paraId="285B718B" w14:textId="77777777" w:rsidR="00D835BF" w:rsidRDefault="00C43751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Oppose (O)</w:t>
      </w:r>
    </w:p>
    <w:p w14:paraId="285B718C" w14:textId="77777777" w:rsidR="00D835BF" w:rsidRDefault="00C4375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Acknowledge Intersectionality (ACK)</w:t>
      </w:r>
    </w:p>
    <w:p w14:paraId="285B718D" w14:textId="77777777" w:rsidR="00D835BF" w:rsidRDefault="00D835B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5B718E" w14:textId="77777777" w:rsidR="00D835BF" w:rsidRDefault="00C43751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Verbs: substantive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ACTsu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85B718F" w14:textId="77777777" w:rsidR="00D835BF" w:rsidRDefault="00C4375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Educate non-LGBT workers (EDUN)</w:t>
      </w:r>
    </w:p>
    <w:p w14:paraId="285B7190" w14:textId="77777777" w:rsidR="00D835BF" w:rsidRDefault="00C4375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Educate LGBT workers (EDUW)</w:t>
      </w:r>
    </w:p>
    <w:p w14:paraId="285B7191" w14:textId="77777777" w:rsidR="00D835BF" w:rsidRDefault="00C4375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Mobilize (MO)</w:t>
      </w:r>
    </w:p>
    <w:p w14:paraId="285B7192" w14:textId="77777777" w:rsidR="00D835BF" w:rsidRDefault="00C4375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Boycotts (B)</w:t>
      </w:r>
    </w:p>
    <w:p w14:paraId="285B7193" w14:textId="77777777" w:rsidR="00D835BF" w:rsidRDefault="00C4375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Marches (M)</w:t>
      </w:r>
    </w:p>
    <w:p w14:paraId="285B7194" w14:textId="77777777" w:rsidR="00D835BF" w:rsidRDefault="00C4375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Call-in campaigns (CA)</w:t>
      </w:r>
    </w:p>
    <w:p w14:paraId="285B7195" w14:textId="77777777" w:rsidR="00D835BF" w:rsidRDefault="00C4375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 community/network (COM)</w:t>
      </w:r>
    </w:p>
    <w:p w14:paraId="285B7196" w14:textId="77777777" w:rsidR="00D835BF" w:rsidRDefault="00C4375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Events (E)</w:t>
      </w:r>
    </w:p>
    <w:p w14:paraId="285B7197" w14:textId="77777777" w:rsidR="00D835BF" w:rsidRDefault="00C4375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Community-groups/spaces (G)</w:t>
      </w:r>
    </w:p>
    <w:p w14:paraId="285B7198" w14:textId="77777777" w:rsidR="00D835BF" w:rsidRDefault="00C4375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Collective Bargaining Strategies (BAR)</w:t>
      </w:r>
    </w:p>
    <w:p w14:paraId="285B7199" w14:textId="77777777" w:rsidR="00D835BF" w:rsidRDefault="00C4375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Empower/Assist Leadership (EMV)</w:t>
      </w:r>
    </w:p>
    <w:p w14:paraId="285B719A" w14:textId="77777777" w:rsidR="00D835BF" w:rsidRDefault="00C4375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Policy (PV)</w:t>
      </w:r>
    </w:p>
    <w:p w14:paraId="285B719B" w14:textId="77777777" w:rsidR="00D835BF" w:rsidRDefault="00D835B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5B719C" w14:textId="77777777" w:rsidR="00D835BF" w:rsidRDefault="00C43751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Nouns/Issues (ISN)</w:t>
      </w:r>
    </w:p>
    <w:p w14:paraId="285B719D" w14:textId="77777777" w:rsidR="00D835BF" w:rsidRDefault="00C4375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Policy (P)</w:t>
      </w:r>
    </w:p>
    <w:p w14:paraId="285B719E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Structural (ST)</w:t>
      </w:r>
    </w:p>
    <w:p w14:paraId="285B719F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Individual (IN)</w:t>
      </w:r>
    </w:p>
    <w:p w14:paraId="285B71A0" w14:textId="77777777" w:rsidR="00D835BF" w:rsidRDefault="00C4375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 (EDU)</w:t>
      </w:r>
    </w:p>
    <w:p w14:paraId="285B71A1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Training (TR)</w:t>
      </w:r>
    </w:p>
    <w:p w14:paraId="285B71A2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Educational Materials (EDUM)</w:t>
      </w:r>
    </w:p>
    <w:p w14:paraId="285B71A3" w14:textId="77777777" w:rsidR="00D835BF" w:rsidRDefault="00C4375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Empowerment (EM)</w:t>
      </w:r>
    </w:p>
    <w:p w14:paraId="285B71A4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LGBTQ leadership training (LEAD)</w:t>
      </w:r>
    </w:p>
    <w:p w14:paraId="285B71A5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Workers’ rights (WOR)</w:t>
      </w:r>
    </w:p>
    <w:p w14:paraId="285B71A6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Professional support/development (PSD)</w:t>
      </w:r>
    </w:p>
    <w:p w14:paraId="285B71A7" w14:textId="77777777" w:rsidR="00D835BF" w:rsidRDefault="00C43751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Environment (EN)</w:t>
      </w:r>
    </w:p>
    <w:p w14:paraId="285B71A8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LGBTQ worker visibility (VIS)</w:t>
      </w:r>
    </w:p>
    <w:p w14:paraId="285B71A9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Safety in the workplace (SAF)</w:t>
      </w:r>
    </w:p>
    <w:p w14:paraId="285B71AA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Respect/acceptance (RE)</w:t>
      </w:r>
    </w:p>
    <w:p w14:paraId="285B71AB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Anti-discrimination (AD)</w:t>
      </w:r>
    </w:p>
    <w:p w14:paraId="285B71AD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Community-building (CB)</w:t>
      </w:r>
    </w:p>
    <w:p w14:paraId="285B71AE" w14:textId="77777777" w:rsidR="00D835BF" w:rsidRDefault="00C43751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Involvement (INV)</w:t>
      </w:r>
    </w:p>
    <w:p w14:paraId="285B71AF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Encourage LGBTQ union membership (UM)</w:t>
      </w:r>
    </w:p>
    <w:p w14:paraId="285B71B0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Political involvement (PI)</w:t>
      </w:r>
    </w:p>
    <w:p w14:paraId="285B71B1" w14:textId="77777777" w:rsidR="00D835BF" w:rsidRDefault="00C43751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Voting (VO)</w:t>
      </w:r>
    </w:p>
    <w:p w14:paraId="285B71B2" w14:textId="77777777" w:rsidR="00D835BF" w:rsidRDefault="00C43751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Intersectionality (INT)</w:t>
      </w:r>
    </w:p>
    <w:p w14:paraId="285B71B3" w14:textId="77777777" w:rsidR="00D835BF" w:rsidRDefault="00C43751">
      <w:pPr>
        <w:widowControl w:val="0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Climate (CL)</w:t>
      </w:r>
    </w:p>
    <w:p w14:paraId="285B71B4" w14:textId="77777777" w:rsidR="00D835BF" w:rsidRDefault="00C43751">
      <w:pPr>
        <w:widowControl w:val="0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Immigration status (IS)</w:t>
      </w:r>
    </w:p>
    <w:p w14:paraId="285B71B5" w14:textId="77777777" w:rsidR="00D835BF" w:rsidRDefault="00C43751">
      <w:pPr>
        <w:widowControl w:val="0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Racism, BLM (RAC)</w:t>
      </w:r>
    </w:p>
    <w:p w14:paraId="285B71B6" w14:textId="77777777" w:rsidR="00D835BF" w:rsidRDefault="00C43751">
      <w:pPr>
        <w:widowControl w:val="0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Reproductive justice, bodily autonomy (RJ)</w:t>
      </w:r>
    </w:p>
    <w:p w14:paraId="285B71B7" w14:textId="77777777" w:rsidR="00D835BF" w:rsidRDefault="00C43751">
      <w:pPr>
        <w:widowControl w:val="0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Police brutality (PB)</w:t>
      </w:r>
    </w:p>
    <w:p w14:paraId="285B71B8" w14:textId="77777777" w:rsidR="00D835BF" w:rsidRDefault="00D835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5B71B9" w14:textId="77777777" w:rsidR="00D835BF" w:rsidRDefault="00C437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85B71BA" w14:textId="77777777" w:rsidR="00D835BF" w:rsidRDefault="00C437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 VERBS: How Unions Advocate for Change</w:t>
      </w:r>
    </w:p>
    <w:p w14:paraId="285B71BB" w14:textId="77777777" w:rsidR="00D835BF" w:rsidRDefault="00D835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5B71BC" w14:textId="77777777" w:rsidR="00D835BF" w:rsidRDefault="00C437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Symbolic</w:t>
      </w:r>
      <w:r>
        <w:rPr>
          <w:rFonts w:ascii="Times New Roman" w:eastAsia="Times New Roman" w:hAnsi="Times New Roman" w:cs="Times New Roman"/>
          <w:sz w:val="24"/>
          <w:szCs w:val="24"/>
        </w:rPr>
        <w:t>: Action words that signal organizational alignment, condemnation, or commemoration with another organization, policy, or movement (low cost, does not require follow-up).</w:t>
      </w:r>
    </w:p>
    <w:p w14:paraId="285B71BD" w14:textId="77777777" w:rsidR="00D835BF" w:rsidRDefault="00D835B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1815"/>
        <w:gridCol w:w="2775"/>
        <w:gridCol w:w="2625"/>
      </w:tblGrid>
      <w:tr w:rsidR="00D835BF" w14:paraId="285B71C2" w14:textId="77777777"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BE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BF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TYPES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0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1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EXAMPLES</w:t>
            </w:r>
          </w:p>
        </w:tc>
      </w:tr>
      <w:tr w:rsidR="00D835BF" w14:paraId="285B71C7" w14:textId="77777777"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3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Solidarity (SOL)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4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5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Announcing solidarity with another organization.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6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solidarity with all persons around the world who cherish democracy,” P@W Resolution, Oct 15, 2018</w:t>
            </w:r>
          </w:p>
        </w:tc>
      </w:tr>
      <w:tr w:rsidR="00D835BF" w14:paraId="285B71CC" w14:textId="77777777">
        <w:trPr>
          <w:trHeight w:val="440"/>
        </w:trPr>
        <w:tc>
          <w:tcPr>
            <w:tcW w:w="21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8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Celebrating (CEL)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9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Profile (PR)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A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Highlighting individual LGBTQ activists.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B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Denicia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Montform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Williams] seeks to include LGBTQ people more into advocacy work,” AFL-CIO PR, Mar 2, 2021</w:t>
            </w:r>
          </w:p>
        </w:tc>
      </w:tr>
      <w:tr w:rsidR="00D835BF" w14:paraId="285B71D1" w14:textId="77777777">
        <w:trPr>
          <w:trHeight w:val="440"/>
        </w:trPr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D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E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 (HI)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CF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Remembering LGBTQ history/Pride Month.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0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“Today, we honor and remember what our predecessors fought for as we continue our fight for Black Lives and Queer Rights. We are one,” P@W PR, Jun 1, 2020</w:t>
            </w:r>
          </w:p>
        </w:tc>
      </w:tr>
      <w:tr w:rsidR="00D835BF" w14:paraId="285B71D6" w14:textId="77777777">
        <w:trPr>
          <w:trHeight w:val="440"/>
        </w:trPr>
        <w:tc>
          <w:tcPr>
            <w:tcW w:w="21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2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Taking a Position (PO)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3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 (S)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4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Pledging support for a policy/law, supreme court decision, union action, etc.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5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“Pride @ Work supports the Department of Homeland Security’s decision to establish a program allowing DREAM Act eligible youth to apply for provisional status on a case-by-case basis,” P@W Resolution, Sep 15, 2012</w:t>
            </w:r>
          </w:p>
        </w:tc>
      </w:tr>
      <w:tr w:rsidR="00D835BF" w14:paraId="285B71DB" w14:textId="77777777">
        <w:trPr>
          <w:trHeight w:val="440"/>
        </w:trPr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7" w14:textId="77777777" w:rsidR="00D835BF" w:rsidRDefault="00D8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8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Call on __ to __ (C)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9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Placing pressure on a representative, union, chapter, etc. to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 action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A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“Pride at Work calls on all labor unions, state federations, and labor councils which elect candidates to consider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 unique perspectives that LGBTQ+ individuals can bring to elected positions,” P@W Resolution, Aug 20, 2022</w:t>
            </w:r>
          </w:p>
        </w:tc>
      </w:tr>
      <w:tr w:rsidR="00D835BF" w14:paraId="285B71E0" w14:textId="77777777">
        <w:trPr>
          <w:trHeight w:val="440"/>
        </w:trPr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C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D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Oppose (O)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E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Denouncing or condemning a law, supreme court decision, corporate policy, etc.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DF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“Pride at Work supports the fight to end human trafficking and especially condemn the ongoing exploitation and profit from sex trafficking with children,” P@W Resolution, Oct 15, 2018</w:t>
            </w:r>
          </w:p>
        </w:tc>
      </w:tr>
      <w:tr w:rsidR="00D835BF" w14:paraId="285B71E5" w14:textId="77777777"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E1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Acknowledge Intersectionality (ACK)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E2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E3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Acknowledging intersections between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 LGBTQ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labor movements.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E4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“For many LGBTQ Americans, a union card is their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 of employment protection. But more importantly, it signifies membership in a large and growing family ready to fight when it matters most,” AFL-CIO PR, Jun 26, 2018</w:t>
            </w:r>
          </w:p>
        </w:tc>
      </w:tr>
    </w:tbl>
    <w:p w14:paraId="285B71E6" w14:textId="77777777" w:rsidR="00D835BF" w:rsidRDefault="00D835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5B71E7" w14:textId="77777777" w:rsidR="00D835BF" w:rsidRDefault="00C437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Substantive</w:t>
      </w:r>
      <w:r>
        <w:rPr>
          <w:rFonts w:ascii="Times New Roman" w:eastAsia="Times New Roman" w:hAnsi="Times New Roman" w:cs="Times New Roman"/>
          <w:sz w:val="24"/>
          <w:szCs w:val="24"/>
        </w:rPr>
        <w:t>: Action words which would directly impact policy, worker turnout at events, or negotiations at the bargaining table.</w:t>
      </w:r>
    </w:p>
    <w:p w14:paraId="285B71E8" w14:textId="77777777" w:rsidR="00D835BF" w:rsidRDefault="00D835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25"/>
        <w:gridCol w:w="2355"/>
        <w:gridCol w:w="2340"/>
      </w:tblGrid>
      <w:tr w:rsidR="00D835BF" w14:paraId="285B71E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E9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EA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EB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EC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EXAMPLES</w:t>
            </w:r>
          </w:p>
        </w:tc>
      </w:tr>
      <w:tr w:rsidR="00D835BF" w14:paraId="285B71F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EE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Educate non-LGBT workers (EDUN)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EF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Seeks to educate non-LGBT workers about LGBT worker issues.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0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1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educating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SEIU members, staff and leadership about LGBTQIA+ issues,” Lavender Caucus Bylaws</w:t>
            </w:r>
          </w:p>
        </w:tc>
      </w:tr>
      <w:tr w:rsidR="00D835BF" w14:paraId="285B71F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3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Educate LGBT workers (EDUW)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4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Seeks to educate LGBT workers about work-related content.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5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6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“P@W will commit to reaching out to LGBTQ workers and will strive to organize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them,” P@W Resolution, Oct 15, 2018.</w:t>
            </w:r>
          </w:p>
        </w:tc>
      </w:tr>
      <w:tr w:rsidR="00D835BF" w14:paraId="285B71FC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8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Mobilize (MO)</w:t>
            </w:r>
          </w:p>
        </w:tc>
        <w:tc>
          <w:tcPr>
            <w:tcW w:w="23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9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Mobilizes union or nonunion, LGBT or non-LGBT members to action.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A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Boycotts (B)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B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“Pride at Work pledges continued support of the Coors Boycott and calls upon all Lesbian/Gay/Bisexual/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TRansgender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organizations to support the boycott,” P@W Resolution, Feb 25, 1999.</w:t>
            </w:r>
          </w:p>
        </w:tc>
      </w:tr>
      <w:tr w:rsidR="00D835BF" w14:paraId="285B7201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D" w14:textId="77777777" w:rsidR="00D835BF" w:rsidRDefault="00D835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E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1FF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Marches (M)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0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“RESOLVED that Pride at Work chapters, where possible participate in demonstrations [...] to stop police brutality,” P@W Resolution, Jun 24, 2001.</w:t>
            </w:r>
          </w:p>
        </w:tc>
      </w:tr>
      <w:tr w:rsidR="00D835BF" w14:paraId="285B7206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2" w14:textId="77777777" w:rsidR="00D835BF" w:rsidRDefault="00D835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3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4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Call-in campaigns (CA)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5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“Urge our members to contact their senators and urge them to break the log jam in the Senate [...]” P@W Resolution, Aug 20, 2022.</w:t>
            </w:r>
          </w:p>
        </w:tc>
      </w:tr>
      <w:tr w:rsidR="00D835BF" w14:paraId="285B720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7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Build community/network (COM)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8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Builds LGBT community in and out of the workplace.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9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A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Pride at Work form an organizing committee to promote an educators summit for its members, affiliates of the AFL-CIO, Change to Win and other unions,” P@W Resolution, Sep 10, 2006.</w:t>
            </w:r>
          </w:p>
        </w:tc>
      </w:tr>
      <w:tr w:rsidR="00D835BF" w14:paraId="285B721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C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Collective bargaining strategies (BAR)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D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Helps LGBT workers bargain for contracts.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E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Contract negotiation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0F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“Pride at Work will provide training and technical support to allied LGBTQ community organizations on negotiating model event contracts,” P@W Resolution, Sep 15, 2012.</w:t>
            </w:r>
          </w:p>
        </w:tc>
      </w:tr>
      <w:tr w:rsidR="00D835BF" w14:paraId="285B721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1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Empower/Assist Leadership (EMV)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2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Empowers LGBT workers within the workforce and the labor movement.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3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4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“P@W will advocate for LGBTQ members of their unions to have a stronger voice in their workplaces,” P@W Resolution, Oct 15, 2018.</w:t>
            </w:r>
          </w:p>
        </w:tc>
      </w:tr>
      <w:tr w:rsidR="00D835BF" w14:paraId="285B721B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6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Policy (writing, funding campaigns) (PV)</w:t>
            </w:r>
          </w:p>
        </w:tc>
        <w:tc>
          <w:tcPr>
            <w:tcW w:w="23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7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Actively influencing policy and its promotion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8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9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make sure that all Pride At Work communications dealing with model contract language will</w:t>
            </w:r>
          </w:p>
          <w:p w14:paraId="285B721A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 information on how to include clauses to help members with addiction, substance abuse assistance, and tobacco cessation.”</w:t>
            </w:r>
          </w:p>
        </w:tc>
      </w:tr>
      <w:tr w:rsidR="00D835BF" w14:paraId="285B7220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C" w14:textId="77777777" w:rsidR="00D835BF" w:rsidRDefault="00D835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D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E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Funding campaigns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1F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“The Conference of Pride at Work shall require that all chapters of Pride at Work host at least once annually, a fundraising event,” P@W Resolution, Jun 29, 1996.</w:t>
            </w:r>
          </w:p>
        </w:tc>
      </w:tr>
    </w:tbl>
    <w:p w14:paraId="285B7221" w14:textId="77777777" w:rsidR="00D835BF" w:rsidRDefault="00D835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5B7222" w14:textId="77777777" w:rsidR="00D835BF" w:rsidRDefault="00C437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NOUNS: What Issues Unions Care About</w:t>
      </w:r>
    </w:p>
    <w:p w14:paraId="285B7223" w14:textId="77777777" w:rsidR="00D835BF" w:rsidRDefault="00D835B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835BF" w14:paraId="285B722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24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25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26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SUBCODES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27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EXAMPLES</w:t>
            </w:r>
          </w:p>
        </w:tc>
      </w:tr>
      <w:tr w:rsidR="00D835BF" w14:paraId="285B722D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29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Policy (P)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2A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Policy concerns which would impact workers at the structural level (legislation, union-wide campaigns, etc.) or individual level (support for workers, harassment claims, etc.)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2B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Structural (ST)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2C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fighting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anti-LGBTQIA+ laws like the “Don’t Say Gay” law in Florida and the anti-transgender laws in multiple states,” AFT Pride page</w:t>
            </w:r>
          </w:p>
        </w:tc>
      </w:tr>
      <w:tr w:rsidR="00D835BF" w14:paraId="285B7232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2E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2F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0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(IN)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1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needs and promoting the needs of LGBTQIA+ workers,” P@W Bylaws.</w:t>
            </w:r>
          </w:p>
        </w:tc>
      </w:tr>
      <w:tr w:rsidR="00D835BF" w14:paraId="285B7237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3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(EDU)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4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related to educating the general working population about LGBT issues and sensitivity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5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Training (TR)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6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“Advancing understanding, compassion, equality, acceptance and respect within the Teamster Organization through education and awareness,” Teamsters GLBT Caucus Bylaws.</w:t>
            </w:r>
          </w:p>
        </w:tc>
      </w:tr>
      <w:tr w:rsidR="00D835BF" w14:paraId="285B723C" w14:textId="77777777">
        <w:trPr>
          <w:trHeight w:val="1148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8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9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A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Materials (EDUM)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B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OUTreach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infographics on pronouns. </w:t>
            </w:r>
          </w:p>
        </w:tc>
      </w:tr>
      <w:tr w:rsidR="00D835BF" w14:paraId="285B7241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D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Empowerment (EM)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E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related to empowering LGBT workers in and out of the workplace.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3F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LGBTQ leadership training (LEAD)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0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facilitating LGBTQIA+ active participation and leadership through union democracy and rank-and-file development,” Lavender Caucus Bylaws</w:t>
            </w:r>
          </w:p>
        </w:tc>
      </w:tr>
      <w:tr w:rsidR="00D835BF" w14:paraId="285B7246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2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3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4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Workers’ rights (WOR)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5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LGBT people about their rights as workers,” P@W Bylaws</w:t>
            </w:r>
          </w:p>
        </w:tc>
      </w:tr>
      <w:tr w:rsidR="00D835BF" w14:paraId="285B724B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7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8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9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 support/development (PSD)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A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can help ensure your contract language is inclusive of LGBTQ working people and uses the most up to date language,” P@W Member Resources</w:t>
            </w:r>
          </w:p>
        </w:tc>
      </w:tr>
      <w:tr w:rsidR="00D835BF" w14:paraId="285B7250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C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 (EN)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D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related to bettering the overall work environment for LGBT workers. These goals seek to increase safety, worker mental health, and visibility.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E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LGBTQ worker visibility (VIS)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4F" w14:textId="77777777" w:rsidR="00D835BF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visibility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LGBTQIA+ rank-and-file activists, officers and staff members in their unions and workplaces, and in work actions,” Lavender Caucus Bylaws.</w:t>
            </w:r>
          </w:p>
        </w:tc>
      </w:tr>
      <w:tr w:rsidR="00D835BF" w14:paraId="285B7255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1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2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3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Safety in the workplace (SAF)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4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will build a labor environment that cherishes diversity, encourages openness, and ensures safety and dignity,”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OUTreach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Mission Statement</w:t>
            </w:r>
          </w:p>
        </w:tc>
      </w:tr>
      <w:tr w:rsidR="00D835BF" w14:paraId="285B725A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6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7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8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Respect/acceptance (RE)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9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“To advance understanding and acceptance of lesbian, gay, bisexual, transgender, questioning, queer (and other identities) people in all areas of society,” NEA-LGBTQ+C Bylaws</w:t>
            </w:r>
          </w:p>
        </w:tc>
      </w:tr>
      <w:tr w:rsidR="00D835BF" w14:paraId="285B725F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B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C" w14:textId="77777777" w:rsidR="00D835BF" w:rsidRDefault="00D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D" w14:textId="77777777" w:rsidR="00D835BF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Anti-discrimination (AD)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5E" w14:textId="77777777" w:rsidR="00D835BF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“Opposing discrimination and oppression in the workplace and in 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aspects of society through education, ACTION &amp; advocacy,” Teamsters GLBT Caucus “About Us” page</w:t>
            </w:r>
          </w:p>
        </w:tc>
      </w:tr>
      <w:tr w:rsidR="00C43751" w14:paraId="285B7264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0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1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2" w14:textId="6C9B1113" w:rsidR="00C43751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Community-building (CB)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3" w14:textId="13EB006A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“Our goal is to link to every Teamster Local and joint Council [...] help any member, whether they are LGBTQ+, have family or are an Ally in our efforts,” Teamster LGBTQ+ Caucus member resources</w:t>
            </w:r>
          </w:p>
        </w:tc>
      </w:tr>
      <w:tr w:rsidR="00C43751" w14:paraId="285B7269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5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6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7" w14:textId="551EB741" w:rsidR="00C43751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Encourage LGBTQ union membership (UM)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8" w14:textId="571587E6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encouraging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assisting LGBT and other workers to organize and to become active participants in the trade union movement,” Pride at Work Bylaws</w:t>
            </w:r>
          </w:p>
        </w:tc>
      </w:tr>
      <w:tr w:rsidR="00C43751" w14:paraId="285B726E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A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Involvement (INV)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B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related to mobilizing LGBT workers within unions and the overall political sphere.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C" w14:textId="0100C80E" w:rsidR="00C43751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involvement (PI)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D" w14:textId="35DED7B2" w:rsidR="00C43751" w:rsidRDefault="00C437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“Engaging in political advocacy with the goal of creating equal opportunity for LGBTQIA+ people, in the workplace and in the greater community,” Teamsters bylaws</w:t>
            </w:r>
          </w:p>
        </w:tc>
      </w:tr>
      <w:tr w:rsidR="00C43751" w14:paraId="285B7273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6F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0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1" w14:textId="0E33091C" w:rsidR="00C43751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Voting (VO)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2" w14:textId="7CCA364D" w:rsidR="00C43751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encouraging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LGBT workers to register and vote to exercise their full rights and responsibilities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citizenship at the local, state and national levels,” Pride at Work Bylaws</w:t>
            </w:r>
          </w:p>
        </w:tc>
      </w:tr>
      <w:tr w:rsidR="00C43751" w14:paraId="285B7278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4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5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6" w14:textId="25A91D45" w:rsidR="00C43751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Climate (CL)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7" w14:textId="6FDEEE21" w:rsidR="00C43751" w:rsidRDefault="00C43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“P@W chapters will rally for public programs that distribute water and nutrition to the areas affected by high lead levels,” P@W Resolution, Oct 15, 2018.</w:t>
            </w:r>
          </w:p>
        </w:tc>
      </w:tr>
      <w:tr w:rsidR="00C43751" w14:paraId="285B727D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9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Intersectionality (INT)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A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highlighting intersectional issues with the LGBT labor movement.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B" w14:textId="13B4E60F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Immigration status (IS)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C" w14:textId="4721C420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“Pride at Work believes that everyone, regardless of immigration status, deserves access to health care [...]” P@W Resolution, Sep 10, 2006.</w:t>
            </w:r>
          </w:p>
        </w:tc>
      </w:tr>
      <w:tr w:rsidR="00C43751" w14:paraId="285B7282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E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7F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0" w14:textId="11BB21BA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Racism, BLM (RAC)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1" w14:textId="2FE539AC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condemn in the strongest terms the racist attacks and call for a united struggle to defend the African American community,” P@W Resolution, Jun 29, 1996</w:t>
            </w:r>
          </w:p>
        </w:tc>
      </w:tr>
      <w:tr w:rsidR="00C43751" w14:paraId="285B7287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3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4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5" w14:textId="0EF6399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Reproductive justice, bodily autonomy (RJ)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6" w14:textId="43339A89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“Pride at Work resolve to uphold the Right to Choose for all women,” P@W Resolution, Feb 25, 1999.</w:t>
            </w:r>
          </w:p>
        </w:tc>
      </w:tr>
      <w:tr w:rsidR="00C43751" w14:paraId="285B728C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8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9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A" w14:textId="2BA9E750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Police brutality (PB)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B" w14:textId="318EE7C0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“Pride at Work calls for an end to police brutality, police harassment,” P@W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Resolution, Jun 24, 2001</w:t>
            </w:r>
          </w:p>
        </w:tc>
      </w:tr>
      <w:tr w:rsidR="00C43751" w14:paraId="285B7291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D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E" w14:textId="77777777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8F" w14:textId="7C1915BA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7290" w14:textId="73541791" w:rsidR="00C43751" w:rsidRDefault="00C43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5B7292" w14:textId="77777777" w:rsidR="00D835BF" w:rsidRDefault="00D835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5B7293" w14:textId="77777777" w:rsidR="00D835BF" w:rsidRDefault="00D835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5B7294" w14:textId="77777777" w:rsidR="00D835BF" w:rsidRDefault="00D835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5B7295" w14:textId="77777777" w:rsidR="00D835BF" w:rsidRDefault="00D835B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835B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B729B" w14:textId="77777777" w:rsidR="00C43751" w:rsidRDefault="00C43751">
      <w:pPr>
        <w:spacing w:line="240" w:lineRule="auto"/>
      </w:pPr>
      <w:r>
        <w:separator/>
      </w:r>
    </w:p>
  </w:endnote>
  <w:endnote w:type="continuationSeparator" w:id="0">
    <w:p w14:paraId="285B729D" w14:textId="77777777" w:rsidR="00C43751" w:rsidRDefault="00C43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B7296" w14:textId="77777777" w:rsidR="00D835BF" w:rsidRDefault="00D835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B7297" w14:textId="77777777" w:rsidR="00C43751" w:rsidRDefault="00C43751">
      <w:pPr>
        <w:spacing w:line="240" w:lineRule="auto"/>
      </w:pPr>
      <w:r>
        <w:separator/>
      </w:r>
    </w:p>
  </w:footnote>
  <w:footnote w:type="continuationSeparator" w:id="0">
    <w:p w14:paraId="285B7299" w14:textId="77777777" w:rsidR="00C43751" w:rsidRDefault="00C437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44E73"/>
    <w:multiLevelType w:val="multilevel"/>
    <w:tmpl w:val="D3CCC2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4376DD"/>
    <w:multiLevelType w:val="multilevel"/>
    <w:tmpl w:val="B3EABE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1D3068"/>
    <w:multiLevelType w:val="multilevel"/>
    <w:tmpl w:val="8EA6E7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17370971">
    <w:abstractNumId w:val="2"/>
  </w:num>
  <w:num w:numId="2" w16cid:durableId="1318998013">
    <w:abstractNumId w:val="0"/>
  </w:num>
  <w:num w:numId="3" w16cid:durableId="205515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BF"/>
    <w:rsid w:val="00884027"/>
    <w:rsid w:val="00C43751"/>
    <w:rsid w:val="00D8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5B717F"/>
  <w15:docId w15:val="{AA8DCE10-2A04-1B44-933D-2066D421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Proctor</cp:lastModifiedBy>
  <cp:revision>2</cp:revision>
  <dcterms:created xsi:type="dcterms:W3CDTF">2024-11-04T14:29:00Z</dcterms:created>
  <dcterms:modified xsi:type="dcterms:W3CDTF">2024-11-04T14:30:00Z</dcterms:modified>
</cp:coreProperties>
</file>