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0EF" w:rsidRPr="00156507" w:rsidRDefault="009420EF" w:rsidP="009420EF">
      <w:pPr>
        <w:tabs>
          <w:tab w:val="left" w:pos="9270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D57342">
        <w:rPr>
          <w:rFonts w:ascii="Times New Roman" w:hAnsi="Times New Roman" w:cs="Times New Roman"/>
          <w:b/>
          <w:sz w:val="24"/>
          <w:szCs w:val="24"/>
        </w:rPr>
        <w:t>S</w:t>
      </w:r>
      <w:r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D57342">
        <w:rPr>
          <w:rFonts w:ascii="Times New Roman" w:hAnsi="Times New Roman" w:cs="Times New Roman"/>
          <w:b/>
          <w:sz w:val="24"/>
          <w:szCs w:val="24"/>
        </w:rPr>
        <w:t>Table.</w:t>
      </w:r>
      <w:proofErr w:type="gramEnd"/>
      <w:r w:rsidRPr="00570B4F">
        <w:rPr>
          <w:rFonts w:ascii="Times New Roman" w:hAnsi="Times New Roman" w:cs="Times New Roman"/>
          <w:b/>
          <w:sz w:val="24"/>
          <w:szCs w:val="24"/>
        </w:rPr>
        <w:t xml:space="preserve"> Response </w:t>
      </w:r>
      <w:r w:rsidRPr="00570B4F">
        <w:rPr>
          <w:rFonts w:ascii="Times New Roman" w:hAnsi="Times New Roman" w:cs="Times New Roman"/>
          <w:b/>
          <w:i/>
          <w:sz w:val="24"/>
          <w:szCs w:val="24"/>
        </w:rPr>
        <w:t>cis</w:t>
      </w:r>
      <w:r w:rsidRPr="00570B4F">
        <w:rPr>
          <w:rFonts w:ascii="Times New Roman" w:hAnsi="Times New Roman" w:cs="Times New Roman"/>
          <w:b/>
          <w:sz w:val="24"/>
          <w:szCs w:val="24"/>
        </w:rPr>
        <w:t>-eQTLs found in open chromatin regions detected by FAIRE-seq.</w:t>
      </w:r>
      <w:r w:rsidRPr="00E522D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These response eQTLs are significant at a FDR &lt; 0.10. The strength of the FAIRE-seq peaks is indicated by the Peak p-values and FDR, as well as the Peak fold enrichment values. </w:t>
      </w:r>
    </w:p>
    <w:p w:rsidR="009420EF" w:rsidRPr="00E522D2" w:rsidRDefault="009420EF" w:rsidP="009420E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345" w:type="dxa"/>
        <w:jc w:val="center"/>
        <w:tblLayout w:type="fixed"/>
        <w:tblCellMar>
          <w:left w:w="115" w:type="dxa"/>
          <w:right w:w="115" w:type="dxa"/>
        </w:tblCellMar>
        <w:tblLook w:val="04A0"/>
      </w:tblPr>
      <w:tblGrid>
        <w:gridCol w:w="1230"/>
        <w:gridCol w:w="997"/>
        <w:gridCol w:w="960"/>
        <w:gridCol w:w="990"/>
        <w:gridCol w:w="990"/>
        <w:gridCol w:w="719"/>
        <w:gridCol w:w="1127"/>
        <w:gridCol w:w="1072"/>
        <w:gridCol w:w="1260"/>
      </w:tblGrid>
      <w:tr w:rsidR="009420EF" w:rsidRPr="00E522D2" w:rsidTr="00FA63DE">
        <w:trPr>
          <w:trHeight w:val="1011"/>
          <w:jc w:val="center"/>
        </w:trPr>
        <w:tc>
          <w:tcPr>
            <w:tcW w:w="1230" w:type="dxa"/>
            <w:noWrap/>
            <w:vAlign w:val="center"/>
          </w:tcPr>
          <w:p w:rsidR="009420EF" w:rsidRPr="005A0FDB" w:rsidRDefault="009420EF" w:rsidP="00FA63D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SNP</w:t>
            </w:r>
          </w:p>
        </w:tc>
        <w:tc>
          <w:tcPr>
            <w:tcW w:w="997" w:type="dxa"/>
            <w:noWrap/>
            <w:vAlign w:val="center"/>
          </w:tcPr>
          <w:p w:rsidR="009420EF" w:rsidRPr="005A0FDB" w:rsidRDefault="009420EF" w:rsidP="00FA63D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</w:t>
            </w:r>
          </w:p>
        </w:tc>
        <w:tc>
          <w:tcPr>
            <w:tcW w:w="960" w:type="dxa"/>
            <w:noWrap/>
            <w:vAlign w:val="center"/>
          </w:tcPr>
          <w:p w:rsidR="009420EF" w:rsidRPr="005A0FDB" w:rsidRDefault="009420EF" w:rsidP="00FA63D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T-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</w:t>
            </w:r>
            <w:r w:rsidRPr="005A0F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tatistic</w:t>
            </w:r>
          </w:p>
        </w:tc>
        <w:tc>
          <w:tcPr>
            <w:tcW w:w="990" w:type="dxa"/>
            <w:noWrap/>
            <w:vAlign w:val="center"/>
          </w:tcPr>
          <w:p w:rsidR="009420EF" w:rsidRPr="005A0FDB" w:rsidRDefault="009420EF" w:rsidP="00FA63D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P-value</w:t>
            </w:r>
          </w:p>
        </w:tc>
        <w:tc>
          <w:tcPr>
            <w:tcW w:w="990" w:type="dxa"/>
            <w:noWrap/>
            <w:vAlign w:val="center"/>
          </w:tcPr>
          <w:p w:rsidR="009420EF" w:rsidRPr="005A0FDB" w:rsidRDefault="009420EF" w:rsidP="00FA63D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FDR</w:t>
            </w:r>
          </w:p>
        </w:tc>
        <w:tc>
          <w:tcPr>
            <w:tcW w:w="719" w:type="dxa"/>
            <w:noWrap/>
            <w:vAlign w:val="center"/>
          </w:tcPr>
          <w:p w:rsidR="009420EF" w:rsidRPr="005A0FDB" w:rsidRDefault="009420EF" w:rsidP="00FA63D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Beta</w:t>
            </w:r>
          </w:p>
        </w:tc>
        <w:tc>
          <w:tcPr>
            <w:tcW w:w="1127" w:type="dxa"/>
            <w:noWrap/>
            <w:vAlign w:val="center"/>
          </w:tcPr>
          <w:p w:rsidR="009420EF" w:rsidRPr="005A0FDB" w:rsidRDefault="009420EF" w:rsidP="00FA63D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Peak P-value</w:t>
            </w:r>
          </w:p>
        </w:tc>
        <w:tc>
          <w:tcPr>
            <w:tcW w:w="1072" w:type="dxa"/>
            <w:noWrap/>
            <w:vAlign w:val="center"/>
          </w:tcPr>
          <w:p w:rsidR="009420EF" w:rsidRPr="005A0FDB" w:rsidRDefault="009420EF" w:rsidP="00FA63D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Peak FDR</w:t>
            </w:r>
          </w:p>
        </w:tc>
        <w:tc>
          <w:tcPr>
            <w:tcW w:w="1260" w:type="dxa"/>
            <w:noWrap/>
            <w:vAlign w:val="center"/>
          </w:tcPr>
          <w:p w:rsidR="009420EF" w:rsidRPr="005A0FDB" w:rsidRDefault="009420EF" w:rsidP="00FA63D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Peak fold enrichment</w:t>
            </w:r>
          </w:p>
        </w:tc>
      </w:tr>
      <w:tr w:rsidR="009420EF" w:rsidRPr="00E522D2" w:rsidTr="00FA63DE">
        <w:trPr>
          <w:trHeight w:val="1011"/>
          <w:jc w:val="center"/>
        </w:trPr>
        <w:tc>
          <w:tcPr>
            <w:tcW w:w="1230" w:type="dxa"/>
            <w:noWrap/>
            <w:vAlign w:val="center"/>
          </w:tcPr>
          <w:p w:rsidR="009420EF" w:rsidRPr="005A0FDB" w:rsidRDefault="009420EF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sz w:val="20"/>
                <w:szCs w:val="20"/>
              </w:rPr>
              <w:t>rs7520303</w:t>
            </w:r>
          </w:p>
        </w:tc>
        <w:tc>
          <w:tcPr>
            <w:tcW w:w="997" w:type="dxa"/>
            <w:noWrap/>
            <w:vAlign w:val="center"/>
          </w:tcPr>
          <w:p w:rsidR="009420EF" w:rsidRPr="005A0FDB" w:rsidRDefault="009420EF" w:rsidP="00FA63DE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ETV3L</w:t>
            </w:r>
          </w:p>
        </w:tc>
        <w:tc>
          <w:tcPr>
            <w:tcW w:w="960" w:type="dxa"/>
            <w:noWrap/>
            <w:vAlign w:val="center"/>
          </w:tcPr>
          <w:p w:rsidR="009420EF" w:rsidRPr="005A0FDB" w:rsidRDefault="009420EF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sz w:val="20"/>
                <w:szCs w:val="20"/>
              </w:rPr>
              <w:t>6.73</w:t>
            </w:r>
          </w:p>
        </w:tc>
        <w:tc>
          <w:tcPr>
            <w:tcW w:w="990" w:type="dxa"/>
            <w:noWrap/>
            <w:vAlign w:val="center"/>
          </w:tcPr>
          <w:p w:rsidR="009420EF" w:rsidRPr="005A0FDB" w:rsidRDefault="009420EF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sz w:val="20"/>
                <w:szCs w:val="20"/>
              </w:rPr>
              <w:t>2.14</w:t>
            </w:r>
            <w:r w:rsidRPr="005A0FDB">
              <w:rPr>
                <w:rFonts w:ascii="Times New Roman" w:hAnsi="Times New Roman" w:cs="Times New Roman"/>
                <w:sz w:val="20"/>
                <w:szCs w:val="20"/>
              </w:rPr>
              <w:t>x10</w:t>
            </w:r>
            <w:r w:rsidRPr="005A0FD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-9</w:t>
            </w:r>
          </w:p>
        </w:tc>
        <w:tc>
          <w:tcPr>
            <w:tcW w:w="990" w:type="dxa"/>
            <w:noWrap/>
            <w:vAlign w:val="center"/>
          </w:tcPr>
          <w:p w:rsidR="009420EF" w:rsidRPr="005A0FDB" w:rsidRDefault="009420EF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sz w:val="20"/>
                <w:szCs w:val="20"/>
              </w:rPr>
              <w:t>6.13</w:t>
            </w:r>
            <w:r w:rsidRPr="005A0FDB">
              <w:rPr>
                <w:rFonts w:ascii="Times New Roman" w:hAnsi="Times New Roman" w:cs="Times New Roman"/>
                <w:sz w:val="20"/>
                <w:szCs w:val="20"/>
              </w:rPr>
              <w:t>x10</w:t>
            </w:r>
            <w:r w:rsidRPr="005A0FD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-5</w:t>
            </w:r>
          </w:p>
        </w:tc>
        <w:tc>
          <w:tcPr>
            <w:tcW w:w="719" w:type="dxa"/>
            <w:noWrap/>
            <w:vAlign w:val="center"/>
          </w:tcPr>
          <w:p w:rsidR="009420EF" w:rsidRPr="005A0FDB" w:rsidRDefault="009420EF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sz w:val="20"/>
                <w:szCs w:val="20"/>
              </w:rPr>
              <w:t>0.85</w:t>
            </w:r>
          </w:p>
        </w:tc>
        <w:tc>
          <w:tcPr>
            <w:tcW w:w="1127" w:type="dxa"/>
            <w:noWrap/>
            <w:vAlign w:val="center"/>
          </w:tcPr>
          <w:p w:rsidR="009420EF" w:rsidRPr="005A0FDB" w:rsidRDefault="009420EF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sz w:val="20"/>
                <w:szCs w:val="20"/>
              </w:rPr>
              <w:t>2.02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5A0FD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A0FD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-11</w:t>
            </w:r>
          </w:p>
        </w:tc>
        <w:tc>
          <w:tcPr>
            <w:tcW w:w="1072" w:type="dxa"/>
            <w:noWrap/>
            <w:vAlign w:val="center"/>
          </w:tcPr>
          <w:p w:rsidR="009420EF" w:rsidRPr="005A0FDB" w:rsidRDefault="009420EF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sz w:val="20"/>
                <w:szCs w:val="20"/>
              </w:rPr>
              <w:t>1.51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5A0FD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A0FD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-19</w:t>
            </w:r>
          </w:p>
        </w:tc>
        <w:tc>
          <w:tcPr>
            <w:tcW w:w="1260" w:type="dxa"/>
            <w:noWrap/>
            <w:vAlign w:val="center"/>
          </w:tcPr>
          <w:p w:rsidR="009420EF" w:rsidRPr="005A0FDB" w:rsidRDefault="009420EF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sz w:val="20"/>
                <w:szCs w:val="20"/>
              </w:rPr>
              <w:t>22.0</w:t>
            </w:r>
          </w:p>
        </w:tc>
      </w:tr>
      <w:tr w:rsidR="009420EF" w:rsidRPr="00E522D2" w:rsidTr="00FA63DE">
        <w:trPr>
          <w:trHeight w:val="1011"/>
          <w:jc w:val="center"/>
        </w:trPr>
        <w:tc>
          <w:tcPr>
            <w:tcW w:w="1230" w:type="dxa"/>
            <w:noWrap/>
            <w:vAlign w:val="center"/>
          </w:tcPr>
          <w:p w:rsidR="009420EF" w:rsidRPr="005A0FDB" w:rsidRDefault="009420EF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sz w:val="20"/>
                <w:szCs w:val="20"/>
              </w:rPr>
              <w:t>rs12913835</w:t>
            </w:r>
          </w:p>
        </w:tc>
        <w:tc>
          <w:tcPr>
            <w:tcW w:w="997" w:type="dxa"/>
            <w:noWrap/>
            <w:vAlign w:val="center"/>
          </w:tcPr>
          <w:p w:rsidR="009420EF" w:rsidRPr="005A0FDB" w:rsidRDefault="009420EF" w:rsidP="00FA63DE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EHD4</w:t>
            </w:r>
          </w:p>
        </w:tc>
        <w:tc>
          <w:tcPr>
            <w:tcW w:w="960" w:type="dxa"/>
            <w:noWrap/>
            <w:vAlign w:val="center"/>
          </w:tcPr>
          <w:p w:rsidR="009420EF" w:rsidRPr="005A0FDB" w:rsidRDefault="009420EF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sz w:val="20"/>
                <w:szCs w:val="20"/>
              </w:rPr>
              <w:t>5.21</w:t>
            </w:r>
          </w:p>
        </w:tc>
        <w:tc>
          <w:tcPr>
            <w:tcW w:w="990" w:type="dxa"/>
            <w:noWrap/>
            <w:vAlign w:val="center"/>
          </w:tcPr>
          <w:p w:rsidR="009420EF" w:rsidRPr="005A0FDB" w:rsidRDefault="009420EF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1.3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x1</w:t>
            </w:r>
            <w:r w:rsidRPr="005A0FD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A0FD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-6</w:t>
            </w:r>
          </w:p>
        </w:tc>
        <w:tc>
          <w:tcPr>
            <w:tcW w:w="990" w:type="dxa"/>
            <w:noWrap/>
            <w:vAlign w:val="center"/>
          </w:tcPr>
          <w:p w:rsidR="009420EF" w:rsidRPr="005A0FDB" w:rsidRDefault="009420EF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5A0FD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A0FD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719" w:type="dxa"/>
            <w:noWrap/>
            <w:vAlign w:val="center"/>
          </w:tcPr>
          <w:p w:rsidR="009420EF" w:rsidRPr="005A0FDB" w:rsidRDefault="009420EF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sz w:val="20"/>
                <w:szCs w:val="20"/>
              </w:rPr>
              <w:t>0.72</w:t>
            </w:r>
          </w:p>
        </w:tc>
        <w:tc>
          <w:tcPr>
            <w:tcW w:w="1127" w:type="dxa"/>
            <w:noWrap/>
            <w:vAlign w:val="center"/>
          </w:tcPr>
          <w:p w:rsidR="009420EF" w:rsidRPr="005A0FDB" w:rsidRDefault="009420EF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2.2</w:t>
            </w:r>
            <w:r w:rsidRPr="005A0F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5A0FD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A0FD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-5</w:t>
            </w:r>
          </w:p>
        </w:tc>
        <w:tc>
          <w:tcPr>
            <w:tcW w:w="1072" w:type="dxa"/>
            <w:noWrap/>
            <w:vAlign w:val="center"/>
          </w:tcPr>
          <w:p w:rsidR="009420EF" w:rsidRPr="005A0FDB" w:rsidRDefault="009420EF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sz w:val="20"/>
                <w:szCs w:val="20"/>
              </w:rPr>
              <w:t>1.3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5A0FD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A0FD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-5</w:t>
            </w:r>
          </w:p>
        </w:tc>
        <w:tc>
          <w:tcPr>
            <w:tcW w:w="1260" w:type="dxa"/>
            <w:noWrap/>
            <w:vAlign w:val="center"/>
          </w:tcPr>
          <w:p w:rsidR="009420EF" w:rsidRPr="005A0FDB" w:rsidRDefault="009420EF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sz w:val="20"/>
                <w:szCs w:val="20"/>
              </w:rPr>
              <w:t>8.5</w:t>
            </w:r>
          </w:p>
        </w:tc>
      </w:tr>
      <w:tr w:rsidR="009420EF" w:rsidRPr="00E522D2" w:rsidTr="00FA63DE">
        <w:trPr>
          <w:trHeight w:val="1011"/>
          <w:jc w:val="center"/>
        </w:trPr>
        <w:tc>
          <w:tcPr>
            <w:tcW w:w="1230" w:type="dxa"/>
            <w:noWrap/>
            <w:vAlign w:val="center"/>
          </w:tcPr>
          <w:p w:rsidR="009420EF" w:rsidRPr="005A0FDB" w:rsidRDefault="009420EF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sz w:val="20"/>
                <w:szCs w:val="20"/>
              </w:rPr>
              <w:t>rs6946706</w:t>
            </w:r>
          </w:p>
        </w:tc>
        <w:tc>
          <w:tcPr>
            <w:tcW w:w="997" w:type="dxa"/>
            <w:noWrap/>
            <w:vAlign w:val="center"/>
          </w:tcPr>
          <w:p w:rsidR="009420EF" w:rsidRPr="005A0FDB" w:rsidRDefault="009420EF" w:rsidP="00FA63DE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ZNHIT1</w:t>
            </w:r>
          </w:p>
        </w:tc>
        <w:tc>
          <w:tcPr>
            <w:tcW w:w="960" w:type="dxa"/>
            <w:noWrap/>
            <w:vAlign w:val="center"/>
          </w:tcPr>
          <w:p w:rsidR="009420EF" w:rsidRPr="005A0FDB" w:rsidRDefault="009420EF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sz w:val="20"/>
                <w:szCs w:val="20"/>
              </w:rPr>
              <w:t>4.94</w:t>
            </w:r>
          </w:p>
        </w:tc>
        <w:tc>
          <w:tcPr>
            <w:tcW w:w="990" w:type="dxa"/>
            <w:noWrap/>
            <w:vAlign w:val="center"/>
          </w:tcPr>
          <w:p w:rsidR="009420EF" w:rsidRPr="005A0FDB" w:rsidRDefault="009420EF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sz w:val="20"/>
                <w:szCs w:val="20"/>
              </w:rPr>
              <w:t>4.07</w:t>
            </w:r>
            <w:r w:rsidRPr="005A0FDB">
              <w:rPr>
                <w:rFonts w:ascii="Times New Roman" w:hAnsi="Times New Roman" w:cs="Times New Roman"/>
                <w:sz w:val="20"/>
                <w:szCs w:val="20"/>
              </w:rPr>
              <w:t>x10</w:t>
            </w:r>
            <w:r w:rsidRPr="005A0FD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-6</w:t>
            </w:r>
          </w:p>
        </w:tc>
        <w:tc>
          <w:tcPr>
            <w:tcW w:w="990" w:type="dxa"/>
            <w:noWrap/>
            <w:vAlign w:val="center"/>
          </w:tcPr>
          <w:p w:rsidR="009420EF" w:rsidRPr="005A0FDB" w:rsidRDefault="009420EF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5A0FD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A0FD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719" w:type="dxa"/>
            <w:noWrap/>
            <w:vAlign w:val="center"/>
          </w:tcPr>
          <w:p w:rsidR="009420EF" w:rsidRPr="005A0FDB" w:rsidRDefault="009420EF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sz w:val="20"/>
                <w:szCs w:val="20"/>
              </w:rPr>
              <w:t>0.87</w:t>
            </w:r>
          </w:p>
        </w:tc>
        <w:tc>
          <w:tcPr>
            <w:tcW w:w="1127" w:type="dxa"/>
            <w:noWrap/>
            <w:vAlign w:val="center"/>
          </w:tcPr>
          <w:p w:rsidR="009420EF" w:rsidRPr="005A0FDB" w:rsidRDefault="009420EF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sz w:val="20"/>
                <w:szCs w:val="20"/>
              </w:rPr>
              <w:t>1.76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5A0FD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A0FD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-6</w:t>
            </w:r>
          </w:p>
        </w:tc>
        <w:tc>
          <w:tcPr>
            <w:tcW w:w="1072" w:type="dxa"/>
            <w:noWrap/>
            <w:vAlign w:val="center"/>
          </w:tcPr>
          <w:p w:rsidR="009420EF" w:rsidRPr="005A0FDB" w:rsidRDefault="009420EF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3.5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5A0FD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A0FD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-12</w:t>
            </w:r>
          </w:p>
        </w:tc>
        <w:tc>
          <w:tcPr>
            <w:tcW w:w="1260" w:type="dxa"/>
            <w:noWrap/>
            <w:vAlign w:val="center"/>
          </w:tcPr>
          <w:p w:rsidR="009420EF" w:rsidRPr="005A0FDB" w:rsidRDefault="009420EF" w:rsidP="00FA63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sz w:val="20"/>
                <w:szCs w:val="20"/>
              </w:rPr>
              <w:t>14.3</w:t>
            </w:r>
          </w:p>
        </w:tc>
      </w:tr>
    </w:tbl>
    <w:p w:rsidR="009420EF" w:rsidRPr="00E522D2" w:rsidRDefault="009420EF" w:rsidP="009420E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420EF" w:rsidRPr="00E522D2" w:rsidRDefault="009420EF" w:rsidP="009420E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00D97" w:rsidRDefault="00600D97"/>
    <w:sectPr w:rsidR="00600D97" w:rsidSect="00600D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420EF"/>
    <w:rsid w:val="00600D97"/>
    <w:rsid w:val="00942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0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420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476</Characters>
  <Application>Microsoft Office Word</Application>
  <DocSecurity>0</DocSecurity>
  <Lines>3</Lines>
  <Paragraphs>1</Paragraphs>
  <ScaleCrop>false</ScaleCrop>
  <Company>Microsoft</Company>
  <LinksUpToDate>false</LinksUpToDate>
  <CharactersWithSpaces>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</dc:creator>
  <cp:lastModifiedBy>silvia</cp:lastModifiedBy>
  <cp:revision>1</cp:revision>
  <dcterms:created xsi:type="dcterms:W3CDTF">2016-07-13T19:07:00Z</dcterms:created>
  <dcterms:modified xsi:type="dcterms:W3CDTF">2016-07-13T19:07:00Z</dcterms:modified>
</cp:coreProperties>
</file>