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809AE" w14:textId="77777777" w:rsidR="00013221" w:rsidRPr="009224E4" w:rsidRDefault="008D2F59" w:rsidP="008D2F59">
      <w:pPr>
        <w:ind w:firstLineChars="0" w:firstLine="0"/>
        <w:rPr>
          <w:b/>
          <w:bCs/>
          <w:sz w:val="32"/>
          <w:szCs w:val="24"/>
        </w:rPr>
      </w:pPr>
      <w:r w:rsidRPr="009224E4">
        <w:rPr>
          <w:b/>
          <w:bCs/>
          <w:sz w:val="32"/>
          <w:szCs w:val="24"/>
        </w:rPr>
        <w:t>Supplementary materials</w:t>
      </w:r>
    </w:p>
    <w:p w14:paraId="0C481AFA" w14:textId="77777777" w:rsidR="008D2F59" w:rsidRPr="009224E4" w:rsidRDefault="008D2F59" w:rsidP="008D2F59">
      <w:pPr>
        <w:ind w:firstLineChars="0" w:firstLine="0"/>
      </w:pPr>
    </w:p>
    <w:p w14:paraId="453F963A" w14:textId="77777777" w:rsidR="008D2F59" w:rsidRPr="009224E4" w:rsidRDefault="008D2F59" w:rsidP="008D2F59">
      <w:pPr>
        <w:pStyle w:val="Title"/>
        <w:spacing w:line="600" w:lineRule="auto"/>
        <w:rPr>
          <w:rFonts w:ascii="Times New Roman" w:hAnsi="Times New Roman" w:cs="Times New Roman"/>
        </w:rPr>
      </w:pPr>
      <w:bookmarkStart w:id="0" w:name="OLE_LINK482"/>
      <w:bookmarkStart w:id="1" w:name="OLE_LINK483"/>
      <w:bookmarkStart w:id="2" w:name="OLE_LINK6"/>
      <w:bookmarkStart w:id="3" w:name="OLE_LINK7"/>
      <w:bookmarkStart w:id="4" w:name="OLE_LINK227"/>
      <w:bookmarkStart w:id="5" w:name="OLE_LINK107"/>
      <w:bookmarkStart w:id="6" w:name="OLE_LINK167"/>
      <w:r w:rsidRPr="009224E4">
        <w:rPr>
          <w:rFonts w:ascii="Times New Roman" w:hAnsi="Times New Roman" w:cs="Times New Roman"/>
        </w:rPr>
        <w:t xml:space="preserve">Emerging Insights into </w:t>
      </w:r>
      <w:bookmarkStart w:id="7" w:name="OLE_LINK31"/>
      <w:r w:rsidRPr="009224E4">
        <w:rPr>
          <w:rFonts w:ascii="Times New Roman" w:hAnsi="Times New Roman" w:cs="Times New Roman"/>
        </w:rPr>
        <w:t>Inflammatory</w:t>
      </w:r>
      <w:bookmarkEnd w:id="7"/>
      <w:r w:rsidRPr="009224E4">
        <w:rPr>
          <w:rFonts w:ascii="Times New Roman" w:hAnsi="Times New Roman" w:cs="Times New Roman"/>
        </w:rPr>
        <w:t xml:space="preserve"> Bowel Disease from the Intestinal </w:t>
      </w:r>
      <w:bookmarkStart w:id="8" w:name="OLE_LINK23"/>
      <w:r w:rsidRPr="009224E4">
        <w:rPr>
          <w:rFonts w:ascii="Times New Roman" w:hAnsi="Times New Roman" w:cs="Times New Roman"/>
        </w:rPr>
        <w:t>Microbiota</w:t>
      </w:r>
      <w:bookmarkEnd w:id="8"/>
      <w:r w:rsidRPr="009224E4">
        <w:rPr>
          <w:rFonts w:ascii="Times New Roman" w:hAnsi="Times New Roman" w:cs="Times New Roman"/>
        </w:rPr>
        <w:t xml:space="preserve"> Perspective: A </w:t>
      </w:r>
      <w:bookmarkStart w:id="9" w:name="OLE_LINK33"/>
      <w:r w:rsidRPr="009224E4">
        <w:rPr>
          <w:rFonts w:ascii="Times New Roman" w:hAnsi="Times New Roman" w:cs="Times New Roman"/>
        </w:rPr>
        <w:t>Bibliometric Analysis</w:t>
      </w:r>
      <w:bookmarkEnd w:id="9"/>
    </w:p>
    <w:bookmarkEnd w:id="0"/>
    <w:bookmarkEnd w:id="1"/>
    <w:bookmarkEnd w:id="2"/>
    <w:bookmarkEnd w:id="3"/>
    <w:bookmarkEnd w:id="4"/>
    <w:p w14:paraId="33730BC2" w14:textId="77777777" w:rsidR="008D2F59" w:rsidRPr="009224E4" w:rsidRDefault="008D2F59" w:rsidP="008D2F59">
      <w:pPr>
        <w:ind w:firstLine="480"/>
      </w:pPr>
    </w:p>
    <w:p w14:paraId="5F96DF66" w14:textId="77777777" w:rsidR="008D2F59" w:rsidRPr="009224E4" w:rsidRDefault="008D2F59" w:rsidP="008D2F59">
      <w:pPr>
        <w:ind w:firstLineChars="83" w:firstLine="199"/>
        <w:jc w:val="center"/>
      </w:pPr>
      <w:r w:rsidRPr="009224E4">
        <w:t>Anqi Zhang</w:t>
      </w:r>
      <w:r w:rsidRPr="009224E4">
        <w:rPr>
          <w:vertAlign w:val="superscript"/>
        </w:rPr>
        <w:t>1,2</w:t>
      </w:r>
      <w:r w:rsidRPr="009224E4">
        <w:t>, Delong Li</w:t>
      </w:r>
      <w:r w:rsidRPr="009224E4">
        <w:rPr>
          <w:vertAlign w:val="superscript"/>
        </w:rPr>
        <w:t>1,2</w:t>
      </w:r>
      <w:r w:rsidRPr="009224E4">
        <w:t>, Chong-Zhi Wang</w:t>
      </w:r>
      <w:r w:rsidRPr="009224E4">
        <w:rPr>
          <w:vertAlign w:val="superscript"/>
        </w:rPr>
        <w:t>3,4</w:t>
      </w:r>
      <w:r w:rsidRPr="009224E4">
        <w:t xml:space="preserve">, </w:t>
      </w:r>
      <w:proofErr w:type="spellStart"/>
      <w:r w:rsidRPr="009224E4">
        <w:t>Haiqiang</w:t>
      </w:r>
      <w:proofErr w:type="spellEnd"/>
      <w:r w:rsidRPr="009224E4">
        <w:t xml:space="preserve"> Yao</w:t>
      </w:r>
      <w:r w:rsidRPr="009224E4">
        <w:rPr>
          <w:vertAlign w:val="superscript"/>
        </w:rPr>
        <w:t>1,2*</w:t>
      </w:r>
      <w:r w:rsidRPr="009224E4">
        <w:t>,</w:t>
      </w:r>
    </w:p>
    <w:p w14:paraId="3A0548A9" w14:textId="77777777" w:rsidR="008D2F59" w:rsidRPr="009224E4" w:rsidRDefault="008D2F59" w:rsidP="008D2F59">
      <w:pPr>
        <w:ind w:firstLineChars="83" w:firstLine="199"/>
        <w:jc w:val="center"/>
        <w:rPr>
          <w:vertAlign w:val="superscript"/>
          <w:lang w:val="es-ES"/>
        </w:rPr>
      </w:pPr>
      <w:r w:rsidRPr="009224E4">
        <w:rPr>
          <w:lang w:val="es-ES"/>
        </w:rPr>
        <w:t>Jin-Yi Wan</w:t>
      </w:r>
      <w:r w:rsidRPr="009224E4">
        <w:rPr>
          <w:vertAlign w:val="superscript"/>
          <w:lang w:val="es-ES"/>
        </w:rPr>
        <w:t>1,</w:t>
      </w:r>
      <w:proofErr w:type="gramStart"/>
      <w:r w:rsidRPr="009224E4">
        <w:rPr>
          <w:vertAlign w:val="superscript"/>
          <w:lang w:val="es-ES"/>
        </w:rPr>
        <w:t>2,*</w:t>
      </w:r>
      <w:proofErr w:type="gramEnd"/>
      <w:r w:rsidRPr="009224E4">
        <w:rPr>
          <w:lang w:val="es-ES"/>
        </w:rPr>
        <w:t>, Chun-Su Yuan</w:t>
      </w:r>
      <w:r w:rsidRPr="009224E4">
        <w:rPr>
          <w:vertAlign w:val="superscript"/>
          <w:lang w:val="es-ES"/>
        </w:rPr>
        <w:t>3,4</w:t>
      </w:r>
    </w:p>
    <w:p w14:paraId="77C157DA" w14:textId="77777777" w:rsidR="008D2F59" w:rsidRPr="009224E4" w:rsidRDefault="008D2F59" w:rsidP="008D2F59">
      <w:pPr>
        <w:ind w:firstLineChars="83" w:firstLine="199"/>
        <w:jc w:val="center"/>
        <w:rPr>
          <w:lang w:val="es-ES"/>
        </w:rPr>
      </w:pPr>
    </w:p>
    <w:p w14:paraId="4F544BF1" w14:textId="77777777" w:rsidR="008D2F59" w:rsidRPr="009224E4" w:rsidRDefault="008D2F59" w:rsidP="008D2F59">
      <w:pPr>
        <w:pStyle w:val="NormalWeb"/>
        <w:spacing w:after="0" w:afterAutospacing="0"/>
        <w:ind w:firstLine="480"/>
        <w:jc w:val="both"/>
        <w:rPr>
          <w:i/>
          <w:iCs/>
          <w:vertAlign w:val="superscript"/>
        </w:rPr>
      </w:pPr>
      <w:r w:rsidRPr="009224E4">
        <w:rPr>
          <w:i/>
          <w:iCs/>
          <w:vertAlign w:val="superscript"/>
        </w:rPr>
        <w:t>1</w:t>
      </w:r>
      <w:r w:rsidRPr="009224E4">
        <w:rPr>
          <w:i/>
          <w:iCs/>
        </w:rPr>
        <w:t xml:space="preserve"> School of Traditional Chinese Medicine, Beijing University of Chinese Medicine, Beijing 100029, China</w:t>
      </w:r>
    </w:p>
    <w:p w14:paraId="6FF23F3B" w14:textId="77777777" w:rsidR="008D2F59" w:rsidRPr="009224E4" w:rsidRDefault="008D2F59" w:rsidP="008D2F59">
      <w:pPr>
        <w:pStyle w:val="NormalWeb"/>
        <w:spacing w:before="0" w:beforeAutospacing="0" w:after="0" w:afterAutospacing="0"/>
        <w:ind w:firstLine="480"/>
        <w:jc w:val="both"/>
        <w:rPr>
          <w:i/>
          <w:iCs/>
          <w:vertAlign w:val="superscript"/>
        </w:rPr>
      </w:pPr>
      <w:r w:rsidRPr="009224E4">
        <w:rPr>
          <w:i/>
          <w:iCs/>
          <w:vertAlign w:val="superscript"/>
        </w:rPr>
        <w:t>2</w:t>
      </w:r>
      <w:r w:rsidRPr="009224E4">
        <w:rPr>
          <w:i/>
          <w:iCs/>
        </w:rPr>
        <w:t xml:space="preserve"> National Institute of TCM Constitution and Preventive Medicine, Beijing University of Chinese Medicine, Beijing 100029, China</w:t>
      </w:r>
    </w:p>
    <w:p w14:paraId="3B709CBD" w14:textId="77777777" w:rsidR="008D2F59" w:rsidRPr="009224E4" w:rsidRDefault="008D2F59" w:rsidP="008D2F59">
      <w:pPr>
        <w:pStyle w:val="NormalWeb"/>
        <w:spacing w:before="0" w:beforeAutospacing="0" w:after="0" w:afterAutospacing="0"/>
        <w:ind w:firstLine="480"/>
        <w:jc w:val="both"/>
        <w:rPr>
          <w:i/>
          <w:iCs/>
          <w:vertAlign w:val="superscript"/>
        </w:rPr>
      </w:pPr>
      <w:r w:rsidRPr="009224E4">
        <w:rPr>
          <w:i/>
          <w:iCs/>
          <w:vertAlign w:val="superscript"/>
        </w:rPr>
        <w:t>3</w:t>
      </w:r>
      <w:r w:rsidRPr="009224E4">
        <w:rPr>
          <w:i/>
          <w:iCs/>
        </w:rPr>
        <w:t xml:space="preserve"> Tang Center for Herbal Medicine Research, The University of Chicago, Chicago, IL 60637, USA</w:t>
      </w:r>
    </w:p>
    <w:p w14:paraId="6A39E47C" w14:textId="77777777" w:rsidR="008D2F59" w:rsidRPr="009224E4" w:rsidRDefault="008D2F59" w:rsidP="008D2F59">
      <w:pPr>
        <w:pStyle w:val="NormalWeb"/>
        <w:spacing w:before="0" w:beforeAutospacing="0" w:after="0" w:afterAutospacing="0"/>
        <w:ind w:firstLine="480"/>
        <w:jc w:val="both"/>
        <w:rPr>
          <w:i/>
          <w:iCs/>
        </w:rPr>
      </w:pPr>
      <w:r w:rsidRPr="009224E4">
        <w:rPr>
          <w:i/>
          <w:iCs/>
          <w:vertAlign w:val="superscript"/>
        </w:rPr>
        <w:t xml:space="preserve">4 </w:t>
      </w:r>
      <w:r w:rsidRPr="009224E4">
        <w:rPr>
          <w:i/>
          <w:iCs/>
        </w:rPr>
        <w:t xml:space="preserve">Department of Anesthesia and Critical Care, The University of Chicago, Chicago, IL 60637, USA </w:t>
      </w:r>
    </w:p>
    <w:p w14:paraId="49FF637B" w14:textId="77777777" w:rsidR="008D2F59" w:rsidRPr="009224E4" w:rsidRDefault="008D2F59" w:rsidP="008D2F59">
      <w:pPr>
        <w:pStyle w:val="NormalWeb"/>
        <w:spacing w:before="0" w:beforeAutospacing="0" w:after="0" w:afterAutospacing="0"/>
        <w:ind w:firstLine="480"/>
        <w:jc w:val="both"/>
        <w:rPr>
          <w:i/>
          <w:iCs/>
        </w:rPr>
      </w:pPr>
    </w:p>
    <w:bookmarkEnd w:id="5"/>
    <w:bookmarkEnd w:id="6"/>
    <w:p w14:paraId="659837E1" w14:textId="77777777" w:rsidR="008D2F59" w:rsidRPr="009224E4" w:rsidRDefault="008D2F59" w:rsidP="008D2F59">
      <w:pPr>
        <w:spacing w:line="480" w:lineRule="auto"/>
        <w:ind w:firstLineChars="0" w:firstLine="0"/>
      </w:pPr>
    </w:p>
    <w:p w14:paraId="1BA4968C" w14:textId="77777777" w:rsidR="00D61DFC" w:rsidRPr="009224E4" w:rsidRDefault="00D61DFC" w:rsidP="008D2F59">
      <w:pPr>
        <w:spacing w:line="480" w:lineRule="auto"/>
        <w:ind w:firstLineChars="0" w:firstLine="0"/>
      </w:pPr>
    </w:p>
    <w:p w14:paraId="14302A3D" w14:textId="77777777" w:rsidR="00307F61" w:rsidRPr="009224E4" w:rsidRDefault="00307F61" w:rsidP="00307F61">
      <w:pPr>
        <w:pStyle w:val="NormalWeb"/>
        <w:spacing w:before="0" w:beforeAutospacing="0" w:after="0" w:afterAutospacing="0"/>
        <w:ind w:firstLine="480"/>
        <w:jc w:val="both"/>
      </w:pPr>
    </w:p>
    <w:p w14:paraId="16D1348A" w14:textId="77777777" w:rsidR="00307F61" w:rsidRPr="009224E4" w:rsidRDefault="00307F61" w:rsidP="00307F61">
      <w:pPr>
        <w:ind w:firstLine="480"/>
      </w:pPr>
      <w:r w:rsidRPr="009224E4">
        <w:rPr>
          <w:rFonts w:hint="eastAsia"/>
        </w:rPr>
        <w:t xml:space="preserve">* Correspondence to: </w:t>
      </w:r>
      <w:r w:rsidRPr="009224E4">
        <w:t>Jin-Yi Wan,</w:t>
      </w:r>
      <w:r w:rsidRPr="009224E4">
        <w:rPr>
          <w:rFonts w:hint="eastAsia"/>
        </w:rPr>
        <w:t xml:space="preserve"> wanjinyi1128@163.com (</w:t>
      </w:r>
      <w:r w:rsidRPr="009224E4">
        <w:t>ORCID 0000-0001-8830-2035</w:t>
      </w:r>
      <w:r w:rsidRPr="009224E4">
        <w:rPr>
          <w:rFonts w:hint="eastAsia"/>
        </w:rPr>
        <w:t>)</w:t>
      </w:r>
      <w:r w:rsidRPr="009224E4">
        <w:t xml:space="preserve">, Haiqiang Yao, </w:t>
      </w:r>
      <w:r w:rsidRPr="009224E4">
        <w:rPr>
          <w:rFonts w:hint="eastAsia"/>
        </w:rPr>
        <w:t>haiqiangyao</w:t>
      </w:r>
      <w:r w:rsidRPr="009224E4">
        <w:t>@outlook.com (ORCID: 0000-0001-9716-0171).</w:t>
      </w:r>
    </w:p>
    <w:p w14:paraId="72D94575" w14:textId="77777777" w:rsidR="00307F61" w:rsidRPr="009224E4" w:rsidRDefault="00307F61" w:rsidP="008D2F59">
      <w:pPr>
        <w:spacing w:line="480" w:lineRule="auto"/>
        <w:ind w:firstLineChars="0" w:firstLine="0"/>
      </w:pPr>
    </w:p>
    <w:p w14:paraId="144A839B" w14:textId="77777777" w:rsidR="00307F61" w:rsidRPr="009224E4" w:rsidRDefault="00307F61" w:rsidP="008D2F59">
      <w:pPr>
        <w:spacing w:line="480" w:lineRule="auto"/>
        <w:ind w:firstLineChars="0" w:firstLine="0"/>
      </w:pPr>
    </w:p>
    <w:p w14:paraId="09A78C95" w14:textId="3C3108B5" w:rsidR="00D61DFC" w:rsidRPr="009224E4" w:rsidRDefault="001B2068" w:rsidP="008D2F59">
      <w:pPr>
        <w:spacing w:line="480" w:lineRule="auto"/>
        <w:ind w:firstLineChars="0" w:firstLine="0"/>
      </w:pPr>
      <w:r w:rsidRPr="009224E4">
        <w:rPr>
          <w:rFonts w:hint="eastAsia"/>
        </w:rPr>
        <w:t>Th</w:t>
      </w:r>
      <w:r w:rsidRPr="009224E4">
        <w:t>is supplementary file contains:</w:t>
      </w:r>
      <w:r w:rsidR="00D61DFC" w:rsidRPr="009224E4">
        <w:t xml:space="preserve"> Fig. S1-S</w:t>
      </w:r>
      <w:r w:rsidR="00287B26" w:rsidRPr="009224E4">
        <w:t>4</w:t>
      </w:r>
      <w:r w:rsidR="00D61DFC" w:rsidRPr="009224E4">
        <w:t>, Table S1-S2.</w:t>
      </w:r>
    </w:p>
    <w:p w14:paraId="7BC8D73D" w14:textId="77777777" w:rsidR="008D2F59" w:rsidRPr="009224E4" w:rsidRDefault="008D2F59" w:rsidP="008D2F59">
      <w:pPr>
        <w:ind w:firstLineChars="0" w:firstLine="0"/>
      </w:pPr>
    </w:p>
    <w:p w14:paraId="62F63851" w14:textId="77777777" w:rsidR="00D61DFC" w:rsidRPr="009224E4" w:rsidRDefault="00D61DFC" w:rsidP="008D2F59">
      <w:pPr>
        <w:ind w:firstLineChars="0" w:firstLine="0"/>
      </w:pPr>
    </w:p>
    <w:p w14:paraId="7A3EFB29" w14:textId="4027E677" w:rsidR="00B901DA" w:rsidRPr="009224E4" w:rsidRDefault="00874C35" w:rsidP="00B901DA">
      <w:pPr>
        <w:spacing w:line="480" w:lineRule="auto"/>
        <w:ind w:firstLineChars="0" w:firstLine="0"/>
        <w:jc w:val="center"/>
        <w:rPr>
          <w:b/>
        </w:rPr>
      </w:pPr>
      <w:r w:rsidRPr="009224E4">
        <w:rPr>
          <w:b/>
          <w:noProof/>
        </w:rPr>
        <w:lastRenderedPageBreak/>
        <w:drawing>
          <wp:inline distT="0" distB="0" distL="0" distR="0" wp14:anchorId="2A67FCFC" wp14:editId="76B15F18">
            <wp:extent cx="5274310" cy="3709035"/>
            <wp:effectExtent l="0" t="0" r="2540" b="5715"/>
            <wp:docPr id="19643475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347506" name="图片 196434750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0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92667" w14:textId="7B82F2B0" w:rsidR="00B901DA" w:rsidRPr="009224E4" w:rsidRDefault="00637A9E" w:rsidP="00637A9E">
      <w:pPr>
        <w:spacing w:line="480" w:lineRule="auto"/>
        <w:ind w:firstLineChars="0" w:firstLine="0"/>
        <w:sectPr w:rsidR="00B901DA" w:rsidRPr="009224E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224E4">
        <w:rPr>
          <w:rFonts w:hint="eastAsia"/>
          <w:b/>
        </w:rPr>
        <w:t xml:space="preserve">Fig. </w:t>
      </w:r>
      <w:r w:rsidRPr="009224E4">
        <w:rPr>
          <w:b/>
        </w:rPr>
        <w:t>S1.</w:t>
      </w:r>
      <w:r w:rsidRPr="009224E4">
        <w:rPr>
          <w:rFonts w:hint="eastAsia"/>
        </w:rPr>
        <w:t xml:space="preserve"> Citation analysis of </w:t>
      </w:r>
      <w:r w:rsidRPr="009224E4">
        <w:t>234</w:t>
      </w:r>
      <w:r w:rsidRPr="009224E4">
        <w:rPr>
          <w:rFonts w:hint="eastAsia"/>
        </w:rPr>
        <w:t xml:space="preserve"> authors with at least </w:t>
      </w:r>
      <w:r w:rsidRPr="009224E4">
        <w:t>ten</w:t>
      </w:r>
      <w:r w:rsidRPr="009224E4">
        <w:rPr>
          <w:rFonts w:hint="eastAsia"/>
        </w:rPr>
        <w:t xml:space="preserve"> publications. </w:t>
      </w:r>
      <w:r w:rsidRPr="009224E4">
        <w:t>Thicker lines indicate stronger collaborations.</w:t>
      </w:r>
      <w:r w:rsidRPr="009224E4">
        <w:rPr>
          <w:rFonts w:hint="eastAsia"/>
        </w:rPr>
        <w:t xml:space="preserve"> Author</w:t>
      </w:r>
      <w:r w:rsidRPr="009224E4">
        <w:t>s represented with larger circle size or font size have relatively more cit</w:t>
      </w:r>
      <w:r w:rsidRPr="009224E4">
        <w:rPr>
          <w:rFonts w:hint="eastAsia"/>
        </w:rPr>
        <w:t>ations</w:t>
      </w:r>
    </w:p>
    <w:p w14:paraId="796895AB" w14:textId="53CBE9A1" w:rsidR="00637A9E" w:rsidRPr="009224E4" w:rsidRDefault="00B901DA" w:rsidP="00CE2C41">
      <w:pPr>
        <w:spacing w:line="480" w:lineRule="auto"/>
        <w:ind w:firstLineChars="0" w:firstLine="0"/>
        <w:jc w:val="center"/>
      </w:pPr>
      <w:r w:rsidRPr="009224E4">
        <w:rPr>
          <w:noProof/>
        </w:rPr>
        <w:lastRenderedPageBreak/>
        <w:drawing>
          <wp:inline distT="0" distB="0" distL="0" distR="0" wp14:anchorId="50CEA3F9" wp14:editId="483D938D">
            <wp:extent cx="5287617" cy="3852148"/>
            <wp:effectExtent l="0" t="0" r="8890" b="0"/>
            <wp:docPr id="5456335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633510" name="图片 545633510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1" t="4502" r="6072" b="4595"/>
                    <a:stretch/>
                  </pic:blipFill>
                  <pic:spPr bwMode="auto">
                    <a:xfrm>
                      <a:off x="0" y="0"/>
                      <a:ext cx="5308311" cy="38672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9B8047" w14:textId="77777777" w:rsidR="00B901DA" w:rsidRPr="009224E4" w:rsidRDefault="00637A9E" w:rsidP="00637A9E">
      <w:pPr>
        <w:spacing w:line="480" w:lineRule="auto"/>
        <w:ind w:firstLineChars="0" w:firstLine="0"/>
        <w:sectPr w:rsidR="00B901DA" w:rsidRPr="009224E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224E4">
        <w:rPr>
          <w:rFonts w:hint="eastAsia"/>
          <w:b/>
        </w:rPr>
        <w:t xml:space="preserve">Fig. </w:t>
      </w:r>
      <w:r w:rsidRPr="009224E4">
        <w:rPr>
          <w:b/>
        </w:rPr>
        <w:t xml:space="preserve">S2. </w:t>
      </w:r>
      <w:r w:rsidRPr="009224E4">
        <w:t>Cooperation between countries. The density of the lines reflects the frequency of cooperation.</w:t>
      </w:r>
    </w:p>
    <w:p w14:paraId="66E88B84" w14:textId="5B736E00" w:rsidR="00637A9E" w:rsidRPr="009224E4" w:rsidRDefault="00B901DA" w:rsidP="00637A9E">
      <w:pPr>
        <w:spacing w:line="480" w:lineRule="auto"/>
        <w:ind w:firstLineChars="0" w:firstLine="0"/>
      </w:pPr>
      <w:r w:rsidRPr="009224E4">
        <w:rPr>
          <w:noProof/>
        </w:rPr>
        <w:lastRenderedPageBreak/>
        <w:drawing>
          <wp:inline distT="0" distB="0" distL="0" distR="0" wp14:anchorId="764FE0EB" wp14:editId="264C0203">
            <wp:extent cx="5274310" cy="3709035"/>
            <wp:effectExtent l="0" t="0" r="2540" b="5715"/>
            <wp:docPr id="212960878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608782" name="图片 2129608782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0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B70B1" w14:textId="7987153E" w:rsidR="00D61DFC" w:rsidRPr="009224E4" w:rsidRDefault="00637A9E" w:rsidP="00637A9E">
      <w:pPr>
        <w:ind w:firstLineChars="0" w:firstLine="0"/>
      </w:pPr>
      <w:r w:rsidRPr="009224E4">
        <w:rPr>
          <w:rFonts w:hint="eastAsia"/>
          <w:b/>
        </w:rPr>
        <w:t xml:space="preserve">Fig. </w:t>
      </w:r>
      <w:r w:rsidRPr="009224E4">
        <w:rPr>
          <w:b/>
        </w:rPr>
        <w:t xml:space="preserve">S3.  </w:t>
      </w:r>
      <w:r w:rsidRPr="009224E4">
        <w:t xml:space="preserve">Density map of 277 organizations with high citations of more than 1000 times. The </w:t>
      </w:r>
      <w:r w:rsidR="001E4EBA" w:rsidRPr="009224E4">
        <w:t>dot size</w:t>
      </w:r>
      <w:r w:rsidRPr="009224E4">
        <w:t xml:space="preserve"> is directly proportional to the number of articles published. The degree of yellowness corresponds to the number of citations received, while shades of blue indicate </w:t>
      </w:r>
      <w:r w:rsidR="00B2537D" w:rsidRPr="009224E4">
        <w:t>fewer</w:t>
      </w:r>
      <w:r w:rsidRPr="009224E4">
        <w:t xml:space="preserve"> citations.</w:t>
      </w:r>
    </w:p>
    <w:p w14:paraId="355A1C51" w14:textId="77777777" w:rsidR="00B901DA" w:rsidRPr="009224E4" w:rsidRDefault="00B901DA" w:rsidP="008D2F59">
      <w:pPr>
        <w:ind w:firstLineChars="0" w:firstLine="0"/>
      </w:pPr>
    </w:p>
    <w:p w14:paraId="77642487" w14:textId="77777777" w:rsidR="00091731" w:rsidRPr="009224E4" w:rsidRDefault="00091731" w:rsidP="008D2F59">
      <w:pPr>
        <w:ind w:firstLineChars="0" w:firstLine="0"/>
        <w:sectPr w:rsidR="00091731" w:rsidRPr="009224E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C3E3447" w14:textId="1ED83BB1" w:rsidR="00866FF6" w:rsidRPr="009224E4" w:rsidRDefault="00866FF6" w:rsidP="00866FF6">
      <w:pPr>
        <w:ind w:firstLineChars="0" w:firstLine="0"/>
      </w:pPr>
      <w:r w:rsidRPr="009224E4">
        <w:rPr>
          <w:noProof/>
        </w:rPr>
        <w:lastRenderedPageBreak/>
        <w:drawing>
          <wp:inline distT="0" distB="0" distL="0" distR="0" wp14:anchorId="6876BDFB" wp14:editId="56B4D962">
            <wp:extent cx="5274310" cy="2637155"/>
            <wp:effectExtent l="0" t="0" r="2540" b="0"/>
            <wp:docPr id="18233987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398725" name="图片 1823398725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50786" w14:textId="6EFAB0C1" w:rsidR="00091731" w:rsidRPr="009224E4" w:rsidRDefault="00866FF6" w:rsidP="00866FF6">
      <w:pPr>
        <w:ind w:firstLineChars="0" w:firstLine="0"/>
        <w:sectPr w:rsidR="00091731" w:rsidRPr="009224E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224E4">
        <w:rPr>
          <w:b/>
          <w:bCs/>
        </w:rPr>
        <w:t xml:space="preserve">Fig. S4. </w:t>
      </w:r>
      <w:r w:rsidRPr="009224E4">
        <w:t>Core sources by Bradford</w:t>
      </w:r>
      <w:r w:rsidR="00774F3E" w:rsidRPr="009224E4">
        <w:t>’</w:t>
      </w:r>
      <w:r w:rsidRPr="009224E4">
        <w:t>s law. The x-coordinate represents the periodicals within the central domain, while the y-coordinate indicates the number of articles.</w:t>
      </w:r>
    </w:p>
    <w:p w14:paraId="011AFCCC" w14:textId="77777777" w:rsidR="00B901DA" w:rsidRPr="009224E4" w:rsidRDefault="00B901DA" w:rsidP="00B901DA">
      <w:pPr>
        <w:spacing w:line="240" w:lineRule="auto"/>
        <w:ind w:firstLineChars="0" w:firstLine="0"/>
        <w:jc w:val="center"/>
      </w:pPr>
      <w:bookmarkStart w:id="10" w:name="OLE_LINK162"/>
      <w:r w:rsidRPr="009224E4">
        <w:rPr>
          <w:rFonts w:eastAsia="Times New Roman" w:cs="Times New Roman"/>
          <w:b/>
        </w:rPr>
        <w:lastRenderedPageBreak/>
        <w:t>Table S1.</w:t>
      </w:r>
      <w:r w:rsidRPr="009224E4">
        <w:rPr>
          <w:rFonts w:eastAsia="Times New Roman" w:cs="Times New Roman"/>
        </w:rPr>
        <w:t xml:space="preserve"> T</w:t>
      </w:r>
      <w:r w:rsidRPr="009224E4">
        <w:t>op 20 countries ranked by collaborations based on corresponding authors.</w:t>
      </w:r>
    </w:p>
    <w:tbl>
      <w:tblPr>
        <w:tblW w:w="11836" w:type="dxa"/>
        <w:jc w:val="center"/>
        <w:tblLook w:val="04A0" w:firstRow="1" w:lastRow="0" w:firstColumn="1" w:lastColumn="0" w:noHBand="0" w:noVBand="1"/>
      </w:tblPr>
      <w:tblGrid>
        <w:gridCol w:w="1701"/>
        <w:gridCol w:w="1870"/>
        <w:gridCol w:w="1701"/>
        <w:gridCol w:w="1674"/>
        <w:gridCol w:w="1630"/>
        <w:gridCol w:w="1630"/>
        <w:gridCol w:w="1630"/>
      </w:tblGrid>
      <w:tr w:rsidR="009224E4" w:rsidRPr="009224E4" w14:paraId="307BD0C0" w14:textId="77777777" w:rsidTr="00B901DA">
        <w:trPr>
          <w:trHeight w:val="340"/>
          <w:jc w:val="center"/>
        </w:trPr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9957F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9224E4">
              <w:rPr>
                <w:rFonts w:eastAsia="Times New Roman" w:cs="Times New Roman"/>
                <w:b/>
                <w:bCs/>
                <w:szCs w:val="24"/>
              </w:rPr>
              <w:t>Rank</w:t>
            </w:r>
          </w:p>
        </w:tc>
        <w:tc>
          <w:tcPr>
            <w:tcW w:w="187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91029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9224E4">
              <w:rPr>
                <w:rFonts w:cs="Times New Roman"/>
                <w:b/>
                <w:bCs/>
                <w:szCs w:val="24"/>
              </w:rPr>
              <w:t>Country/Region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DEBCF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9224E4">
              <w:rPr>
                <w:b/>
                <w:bCs/>
              </w:rPr>
              <w:t>Articles</w:t>
            </w:r>
          </w:p>
        </w:tc>
        <w:tc>
          <w:tcPr>
            <w:tcW w:w="167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DC21CB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9224E4">
              <w:rPr>
                <w:b/>
                <w:bCs/>
              </w:rPr>
              <w:t>SCP</w:t>
            </w:r>
          </w:p>
        </w:tc>
        <w:tc>
          <w:tcPr>
            <w:tcW w:w="16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09280F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  <w:szCs w:val="24"/>
              </w:rPr>
            </w:pPr>
            <w:r w:rsidRPr="009224E4">
              <w:rPr>
                <w:b/>
                <w:bCs/>
              </w:rPr>
              <w:t>MCP</w:t>
            </w:r>
          </w:p>
        </w:tc>
        <w:tc>
          <w:tcPr>
            <w:tcW w:w="16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52B3F3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  <w:szCs w:val="24"/>
              </w:rPr>
            </w:pPr>
            <w:r w:rsidRPr="009224E4">
              <w:rPr>
                <w:b/>
                <w:bCs/>
              </w:rPr>
              <w:t>Freq</w:t>
            </w:r>
          </w:p>
        </w:tc>
        <w:tc>
          <w:tcPr>
            <w:tcW w:w="16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CE255A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  <w:szCs w:val="24"/>
              </w:rPr>
            </w:pPr>
            <w:r w:rsidRPr="009224E4">
              <w:rPr>
                <w:b/>
                <w:bCs/>
              </w:rPr>
              <w:t>MCP Ratio</w:t>
            </w:r>
          </w:p>
        </w:tc>
      </w:tr>
      <w:tr w:rsidR="009224E4" w:rsidRPr="009224E4" w14:paraId="0D1AE334" w14:textId="77777777" w:rsidTr="00B901DA">
        <w:trPr>
          <w:trHeight w:val="360"/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43489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eastAsia="Times New Roman" w:cs="Times New Roman"/>
                <w:szCs w:val="24"/>
              </w:rPr>
              <w:t>1</w:t>
            </w:r>
            <w:r w:rsidRPr="009224E4">
              <w:rPr>
                <w:rFonts w:eastAsia="Times New Roman" w:cs="Times New Roman"/>
                <w:szCs w:val="24"/>
                <w:vertAlign w:val="superscript"/>
              </w:rPr>
              <w:t>st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03CFE" w14:textId="77777777" w:rsidR="00B901DA" w:rsidRPr="009224E4" w:rsidRDefault="00B901DA" w:rsidP="00AB0584">
            <w:pPr>
              <w:spacing w:line="240" w:lineRule="auto"/>
              <w:ind w:firstLineChars="0" w:firstLine="0"/>
              <w:rPr>
                <w:rFonts w:eastAsia="Times New Roman" w:cs="Times New Roman"/>
                <w:szCs w:val="24"/>
              </w:rPr>
            </w:pPr>
            <w:r w:rsidRPr="009224E4">
              <w:t>USA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0B237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t>2197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91CEEF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1681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707A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516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33E75C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0.212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3FBBF8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0.235</w:t>
            </w:r>
          </w:p>
        </w:tc>
      </w:tr>
      <w:tr w:rsidR="009224E4" w:rsidRPr="009224E4" w14:paraId="3CA835B5" w14:textId="77777777" w:rsidTr="00B901DA">
        <w:trPr>
          <w:trHeight w:val="36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AE7A7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eastAsia="Times New Roman" w:cs="Times New Roman"/>
                <w:szCs w:val="24"/>
              </w:rPr>
              <w:t>2</w:t>
            </w:r>
            <w:r w:rsidRPr="009224E4">
              <w:rPr>
                <w:rFonts w:eastAsia="Times New Roman" w:cs="Times New Roman"/>
                <w:szCs w:val="24"/>
                <w:vertAlign w:val="superscript"/>
              </w:rPr>
              <w:t>nd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5E07C" w14:textId="77777777" w:rsidR="00B901DA" w:rsidRPr="009224E4" w:rsidRDefault="00B901DA" w:rsidP="00AB0584">
            <w:pPr>
              <w:spacing w:line="240" w:lineRule="auto"/>
              <w:ind w:firstLineChars="0" w:firstLine="0"/>
              <w:rPr>
                <w:rFonts w:eastAsia="Times New Roman" w:cs="Times New Roman"/>
                <w:szCs w:val="24"/>
              </w:rPr>
            </w:pPr>
            <w:r w:rsidRPr="009224E4">
              <w:t>China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1E7B0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t>1745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7882217A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1425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334B3DA8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320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68892514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0.168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7060624E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0.183</w:t>
            </w:r>
          </w:p>
        </w:tc>
      </w:tr>
      <w:tr w:rsidR="009224E4" w:rsidRPr="009224E4" w14:paraId="08EE3658" w14:textId="77777777" w:rsidTr="00B901DA">
        <w:trPr>
          <w:trHeight w:val="36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145D6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eastAsia="Times New Roman" w:cs="Times New Roman"/>
                <w:szCs w:val="24"/>
              </w:rPr>
              <w:t>3</w:t>
            </w:r>
            <w:r w:rsidRPr="009224E4">
              <w:rPr>
                <w:rFonts w:eastAsia="Times New Roman" w:cs="Times New Roman"/>
                <w:szCs w:val="24"/>
                <w:vertAlign w:val="superscript"/>
              </w:rPr>
              <w:t>rd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0D77E" w14:textId="77777777" w:rsidR="00B901DA" w:rsidRPr="009224E4" w:rsidRDefault="00B901DA" w:rsidP="00AB0584">
            <w:pPr>
              <w:spacing w:line="240" w:lineRule="auto"/>
              <w:ind w:firstLineChars="0" w:firstLine="0"/>
              <w:rPr>
                <w:rFonts w:eastAsia="Times New Roman" w:cs="Times New Roman"/>
                <w:szCs w:val="24"/>
              </w:rPr>
            </w:pPr>
            <w:r w:rsidRPr="009224E4">
              <w:t>Italy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7D1D1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t>641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32991EFC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480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37467E24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161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266207B1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0.062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19CDD843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0.251</w:t>
            </w:r>
          </w:p>
        </w:tc>
      </w:tr>
      <w:tr w:rsidR="009224E4" w:rsidRPr="009224E4" w14:paraId="3F1714D2" w14:textId="77777777" w:rsidTr="00B901DA">
        <w:trPr>
          <w:trHeight w:val="36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783B1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eastAsia="Times New Roman" w:cs="Times New Roman"/>
                <w:szCs w:val="24"/>
              </w:rPr>
              <w:t>4</w:t>
            </w:r>
            <w:r w:rsidRPr="009224E4">
              <w:rPr>
                <w:rFonts w:eastAsia="Times New Roman" w:cs="Times New Roman"/>
                <w:szCs w:val="24"/>
                <w:vertAlign w:val="superscript"/>
              </w:rPr>
              <w:t>th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40034" w14:textId="77777777" w:rsidR="00B901DA" w:rsidRPr="009224E4" w:rsidRDefault="00B901DA" w:rsidP="00AB0584">
            <w:pPr>
              <w:spacing w:line="240" w:lineRule="auto"/>
              <w:ind w:firstLineChars="0" w:firstLine="0"/>
              <w:rPr>
                <w:rFonts w:eastAsia="Times New Roman" w:cs="Times New Roman"/>
                <w:szCs w:val="24"/>
              </w:rPr>
            </w:pPr>
            <w:r w:rsidRPr="009224E4">
              <w:t>Germany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8C21A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t>393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2B7B38FC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244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3145F7B6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149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643CC4A0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0.038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0A502138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0.379</w:t>
            </w:r>
          </w:p>
        </w:tc>
      </w:tr>
      <w:tr w:rsidR="009224E4" w:rsidRPr="009224E4" w14:paraId="08884F68" w14:textId="77777777" w:rsidTr="00B901DA">
        <w:trPr>
          <w:trHeight w:val="36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68DF5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eastAsia="Times New Roman" w:cs="Times New Roman"/>
                <w:szCs w:val="24"/>
              </w:rPr>
              <w:t>5</w:t>
            </w:r>
            <w:r w:rsidRPr="009224E4">
              <w:rPr>
                <w:rFonts w:eastAsia="Times New Roman" w:cs="Times New Roman"/>
                <w:szCs w:val="24"/>
                <w:vertAlign w:val="superscript"/>
              </w:rPr>
              <w:t>th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0EFC3" w14:textId="77777777" w:rsidR="00B901DA" w:rsidRPr="009224E4" w:rsidRDefault="00B901DA" w:rsidP="00AB0584">
            <w:pPr>
              <w:spacing w:line="240" w:lineRule="auto"/>
              <w:ind w:firstLineChars="0" w:firstLine="0"/>
              <w:rPr>
                <w:rFonts w:eastAsia="Times New Roman" w:cs="Times New Roman"/>
                <w:szCs w:val="24"/>
                <w:lang w:val="fr-FR"/>
              </w:rPr>
            </w:pPr>
            <w:r w:rsidRPr="009224E4">
              <w:t>United Kingdom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AB3C7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t>462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1ECFAC04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319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2006DD50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143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426500F5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0.045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37E28801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0.31</w:t>
            </w:r>
          </w:p>
        </w:tc>
      </w:tr>
      <w:tr w:rsidR="009224E4" w:rsidRPr="009224E4" w14:paraId="01246B3B" w14:textId="77777777" w:rsidTr="00B901DA">
        <w:trPr>
          <w:trHeight w:val="36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AEF5E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eastAsia="Times New Roman" w:cs="Times New Roman"/>
                <w:szCs w:val="24"/>
              </w:rPr>
              <w:t>6</w:t>
            </w:r>
            <w:r w:rsidRPr="009224E4">
              <w:rPr>
                <w:rFonts w:eastAsia="Times New Roman" w:cs="Times New Roman"/>
                <w:szCs w:val="24"/>
                <w:vertAlign w:val="superscript"/>
              </w:rPr>
              <w:t>th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DD7E4" w14:textId="77777777" w:rsidR="00B901DA" w:rsidRPr="009224E4" w:rsidRDefault="00B901DA" w:rsidP="00AB0584">
            <w:pPr>
              <w:spacing w:line="240" w:lineRule="auto"/>
              <w:ind w:firstLineChars="0" w:firstLine="0"/>
              <w:rPr>
                <w:rFonts w:eastAsia="Times New Roman" w:cs="Times New Roman"/>
                <w:szCs w:val="24"/>
              </w:rPr>
            </w:pPr>
            <w:r w:rsidRPr="009224E4">
              <w:t>Canada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031A7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t>407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682D95D4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274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37D9CEC4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133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39DE0C7F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0.039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16922F11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0.327</w:t>
            </w:r>
          </w:p>
        </w:tc>
      </w:tr>
      <w:tr w:rsidR="009224E4" w:rsidRPr="009224E4" w14:paraId="3BE60188" w14:textId="77777777" w:rsidTr="00B901DA">
        <w:trPr>
          <w:trHeight w:val="36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277EB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eastAsia="Times New Roman" w:cs="Times New Roman"/>
                <w:szCs w:val="24"/>
              </w:rPr>
              <w:t>7</w:t>
            </w:r>
            <w:r w:rsidRPr="009224E4">
              <w:rPr>
                <w:rFonts w:eastAsia="Times New Roman" w:cs="Times New Roman"/>
                <w:szCs w:val="24"/>
                <w:vertAlign w:val="superscript"/>
              </w:rPr>
              <w:t>th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F6922" w14:textId="77777777" w:rsidR="00B901DA" w:rsidRPr="009224E4" w:rsidRDefault="00B901DA" w:rsidP="00AB0584">
            <w:pPr>
              <w:spacing w:line="240" w:lineRule="auto"/>
              <w:ind w:firstLineChars="0" w:firstLine="0"/>
              <w:rPr>
                <w:rFonts w:eastAsia="Times New Roman" w:cs="Times New Roman"/>
                <w:szCs w:val="24"/>
              </w:rPr>
            </w:pPr>
            <w:r w:rsidRPr="009224E4">
              <w:t>France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11EFB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t>336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7C6E7705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209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34D8F3FA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127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02148CB9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0.032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696752F2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0.378</w:t>
            </w:r>
          </w:p>
        </w:tc>
      </w:tr>
      <w:tr w:rsidR="009224E4" w:rsidRPr="009224E4" w14:paraId="39CBACE1" w14:textId="77777777" w:rsidTr="00B901DA">
        <w:trPr>
          <w:trHeight w:val="36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5934E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eastAsia="Times New Roman" w:cs="Times New Roman"/>
                <w:szCs w:val="24"/>
              </w:rPr>
              <w:t>8</w:t>
            </w:r>
            <w:r w:rsidRPr="009224E4">
              <w:rPr>
                <w:rFonts w:eastAsia="Times New Roman" w:cs="Times New Roman"/>
                <w:szCs w:val="24"/>
                <w:vertAlign w:val="superscript"/>
              </w:rPr>
              <w:t>th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0C317" w14:textId="77777777" w:rsidR="00B901DA" w:rsidRPr="009224E4" w:rsidRDefault="00B901DA" w:rsidP="00AB0584">
            <w:pPr>
              <w:spacing w:line="240" w:lineRule="auto"/>
              <w:ind w:firstLineChars="0" w:firstLine="0"/>
              <w:rPr>
                <w:rFonts w:eastAsia="Times New Roman" w:cs="Times New Roman"/>
                <w:szCs w:val="24"/>
                <w:lang w:val="fr-FR"/>
              </w:rPr>
            </w:pPr>
            <w:r w:rsidRPr="009224E4">
              <w:t>Australia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94C8E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t>249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548AD673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166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6D51E512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83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79CDE7EF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0.024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6B47BA87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0.333</w:t>
            </w:r>
          </w:p>
        </w:tc>
      </w:tr>
      <w:tr w:rsidR="009224E4" w:rsidRPr="009224E4" w14:paraId="6D37BCAC" w14:textId="77777777" w:rsidTr="00B901DA">
        <w:trPr>
          <w:trHeight w:val="36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3F380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eastAsia="Times New Roman" w:cs="Times New Roman"/>
                <w:szCs w:val="24"/>
              </w:rPr>
              <w:t>9</w:t>
            </w:r>
            <w:r w:rsidRPr="009224E4">
              <w:rPr>
                <w:rFonts w:eastAsia="Times New Roman" w:cs="Times New Roman"/>
                <w:szCs w:val="24"/>
                <w:vertAlign w:val="superscript"/>
              </w:rPr>
              <w:t>th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16571" w14:textId="77777777" w:rsidR="00B901DA" w:rsidRPr="009224E4" w:rsidRDefault="00B901DA" w:rsidP="00AB0584">
            <w:pPr>
              <w:spacing w:line="240" w:lineRule="auto"/>
              <w:ind w:firstLineChars="0" w:firstLine="0"/>
              <w:rPr>
                <w:rFonts w:eastAsia="Times New Roman" w:cs="Times New Roman"/>
                <w:szCs w:val="24"/>
                <w:lang w:val="fr-CA"/>
              </w:rPr>
            </w:pPr>
            <w:r w:rsidRPr="009224E4">
              <w:t>Netherlands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D8821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t>180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528C1901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99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63A80BFC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81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40E0AD78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0.017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066BB627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0.45</w:t>
            </w:r>
          </w:p>
        </w:tc>
      </w:tr>
      <w:tr w:rsidR="009224E4" w:rsidRPr="009224E4" w14:paraId="36B8ADD8" w14:textId="77777777" w:rsidTr="00B901DA">
        <w:trPr>
          <w:trHeight w:val="36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E0FC5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eastAsia="Times New Roman" w:cs="Times New Roman"/>
                <w:szCs w:val="24"/>
              </w:rPr>
              <w:t>10</w:t>
            </w:r>
            <w:r w:rsidRPr="009224E4">
              <w:rPr>
                <w:rFonts w:eastAsia="Times New Roman" w:cs="Times New Roman"/>
                <w:szCs w:val="24"/>
                <w:vertAlign w:val="superscript"/>
              </w:rPr>
              <w:t>th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FA0A7" w14:textId="77777777" w:rsidR="00B901DA" w:rsidRPr="009224E4" w:rsidRDefault="00B901DA" w:rsidP="00AB0584">
            <w:pPr>
              <w:spacing w:line="240" w:lineRule="auto"/>
              <w:ind w:firstLineChars="0" w:firstLine="0"/>
              <w:rPr>
                <w:rFonts w:eastAsia="Times New Roman" w:cs="Times New Roman"/>
                <w:szCs w:val="24"/>
              </w:rPr>
            </w:pPr>
            <w:r w:rsidRPr="009224E4">
              <w:t>Switzerland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30753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t>128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42BCE121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69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631590FE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59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4D685097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0.012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35E89569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0.461</w:t>
            </w:r>
          </w:p>
        </w:tc>
      </w:tr>
      <w:tr w:rsidR="009224E4" w:rsidRPr="009224E4" w14:paraId="37F0F593" w14:textId="77777777" w:rsidTr="00B901DA">
        <w:trPr>
          <w:trHeight w:val="36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202FF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bookmarkStart w:id="11" w:name="_Hlk530907891"/>
            <w:r w:rsidRPr="009224E4">
              <w:rPr>
                <w:rFonts w:eastAsia="Times New Roman" w:cs="Times New Roman"/>
                <w:szCs w:val="24"/>
              </w:rPr>
              <w:t>10</w:t>
            </w:r>
            <w:r w:rsidRPr="009224E4">
              <w:rPr>
                <w:rFonts w:eastAsia="Times New Roman" w:cs="Times New Roman"/>
                <w:szCs w:val="24"/>
                <w:vertAlign w:val="superscript"/>
              </w:rPr>
              <w:t>st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9CE13" w14:textId="77777777" w:rsidR="00B901DA" w:rsidRPr="009224E4" w:rsidRDefault="00B901DA" w:rsidP="00AB0584">
            <w:pPr>
              <w:spacing w:line="240" w:lineRule="auto"/>
              <w:ind w:firstLineChars="0" w:firstLine="0"/>
              <w:rPr>
                <w:rFonts w:eastAsia="Times New Roman" w:cs="Times New Roman"/>
                <w:szCs w:val="24"/>
              </w:rPr>
            </w:pPr>
            <w:r w:rsidRPr="009224E4">
              <w:t>Spain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375C9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t>228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739A7369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177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074A89B8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51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51921403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0.022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6C168B75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0.224</w:t>
            </w:r>
          </w:p>
        </w:tc>
      </w:tr>
      <w:tr w:rsidR="009224E4" w:rsidRPr="009224E4" w14:paraId="574CC71B" w14:textId="77777777" w:rsidTr="00B901DA">
        <w:trPr>
          <w:trHeight w:val="36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9DBCC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eastAsia="Times New Roman" w:cs="Times New Roman"/>
                <w:szCs w:val="24"/>
              </w:rPr>
              <w:t>12</w:t>
            </w:r>
            <w:r w:rsidRPr="009224E4">
              <w:rPr>
                <w:rFonts w:eastAsia="Times New Roman" w:cs="Times New Roman"/>
                <w:szCs w:val="24"/>
                <w:vertAlign w:val="superscript"/>
              </w:rPr>
              <w:t>st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20151" w14:textId="77777777" w:rsidR="00B901DA" w:rsidRPr="009224E4" w:rsidRDefault="00B901DA" w:rsidP="00AB0584">
            <w:pPr>
              <w:spacing w:line="240" w:lineRule="auto"/>
              <w:ind w:firstLineChars="0" w:firstLine="0"/>
              <w:rPr>
                <w:rFonts w:eastAsia="Times New Roman" w:cs="Times New Roman"/>
                <w:szCs w:val="24"/>
              </w:rPr>
            </w:pPr>
            <w:r w:rsidRPr="009224E4">
              <w:t>Ireland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962F4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t>131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4E96255F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86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71249B94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45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24717674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0.013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2FD9F305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0.344</w:t>
            </w:r>
          </w:p>
        </w:tc>
      </w:tr>
      <w:bookmarkEnd w:id="11"/>
      <w:tr w:rsidR="009224E4" w:rsidRPr="009224E4" w14:paraId="319BB506" w14:textId="77777777" w:rsidTr="00B901DA">
        <w:trPr>
          <w:trHeight w:val="36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F2ACE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eastAsia="Times New Roman" w:cs="Times New Roman"/>
                <w:szCs w:val="24"/>
              </w:rPr>
              <w:t>13</w:t>
            </w:r>
            <w:r w:rsidRPr="009224E4">
              <w:rPr>
                <w:rFonts w:eastAsia="Times New Roman" w:cs="Times New Roman"/>
                <w:szCs w:val="24"/>
                <w:vertAlign w:val="superscript"/>
              </w:rPr>
              <w:t>rd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9EC11" w14:textId="77777777" w:rsidR="00B901DA" w:rsidRPr="009224E4" w:rsidRDefault="00B901DA" w:rsidP="00AB0584">
            <w:pPr>
              <w:spacing w:line="240" w:lineRule="auto"/>
              <w:ind w:firstLineChars="0" w:firstLine="0"/>
              <w:rPr>
                <w:rFonts w:eastAsia="Times New Roman" w:cs="Times New Roman"/>
                <w:szCs w:val="24"/>
              </w:rPr>
            </w:pPr>
            <w:r w:rsidRPr="009224E4">
              <w:t>Sweden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209BD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t>106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293C6F07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64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0E7C3171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42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4D8183FB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0.01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7CB11C68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0.396</w:t>
            </w:r>
          </w:p>
        </w:tc>
      </w:tr>
      <w:tr w:rsidR="009224E4" w:rsidRPr="009224E4" w14:paraId="20A072BC" w14:textId="77777777" w:rsidTr="00B901DA">
        <w:trPr>
          <w:trHeight w:val="36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C68BE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eastAsia="Times New Roman" w:cs="Times New Roman"/>
                <w:szCs w:val="24"/>
              </w:rPr>
              <w:t>14</w:t>
            </w:r>
            <w:r w:rsidRPr="009224E4">
              <w:rPr>
                <w:rFonts w:eastAsia="Times New Roman" w:cs="Times New Roman"/>
                <w:szCs w:val="24"/>
                <w:vertAlign w:val="superscript"/>
              </w:rPr>
              <w:t>th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B1863" w14:textId="77777777" w:rsidR="00B901DA" w:rsidRPr="009224E4" w:rsidRDefault="00B901DA" w:rsidP="00AB0584">
            <w:pPr>
              <w:spacing w:line="240" w:lineRule="auto"/>
              <w:ind w:firstLineChars="0" w:firstLine="0"/>
              <w:rPr>
                <w:rFonts w:eastAsia="Times New Roman" w:cs="Times New Roman"/>
                <w:szCs w:val="24"/>
              </w:rPr>
            </w:pPr>
            <w:r w:rsidRPr="009224E4">
              <w:t>Japan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38639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t>303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34F12701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264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2272133A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39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0D5864F3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0.029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13257FB1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0.129</w:t>
            </w:r>
          </w:p>
        </w:tc>
      </w:tr>
      <w:tr w:rsidR="009224E4" w:rsidRPr="009224E4" w14:paraId="012180A4" w14:textId="77777777" w:rsidTr="00B901DA">
        <w:trPr>
          <w:trHeight w:val="36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E4A13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eastAsia="Times New Roman" w:cs="Times New Roman"/>
                <w:szCs w:val="24"/>
              </w:rPr>
              <w:t>15</w:t>
            </w:r>
            <w:r w:rsidRPr="009224E4">
              <w:rPr>
                <w:rFonts w:eastAsia="Times New Roman" w:cs="Times New Roman"/>
                <w:szCs w:val="24"/>
                <w:vertAlign w:val="superscript"/>
              </w:rPr>
              <w:t>th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C8216" w14:textId="77777777" w:rsidR="00B901DA" w:rsidRPr="009224E4" w:rsidRDefault="00B901DA" w:rsidP="00AB0584">
            <w:pPr>
              <w:spacing w:line="240" w:lineRule="auto"/>
              <w:ind w:firstLineChars="0" w:firstLine="0"/>
              <w:rPr>
                <w:rFonts w:eastAsia="Times New Roman" w:cs="Times New Roman"/>
                <w:szCs w:val="24"/>
              </w:rPr>
            </w:pPr>
            <w:r w:rsidRPr="009224E4">
              <w:t>Belgium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74EE6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t>116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030A9D48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77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494090D2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39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4D00B4F0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0.011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2F2A3434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0.336</w:t>
            </w:r>
          </w:p>
        </w:tc>
      </w:tr>
      <w:tr w:rsidR="009224E4" w:rsidRPr="009224E4" w14:paraId="2C3C1A5D" w14:textId="77777777" w:rsidTr="00B901DA">
        <w:trPr>
          <w:trHeight w:val="36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0CD92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eastAsia="Times New Roman" w:cs="Times New Roman"/>
                <w:szCs w:val="24"/>
              </w:rPr>
              <w:t>15</w:t>
            </w:r>
            <w:r w:rsidRPr="009224E4">
              <w:rPr>
                <w:rFonts w:eastAsia="Times New Roman" w:cs="Times New Roman"/>
                <w:szCs w:val="24"/>
                <w:vertAlign w:val="superscript"/>
              </w:rPr>
              <w:t>th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B4A83" w14:textId="77777777" w:rsidR="00B901DA" w:rsidRPr="009224E4" w:rsidRDefault="00B901DA" w:rsidP="00AB0584">
            <w:pPr>
              <w:spacing w:line="240" w:lineRule="auto"/>
              <w:ind w:firstLineChars="0" w:firstLine="0"/>
              <w:rPr>
                <w:rFonts w:eastAsia="Times New Roman" w:cs="Times New Roman"/>
                <w:szCs w:val="24"/>
              </w:rPr>
            </w:pPr>
            <w:r w:rsidRPr="009224E4">
              <w:t>Iran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634F8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t>101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3D7ADC78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62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2D68C149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39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26CBD142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0.01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74278C3E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0.386</w:t>
            </w:r>
          </w:p>
        </w:tc>
      </w:tr>
      <w:tr w:rsidR="009224E4" w:rsidRPr="009224E4" w14:paraId="661903D8" w14:textId="77777777" w:rsidTr="00B901DA">
        <w:trPr>
          <w:trHeight w:val="36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C34BC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eastAsia="Times New Roman" w:cs="Times New Roman"/>
                <w:szCs w:val="24"/>
              </w:rPr>
              <w:t>17</w:t>
            </w:r>
            <w:r w:rsidRPr="009224E4">
              <w:rPr>
                <w:rFonts w:eastAsia="Times New Roman" w:cs="Times New Roman"/>
                <w:szCs w:val="24"/>
                <w:vertAlign w:val="superscript"/>
              </w:rPr>
              <w:t>th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FC6B1" w14:textId="77777777" w:rsidR="00B901DA" w:rsidRPr="009224E4" w:rsidRDefault="00B901DA" w:rsidP="00AB0584">
            <w:pPr>
              <w:spacing w:line="240" w:lineRule="auto"/>
              <w:ind w:firstLineChars="0" w:firstLine="0"/>
              <w:rPr>
                <w:rFonts w:eastAsia="Times New Roman" w:cs="Times New Roman"/>
                <w:szCs w:val="24"/>
              </w:rPr>
            </w:pPr>
            <w:r w:rsidRPr="009224E4">
              <w:t>Denmark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66F90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t>102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56329325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67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6D43D63E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35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5E7F06A0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0.01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4A2E1CF0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0.343</w:t>
            </w:r>
          </w:p>
        </w:tc>
      </w:tr>
      <w:tr w:rsidR="009224E4" w:rsidRPr="009224E4" w14:paraId="32B47D6E" w14:textId="77777777" w:rsidTr="00B901DA">
        <w:trPr>
          <w:trHeight w:val="36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55B72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eastAsia="Times New Roman" w:cs="Times New Roman"/>
                <w:szCs w:val="24"/>
              </w:rPr>
              <w:t>17</w:t>
            </w:r>
            <w:r w:rsidRPr="009224E4">
              <w:rPr>
                <w:rFonts w:eastAsia="Times New Roman" w:cs="Times New Roman"/>
                <w:szCs w:val="24"/>
                <w:vertAlign w:val="superscript"/>
              </w:rPr>
              <w:t>th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2066C" w14:textId="77777777" w:rsidR="00B901DA" w:rsidRPr="009224E4" w:rsidRDefault="00B901DA" w:rsidP="00AB0584">
            <w:pPr>
              <w:spacing w:line="240" w:lineRule="auto"/>
              <w:ind w:firstLineChars="0" w:firstLine="0"/>
              <w:rPr>
                <w:rFonts w:eastAsia="Times New Roman" w:cs="Times New Roman"/>
                <w:szCs w:val="24"/>
              </w:rPr>
            </w:pPr>
            <w:r w:rsidRPr="009224E4">
              <w:t>Israel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D2730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t>100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301540FE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66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3A6B20F9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34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3ADCBBFC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0.01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41248FFC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0.34</w:t>
            </w:r>
          </w:p>
        </w:tc>
      </w:tr>
      <w:tr w:rsidR="009224E4" w:rsidRPr="009224E4" w14:paraId="4708FFD6" w14:textId="77777777" w:rsidTr="00B901DA">
        <w:trPr>
          <w:trHeight w:val="36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CB85B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eastAsia="Times New Roman" w:cs="Times New Roman"/>
                <w:szCs w:val="24"/>
              </w:rPr>
              <w:t>19</w:t>
            </w:r>
            <w:r w:rsidRPr="009224E4">
              <w:rPr>
                <w:rFonts w:eastAsia="Times New Roman" w:cs="Times New Roman"/>
                <w:szCs w:val="24"/>
                <w:vertAlign w:val="superscript"/>
              </w:rPr>
              <w:t>th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95B45" w14:textId="77777777" w:rsidR="00B901DA" w:rsidRPr="009224E4" w:rsidRDefault="00B901DA" w:rsidP="00AB0584">
            <w:pPr>
              <w:spacing w:line="240" w:lineRule="auto"/>
              <w:ind w:firstLineChars="0" w:firstLine="0"/>
              <w:rPr>
                <w:rFonts w:eastAsia="Times New Roman" w:cs="Times New Roman"/>
                <w:szCs w:val="24"/>
              </w:rPr>
            </w:pPr>
            <w:r w:rsidRPr="009224E4">
              <w:t>India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F223C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t>200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24C12C2B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167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21C83554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33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18B2AAD7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0.019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1950ACFC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0.165</w:t>
            </w:r>
          </w:p>
        </w:tc>
      </w:tr>
      <w:tr w:rsidR="009224E4" w:rsidRPr="009224E4" w14:paraId="441338E8" w14:textId="77777777" w:rsidTr="00B901DA">
        <w:trPr>
          <w:trHeight w:val="380"/>
          <w:jc w:val="center"/>
        </w:trPr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F4B88BD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eastAsia="Times New Roman" w:cs="Times New Roman"/>
                <w:szCs w:val="24"/>
              </w:rPr>
              <w:t>20</w:t>
            </w:r>
            <w:r w:rsidRPr="009224E4">
              <w:rPr>
                <w:rFonts w:eastAsia="Times New Roman" w:cs="Times New Roman"/>
                <w:szCs w:val="24"/>
                <w:vertAlign w:val="superscript"/>
              </w:rPr>
              <w:t>th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FC985E3" w14:textId="77777777" w:rsidR="00B901DA" w:rsidRPr="009224E4" w:rsidRDefault="00B901DA" w:rsidP="00AB0584">
            <w:pPr>
              <w:spacing w:line="240" w:lineRule="auto"/>
              <w:ind w:firstLineChars="0" w:firstLine="0"/>
              <w:rPr>
                <w:rFonts w:eastAsia="Times New Roman" w:cs="Times New Roman"/>
                <w:szCs w:val="24"/>
              </w:rPr>
            </w:pPr>
            <w:r w:rsidRPr="009224E4">
              <w:t>Brazil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01223D65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t>109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999FCB2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84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800A90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22209BF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0.011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EDCB4DD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t>0.229</w:t>
            </w:r>
          </w:p>
        </w:tc>
      </w:tr>
    </w:tbl>
    <w:bookmarkEnd w:id="10"/>
    <w:p w14:paraId="4C92AE63" w14:textId="08B6FD38" w:rsidR="00B901DA" w:rsidRPr="009224E4" w:rsidRDefault="00B901DA" w:rsidP="00B901DA">
      <w:pPr>
        <w:ind w:firstLineChars="0" w:firstLine="0"/>
        <w:jc w:val="both"/>
        <w:sectPr w:rsidR="00B901DA" w:rsidRPr="009224E4" w:rsidSect="00B901DA">
          <w:pgSz w:w="16838" w:h="11906" w:orient="landscape"/>
          <w:pgMar w:top="1247" w:right="1803" w:bottom="1247" w:left="1803" w:header="851" w:footer="992" w:gutter="0"/>
          <w:cols w:space="425"/>
          <w:docGrid w:type="lines" w:linePitch="326"/>
        </w:sectPr>
      </w:pPr>
      <w:r w:rsidRPr="009224E4">
        <w:t>A</w:t>
      </w:r>
      <w:r w:rsidRPr="009224E4">
        <w:rPr>
          <w:rFonts w:hint="eastAsia"/>
        </w:rPr>
        <w:t>bbreviations</w:t>
      </w:r>
      <w:r w:rsidRPr="009224E4">
        <w:t xml:space="preserve">: SCP, single country publication; MCP, </w:t>
      </w:r>
      <w:r w:rsidR="00B2537D" w:rsidRPr="009224E4">
        <w:t>multi-country</w:t>
      </w:r>
      <w:r w:rsidRPr="009224E4">
        <w:t xml:space="preserve"> publication. Country denotes the affiliation of the corresponding author.; Articles denote the </w:t>
      </w:r>
      <w:r w:rsidR="000C5FDF" w:rsidRPr="009224E4">
        <w:t>number</w:t>
      </w:r>
      <w:r w:rsidRPr="009224E4">
        <w:t xml:space="preserve"> of publications per country based on the </w:t>
      </w:r>
      <w:r w:rsidR="000C5FDF" w:rsidRPr="009224E4">
        <w:t>corresponding author's affiliation</w:t>
      </w:r>
      <w:r w:rsidRPr="009224E4">
        <w:t>.</w:t>
      </w:r>
    </w:p>
    <w:p w14:paraId="169ECA4B" w14:textId="77777777" w:rsidR="00B901DA" w:rsidRPr="009224E4" w:rsidRDefault="00B901DA" w:rsidP="00B901DA">
      <w:pPr>
        <w:spacing w:line="240" w:lineRule="auto"/>
        <w:ind w:firstLineChars="0" w:firstLine="0"/>
        <w:jc w:val="center"/>
        <w:rPr>
          <w:rFonts w:ascii="SimSun" w:eastAsia="SimSun" w:hAnsi="SimSun" w:cs="SimSun"/>
        </w:rPr>
      </w:pPr>
      <w:r w:rsidRPr="009224E4">
        <w:rPr>
          <w:rFonts w:eastAsia="Times New Roman" w:cs="Times New Roman"/>
          <w:b/>
        </w:rPr>
        <w:lastRenderedPageBreak/>
        <w:t>Table S2.</w:t>
      </w:r>
      <w:r w:rsidRPr="009224E4">
        <w:rPr>
          <w:rFonts w:eastAsia="Times New Roman" w:cs="Times New Roman"/>
        </w:rPr>
        <w:t xml:space="preserve"> Top 20 most cited countries on gut </w:t>
      </w:r>
      <w:r w:rsidRPr="009224E4">
        <w:rPr>
          <w:rFonts w:eastAsia="Times New Roman" w:cs="Times New Roman" w:hint="eastAsia"/>
        </w:rPr>
        <w:t>flora</w:t>
      </w:r>
      <w:r w:rsidRPr="009224E4">
        <w:rPr>
          <w:rFonts w:eastAsia="Times New Roman" w:cs="Times New Roman"/>
        </w:rPr>
        <w:t xml:space="preserve"> and IBD</w:t>
      </w:r>
      <w:r w:rsidRPr="009224E4">
        <w:rPr>
          <w:rFonts w:ascii="SimSun" w:eastAsia="SimSun" w:hAnsi="SimSun" w:cs="SimSun" w:hint="eastAsia"/>
        </w:rPr>
        <w:t>.</w:t>
      </w:r>
    </w:p>
    <w:tbl>
      <w:tblPr>
        <w:tblW w:w="8222" w:type="dxa"/>
        <w:jc w:val="center"/>
        <w:tblLook w:val="04A0" w:firstRow="1" w:lastRow="0" w:firstColumn="1" w:lastColumn="0" w:noHBand="0" w:noVBand="1"/>
      </w:tblPr>
      <w:tblGrid>
        <w:gridCol w:w="1300"/>
        <w:gridCol w:w="1870"/>
        <w:gridCol w:w="1985"/>
        <w:gridCol w:w="3067"/>
      </w:tblGrid>
      <w:tr w:rsidR="009224E4" w:rsidRPr="009224E4" w14:paraId="60DFD54F" w14:textId="77777777" w:rsidTr="00B901DA">
        <w:trPr>
          <w:trHeight w:val="340"/>
          <w:jc w:val="center"/>
        </w:trPr>
        <w:tc>
          <w:tcPr>
            <w:tcW w:w="13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C3598A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eastAsia="Times New Roman" w:cs="Times New Roman"/>
                <w:szCs w:val="24"/>
              </w:rPr>
              <w:t xml:space="preserve">Rank </w:t>
            </w:r>
          </w:p>
        </w:tc>
        <w:tc>
          <w:tcPr>
            <w:tcW w:w="187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EE91C" w14:textId="77777777" w:rsidR="00B901DA" w:rsidRPr="009224E4" w:rsidRDefault="00B901DA" w:rsidP="00AB0584">
            <w:pPr>
              <w:spacing w:line="240" w:lineRule="auto"/>
              <w:ind w:firstLineChars="0" w:firstLine="0"/>
              <w:rPr>
                <w:rFonts w:eastAsia="Times New Roman" w:cs="Times New Roman"/>
                <w:szCs w:val="24"/>
              </w:rPr>
            </w:pPr>
            <w:r w:rsidRPr="009224E4">
              <w:rPr>
                <w:rFonts w:cs="Times New Roman"/>
                <w:b/>
                <w:bCs/>
                <w:szCs w:val="24"/>
              </w:rPr>
              <w:t>Country/Region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1B92E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cs="Times New Roman"/>
                <w:b/>
                <w:bCs/>
                <w:szCs w:val="24"/>
              </w:rPr>
              <w:t>Total Cited</w:t>
            </w:r>
          </w:p>
        </w:tc>
        <w:tc>
          <w:tcPr>
            <w:tcW w:w="30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39E3AA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cs="Times New Roman"/>
                <w:b/>
                <w:bCs/>
                <w:szCs w:val="24"/>
              </w:rPr>
              <w:t>Average Article Citations</w:t>
            </w:r>
          </w:p>
        </w:tc>
      </w:tr>
      <w:tr w:rsidR="009224E4" w:rsidRPr="009224E4" w14:paraId="70B1EF01" w14:textId="77777777" w:rsidTr="00B901DA">
        <w:trPr>
          <w:trHeight w:val="360"/>
          <w:jc w:val="center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72EEA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eastAsia="Times New Roman" w:cs="Times New Roman"/>
                <w:szCs w:val="24"/>
              </w:rPr>
              <w:t>1</w:t>
            </w:r>
            <w:r w:rsidRPr="009224E4">
              <w:rPr>
                <w:rFonts w:eastAsia="Times New Roman" w:cs="Times New Roman"/>
                <w:szCs w:val="24"/>
                <w:vertAlign w:val="superscript"/>
              </w:rPr>
              <w:t>st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7A1C" w14:textId="77777777" w:rsidR="00B901DA" w:rsidRPr="009224E4" w:rsidRDefault="00B901DA" w:rsidP="00AB0584">
            <w:pPr>
              <w:spacing w:line="240" w:lineRule="auto"/>
              <w:ind w:firstLineChars="0" w:firstLine="0"/>
              <w:rPr>
                <w:rFonts w:eastAsia="Times New Roman"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USA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595D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201559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39D32C7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91.70</w:t>
            </w:r>
          </w:p>
        </w:tc>
      </w:tr>
      <w:tr w:rsidR="009224E4" w:rsidRPr="009224E4" w14:paraId="552E80E2" w14:textId="77777777" w:rsidTr="00B901DA">
        <w:trPr>
          <w:trHeight w:val="36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AFD29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eastAsia="Times New Roman" w:cs="Times New Roman"/>
                <w:szCs w:val="24"/>
              </w:rPr>
              <w:t>2</w:t>
            </w:r>
            <w:r w:rsidRPr="009224E4">
              <w:rPr>
                <w:rFonts w:eastAsia="Times New Roman" w:cs="Times New Roman"/>
                <w:szCs w:val="24"/>
                <w:vertAlign w:val="superscript"/>
              </w:rPr>
              <w:t>nd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FB38" w14:textId="77777777" w:rsidR="00B901DA" w:rsidRPr="009224E4" w:rsidRDefault="00B901DA" w:rsidP="00AB0584">
            <w:pPr>
              <w:spacing w:line="240" w:lineRule="auto"/>
              <w:ind w:firstLineChars="0" w:firstLine="0"/>
              <w:rPr>
                <w:rFonts w:eastAsia="Times New Roman"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China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476B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46798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8B6ED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26.80</w:t>
            </w:r>
          </w:p>
        </w:tc>
      </w:tr>
      <w:tr w:rsidR="009224E4" w:rsidRPr="009224E4" w14:paraId="222C9BE9" w14:textId="77777777" w:rsidTr="00B901DA">
        <w:trPr>
          <w:trHeight w:val="36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32F52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eastAsia="Times New Roman" w:cs="Times New Roman"/>
                <w:szCs w:val="24"/>
              </w:rPr>
              <w:t>3</w:t>
            </w:r>
            <w:r w:rsidRPr="009224E4">
              <w:rPr>
                <w:rFonts w:eastAsia="Times New Roman" w:cs="Times New Roman"/>
                <w:szCs w:val="24"/>
                <w:vertAlign w:val="superscript"/>
              </w:rPr>
              <w:t>rd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5919" w14:textId="77777777" w:rsidR="00B901DA" w:rsidRPr="009224E4" w:rsidRDefault="00B901DA" w:rsidP="00AB0584">
            <w:pPr>
              <w:spacing w:line="240" w:lineRule="auto"/>
              <w:ind w:firstLineChars="0" w:firstLine="0"/>
              <w:rPr>
                <w:rFonts w:eastAsia="Times New Roman"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United Kingdom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D4C0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40009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F73DD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86.60</w:t>
            </w:r>
          </w:p>
        </w:tc>
      </w:tr>
      <w:tr w:rsidR="009224E4" w:rsidRPr="009224E4" w14:paraId="792B4F6A" w14:textId="77777777" w:rsidTr="00B901DA">
        <w:trPr>
          <w:trHeight w:val="36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5FD15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eastAsia="Times New Roman" w:cs="Times New Roman"/>
                <w:szCs w:val="24"/>
              </w:rPr>
              <w:t>4</w:t>
            </w:r>
            <w:r w:rsidRPr="009224E4">
              <w:rPr>
                <w:rFonts w:eastAsia="Times New Roman" w:cs="Times New Roman"/>
                <w:szCs w:val="24"/>
                <w:vertAlign w:val="superscript"/>
              </w:rPr>
              <w:t>th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D462" w14:textId="77777777" w:rsidR="00B901DA" w:rsidRPr="009224E4" w:rsidRDefault="00B901DA" w:rsidP="00AB0584">
            <w:pPr>
              <w:spacing w:line="240" w:lineRule="auto"/>
              <w:ind w:firstLineChars="0" w:firstLine="0"/>
              <w:rPr>
                <w:rFonts w:eastAsia="Times New Roman"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France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B7EC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32010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76D08B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95.30</w:t>
            </w:r>
          </w:p>
        </w:tc>
      </w:tr>
      <w:tr w:rsidR="009224E4" w:rsidRPr="009224E4" w14:paraId="024C09B3" w14:textId="77777777" w:rsidTr="00B901DA">
        <w:trPr>
          <w:trHeight w:val="36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29D6E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eastAsia="Times New Roman" w:cs="Times New Roman"/>
                <w:szCs w:val="24"/>
              </w:rPr>
              <w:t>5</w:t>
            </w:r>
            <w:r w:rsidRPr="009224E4">
              <w:rPr>
                <w:rFonts w:eastAsia="Times New Roman" w:cs="Times New Roman"/>
                <w:szCs w:val="24"/>
                <w:vertAlign w:val="superscript"/>
              </w:rPr>
              <w:t>th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4B9E" w14:textId="77777777" w:rsidR="00B901DA" w:rsidRPr="009224E4" w:rsidRDefault="00B901DA" w:rsidP="00AB0584">
            <w:pPr>
              <w:spacing w:line="240" w:lineRule="auto"/>
              <w:ind w:firstLineChars="0" w:firstLine="0"/>
              <w:rPr>
                <w:rFonts w:eastAsia="Times New Roman" w:cs="Times New Roman"/>
                <w:szCs w:val="24"/>
                <w:lang w:val="fr-FR"/>
              </w:rPr>
            </w:pPr>
            <w:r w:rsidRPr="009224E4">
              <w:rPr>
                <w:rFonts w:cs="Times New Roman"/>
                <w:szCs w:val="24"/>
              </w:rPr>
              <w:t>Germany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D140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31142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4370D2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79.20</w:t>
            </w:r>
          </w:p>
        </w:tc>
      </w:tr>
      <w:tr w:rsidR="009224E4" w:rsidRPr="009224E4" w14:paraId="71818B89" w14:textId="77777777" w:rsidTr="00B901DA">
        <w:trPr>
          <w:trHeight w:val="36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CD099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eastAsia="Times New Roman" w:cs="Times New Roman"/>
                <w:szCs w:val="24"/>
              </w:rPr>
              <w:t>6</w:t>
            </w:r>
            <w:r w:rsidRPr="009224E4">
              <w:rPr>
                <w:rFonts w:eastAsia="Times New Roman" w:cs="Times New Roman"/>
                <w:szCs w:val="24"/>
                <w:vertAlign w:val="superscript"/>
              </w:rPr>
              <w:t>th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5CBD" w14:textId="77777777" w:rsidR="00B901DA" w:rsidRPr="009224E4" w:rsidRDefault="00B901DA" w:rsidP="00AB0584">
            <w:pPr>
              <w:spacing w:line="240" w:lineRule="auto"/>
              <w:ind w:firstLineChars="0" w:firstLine="0"/>
              <w:rPr>
                <w:rFonts w:eastAsia="Times New Roman"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Canada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C9BA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29032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C4C335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71.30</w:t>
            </w:r>
          </w:p>
        </w:tc>
      </w:tr>
      <w:tr w:rsidR="009224E4" w:rsidRPr="009224E4" w14:paraId="4CC84A96" w14:textId="77777777" w:rsidTr="00B901DA">
        <w:trPr>
          <w:trHeight w:val="36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30B52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eastAsia="Times New Roman" w:cs="Times New Roman"/>
                <w:szCs w:val="24"/>
              </w:rPr>
              <w:t>7</w:t>
            </w:r>
            <w:r w:rsidRPr="009224E4">
              <w:rPr>
                <w:rFonts w:eastAsia="Times New Roman" w:cs="Times New Roman"/>
                <w:szCs w:val="24"/>
                <w:vertAlign w:val="superscript"/>
              </w:rPr>
              <w:t>th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08B3" w14:textId="77777777" w:rsidR="00B901DA" w:rsidRPr="009224E4" w:rsidRDefault="00B901DA" w:rsidP="00AB0584">
            <w:pPr>
              <w:spacing w:line="240" w:lineRule="auto"/>
              <w:ind w:firstLineChars="0" w:firstLine="0"/>
              <w:rPr>
                <w:rFonts w:eastAsia="Times New Roman"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Italy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B8E9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27156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8A7C1E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42.40</w:t>
            </w:r>
          </w:p>
        </w:tc>
      </w:tr>
      <w:tr w:rsidR="009224E4" w:rsidRPr="009224E4" w14:paraId="5EE8CDA1" w14:textId="77777777" w:rsidTr="00B901DA">
        <w:trPr>
          <w:trHeight w:val="36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24578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eastAsia="Times New Roman" w:cs="Times New Roman"/>
                <w:szCs w:val="24"/>
              </w:rPr>
              <w:t>8</w:t>
            </w:r>
            <w:r w:rsidRPr="009224E4">
              <w:rPr>
                <w:rFonts w:eastAsia="Times New Roman" w:cs="Times New Roman"/>
                <w:szCs w:val="24"/>
                <w:vertAlign w:val="superscript"/>
              </w:rPr>
              <w:t>th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D26E" w14:textId="77777777" w:rsidR="00B901DA" w:rsidRPr="009224E4" w:rsidRDefault="00B901DA" w:rsidP="00AB0584">
            <w:pPr>
              <w:spacing w:line="240" w:lineRule="auto"/>
              <w:ind w:firstLineChars="0" w:firstLine="0"/>
              <w:rPr>
                <w:rFonts w:eastAsia="Times New Roman" w:cs="Times New Roman"/>
                <w:szCs w:val="24"/>
                <w:lang w:val="fr-FR"/>
              </w:rPr>
            </w:pPr>
            <w:r w:rsidRPr="009224E4">
              <w:rPr>
                <w:rFonts w:cs="Times New Roman"/>
                <w:szCs w:val="24"/>
              </w:rPr>
              <w:t>Spain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8487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16637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0FC39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73.00</w:t>
            </w:r>
          </w:p>
        </w:tc>
      </w:tr>
      <w:tr w:rsidR="009224E4" w:rsidRPr="009224E4" w14:paraId="0CABAC4A" w14:textId="77777777" w:rsidTr="00B901DA">
        <w:trPr>
          <w:trHeight w:val="36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578CD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eastAsia="Times New Roman" w:cs="Times New Roman"/>
                <w:szCs w:val="24"/>
              </w:rPr>
              <w:t>9</w:t>
            </w:r>
            <w:r w:rsidRPr="009224E4">
              <w:rPr>
                <w:rFonts w:eastAsia="Times New Roman" w:cs="Times New Roman"/>
                <w:szCs w:val="24"/>
                <w:vertAlign w:val="superscript"/>
              </w:rPr>
              <w:t>th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05BF" w14:textId="77777777" w:rsidR="00B901DA" w:rsidRPr="009224E4" w:rsidRDefault="00B901DA" w:rsidP="00AB0584">
            <w:pPr>
              <w:spacing w:line="240" w:lineRule="auto"/>
              <w:ind w:firstLineChars="0" w:firstLine="0"/>
              <w:rPr>
                <w:rFonts w:eastAsia="Times New Roman" w:cs="Times New Roman"/>
                <w:szCs w:val="24"/>
                <w:lang w:val="fr-CA"/>
              </w:rPr>
            </w:pPr>
            <w:r w:rsidRPr="009224E4">
              <w:rPr>
                <w:rFonts w:cs="Times New Roman"/>
                <w:szCs w:val="24"/>
              </w:rPr>
              <w:t>Ireland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4FD8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14055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00FB0B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107.30</w:t>
            </w:r>
          </w:p>
        </w:tc>
      </w:tr>
      <w:tr w:rsidR="009224E4" w:rsidRPr="009224E4" w14:paraId="3A912D4E" w14:textId="77777777" w:rsidTr="00B901DA">
        <w:trPr>
          <w:trHeight w:val="36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D5DD0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eastAsia="Times New Roman" w:cs="Times New Roman"/>
                <w:szCs w:val="24"/>
              </w:rPr>
              <w:t>10</w:t>
            </w:r>
            <w:r w:rsidRPr="009224E4">
              <w:rPr>
                <w:rFonts w:eastAsia="Times New Roman" w:cs="Times New Roman"/>
                <w:szCs w:val="24"/>
                <w:vertAlign w:val="superscript"/>
              </w:rPr>
              <w:t>th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C09E" w14:textId="77777777" w:rsidR="00B901DA" w:rsidRPr="009224E4" w:rsidRDefault="00B901DA" w:rsidP="00AB0584">
            <w:pPr>
              <w:spacing w:line="240" w:lineRule="auto"/>
              <w:ind w:firstLineChars="0" w:firstLine="0"/>
              <w:rPr>
                <w:rFonts w:eastAsia="Times New Roman"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Australia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2EE2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14029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398ADF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56.30</w:t>
            </w:r>
          </w:p>
        </w:tc>
      </w:tr>
      <w:tr w:rsidR="009224E4" w:rsidRPr="009224E4" w14:paraId="54661D80" w14:textId="77777777" w:rsidTr="00B901DA">
        <w:trPr>
          <w:trHeight w:val="36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3EE30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eastAsia="Times New Roman" w:cs="Times New Roman"/>
                <w:szCs w:val="24"/>
              </w:rPr>
              <w:t>10</w:t>
            </w:r>
            <w:r w:rsidRPr="009224E4">
              <w:rPr>
                <w:rFonts w:eastAsia="Times New Roman" w:cs="Times New Roman"/>
                <w:szCs w:val="24"/>
                <w:vertAlign w:val="superscript"/>
              </w:rPr>
              <w:t>st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A265" w14:textId="77777777" w:rsidR="00B901DA" w:rsidRPr="009224E4" w:rsidRDefault="00B901DA" w:rsidP="00AB0584">
            <w:pPr>
              <w:spacing w:line="240" w:lineRule="auto"/>
              <w:ind w:firstLineChars="0" w:firstLine="0"/>
              <w:rPr>
                <w:rFonts w:eastAsia="Times New Roman"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Belgium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D961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12562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72C29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108.30</w:t>
            </w:r>
          </w:p>
        </w:tc>
      </w:tr>
      <w:tr w:rsidR="009224E4" w:rsidRPr="009224E4" w14:paraId="28362BC9" w14:textId="77777777" w:rsidTr="00B901DA">
        <w:trPr>
          <w:trHeight w:val="36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69409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eastAsia="Times New Roman" w:cs="Times New Roman"/>
                <w:szCs w:val="24"/>
              </w:rPr>
              <w:t>12</w:t>
            </w:r>
            <w:r w:rsidRPr="009224E4">
              <w:rPr>
                <w:rFonts w:eastAsia="Times New Roman" w:cs="Times New Roman"/>
                <w:szCs w:val="24"/>
                <w:vertAlign w:val="superscript"/>
              </w:rPr>
              <w:t>st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03A0" w14:textId="77777777" w:rsidR="00B901DA" w:rsidRPr="009224E4" w:rsidRDefault="00B901DA" w:rsidP="00AB0584">
            <w:pPr>
              <w:spacing w:line="240" w:lineRule="auto"/>
              <w:ind w:firstLineChars="0" w:firstLine="0"/>
              <w:rPr>
                <w:rFonts w:eastAsia="Times New Roman"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Japan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C966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12074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01157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39.80</w:t>
            </w:r>
          </w:p>
        </w:tc>
      </w:tr>
      <w:tr w:rsidR="009224E4" w:rsidRPr="009224E4" w14:paraId="6681C0E0" w14:textId="77777777" w:rsidTr="00B901DA">
        <w:trPr>
          <w:trHeight w:val="36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A8C05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eastAsia="Times New Roman" w:cs="Times New Roman"/>
                <w:szCs w:val="24"/>
              </w:rPr>
              <w:t>13</w:t>
            </w:r>
            <w:r w:rsidRPr="009224E4">
              <w:rPr>
                <w:rFonts w:eastAsia="Times New Roman" w:cs="Times New Roman"/>
                <w:szCs w:val="24"/>
                <w:vertAlign w:val="superscript"/>
              </w:rPr>
              <w:t>rd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7906" w14:textId="77777777" w:rsidR="00B901DA" w:rsidRPr="009224E4" w:rsidRDefault="00B901DA" w:rsidP="00AB0584">
            <w:pPr>
              <w:spacing w:line="240" w:lineRule="auto"/>
              <w:ind w:firstLineChars="0" w:firstLine="0"/>
              <w:rPr>
                <w:rFonts w:eastAsia="Times New Roman"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Netherlands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D9E2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10847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092EF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60.30</w:t>
            </w:r>
          </w:p>
        </w:tc>
      </w:tr>
      <w:tr w:rsidR="009224E4" w:rsidRPr="009224E4" w14:paraId="12C5A824" w14:textId="77777777" w:rsidTr="00B901DA">
        <w:trPr>
          <w:trHeight w:val="36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13A5A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eastAsia="Times New Roman" w:cs="Times New Roman"/>
                <w:szCs w:val="24"/>
              </w:rPr>
              <w:t>14</w:t>
            </w:r>
            <w:r w:rsidRPr="009224E4">
              <w:rPr>
                <w:rFonts w:eastAsia="Times New Roman" w:cs="Times New Roman"/>
                <w:szCs w:val="24"/>
                <w:vertAlign w:val="superscript"/>
              </w:rPr>
              <w:t>th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5487" w14:textId="77777777" w:rsidR="00B901DA" w:rsidRPr="009224E4" w:rsidRDefault="00B901DA" w:rsidP="00AB0584">
            <w:pPr>
              <w:spacing w:line="240" w:lineRule="auto"/>
              <w:ind w:firstLineChars="0" w:firstLine="0"/>
              <w:rPr>
                <w:rFonts w:eastAsia="Times New Roman"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Switzerland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A3F9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7107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9254A3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55.50</w:t>
            </w:r>
          </w:p>
        </w:tc>
      </w:tr>
      <w:tr w:rsidR="009224E4" w:rsidRPr="009224E4" w14:paraId="46F56E90" w14:textId="77777777" w:rsidTr="00B901DA">
        <w:trPr>
          <w:trHeight w:val="36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02606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eastAsia="Times New Roman" w:cs="Times New Roman"/>
                <w:szCs w:val="24"/>
              </w:rPr>
              <w:t>15</w:t>
            </w:r>
            <w:r w:rsidRPr="009224E4">
              <w:rPr>
                <w:rFonts w:eastAsia="Times New Roman" w:cs="Times New Roman"/>
                <w:szCs w:val="24"/>
                <w:vertAlign w:val="superscript"/>
              </w:rPr>
              <w:t>th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8FD2" w14:textId="77777777" w:rsidR="00B901DA" w:rsidRPr="009224E4" w:rsidRDefault="00B901DA" w:rsidP="00AB0584">
            <w:pPr>
              <w:spacing w:line="240" w:lineRule="auto"/>
              <w:ind w:firstLineChars="0" w:firstLine="0"/>
              <w:rPr>
                <w:rFonts w:eastAsia="Times New Roman"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Korea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2463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6572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9AD2D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35.30</w:t>
            </w:r>
          </w:p>
        </w:tc>
      </w:tr>
      <w:tr w:rsidR="009224E4" w:rsidRPr="009224E4" w14:paraId="0659D8B8" w14:textId="77777777" w:rsidTr="00B901DA">
        <w:trPr>
          <w:trHeight w:val="36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F74A3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eastAsia="Times New Roman" w:cs="Times New Roman"/>
                <w:szCs w:val="24"/>
              </w:rPr>
              <w:t>15</w:t>
            </w:r>
            <w:r w:rsidRPr="009224E4">
              <w:rPr>
                <w:rFonts w:eastAsia="Times New Roman" w:cs="Times New Roman"/>
                <w:szCs w:val="24"/>
                <w:vertAlign w:val="superscript"/>
              </w:rPr>
              <w:t>th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6164" w14:textId="77777777" w:rsidR="00B901DA" w:rsidRPr="009224E4" w:rsidRDefault="00B901DA" w:rsidP="00AB0584">
            <w:pPr>
              <w:spacing w:line="240" w:lineRule="auto"/>
              <w:ind w:firstLineChars="0" w:firstLine="0"/>
              <w:rPr>
                <w:rFonts w:eastAsia="Times New Roman"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Sweden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FA72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6513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294F9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61.40</w:t>
            </w:r>
          </w:p>
        </w:tc>
      </w:tr>
      <w:tr w:rsidR="009224E4" w:rsidRPr="009224E4" w14:paraId="1A3A1C63" w14:textId="77777777" w:rsidTr="00B901DA">
        <w:trPr>
          <w:trHeight w:val="36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BD087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eastAsia="Times New Roman" w:cs="Times New Roman"/>
                <w:szCs w:val="24"/>
              </w:rPr>
              <w:t>17</w:t>
            </w:r>
            <w:r w:rsidRPr="009224E4">
              <w:rPr>
                <w:rFonts w:eastAsia="Times New Roman" w:cs="Times New Roman"/>
                <w:szCs w:val="24"/>
                <w:vertAlign w:val="superscript"/>
              </w:rPr>
              <w:t>th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A208" w14:textId="77777777" w:rsidR="00B901DA" w:rsidRPr="009224E4" w:rsidRDefault="00B901DA" w:rsidP="00AB0584">
            <w:pPr>
              <w:spacing w:line="240" w:lineRule="auto"/>
              <w:ind w:firstLineChars="0" w:firstLine="0"/>
              <w:rPr>
                <w:rFonts w:eastAsia="Times New Roman"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Israel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08AF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6082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E247A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60.80</w:t>
            </w:r>
          </w:p>
        </w:tc>
      </w:tr>
      <w:tr w:rsidR="009224E4" w:rsidRPr="009224E4" w14:paraId="547A4D38" w14:textId="77777777" w:rsidTr="00B901DA">
        <w:trPr>
          <w:trHeight w:val="36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FC10E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eastAsia="Times New Roman" w:cs="Times New Roman"/>
                <w:szCs w:val="24"/>
              </w:rPr>
              <w:t>17</w:t>
            </w:r>
            <w:r w:rsidRPr="009224E4">
              <w:rPr>
                <w:rFonts w:eastAsia="Times New Roman" w:cs="Times New Roman"/>
                <w:szCs w:val="24"/>
                <w:vertAlign w:val="superscript"/>
              </w:rPr>
              <w:t>th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0DAD" w14:textId="77777777" w:rsidR="00B901DA" w:rsidRPr="009224E4" w:rsidRDefault="00B901DA" w:rsidP="00AB0584">
            <w:pPr>
              <w:spacing w:line="240" w:lineRule="auto"/>
              <w:ind w:firstLineChars="0" w:firstLine="0"/>
              <w:rPr>
                <w:rFonts w:eastAsia="Times New Roman"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India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8CA5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5598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39E3D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28.00</w:t>
            </w:r>
          </w:p>
        </w:tc>
      </w:tr>
      <w:tr w:rsidR="009224E4" w:rsidRPr="009224E4" w14:paraId="60F17F56" w14:textId="77777777" w:rsidTr="00B901DA">
        <w:trPr>
          <w:trHeight w:val="36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14CFC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eastAsia="Times New Roman" w:cs="Times New Roman"/>
                <w:szCs w:val="24"/>
              </w:rPr>
              <w:t>19</w:t>
            </w:r>
            <w:r w:rsidRPr="009224E4">
              <w:rPr>
                <w:rFonts w:eastAsia="Times New Roman" w:cs="Times New Roman"/>
                <w:szCs w:val="24"/>
                <w:vertAlign w:val="superscript"/>
              </w:rPr>
              <w:t>th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521D" w14:textId="77777777" w:rsidR="00B901DA" w:rsidRPr="009224E4" w:rsidRDefault="00B901DA" w:rsidP="00AB0584">
            <w:pPr>
              <w:spacing w:line="240" w:lineRule="auto"/>
              <w:ind w:firstLineChars="0" w:firstLine="0"/>
              <w:rPr>
                <w:rFonts w:eastAsia="Times New Roman"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Denmark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F209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4937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7F1264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48.40</w:t>
            </w:r>
          </w:p>
        </w:tc>
      </w:tr>
      <w:tr w:rsidR="00B901DA" w:rsidRPr="009224E4" w14:paraId="547C0122" w14:textId="77777777" w:rsidTr="00B901DA">
        <w:trPr>
          <w:trHeight w:val="380"/>
          <w:jc w:val="center"/>
        </w:trPr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BAEED92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eastAsia="Times New Roman" w:cs="Times New Roman"/>
                <w:szCs w:val="24"/>
              </w:rPr>
              <w:t>20</w:t>
            </w:r>
            <w:r w:rsidRPr="009224E4">
              <w:rPr>
                <w:rFonts w:eastAsia="Times New Roman" w:cs="Times New Roman"/>
                <w:szCs w:val="24"/>
                <w:vertAlign w:val="superscript"/>
              </w:rPr>
              <w:t>th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CC005" w14:textId="77777777" w:rsidR="00B901DA" w:rsidRPr="009224E4" w:rsidRDefault="00B901DA" w:rsidP="00AB0584">
            <w:pPr>
              <w:spacing w:line="240" w:lineRule="auto"/>
              <w:ind w:firstLineChars="0" w:firstLine="0"/>
              <w:rPr>
                <w:rFonts w:eastAsia="Times New Roman"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Poland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F72AE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eastAsia="Times New Roman"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3561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E9F6895" w14:textId="77777777" w:rsidR="00B901DA" w:rsidRPr="009224E4" w:rsidRDefault="00B901DA" w:rsidP="00AB0584">
            <w:pPr>
              <w:spacing w:line="240" w:lineRule="auto"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9224E4">
              <w:rPr>
                <w:rFonts w:cs="Times New Roman"/>
                <w:szCs w:val="24"/>
              </w:rPr>
              <w:t>22.00</w:t>
            </w:r>
          </w:p>
        </w:tc>
      </w:tr>
    </w:tbl>
    <w:p w14:paraId="435BBA3D" w14:textId="77777777" w:rsidR="00D61DFC" w:rsidRPr="009224E4" w:rsidRDefault="00D61DFC" w:rsidP="008D2F59">
      <w:pPr>
        <w:ind w:firstLineChars="0" w:firstLine="0"/>
      </w:pPr>
    </w:p>
    <w:sectPr w:rsidR="00D61DFC" w:rsidRPr="009224E4" w:rsidSect="00B901DA">
      <w:pgSz w:w="11906" w:h="16838"/>
      <w:pgMar w:top="1701" w:right="1247" w:bottom="1701" w:left="124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C24CE" w14:textId="77777777" w:rsidR="00407DFA" w:rsidRDefault="00407DFA" w:rsidP="005F774D">
      <w:pPr>
        <w:spacing w:line="240" w:lineRule="auto"/>
        <w:ind w:firstLine="480"/>
      </w:pPr>
      <w:r>
        <w:separator/>
      </w:r>
    </w:p>
  </w:endnote>
  <w:endnote w:type="continuationSeparator" w:id="0">
    <w:p w14:paraId="4C02B87B" w14:textId="77777777" w:rsidR="00407DFA" w:rsidRDefault="00407DFA" w:rsidP="005F774D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89295799"/>
      <w:docPartObj>
        <w:docPartGallery w:val="Page Numbers (Bottom of Page)"/>
        <w:docPartUnique/>
      </w:docPartObj>
    </w:sdtPr>
    <w:sdtContent>
      <w:p w14:paraId="73123488" w14:textId="77777777" w:rsidR="006472F6" w:rsidRDefault="006472F6" w:rsidP="00433852">
        <w:pPr>
          <w:pStyle w:val="Footer"/>
          <w:framePr w:wrap="none" w:vAnchor="text" w:hAnchor="margin" w:xAlign="center" w:y="1"/>
          <w:ind w:firstLine="48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C762B76" w14:textId="77777777" w:rsidR="0066248F" w:rsidRDefault="0066248F" w:rsidP="005F774D">
    <w:pPr>
      <w:pStyle w:val="Footer"/>
      <w:ind w:firstLine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13499490"/>
      <w:docPartObj>
        <w:docPartGallery w:val="Page Numbers (Bottom of Page)"/>
        <w:docPartUnique/>
      </w:docPartObj>
    </w:sdtPr>
    <w:sdtContent>
      <w:p w14:paraId="2580C443" w14:textId="77777777" w:rsidR="006472F6" w:rsidRDefault="006472F6" w:rsidP="00433852">
        <w:pPr>
          <w:pStyle w:val="Footer"/>
          <w:framePr w:wrap="none" w:vAnchor="text" w:hAnchor="margin" w:xAlign="center" w:y="1"/>
          <w:ind w:firstLine="48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7F5F4D0" w14:textId="77777777" w:rsidR="0066248F" w:rsidRDefault="0066248F" w:rsidP="005F774D">
    <w:pPr>
      <w:pStyle w:val="Footer"/>
      <w:ind w:firstLine="4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B7817" w14:textId="77777777" w:rsidR="0066248F" w:rsidRDefault="0066248F" w:rsidP="005F774D">
    <w:pPr>
      <w:pStyle w:val="Footer"/>
      <w:ind w:firstLine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44646" w14:textId="77777777" w:rsidR="00407DFA" w:rsidRDefault="00407DFA" w:rsidP="005F774D">
      <w:pPr>
        <w:spacing w:line="240" w:lineRule="auto"/>
        <w:ind w:firstLine="480"/>
      </w:pPr>
      <w:r>
        <w:separator/>
      </w:r>
    </w:p>
  </w:footnote>
  <w:footnote w:type="continuationSeparator" w:id="0">
    <w:p w14:paraId="7FD3F2A3" w14:textId="77777777" w:rsidR="00407DFA" w:rsidRDefault="00407DFA" w:rsidP="005F774D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B6825" w14:textId="77777777" w:rsidR="0066248F" w:rsidRDefault="0066248F" w:rsidP="005F774D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2E657" w14:textId="77777777" w:rsidR="0066248F" w:rsidRDefault="0066248F" w:rsidP="00970655">
    <w:pPr>
      <w:pStyle w:val="Header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64299" w14:textId="77777777" w:rsidR="0066248F" w:rsidRDefault="0066248F" w:rsidP="005F774D"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F4802"/>
    <w:multiLevelType w:val="multilevel"/>
    <w:tmpl w:val="B2782AC0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170" w:firstLine="0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340" w:firstLine="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510" w:firstLine="0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680" w:firstLine="0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851" w:firstLine="0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021" w:firstLine="0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175"/>
        </w:tabs>
        <w:ind w:left="1191" w:firstLine="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361" w:firstLine="0"/>
      </w:pPr>
      <w:rPr>
        <w:rFonts w:hint="eastAsia"/>
      </w:rPr>
    </w:lvl>
  </w:abstractNum>
  <w:num w:numId="1" w16cid:durableId="884490342">
    <w:abstractNumId w:val="0"/>
  </w:num>
  <w:num w:numId="2" w16cid:durableId="1579560815">
    <w:abstractNumId w:val="0"/>
  </w:num>
  <w:num w:numId="3" w16cid:durableId="2046900869">
    <w:abstractNumId w:val="0"/>
  </w:num>
  <w:num w:numId="4" w16cid:durableId="577904091">
    <w:abstractNumId w:val="0"/>
  </w:num>
  <w:num w:numId="5" w16cid:durableId="353656498">
    <w:abstractNumId w:val="0"/>
  </w:num>
  <w:num w:numId="6" w16cid:durableId="294021851">
    <w:abstractNumId w:val="0"/>
  </w:num>
  <w:num w:numId="7" w16cid:durableId="437532471">
    <w:abstractNumId w:val="0"/>
  </w:num>
  <w:num w:numId="8" w16cid:durableId="690492420">
    <w:abstractNumId w:val="0"/>
  </w:num>
  <w:num w:numId="9" w16cid:durableId="106896081">
    <w:abstractNumId w:val="0"/>
  </w:num>
  <w:num w:numId="10" w16cid:durableId="404307460">
    <w:abstractNumId w:val="0"/>
  </w:num>
  <w:num w:numId="11" w16cid:durableId="720905106">
    <w:abstractNumId w:val="0"/>
  </w:num>
  <w:num w:numId="12" w16cid:durableId="1114522637">
    <w:abstractNumId w:val="0"/>
  </w:num>
  <w:num w:numId="13" w16cid:durableId="1209419016">
    <w:abstractNumId w:val="0"/>
  </w:num>
  <w:num w:numId="14" w16cid:durableId="325133752">
    <w:abstractNumId w:val="0"/>
  </w:num>
  <w:num w:numId="15" w16cid:durableId="21441857">
    <w:abstractNumId w:val="0"/>
  </w:num>
  <w:num w:numId="16" w16cid:durableId="1859267376">
    <w:abstractNumId w:val="0"/>
  </w:num>
  <w:num w:numId="17" w16cid:durableId="1597596539">
    <w:abstractNumId w:val="0"/>
  </w:num>
  <w:num w:numId="18" w16cid:durableId="1759330956">
    <w:abstractNumId w:val="0"/>
  </w:num>
  <w:num w:numId="19" w16cid:durableId="1909261711">
    <w:abstractNumId w:val="0"/>
  </w:num>
  <w:num w:numId="20" w16cid:durableId="273640043">
    <w:abstractNumId w:val="0"/>
  </w:num>
  <w:num w:numId="21" w16cid:durableId="28335101">
    <w:abstractNumId w:val="0"/>
  </w:num>
  <w:num w:numId="22" w16cid:durableId="827399740">
    <w:abstractNumId w:val="0"/>
  </w:num>
  <w:num w:numId="23" w16cid:durableId="173301537">
    <w:abstractNumId w:val="0"/>
  </w:num>
  <w:num w:numId="24" w16cid:durableId="705522552">
    <w:abstractNumId w:val="0"/>
  </w:num>
  <w:num w:numId="25" w16cid:durableId="1543790058">
    <w:abstractNumId w:val="0"/>
  </w:num>
  <w:num w:numId="26" w16cid:durableId="366878198">
    <w:abstractNumId w:val="0"/>
  </w:num>
  <w:num w:numId="27" w16cid:durableId="47464450">
    <w:abstractNumId w:val="0"/>
  </w:num>
  <w:num w:numId="28" w16cid:durableId="1651976427">
    <w:abstractNumId w:val="0"/>
  </w:num>
  <w:num w:numId="29" w16cid:durableId="1444768654">
    <w:abstractNumId w:val="0"/>
  </w:num>
  <w:num w:numId="30" w16cid:durableId="1364404054">
    <w:abstractNumId w:val="0"/>
  </w:num>
  <w:num w:numId="31" w16cid:durableId="2119595683">
    <w:abstractNumId w:val="0"/>
  </w:num>
  <w:num w:numId="32" w16cid:durableId="1080641654">
    <w:abstractNumId w:val="0"/>
  </w:num>
  <w:num w:numId="33" w16cid:durableId="1962295342">
    <w:abstractNumId w:val="0"/>
  </w:num>
  <w:num w:numId="34" w16cid:durableId="868572300">
    <w:abstractNumId w:val="0"/>
  </w:num>
  <w:num w:numId="35" w16cid:durableId="2042508577">
    <w:abstractNumId w:val="0"/>
  </w:num>
  <w:num w:numId="36" w16cid:durableId="567347560">
    <w:abstractNumId w:val="0"/>
  </w:num>
  <w:num w:numId="37" w16cid:durableId="48382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Theranostic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tvwvvrsh9e9x6ee2r6p95wl29ees5wtwze5&quot;&gt;SCFAs on DNA methylation&lt;record-ids&gt;&lt;item&gt;1&lt;/item&gt;&lt;item&gt;2&lt;/item&gt;&lt;item&gt;3&lt;/item&gt;&lt;item&gt;4&lt;/item&gt;&lt;item&gt;6&lt;/item&gt;&lt;item&gt;7&lt;/item&gt;&lt;item&gt;8&lt;/item&gt;&lt;item&gt;9&lt;/item&gt;&lt;item&gt;10&lt;/item&gt;&lt;item&gt;11&lt;/item&gt;&lt;item&gt;12&lt;/item&gt;&lt;item&gt;13&lt;/item&gt;&lt;item&gt;14&lt;/item&gt;&lt;item&gt;16&lt;/item&gt;&lt;item&gt;18&lt;/item&gt;&lt;item&gt;20&lt;/item&gt;&lt;item&gt;21&lt;/item&gt;&lt;item&gt;22&lt;/item&gt;&lt;item&gt;23&lt;/item&gt;&lt;item&gt;26&lt;/item&gt;&lt;item&gt;27&lt;/item&gt;&lt;item&gt;28&lt;/item&gt;&lt;item&gt;30&lt;/item&gt;&lt;item&gt;31&lt;/item&gt;&lt;item&gt;32&lt;/item&gt;&lt;item&gt;33&lt;/item&gt;&lt;item&gt;34&lt;/item&gt;&lt;/record-ids&gt;&lt;/item&gt;&lt;/Libraries&gt;"/>
  </w:docVars>
  <w:rsids>
    <w:rsidRoot w:val="008D2F59"/>
    <w:rsid w:val="00000F8D"/>
    <w:rsid w:val="000012AD"/>
    <w:rsid w:val="00002117"/>
    <w:rsid w:val="00003960"/>
    <w:rsid w:val="0000458D"/>
    <w:rsid w:val="000049D4"/>
    <w:rsid w:val="000052B1"/>
    <w:rsid w:val="0000572A"/>
    <w:rsid w:val="0000700A"/>
    <w:rsid w:val="00007048"/>
    <w:rsid w:val="000105F9"/>
    <w:rsid w:val="00013221"/>
    <w:rsid w:val="00014EE1"/>
    <w:rsid w:val="000166DC"/>
    <w:rsid w:val="00017854"/>
    <w:rsid w:val="00020DE8"/>
    <w:rsid w:val="000222F1"/>
    <w:rsid w:val="00024270"/>
    <w:rsid w:val="0002507F"/>
    <w:rsid w:val="0002791D"/>
    <w:rsid w:val="000322E3"/>
    <w:rsid w:val="00032CF0"/>
    <w:rsid w:val="00032E8D"/>
    <w:rsid w:val="00032EA0"/>
    <w:rsid w:val="000337C3"/>
    <w:rsid w:val="00035C3B"/>
    <w:rsid w:val="00035FBF"/>
    <w:rsid w:val="0004224F"/>
    <w:rsid w:val="00043ED8"/>
    <w:rsid w:val="00044EAA"/>
    <w:rsid w:val="00045368"/>
    <w:rsid w:val="00045A77"/>
    <w:rsid w:val="00045FCC"/>
    <w:rsid w:val="00046D2B"/>
    <w:rsid w:val="00046F1C"/>
    <w:rsid w:val="000501F4"/>
    <w:rsid w:val="00050F5F"/>
    <w:rsid w:val="00052553"/>
    <w:rsid w:val="00054515"/>
    <w:rsid w:val="00056C9B"/>
    <w:rsid w:val="00056D6A"/>
    <w:rsid w:val="000623B3"/>
    <w:rsid w:val="000645D8"/>
    <w:rsid w:val="00064F00"/>
    <w:rsid w:val="00066449"/>
    <w:rsid w:val="000671DB"/>
    <w:rsid w:val="0007025B"/>
    <w:rsid w:val="000704A3"/>
    <w:rsid w:val="00070F8F"/>
    <w:rsid w:val="00072EF0"/>
    <w:rsid w:val="00073CE3"/>
    <w:rsid w:val="00075844"/>
    <w:rsid w:val="0007678A"/>
    <w:rsid w:val="000770B4"/>
    <w:rsid w:val="000802AC"/>
    <w:rsid w:val="000810D3"/>
    <w:rsid w:val="0008433F"/>
    <w:rsid w:val="00085528"/>
    <w:rsid w:val="00085725"/>
    <w:rsid w:val="00086286"/>
    <w:rsid w:val="0009082A"/>
    <w:rsid w:val="00091731"/>
    <w:rsid w:val="0009328E"/>
    <w:rsid w:val="00094BEC"/>
    <w:rsid w:val="000968B6"/>
    <w:rsid w:val="00096968"/>
    <w:rsid w:val="000A03B2"/>
    <w:rsid w:val="000A03DE"/>
    <w:rsid w:val="000A0E41"/>
    <w:rsid w:val="000A137E"/>
    <w:rsid w:val="000A15FB"/>
    <w:rsid w:val="000A3050"/>
    <w:rsid w:val="000A3FB9"/>
    <w:rsid w:val="000A475F"/>
    <w:rsid w:val="000A5EBB"/>
    <w:rsid w:val="000A7533"/>
    <w:rsid w:val="000B132B"/>
    <w:rsid w:val="000B2246"/>
    <w:rsid w:val="000B2805"/>
    <w:rsid w:val="000B2AB3"/>
    <w:rsid w:val="000B370C"/>
    <w:rsid w:val="000B38FF"/>
    <w:rsid w:val="000B39DA"/>
    <w:rsid w:val="000B4B31"/>
    <w:rsid w:val="000B4CF9"/>
    <w:rsid w:val="000B636D"/>
    <w:rsid w:val="000C00B0"/>
    <w:rsid w:val="000C1194"/>
    <w:rsid w:val="000C2506"/>
    <w:rsid w:val="000C2B1B"/>
    <w:rsid w:val="000C35BC"/>
    <w:rsid w:val="000C56CD"/>
    <w:rsid w:val="000C5C78"/>
    <w:rsid w:val="000C5FDF"/>
    <w:rsid w:val="000C6D53"/>
    <w:rsid w:val="000D05B6"/>
    <w:rsid w:val="000D3FA3"/>
    <w:rsid w:val="000D61D7"/>
    <w:rsid w:val="000E07FC"/>
    <w:rsid w:val="000E2E13"/>
    <w:rsid w:val="000E3B06"/>
    <w:rsid w:val="000E3B9B"/>
    <w:rsid w:val="000E4386"/>
    <w:rsid w:val="000E5188"/>
    <w:rsid w:val="000E621D"/>
    <w:rsid w:val="000E6302"/>
    <w:rsid w:val="000E6E20"/>
    <w:rsid w:val="000E7EB4"/>
    <w:rsid w:val="000F1DC1"/>
    <w:rsid w:val="000F2371"/>
    <w:rsid w:val="000F27E9"/>
    <w:rsid w:val="000F2CD9"/>
    <w:rsid w:val="000F2E8E"/>
    <w:rsid w:val="00100E7A"/>
    <w:rsid w:val="001016B7"/>
    <w:rsid w:val="00101887"/>
    <w:rsid w:val="001026B9"/>
    <w:rsid w:val="0010299B"/>
    <w:rsid w:val="001041E2"/>
    <w:rsid w:val="001053F7"/>
    <w:rsid w:val="0010649E"/>
    <w:rsid w:val="001072F7"/>
    <w:rsid w:val="00107D25"/>
    <w:rsid w:val="00114669"/>
    <w:rsid w:val="00121757"/>
    <w:rsid w:val="001220D3"/>
    <w:rsid w:val="00123233"/>
    <w:rsid w:val="00123B2A"/>
    <w:rsid w:val="00123D5A"/>
    <w:rsid w:val="001246D5"/>
    <w:rsid w:val="0012473E"/>
    <w:rsid w:val="001259CA"/>
    <w:rsid w:val="001264D1"/>
    <w:rsid w:val="0012718A"/>
    <w:rsid w:val="001313A4"/>
    <w:rsid w:val="00131F1F"/>
    <w:rsid w:val="00132453"/>
    <w:rsid w:val="00132F6D"/>
    <w:rsid w:val="001335C0"/>
    <w:rsid w:val="00133D0E"/>
    <w:rsid w:val="00134C30"/>
    <w:rsid w:val="0013706C"/>
    <w:rsid w:val="0013745C"/>
    <w:rsid w:val="00140AE6"/>
    <w:rsid w:val="00141CC4"/>
    <w:rsid w:val="00143380"/>
    <w:rsid w:val="00144408"/>
    <w:rsid w:val="00144C50"/>
    <w:rsid w:val="00145A57"/>
    <w:rsid w:val="00145E5F"/>
    <w:rsid w:val="001475C1"/>
    <w:rsid w:val="0015148B"/>
    <w:rsid w:val="00152D11"/>
    <w:rsid w:val="00153EBD"/>
    <w:rsid w:val="00154676"/>
    <w:rsid w:val="00155E08"/>
    <w:rsid w:val="001571F5"/>
    <w:rsid w:val="00157353"/>
    <w:rsid w:val="00161F58"/>
    <w:rsid w:val="00163E2D"/>
    <w:rsid w:val="00164430"/>
    <w:rsid w:val="00172DE6"/>
    <w:rsid w:val="00172ECC"/>
    <w:rsid w:val="00175668"/>
    <w:rsid w:val="00180662"/>
    <w:rsid w:val="00186CF3"/>
    <w:rsid w:val="001871FD"/>
    <w:rsid w:val="0019537F"/>
    <w:rsid w:val="00197A0A"/>
    <w:rsid w:val="001A2461"/>
    <w:rsid w:val="001A25D0"/>
    <w:rsid w:val="001A3CC4"/>
    <w:rsid w:val="001A4282"/>
    <w:rsid w:val="001A4408"/>
    <w:rsid w:val="001A44DB"/>
    <w:rsid w:val="001B2068"/>
    <w:rsid w:val="001B2A37"/>
    <w:rsid w:val="001B3BFC"/>
    <w:rsid w:val="001B60E8"/>
    <w:rsid w:val="001B7A20"/>
    <w:rsid w:val="001B7F99"/>
    <w:rsid w:val="001C09AE"/>
    <w:rsid w:val="001C1086"/>
    <w:rsid w:val="001C3AEA"/>
    <w:rsid w:val="001C43C7"/>
    <w:rsid w:val="001C6717"/>
    <w:rsid w:val="001C6764"/>
    <w:rsid w:val="001C698F"/>
    <w:rsid w:val="001C6FDE"/>
    <w:rsid w:val="001D0982"/>
    <w:rsid w:val="001D136F"/>
    <w:rsid w:val="001D1CE7"/>
    <w:rsid w:val="001D2174"/>
    <w:rsid w:val="001D5C8F"/>
    <w:rsid w:val="001D6234"/>
    <w:rsid w:val="001D7500"/>
    <w:rsid w:val="001E08EF"/>
    <w:rsid w:val="001E240A"/>
    <w:rsid w:val="001E4000"/>
    <w:rsid w:val="001E4EBA"/>
    <w:rsid w:val="001E5A33"/>
    <w:rsid w:val="001E5D2F"/>
    <w:rsid w:val="001E7145"/>
    <w:rsid w:val="001F108D"/>
    <w:rsid w:val="001F2851"/>
    <w:rsid w:val="001F2E40"/>
    <w:rsid w:val="001F4399"/>
    <w:rsid w:val="001F43C9"/>
    <w:rsid w:val="001F542C"/>
    <w:rsid w:val="00201795"/>
    <w:rsid w:val="00201F00"/>
    <w:rsid w:val="0020240D"/>
    <w:rsid w:val="00202EBA"/>
    <w:rsid w:val="00203701"/>
    <w:rsid w:val="002064E8"/>
    <w:rsid w:val="002066CD"/>
    <w:rsid w:val="002077C3"/>
    <w:rsid w:val="00207A7D"/>
    <w:rsid w:val="0021130E"/>
    <w:rsid w:val="00211631"/>
    <w:rsid w:val="00211D52"/>
    <w:rsid w:val="00215492"/>
    <w:rsid w:val="002173EA"/>
    <w:rsid w:val="002233B4"/>
    <w:rsid w:val="00224FC0"/>
    <w:rsid w:val="002254AF"/>
    <w:rsid w:val="00226937"/>
    <w:rsid w:val="00227AD3"/>
    <w:rsid w:val="00233D1C"/>
    <w:rsid w:val="00234904"/>
    <w:rsid w:val="002350D2"/>
    <w:rsid w:val="002356B5"/>
    <w:rsid w:val="00236B0B"/>
    <w:rsid w:val="00240C26"/>
    <w:rsid w:val="002421B8"/>
    <w:rsid w:val="00243A69"/>
    <w:rsid w:val="00243C4B"/>
    <w:rsid w:val="00245A57"/>
    <w:rsid w:val="002479D7"/>
    <w:rsid w:val="00250673"/>
    <w:rsid w:val="00250E65"/>
    <w:rsid w:val="002518DD"/>
    <w:rsid w:val="00251FA1"/>
    <w:rsid w:val="0025252F"/>
    <w:rsid w:val="00252C3A"/>
    <w:rsid w:val="0025338B"/>
    <w:rsid w:val="0025423F"/>
    <w:rsid w:val="002549DE"/>
    <w:rsid w:val="00256B72"/>
    <w:rsid w:val="00256EB4"/>
    <w:rsid w:val="002572FC"/>
    <w:rsid w:val="0025742A"/>
    <w:rsid w:val="002626B1"/>
    <w:rsid w:val="00263569"/>
    <w:rsid w:val="00265641"/>
    <w:rsid w:val="00266443"/>
    <w:rsid w:val="00267B33"/>
    <w:rsid w:val="0027047A"/>
    <w:rsid w:val="00271442"/>
    <w:rsid w:val="002726DC"/>
    <w:rsid w:val="00272C6C"/>
    <w:rsid w:val="00275E1C"/>
    <w:rsid w:val="00276047"/>
    <w:rsid w:val="00276A51"/>
    <w:rsid w:val="00276B82"/>
    <w:rsid w:val="00277080"/>
    <w:rsid w:val="002772FF"/>
    <w:rsid w:val="0028117E"/>
    <w:rsid w:val="002811B9"/>
    <w:rsid w:val="0028176C"/>
    <w:rsid w:val="00282BA7"/>
    <w:rsid w:val="002839DD"/>
    <w:rsid w:val="00284AB4"/>
    <w:rsid w:val="002866AE"/>
    <w:rsid w:val="00287663"/>
    <w:rsid w:val="00287AFA"/>
    <w:rsid w:val="00287B26"/>
    <w:rsid w:val="0029004E"/>
    <w:rsid w:val="00290338"/>
    <w:rsid w:val="00290532"/>
    <w:rsid w:val="00292544"/>
    <w:rsid w:val="00294CC5"/>
    <w:rsid w:val="00296730"/>
    <w:rsid w:val="002968FF"/>
    <w:rsid w:val="00296A4C"/>
    <w:rsid w:val="002A0EC8"/>
    <w:rsid w:val="002A38FA"/>
    <w:rsid w:val="002A433B"/>
    <w:rsid w:val="002A4414"/>
    <w:rsid w:val="002A5145"/>
    <w:rsid w:val="002A5EA9"/>
    <w:rsid w:val="002A5F88"/>
    <w:rsid w:val="002A5FDE"/>
    <w:rsid w:val="002A7283"/>
    <w:rsid w:val="002A791B"/>
    <w:rsid w:val="002B4739"/>
    <w:rsid w:val="002B48AC"/>
    <w:rsid w:val="002B6786"/>
    <w:rsid w:val="002B799E"/>
    <w:rsid w:val="002C055B"/>
    <w:rsid w:val="002C1E3C"/>
    <w:rsid w:val="002C25E0"/>
    <w:rsid w:val="002C2650"/>
    <w:rsid w:val="002C3E05"/>
    <w:rsid w:val="002C4A5D"/>
    <w:rsid w:val="002C6D8A"/>
    <w:rsid w:val="002C7A45"/>
    <w:rsid w:val="002D0210"/>
    <w:rsid w:val="002D1E5F"/>
    <w:rsid w:val="002D3EC8"/>
    <w:rsid w:val="002D4378"/>
    <w:rsid w:val="002D4712"/>
    <w:rsid w:val="002E0F0A"/>
    <w:rsid w:val="002E117D"/>
    <w:rsid w:val="002E1A4A"/>
    <w:rsid w:val="002E2089"/>
    <w:rsid w:val="002E40DB"/>
    <w:rsid w:val="002E52DA"/>
    <w:rsid w:val="002E52F7"/>
    <w:rsid w:val="002E605F"/>
    <w:rsid w:val="002E6897"/>
    <w:rsid w:val="002E6A61"/>
    <w:rsid w:val="002F503E"/>
    <w:rsid w:val="002F5996"/>
    <w:rsid w:val="002F6480"/>
    <w:rsid w:val="002F66CA"/>
    <w:rsid w:val="002F7768"/>
    <w:rsid w:val="00301005"/>
    <w:rsid w:val="00301702"/>
    <w:rsid w:val="00303464"/>
    <w:rsid w:val="00303EA7"/>
    <w:rsid w:val="003052C7"/>
    <w:rsid w:val="003062AF"/>
    <w:rsid w:val="00307F61"/>
    <w:rsid w:val="0031301C"/>
    <w:rsid w:val="003145B8"/>
    <w:rsid w:val="00315113"/>
    <w:rsid w:val="003159C1"/>
    <w:rsid w:val="00315E8C"/>
    <w:rsid w:val="00316AAE"/>
    <w:rsid w:val="0032100C"/>
    <w:rsid w:val="0032164F"/>
    <w:rsid w:val="00321AEA"/>
    <w:rsid w:val="003228E9"/>
    <w:rsid w:val="003236AE"/>
    <w:rsid w:val="00324150"/>
    <w:rsid w:val="00324454"/>
    <w:rsid w:val="0032689D"/>
    <w:rsid w:val="00327854"/>
    <w:rsid w:val="003306D7"/>
    <w:rsid w:val="00330FD1"/>
    <w:rsid w:val="00332597"/>
    <w:rsid w:val="00332FC8"/>
    <w:rsid w:val="0033473A"/>
    <w:rsid w:val="00335D38"/>
    <w:rsid w:val="003367FB"/>
    <w:rsid w:val="003429AB"/>
    <w:rsid w:val="00343314"/>
    <w:rsid w:val="00343FCF"/>
    <w:rsid w:val="003446B2"/>
    <w:rsid w:val="003458B5"/>
    <w:rsid w:val="00351187"/>
    <w:rsid w:val="0035132C"/>
    <w:rsid w:val="003535FC"/>
    <w:rsid w:val="00353CA2"/>
    <w:rsid w:val="0035683D"/>
    <w:rsid w:val="00356B35"/>
    <w:rsid w:val="003608AD"/>
    <w:rsid w:val="00361FCF"/>
    <w:rsid w:val="0036252E"/>
    <w:rsid w:val="00362DF3"/>
    <w:rsid w:val="003646CF"/>
    <w:rsid w:val="00364B5F"/>
    <w:rsid w:val="003652A5"/>
    <w:rsid w:val="003658E3"/>
    <w:rsid w:val="00365FD5"/>
    <w:rsid w:val="00366EBE"/>
    <w:rsid w:val="0037245A"/>
    <w:rsid w:val="00373945"/>
    <w:rsid w:val="003754B4"/>
    <w:rsid w:val="0037623F"/>
    <w:rsid w:val="00377365"/>
    <w:rsid w:val="00377FA6"/>
    <w:rsid w:val="0038048D"/>
    <w:rsid w:val="00381897"/>
    <w:rsid w:val="00382E4B"/>
    <w:rsid w:val="0038455C"/>
    <w:rsid w:val="00384F3B"/>
    <w:rsid w:val="00385352"/>
    <w:rsid w:val="003869F3"/>
    <w:rsid w:val="00387820"/>
    <w:rsid w:val="003931A9"/>
    <w:rsid w:val="00394B35"/>
    <w:rsid w:val="00396127"/>
    <w:rsid w:val="003A0D23"/>
    <w:rsid w:val="003A1C0B"/>
    <w:rsid w:val="003A2C9C"/>
    <w:rsid w:val="003A3D68"/>
    <w:rsid w:val="003A3E12"/>
    <w:rsid w:val="003A4031"/>
    <w:rsid w:val="003A489D"/>
    <w:rsid w:val="003A7B66"/>
    <w:rsid w:val="003B0B7A"/>
    <w:rsid w:val="003B0E99"/>
    <w:rsid w:val="003B2BF7"/>
    <w:rsid w:val="003B3468"/>
    <w:rsid w:val="003B3D16"/>
    <w:rsid w:val="003B4E91"/>
    <w:rsid w:val="003B5FCF"/>
    <w:rsid w:val="003B6F05"/>
    <w:rsid w:val="003C12FB"/>
    <w:rsid w:val="003C22F2"/>
    <w:rsid w:val="003C5DF6"/>
    <w:rsid w:val="003C5F9C"/>
    <w:rsid w:val="003C5FF4"/>
    <w:rsid w:val="003C6D13"/>
    <w:rsid w:val="003C7060"/>
    <w:rsid w:val="003D0064"/>
    <w:rsid w:val="003D2986"/>
    <w:rsid w:val="003D2F05"/>
    <w:rsid w:val="003D3601"/>
    <w:rsid w:val="003D65F2"/>
    <w:rsid w:val="003E09DB"/>
    <w:rsid w:val="003E19C0"/>
    <w:rsid w:val="003E3370"/>
    <w:rsid w:val="003E35AC"/>
    <w:rsid w:val="003E3EC1"/>
    <w:rsid w:val="003E430E"/>
    <w:rsid w:val="003E46D0"/>
    <w:rsid w:val="003E50EB"/>
    <w:rsid w:val="003E5255"/>
    <w:rsid w:val="003E55ED"/>
    <w:rsid w:val="003E5DF8"/>
    <w:rsid w:val="003E7460"/>
    <w:rsid w:val="003F1173"/>
    <w:rsid w:val="003F3648"/>
    <w:rsid w:val="003F3911"/>
    <w:rsid w:val="003F3E31"/>
    <w:rsid w:val="003F5E1B"/>
    <w:rsid w:val="003F5F34"/>
    <w:rsid w:val="004015C8"/>
    <w:rsid w:val="00402EC3"/>
    <w:rsid w:val="00403030"/>
    <w:rsid w:val="0040319A"/>
    <w:rsid w:val="00403E0A"/>
    <w:rsid w:val="00404030"/>
    <w:rsid w:val="0040406A"/>
    <w:rsid w:val="00405D31"/>
    <w:rsid w:val="00406B90"/>
    <w:rsid w:val="00407DFA"/>
    <w:rsid w:val="0041551C"/>
    <w:rsid w:val="00416C1E"/>
    <w:rsid w:val="00420750"/>
    <w:rsid w:val="00421253"/>
    <w:rsid w:val="0042189B"/>
    <w:rsid w:val="004244D4"/>
    <w:rsid w:val="00425E6F"/>
    <w:rsid w:val="00426016"/>
    <w:rsid w:val="00426B88"/>
    <w:rsid w:val="0042719A"/>
    <w:rsid w:val="0043420A"/>
    <w:rsid w:val="004366F1"/>
    <w:rsid w:val="0043748E"/>
    <w:rsid w:val="0043773C"/>
    <w:rsid w:val="0043778E"/>
    <w:rsid w:val="00437A1C"/>
    <w:rsid w:val="004402A4"/>
    <w:rsid w:val="0044154B"/>
    <w:rsid w:val="00442901"/>
    <w:rsid w:val="0044356D"/>
    <w:rsid w:val="00445A4F"/>
    <w:rsid w:val="00445EEB"/>
    <w:rsid w:val="00445F0B"/>
    <w:rsid w:val="00447AB8"/>
    <w:rsid w:val="00450DFC"/>
    <w:rsid w:val="004511F1"/>
    <w:rsid w:val="004514E3"/>
    <w:rsid w:val="00451A08"/>
    <w:rsid w:val="00455EF7"/>
    <w:rsid w:val="00460189"/>
    <w:rsid w:val="00461706"/>
    <w:rsid w:val="00463BBA"/>
    <w:rsid w:val="004654CB"/>
    <w:rsid w:val="00465A79"/>
    <w:rsid w:val="00465B93"/>
    <w:rsid w:val="004661C4"/>
    <w:rsid w:val="00473831"/>
    <w:rsid w:val="00476EB7"/>
    <w:rsid w:val="0048536A"/>
    <w:rsid w:val="00485652"/>
    <w:rsid w:val="00487AE3"/>
    <w:rsid w:val="00490D80"/>
    <w:rsid w:val="00494530"/>
    <w:rsid w:val="00497EB4"/>
    <w:rsid w:val="004A5857"/>
    <w:rsid w:val="004A603B"/>
    <w:rsid w:val="004A7859"/>
    <w:rsid w:val="004B0C20"/>
    <w:rsid w:val="004B0CE2"/>
    <w:rsid w:val="004B0E21"/>
    <w:rsid w:val="004B13E1"/>
    <w:rsid w:val="004B29CF"/>
    <w:rsid w:val="004B49F7"/>
    <w:rsid w:val="004B4D90"/>
    <w:rsid w:val="004B4E17"/>
    <w:rsid w:val="004B5D61"/>
    <w:rsid w:val="004B786D"/>
    <w:rsid w:val="004C42F1"/>
    <w:rsid w:val="004C559F"/>
    <w:rsid w:val="004C6851"/>
    <w:rsid w:val="004C7C28"/>
    <w:rsid w:val="004D5E9E"/>
    <w:rsid w:val="004D664D"/>
    <w:rsid w:val="004E29E5"/>
    <w:rsid w:val="004E2D4C"/>
    <w:rsid w:val="004E2E29"/>
    <w:rsid w:val="004E4B89"/>
    <w:rsid w:val="004E7004"/>
    <w:rsid w:val="004E7D86"/>
    <w:rsid w:val="004F07F8"/>
    <w:rsid w:val="004F0FD8"/>
    <w:rsid w:val="004F12F1"/>
    <w:rsid w:val="004F13B7"/>
    <w:rsid w:val="004F19AB"/>
    <w:rsid w:val="004F284D"/>
    <w:rsid w:val="004F39AD"/>
    <w:rsid w:val="004F47D7"/>
    <w:rsid w:val="004F7E4A"/>
    <w:rsid w:val="00501265"/>
    <w:rsid w:val="00501F13"/>
    <w:rsid w:val="00502FAD"/>
    <w:rsid w:val="005040AF"/>
    <w:rsid w:val="00504BE1"/>
    <w:rsid w:val="00506B73"/>
    <w:rsid w:val="00510A1C"/>
    <w:rsid w:val="00513D48"/>
    <w:rsid w:val="005156C0"/>
    <w:rsid w:val="005158B4"/>
    <w:rsid w:val="00515C68"/>
    <w:rsid w:val="00516BF8"/>
    <w:rsid w:val="00516EA4"/>
    <w:rsid w:val="00517C89"/>
    <w:rsid w:val="00520E01"/>
    <w:rsid w:val="00521B6D"/>
    <w:rsid w:val="00521E5B"/>
    <w:rsid w:val="005224C3"/>
    <w:rsid w:val="00522A74"/>
    <w:rsid w:val="005236B9"/>
    <w:rsid w:val="0052479F"/>
    <w:rsid w:val="00530104"/>
    <w:rsid w:val="005314CD"/>
    <w:rsid w:val="0053172B"/>
    <w:rsid w:val="00532352"/>
    <w:rsid w:val="005331A8"/>
    <w:rsid w:val="00533364"/>
    <w:rsid w:val="00533B2C"/>
    <w:rsid w:val="005356B7"/>
    <w:rsid w:val="00535B97"/>
    <w:rsid w:val="00537F5B"/>
    <w:rsid w:val="00540328"/>
    <w:rsid w:val="00540B10"/>
    <w:rsid w:val="005413E0"/>
    <w:rsid w:val="0054155F"/>
    <w:rsid w:val="00544FF9"/>
    <w:rsid w:val="0054650E"/>
    <w:rsid w:val="005471B6"/>
    <w:rsid w:val="00553FBE"/>
    <w:rsid w:val="0056219A"/>
    <w:rsid w:val="005632F7"/>
    <w:rsid w:val="00564F2C"/>
    <w:rsid w:val="00566291"/>
    <w:rsid w:val="00570503"/>
    <w:rsid w:val="00571D8F"/>
    <w:rsid w:val="005743A7"/>
    <w:rsid w:val="00575D8B"/>
    <w:rsid w:val="005760D0"/>
    <w:rsid w:val="00576FEF"/>
    <w:rsid w:val="00582A27"/>
    <w:rsid w:val="00583570"/>
    <w:rsid w:val="00585189"/>
    <w:rsid w:val="0058566C"/>
    <w:rsid w:val="005856ED"/>
    <w:rsid w:val="00586B5A"/>
    <w:rsid w:val="00590CD5"/>
    <w:rsid w:val="00591828"/>
    <w:rsid w:val="005932D4"/>
    <w:rsid w:val="00593B5E"/>
    <w:rsid w:val="0059472C"/>
    <w:rsid w:val="00594CC3"/>
    <w:rsid w:val="005954D2"/>
    <w:rsid w:val="00597380"/>
    <w:rsid w:val="0059744E"/>
    <w:rsid w:val="00597A54"/>
    <w:rsid w:val="00597F1C"/>
    <w:rsid w:val="005A0BE3"/>
    <w:rsid w:val="005A1286"/>
    <w:rsid w:val="005A179A"/>
    <w:rsid w:val="005A2661"/>
    <w:rsid w:val="005A59C2"/>
    <w:rsid w:val="005A6582"/>
    <w:rsid w:val="005A7862"/>
    <w:rsid w:val="005B0880"/>
    <w:rsid w:val="005B4249"/>
    <w:rsid w:val="005C2944"/>
    <w:rsid w:val="005D12E1"/>
    <w:rsid w:val="005D1E39"/>
    <w:rsid w:val="005D1EF5"/>
    <w:rsid w:val="005D1F42"/>
    <w:rsid w:val="005D2032"/>
    <w:rsid w:val="005D2A64"/>
    <w:rsid w:val="005D3E22"/>
    <w:rsid w:val="005D4AEF"/>
    <w:rsid w:val="005D6D63"/>
    <w:rsid w:val="005E04EF"/>
    <w:rsid w:val="005E1329"/>
    <w:rsid w:val="005E2E21"/>
    <w:rsid w:val="005E2E48"/>
    <w:rsid w:val="005E3B3E"/>
    <w:rsid w:val="005E6817"/>
    <w:rsid w:val="005E7512"/>
    <w:rsid w:val="005F21B5"/>
    <w:rsid w:val="005F3C7F"/>
    <w:rsid w:val="005F3F6F"/>
    <w:rsid w:val="005F658A"/>
    <w:rsid w:val="005F66A1"/>
    <w:rsid w:val="005F774D"/>
    <w:rsid w:val="006005B5"/>
    <w:rsid w:val="00600D30"/>
    <w:rsid w:val="00602CA6"/>
    <w:rsid w:val="00602EBA"/>
    <w:rsid w:val="00603D97"/>
    <w:rsid w:val="00604E21"/>
    <w:rsid w:val="0060543A"/>
    <w:rsid w:val="006062D4"/>
    <w:rsid w:val="006078E6"/>
    <w:rsid w:val="00607A22"/>
    <w:rsid w:val="00612572"/>
    <w:rsid w:val="006128E3"/>
    <w:rsid w:val="00612CED"/>
    <w:rsid w:val="00613907"/>
    <w:rsid w:val="00614203"/>
    <w:rsid w:val="006151BF"/>
    <w:rsid w:val="00617C88"/>
    <w:rsid w:val="006204A0"/>
    <w:rsid w:val="006221B4"/>
    <w:rsid w:val="00623F4E"/>
    <w:rsid w:val="00625075"/>
    <w:rsid w:val="00625598"/>
    <w:rsid w:val="006269FA"/>
    <w:rsid w:val="00626D1E"/>
    <w:rsid w:val="00630197"/>
    <w:rsid w:val="00630A2F"/>
    <w:rsid w:val="00630ACD"/>
    <w:rsid w:val="00631066"/>
    <w:rsid w:val="00633C5E"/>
    <w:rsid w:val="006341DD"/>
    <w:rsid w:val="006349E7"/>
    <w:rsid w:val="006353B7"/>
    <w:rsid w:val="006358EB"/>
    <w:rsid w:val="00635ED7"/>
    <w:rsid w:val="006364FC"/>
    <w:rsid w:val="00637A94"/>
    <w:rsid w:val="00637A9E"/>
    <w:rsid w:val="006403CA"/>
    <w:rsid w:val="00640F17"/>
    <w:rsid w:val="006413E7"/>
    <w:rsid w:val="0064193B"/>
    <w:rsid w:val="006420A1"/>
    <w:rsid w:val="00642D5E"/>
    <w:rsid w:val="0064311C"/>
    <w:rsid w:val="00644D66"/>
    <w:rsid w:val="00646C9E"/>
    <w:rsid w:val="0064720B"/>
    <w:rsid w:val="006472F6"/>
    <w:rsid w:val="00652633"/>
    <w:rsid w:val="00652FEC"/>
    <w:rsid w:val="006534D3"/>
    <w:rsid w:val="006537B7"/>
    <w:rsid w:val="006563F5"/>
    <w:rsid w:val="00661675"/>
    <w:rsid w:val="0066248F"/>
    <w:rsid w:val="006630D7"/>
    <w:rsid w:val="00663DE4"/>
    <w:rsid w:val="006652EB"/>
    <w:rsid w:val="0066684D"/>
    <w:rsid w:val="00666D38"/>
    <w:rsid w:val="0066776A"/>
    <w:rsid w:val="0067220D"/>
    <w:rsid w:val="00674221"/>
    <w:rsid w:val="00674829"/>
    <w:rsid w:val="0067529F"/>
    <w:rsid w:val="00676C80"/>
    <w:rsid w:val="00677C10"/>
    <w:rsid w:val="00681753"/>
    <w:rsid w:val="006817DA"/>
    <w:rsid w:val="006828B0"/>
    <w:rsid w:val="006857F4"/>
    <w:rsid w:val="00685A75"/>
    <w:rsid w:val="00687A6D"/>
    <w:rsid w:val="00687A81"/>
    <w:rsid w:val="00690DE2"/>
    <w:rsid w:val="0069229B"/>
    <w:rsid w:val="006924F4"/>
    <w:rsid w:val="00694A81"/>
    <w:rsid w:val="0069674F"/>
    <w:rsid w:val="00697389"/>
    <w:rsid w:val="006A1C93"/>
    <w:rsid w:val="006A350B"/>
    <w:rsid w:val="006A36E2"/>
    <w:rsid w:val="006A3E7B"/>
    <w:rsid w:val="006A52FF"/>
    <w:rsid w:val="006A5DF2"/>
    <w:rsid w:val="006A7D59"/>
    <w:rsid w:val="006B05F1"/>
    <w:rsid w:val="006B0BF8"/>
    <w:rsid w:val="006B14EF"/>
    <w:rsid w:val="006B1814"/>
    <w:rsid w:val="006B195D"/>
    <w:rsid w:val="006B1F7C"/>
    <w:rsid w:val="006B323D"/>
    <w:rsid w:val="006B4377"/>
    <w:rsid w:val="006B4F9D"/>
    <w:rsid w:val="006B6363"/>
    <w:rsid w:val="006B6C49"/>
    <w:rsid w:val="006B6E89"/>
    <w:rsid w:val="006C08D6"/>
    <w:rsid w:val="006C0E48"/>
    <w:rsid w:val="006C110E"/>
    <w:rsid w:val="006C2FBA"/>
    <w:rsid w:val="006C531E"/>
    <w:rsid w:val="006C5A07"/>
    <w:rsid w:val="006C677E"/>
    <w:rsid w:val="006D2093"/>
    <w:rsid w:val="006D2B60"/>
    <w:rsid w:val="006D2EAA"/>
    <w:rsid w:val="006D3232"/>
    <w:rsid w:val="006D6099"/>
    <w:rsid w:val="006E3066"/>
    <w:rsid w:val="006E30C0"/>
    <w:rsid w:val="006E3327"/>
    <w:rsid w:val="006E4BEF"/>
    <w:rsid w:val="006E5930"/>
    <w:rsid w:val="006E5D90"/>
    <w:rsid w:val="006E674C"/>
    <w:rsid w:val="006E6B63"/>
    <w:rsid w:val="006E7357"/>
    <w:rsid w:val="006E7B53"/>
    <w:rsid w:val="006F0ED3"/>
    <w:rsid w:val="006F3A28"/>
    <w:rsid w:val="006F4062"/>
    <w:rsid w:val="006F5B38"/>
    <w:rsid w:val="006F6223"/>
    <w:rsid w:val="006F7492"/>
    <w:rsid w:val="006F78B3"/>
    <w:rsid w:val="006F7ED5"/>
    <w:rsid w:val="00700C63"/>
    <w:rsid w:val="007031A9"/>
    <w:rsid w:val="007035EA"/>
    <w:rsid w:val="00703910"/>
    <w:rsid w:val="007047DA"/>
    <w:rsid w:val="007051A5"/>
    <w:rsid w:val="00705A7C"/>
    <w:rsid w:val="00707C9F"/>
    <w:rsid w:val="00714431"/>
    <w:rsid w:val="007148EE"/>
    <w:rsid w:val="00715041"/>
    <w:rsid w:val="00716487"/>
    <w:rsid w:val="007167DE"/>
    <w:rsid w:val="00716A1E"/>
    <w:rsid w:val="00720B6A"/>
    <w:rsid w:val="0072137E"/>
    <w:rsid w:val="00723840"/>
    <w:rsid w:val="00724303"/>
    <w:rsid w:val="00724565"/>
    <w:rsid w:val="007260C7"/>
    <w:rsid w:val="007270F0"/>
    <w:rsid w:val="007274D5"/>
    <w:rsid w:val="00731883"/>
    <w:rsid w:val="007343FF"/>
    <w:rsid w:val="00734E9B"/>
    <w:rsid w:val="00735BFA"/>
    <w:rsid w:val="00735DBB"/>
    <w:rsid w:val="00735E16"/>
    <w:rsid w:val="00736A79"/>
    <w:rsid w:val="00736F82"/>
    <w:rsid w:val="00740624"/>
    <w:rsid w:val="00742F1F"/>
    <w:rsid w:val="00744310"/>
    <w:rsid w:val="007451EB"/>
    <w:rsid w:val="007455DC"/>
    <w:rsid w:val="007474D9"/>
    <w:rsid w:val="00750FC4"/>
    <w:rsid w:val="00751A44"/>
    <w:rsid w:val="00752298"/>
    <w:rsid w:val="00754068"/>
    <w:rsid w:val="007543D2"/>
    <w:rsid w:val="0075444F"/>
    <w:rsid w:val="007545ED"/>
    <w:rsid w:val="0075491A"/>
    <w:rsid w:val="00754B2C"/>
    <w:rsid w:val="007557F9"/>
    <w:rsid w:val="00760A92"/>
    <w:rsid w:val="007619F7"/>
    <w:rsid w:val="00763181"/>
    <w:rsid w:val="00766403"/>
    <w:rsid w:val="00770426"/>
    <w:rsid w:val="0077064A"/>
    <w:rsid w:val="00770C46"/>
    <w:rsid w:val="00771072"/>
    <w:rsid w:val="00771B6A"/>
    <w:rsid w:val="007731DE"/>
    <w:rsid w:val="00774F3E"/>
    <w:rsid w:val="0077684F"/>
    <w:rsid w:val="007779E8"/>
    <w:rsid w:val="00777B46"/>
    <w:rsid w:val="00780BCD"/>
    <w:rsid w:val="00784938"/>
    <w:rsid w:val="0078597B"/>
    <w:rsid w:val="007865B3"/>
    <w:rsid w:val="007875A7"/>
    <w:rsid w:val="007879EA"/>
    <w:rsid w:val="00787AD7"/>
    <w:rsid w:val="00787E52"/>
    <w:rsid w:val="0079014B"/>
    <w:rsid w:val="007913DD"/>
    <w:rsid w:val="00791BC1"/>
    <w:rsid w:val="00791DF1"/>
    <w:rsid w:val="00794AD9"/>
    <w:rsid w:val="00796E8A"/>
    <w:rsid w:val="007A171E"/>
    <w:rsid w:val="007A1D8B"/>
    <w:rsid w:val="007A31DE"/>
    <w:rsid w:val="007A4247"/>
    <w:rsid w:val="007B16FE"/>
    <w:rsid w:val="007B3632"/>
    <w:rsid w:val="007B3896"/>
    <w:rsid w:val="007B3AAE"/>
    <w:rsid w:val="007B4266"/>
    <w:rsid w:val="007B7B1E"/>
    <w:rsid w:val="007B7C9B"/>
    <w:rsid w:val="007B7FE5"/>
    <w:rsid w:val="007C2B0B"/>
    <w:rsid w:val="007C4893"/>
    <w:rsid w:val="007C62AD"/>
    <w:rsid w:val="007C632F"/>
    <w:rsid w:val="007C7E7A"/>
    <w:rsid w:val="007C7EFA"/>
    <w:rsid w:val="007D0071"/>
    <w:rsid w:val="007D0C68"/>
    <w:rsid w:val="007D2534"/>
    <w:rsid w:val="007D35E7"/>
    <w:rsid w:val="007D49BF"/>
    <w:rsid w:val="007D4E72"/>
    <w:rsid w:val="007D5C5C"/>
    <w:rsid w:val="007D6F60"/>
    <w:rsid w:val="007D7A57"/>
    <w:rsid w:val="007D7B39"/>
    <w:rsid w:val="007E00EC"/>
    <w:rsid w:val="007E2839"/>
    <w:rsid w:val="007E2844"/>
    <w:rsid w:val="007E323B"/>
    <w:rsid w:val="007E3829"/>
    <w:rsid w:val="007E3A6F"/>
    <w:rsid w:val="007E4DFD"/>
    <w:rsid w:val="007E54A6"/>
    <w:rsid w:val="007E7136"/>
    <w:rsid w:val="007E7B2B"/>
    <w:rsid w:val="007F075B"/>
    <w:rsid w:val="007F16A5"/>
    <w:rsid w:val="007F2086"/>
    <w:rsid w:val="007F2DFE"/>
    <w:rsid w:val="007F55CF"/>
    <w:rsid w:val="007F599A"/>
    <w:rsid w:val="007F6091"/>
    <w:rsid w:val="007F6799"/>
    <w:rsid w:val="007F67DA"/>
    <w:rsid w:val="007F6DA0"/>
    <w:rsid w:val="007F7AF8"/>
    <w:rsid w:val="007F7E3E"/>
    <w:rsid w:val="00800AEA"/>
    <w:rsid w:val="00802647"/>
    <w:rsid w:val="008033AC"/>
    <w:rsid w:val="0080622C"/>
    <w:rsid w:val="00806BA2"/>
    <w:rsid w:val="008074A8"/>
    <w:rsid w:val="008150C1"/>
    <w:rsid w:val="00817388"/>
    <w:rsid w:val="00820CBE"/>
    <w:rsid w:val="0082152D"/>
    <w:rsid w:val="008217C2"/>
    <w:rsid w:val="00821DBE"/>
    <w:rsid w:val="008225DA"/>
    <w:rsid w:val="00823F5A"/>
    <w:rsid w:val="00824985"/>
    <w:rsid w:val="00825D14"/>
    <w:rsid w:val="008271F9"/>
    <w:rsid w:val="00827AF9"/>
    <w:rsid w:val="00830C5C"/>
    <w:rsid w:val="00832D5B"/>
    <w:rsid w:val="00833A3C"/>
    <w:rsid w:val="00834E6C"/>
    <w:rsid w:val="008354A6"/>
    <w:rsid w:val="008363E2"/>
    <w:rsid w:val="00836DF6"/>
    <w:rsid w:val="00836E2B"/>
    <w:rsid w:val="00843FE1"/>
    <w:rsid w:val="00844BB4"/>
    <w:rsid w:val="00844F75"/>
    <w:rsid w:val="00845AC4"/>
    <w:rsid w:val="008462F1"/>
    <w:rsid w:val="00846B61"/>
    <w:rsid w:val="00853BE6"/>
    <w:rsid w:val="00854FC0"/>
    <w:rsid w:val="00856B2A"/>
    <w:rsid w:val="00856EE9"/>
    <w:rsid w:val="00860E05"/>
    <w:rsid w:val="00862685"/>
    <w:rsid w:val="00864888"/>
    <w:rsid w:val="00864B2F"/>
    <w:rsid w:val="00865C41"/>
    <w:rsid w:val="008664AE"/>
    <w:rsid w:val="008664B7"/>
    <w:rsid w:val="008665DA"/>
    <w:rsid w:val="00866797"/>
    <w:rsid w:val="00866FF6"/>
    <w:rsid w:val="00867763"/>
    <w:rsid w:val="00871E46"/>
    <w:rsid w:val="00872CE7"/>
    <w:rsid w:val="00874C35"/>
    <w:rsid w:val="008750EC"/>
    <w:rsid w:val="008751D7"/>
    <w:rsid w:val="0087792A"/>
    <w:rsid w:val="00883480"/>
    <w:rsid w:val="00883759"/>
    <w:rsid w:val="008870DB"/>
    <w:rsid w:val="008910DB"/>
    <w:rsid w:val="00893A5D"/>
    <w:rsid w:val="008948D2"/>
    <w:rsid w:val="008954C2"/>
    <w:rsid w:val="00896429"/>
    <w:rsid w:val="0089756B"/>
    <w:rsid w:val="0089764A"/>
    <w:rsid w:val="008A1F27"/>
    <w:rsid w:val="008A3F9A"/>
    <w:rsid w:val="008A7168"/>
    <w:rsid w:val="008A7E72"/>
    <w:rsid w:val="008B37C9"/>
    <w:rsid w:val="008B5640"/>
    <w:rsid w:val="008B6109"/>
    <w:rsid w:val="008B6712"/>
    <w:rsid w:val="008C0045"/>
    <w:rsid w:val="008C121E"/>
    <w:rsid w:val="008C1922"/>
    <w:rsid w:val="008C1C3A"/>
    <w:rsid w:val="008C3D6E"/>
    <w:rsid w:val="008C485E"/>
    <w:rsid w:val="008D04A3"/>
    <w:rsid w:val="008D1667"/>
    <w:rsid w:val="008D2BD6"/>
    <w:rsid w:val="008D2F59"/>
    <w:rsid w:val="008D3739"/>
    <w:rsid w:val="008D4EE1"/>
    <w:rsid w:val="008D5065"/>
    <w:rsid w:val="008D56C7"/>
    <w:rsid w:val="008D5C5C"/>
    <w:rsid w:val="008D66FF"/>
    <w:rsid w:val="008E2C40"/>
    <w:rsid w:val="008E4D80"/>
    <w:rsid w:val="008F0D20"/>
    <w:rsid w:val="008F21A2"/>
    <w:rsid w:val="008F2EA9"/>
    <w:rsid w:val="008F3695"/>
    <w:rsid w:val="008F49A0"/>
    <w:rsid w:val="008F4E48"/>
    <w:rsid w:val="008F578A"/>
    <w:rsid w:val="008F639B"/>
    <w:rsid w:val="008F66F4"/>
    <w:rsid w:val="008F7053"/>
    <w:rsid w:val="008F7507"/>
    <w:rsid w:val="008F7BCE"/>
    <w:rsid w:val="00902051"/>
    <w:rsid w:val="00903480"/>
    <w:rsid w:val="0090760D"/>
    <w:rsid w:val="00907BF1"/>
    <w:rsid w:val="00910A2E"/>
    <w:rsid w:val="009114AF"/>
    <w:rsid w:val="00911EB9"/>
    <w:rsid w:val="00913DC8"/>
    <w:rsid w:val="00913EAB"/>
    <w:rsid w:val="00914626"/>
    <w:rsid w:val="0091742A"/>
    <w:rsid w:val="00920467"/>
    <w:rsid w:val="009215E5"/>
    <w:rsid w:val="009218F6"/>
    <w:rsid w:val="009224E4"/>
    <w:rsid w:val="00923D46"/>
    <w:rsid w:val="00926D37"/>
    <w:rsid w:val="00926EAB"/>
    <w:rsid w:val="00930408"/>
    <w:rsid w:val="009306C3"/>
    <w:rsid w:val="0093445B"/>
    <w:rsid w:val="00934AC3"/>
    <w:rsid w:val="00935140"/>
    <w:rsid w:val="00935A58"/>
    <w:rsid w:val="00935C74"/>
    <w:rsid w:val="00935EAC"/>
    <w:rsid w:val="00937BB8"/>
    <w:rsid w:val="009403FA"/>
    <w:rsid w:val="009417AE"/>
    <w:rsid w:val="00942D88"/>
    <w:rsid w:val="00943C4E"/>
    <w:rsid w:val="00944012"/>
    <w:rsid w:val="00946402"/>
    <w:rsid w:val="0094685A"/>
    <w:rsid w:val="0095173E"/>
    <w:rsid w:val="00954336"/>
    <w:rsid w:val="00954F86"/>
    <w:rsid w:val="00957CEC"/>
    <w:rsid w:val="00960550"/>
    <w:rsid w:val="009612B1"/>
    <w:rsid w:val="00961EB0"/>
    <w:rsid w:val="009626B2"/>
    <w:rsid w:val="00964279"/>
    <w:rsid w:val="00965285"/>
    <w:rsid w:val="009667B3"/>
    <w:rsid w:val="009679E1"/>
    <w:rsid w:val="00967B97"/>
    <w:rsid w:val="00970655"/>
    <w:rsid w:val="0097125F"/>
    <w:rsid w:val="0097143E"/>
    <w:rsid w:val="00971BBF"/>
    <w:rsid w:val="00972278"/>
    <w:rsid w:val="009734EB"/>
    <w:rsid w:val="009746B9"/>
    <w:rsid w:val="0097622D"/>
    <w:rsid w:val="00976898"/>
    <w:rsid w:val="00976D64"/>
    <w:rsid w:val="00976FB4"/>
    <w:rsid w:val="0097763C"/>
    <w:rsid w:val="009816A0"/>
    <w:rsid w:val="00982B52"/>
    <w:rsid w:val="00985C3F"/>
    <w:rsid w:val="0098648E"/>
    <w:rsid w:val="00986E97"/>
    <w:rsid w:val="00992CC8"/>
    <w:rsid w:val="00997810"/>
    <w:rsid w:val="00997C8E"/>
    <w:rsid w:val="009A0A00"/>
    <w:rsid w:val="009A0E3A"/>
    <w:rsid w:val="009A19B6"/>
    <w:rsid w:val="009A36BB"/>
    <w:rsid w:val="009A5727"/>
    <w:rsid w:val="009A67AA"/>
    <w:rsid w:val="009A688C"/>
    <w:rsid w:val="009A6916"/>
    <w:rsid w:val="009A73AE"/>
    <w:rsid w:val="009A7F27"/>
    <w:rsid w:val="009B0771"/>
    <w:rsid w:val="009B2B10"/>
    <w:rsid w:val="009B4C4C"/>
    <w:rsid w:val="009B579D"/>
    <w:rsid w:val="009B6A4E"/>
    <w:rsid w:val="009B6E58"/>
    <w:rsid w:val="009B7528"/>
    <w:rsid w:val="009C0121"/>
    <w:rsid w:val="009C13B5"/>
    <w:rsid w:val="009C175C"/>
    <w:rsid w:val="009C2AA1"/>
    <w:rsid w:val="009C2FAC"/>
    <w:rsid w:val="009C346D"/>
    <w:rsid w:val="009C38DB"/>
    <w:rsid w:val="009C3C8C"/>
    <w:rsid w:val="009C4918"/>
    <w:rsid w:val="009D167C"/>
    <w:rsid w:val="009D3808"/>
    <w:rsid w:val="009D4B63"/>
    <w:rsid w:val="009D4C55"/>
    <w:rsid w:val="009D6954"/>
    <w:rsid w:val="009D7146"/>
    <w:rsid w:val="009E11C9"/>
    <w:rsid w:val="009E170F"/>
    <w:rsid w:val="009E43F5"/>
    <w:rsid w:val="009E4B0B"/>
    <w:rsid w:val="009E54FB"/>
    <w:rsid w:val="009E5644"/>
    <w:rsid w:val="009E66FF"/>
    <w:rsid w:val="009F08E9"/>
    <w:rsid w:val="009F155E"/>
    <w:rsid w:val="009F1666"/>
    <w:rsid w:val="009F1A3A"/>
    <w:rsid w:val="009F4F0D"/>
    <w:rsid w:val="009F7B68"/>
    <w:rsid w:val="009F7F97"/>
    <w:rsid w:val="00A00401"/>
    <w:rsid w:val="00A008C3"/>
    <w:rsid w:val="00A00FFE"/>
    <w:rsid w:val="00A02C5C"/>
    <w:rsid w:val="00A048D6"/>
    <w:rsid w:val="00A04FF1"/>
    <w:rsid w:val="00A052DF"/>
    <w:rsid w:val="00A059E0"/>
    <w:rsid w:val="00A072C6"/>
    <w:rsid w:val="00A07C40"/>
    <w:rsid w:val="00A111D3"/>
    <w:rsid w:val="00A128C3"/>
    <w:rsid w:val="00A130DF"/>
    <w:rsid w:val="00A137A9"/>
    <w:rsid w:val="00A13BE2"/>
    <w:rsid w:val="00A169D2"/>
    <w:rsid w:val="00A16BA8"/>
    <w:rsid w:val="00A21B3D"/>
    <w:rsid w:val="00A21BAC"/>
    <w:rsid w:val="00A22343"/>
    <w:rsid w:val="00A22C5C"/>
    <w:rsid w:val="00A256CF"/>
    <w:rsid w:val="00A258B4"/>
    <w:rsid w:val="00A258BB"/>
    <w:rsid w:val="00A27812"/>
    <w:rsid w:val="00A30499"/>
    <w:rsid w:val="00A30D7E"/>
    <w:rsid w:val="00A310C0"/>
    <w:rsid w:val="00A31A71"/>
    <w:rsid w:val="00A322B1"/>
    <w:rsid w:val="00A3282F"/>
    <w:rsid w:val="00A33AA4"/>
    <w:rsid w:val="00A345A3"/>
    <w:rsid w:val="00A34FD8"/>
    <w:rsid w:val="00A36605"/>
    <w:rsid w:val="00A37452"/>
    <w:rsid w:val="00A40AE8"/>
    <w:rsid w:val="00A4195E"/>
    <w:rsid w:val="00A44002"/>
    <w:rsid w:val="00A464B6"/>
    <w:rsid w:val="00A5290A"/>
    <w:rsid w:val="00A53928"/>
    <w:rsid w:val="00A53B8B"/>
    <w:rsid w:val="00A54E13"/>
    <w:rsid w:val="00A555C6"/>
    <w:rsid w:val="00A560C3"/>
    <w:rsid w:val="00A56DF2"/>
    <w:rsid w:val="00A57A61"/>
    <w:rsid w:val="00A600F7"/>
    <w:rsid w:val="00A60777"/>
    <w:rsid w:val="00A66968"/>
    <w:rsid w:val="00A67B2A"/>
    <w:rsid w:val="00A67E1D"/>
    <w:rsid w:val="00A72331"/>
    <w:rsid w:val="00A75120"/>
    <w:rsid w:val="00A7687B"/>
    <w:rsid w:val="00A77DB9"/>
    <w:rsid w:val="00A81243"/>
    <w:rsid w:val="00A82968"/>
    <w:rsid w:val="00A839C4"/>
    <w:rsid w:val="00A853B9"/>
    <w:rsid w:val="00A911FF"/>
    <w:rsid w:val="00A94AC9"/>
    <w:rsid w:val="00A96A9C"/>
    <w:rsid w:val="00A96CC3"/>
    <w:rsid w:val="00AA13FF"/>
    <w:rsid w:val="00AA20AB"/>
    <w:rsid w:val="00AA2739"/>
    <w:rsid w:val="00AA763F"/>
    <w:rsid w:val="00AA7E6D"/>
    <w:rsid w:val="00AB4D67"/>
    <w:rsid w:val="00AB513F"/>
    <w:rsid w:val="00AB532F"/>
    <w:rsid w:val="00AB5A45"/>
    <w:rsid w:val="00AB7660"/>
    <w:rsid w:val="00AB7DF5"/>
    <w:rsid w:val="00AC2771"/>
    <w:rsid w:val="00AC32BB"/>
    <w:rsid w:val="00AC43AE"/>
    <w:rsid w:val="00AC5658"/>
    <w:rsid w:val="00AC5DFB"/>
    <w:rsid w:val="00AC64B2"/>
    <w:rsid w:val="00AD52E0"/>
    <w:rsid w:val="00AD587D"/>
    <w:rsid w:val="00AD7781"/>
    <w:rsid w:val="00AE00FB"/>
    <w:rsid w:val="00AE12BA"/>
    <w:rsid w:val="00AE59D5"/>
    <w:rsid w:val="00AE59FF"/>
    <w:rsid w:val="00AE7022"/>
    <w:rsid w:val="00AF190E"/>
    <w:rsid w:val="00AF233F"/>
    <w:rsid w:val="00AF43EA"/>
    <w:rsid w:val="00AF70CE"/>
    <w:rsid w:val="00AF7F7E"/>
    <w:rsid w:val="00B017D2"/>
    <w:rsid w:val="00B031A9"/>
    <w:rsid w:val="00B034F6"/>
    <w:rsid w:val="00B044E3"/>
    <w:rsid w:val="00B05A90"/>
    <w:rsid w:val="00B10220"/>
    <w:rsid w:val="00B12184"/>
    <w:rsid w:val="00B12765"/>
    <w:rsid w:val="00B13408"/>
    <w:rsid w:val="00B1493E"/>
    <w:rsid w:val="00B1597A"/>
    <w:rsid w:val="00B16DAB"/>
    <w:rsid w:val="00B16F33"/>
    <w:rsid w:val="00B20CB9"/>
    <w:rsid w:val="00B21320"/>
    <w:rsid w:val="00B23407"/>
    <w:rsid w:val="00B23D8A"/>
    <w:rsid w:val="00B23EA6"/>
    <w:rsid w:val="00B24299"/>
    <w:rsid w:val="00B2477D"/>
    <w:rsid w:val="00B2537D"/>
    <w:rsid w:val="00B25675"/>
    <w:rsid w:val="00B260A9"/>
    <w:rsid w:val="00B27CFC"/>
    <w:rsid w:val="00B30CFE"/>
    <w:rsid w:val="00B32A62"/>
    <w:rsid w:val="00B340BE"/>
    <w:rsid w:val="00B34B92"/>
    <w:rsid w:val="00B34D1B"/>
    <w:rsid w:val="00B4045A"/>
    <w:rsid w:val="00B409A1"/>
    <w:rsid w:val="00B41413"/>
    <w:rsid w:val="00B4168A"/>
    <w:rsid w:val="00B428A9"/>
    <w:rsid w:val="00B44525"/>
    <w:rsid w:val="00B45248"/>
    <w:rsid w:val="00B46F74"/>
    <w:rsid w:val="00B47C97"/>
    <w:rsid w:val="00B47D19"/>
    <w:rsid w:val="00B504D4"/>
    <w:rsid w:val="00B517D9"/>
    <w:rsid w:val="00B541C2"/>
    <w:rsid w:val="00B549D6"/>
    <w:rsid w:val="00B56558"/>
    <w:rsid w:val="00B57A3E"/>
    <w:rsid w:val="00B60032"/>
    <w:rsid w:val="00B604EB"/>
    <w:rsid w:val="00B62318"/>
    <w:rsid w:val="00B6260E"/>
    <w:rsid w:val="00B62E49"/>
    <w:rsid w:val="00B661C1"/>
    <w:rsid w:val="00B66C44"/>
    <w:rsid w:val="00B709AC"/>
    <w:rsid w:val="00B73B74"/>
    <w:rsid w:val="00B74464"/>
    <w:rsid w:val="00B7668D"/>
    <w:rsid w:val="00B76C9B"/>
    <w:rsid w:val="00B8032B"/>
    <w:rsid w:val="00B803A6"/>
    <w:rsid w:val="00B8119B"/>
    <w:rsid w:val="00B81FE8"/>
    <w:rsid w:val="00B820C3"/>
    <w:rsid w:val="00B83D5C"/>
    <w:rsid w:val="00B901DA"/>
    <w:rsid w:val="00B93D21"/>
    <w:rsid w:val="00B965A3"/>
    <w:rsid w:val="00B96D27"/>
    <w:rsid w:val="00B97B18"/>
    <w:rsid w:val="00BA0685"/>
    <w:rsid w:val="00BA090F"/>
    <w:rsid w:val="00BA1957"/>
    <w:rsid w:val="00BA261C"/>
    <w:rsid w:val="00BA2C19"/>
    <w:rsid w:val="00BA2DBB"/>
    <w:rsid w:val="00BA3612"/>
    <w:rsid w:val="00BA4ADD"/>
    <w:rsid w:val="00BA7EEF"/>
    <w:rsid w:val="00BB0A62"/>
    <w:rsid w:val="00BB16A9"/>
    <w:rsid w:val="00BB1940"/>
    <w:rsid w:val="00BB4B49"/>
    <w:rsid w:val="00BB548F"/>
    <w:rsid w:val="00BB79EA"/>
    <w:rsid w:val="00BB7E8E"/>
    <w:rsid w:val="00BC18CC"/>
    <w:rsid w:val="00BC2EDB"/>
    <w:rsid w:val="00BC6AE8"/>
    <w:rsid w:val="00BC75AF"/>
    <w:rsid w:val="00BC7DF5"/>
    <w:rsid w:val="00BD1214"/>
    <w:rsid w:val="00BD2B3B"/>
    <w:rsid w:val="00BD7127"/>
    <w:rsid w:val="00BE0028"/>
    <w:rsid w:val="00BE1457"/>
    <w:rsid w:val="00BE3F9F"/>
    <w:rsid w:val="00BE59B6"/>
    <w:rsid w:val="00BF0602"/>
    <w:rsid w:val="00BF2D9A"/>
    <w:rsid w:val="00BF2FE8"/>
    <w:rsid w:val="00BF6FA5"/>
    <w:rsid w:val="00C01AF1"/>
    <w:rsid w:val="00C02A95"/>
    <w:rsid w:val="00C03B41"/>
    <w:rsid w:val="00C04B11"/>
    <w:rsid w:val="00C050F1"/>
    <w:rsid w:val="00C05173"/>
    <w:rsid w:val="00C05879"/>
    <w:rsid w:val="00C06496"/>
    <w:rsid w:val="00C1064C"/>
    <w:rsid w:val="00C12780"/>
    <w:rsid w:val="00C12D3A"/>
    <w:rsid w:val="00C1312D"/>
    <w:rsid w:val="00C15273"/>
    <w:rsid w:val="00C15543"/>
    <w:rsid w:val="00C15AC1"/>
    <w:rsid w:val="00C15FDB"/>
    <w:rsid w:val="00C1760C"/>
    <w:rsid w:val="00C21214"/>
    <w:rsid w:val="00C221F6"/>
    <w:rsid w:val="00C223D0"/>
    <w:rsid w:val="00C25415"/>
    <w:rsid w:val="00C26581"/>
    <w:rsid w:val="00C30773"/>
    <w:rsid w:val="00C30DCD"/>
    <w:rsid w:val="00C32290"/>
    <w:rsid w:val="00C33E5E"/>
    <w:rsid w:val="00C34537"/>
    <w:rsid w:val="00C36CC0"/>
    <w:rsid w:val="00C3740A"/>
    <w:rsid w:val="00C37B0F"/>
    <w:rsid w:val="00C37DEE"/>
    <w:rsid w:val="00C4353B"/>
    <w:rsid w:val="00C45ADF"/>
    <w:rsid w:val="00C460F5"/>
    <w:rsid w:val="00C462B5"/>
    <w:rsid w:val="00C47A69"/>
    <w:rsid w:val="00C5003E"/>
    <w:rsid w:val="00C506BA"/>
    <w:rsid w:val="00C53930"/>
    <w:rsid w:val="00C5548B"/>
    <w:rsid w:val="00C55C90"/>
    <w:rsid w:val="00C572E7"/>
    <w:rsid w:val="00C611AF"/>
    <w:rsid w:val="00C63FA0"/>
    <w:rsid w:val="00C65C3F"/>
    <w:rsid w:val="00C65FDC"/>
    <w:rsid w:val="00C669C6"/>
    <w:rsid w:val="00C672CC"/>
    <w:rsid w:val="00C67706"/>
    <w:rsid w:val="00C70016"/>
    <w:rsid w:val="00C73399"/>
    <w:rsid w:val="00C7362C"/>
    <w:rsid w:val="00C739E8"/>
    <w:rsid w:val="00C744CA"/>
    <w:rsid w:val="00C7501B"/>
    <w:rsid w:val="00C75A7A"/>
    <w:rsid w:val="00C75F56"/>
    <w:rsid w:val="00C763CB"/>
    <w:rsid w:val="00C80125"/>
    <w:rsid w:val="00C806A4"/>
    <w:rsid w:val="00C81300"/>
    <w:rsid w:val="00C81775"/>
    <w:rsid w:val="00C81B39"/>
    <w:rsid w:val="00C83C2D"/>
    <w:rsid w:val="00C871E6"/>
    <w:rsid w:val="00C87B54"/>
    <w:rsid w:val="00C915D3"/>
    <w:rsid w:val="00C92FAD"/>
    <w:rsid w:val="00C940B7"/>
    <w:rsid w:val="00C95570"/>
    <w:rsid w:val="00C96186"/>
    <w:rsid w:val="00C979A4"/>
    <w:rsid w:val="00CA393B"/>
    <w:rsid w:val="00CA4839"/>
    <w:rsid w:val="00CB0686"/>
    <w:rsid w:val="00CB068C"/>
    <w:rsid w:val="00CB0A3D"/>
    <w:rsid w:val="00CB1A36"/>
    <w:rsid w:val="00CB2EC5"/>
    <w:rsid w:val="00CB36FD"/>
    <w:rsid w:val="00CB3E98"/>
    <w:rsid w:val="00CB504F"/>
    <w:rsid w:val="00CB6400"/>
    <w:rsid w:val="00CB7C29"/>
    <w:rsid w:val="00CC1F28"/>
    <w:rsid w:val="00CC4C5C"/>
    <w:rsid w:val="00CC583C"/>
    <w:rsid w:val="00CD0083"/>
    <w:rsid w:val="00CD1108"/>
    <w:rsid w:val="00CD26C0"/>
    <w:rsid w:val="00CD52F7"/>
    <w:rsid w:val="00CE0BAC"/>
    <w:rsid w:val="00CE1683"/>
    <w:rsid w:val="00CE16CF"/>
    <w:rsid w:val="00CE17DD"/>
    <w:rsid w:val="00CE2C41"/>
    <w:rsid w:val="00CE2CD8"/>
    <w:rsid w:val="00CE3865"/>
    <w:rsid w:val="00CE610C"/>
    <w:rsid w:val="00CE6E83"/>
    <w:rsid w:val="00CE79FF"/>
    <w:rsid w:val="00CE7AA7"/>
    <w:rsid w:val="00CF0453"/>
    <w:rsid w:val="00CF17EA"/>
    <w:rsid w:val="00CF3505"/>
    <w:rsid w:val="00CF3E85"/>
    <w:rsid w:val="00CF6A7A"/>
    <w:rsid w:val="00D028E1"/>
    <w:rsid w:val="00D03AEF"/>
    <w:rsid w:val="00D064A8"/>
    <w:rsid w:val="00D100D8"/>
    <w:rsid w:val="00D12AB1"/>
    <w:rsid w:val="00D12E78"/>
    <w:rsid w:val="00D1733C"/>
    <w:rsid w:val="00D22662"/>
    <w:rsid w:val="00D2354B"/>
    <w:rsid w:val="00D249A3"/>
    <w:rsid w:val="00D267A6"/>
    <w:rsid w:val="00D31C11"/>
    <w:rsid w:val="00D32DBC"/>
    <w:rsid w:val="00D35991"/>
    <w:rsid w:val="00D35E12"/>
    <w:rsid w:val="00D37025"/>
    <w:rsid w:val="00D375A3"/>
    <w:rsid w:val="00D40FF6"/>
    <w:rsid w:val="00D42A61"/>
    <w:rsid w:val="00D43A7D"/>
    <w:rsid w:val="00D4614F"/>
    <w:rsid w:val="00D51646"/>
    <w:rsid w:val="00D522CD"/>
    <w:rsid w:val="00D5543C"/>
    <w:rsid w:val="00D55F34"/>
    <w:rsid w:val="00D579E8"/>
    <w:rsid w:val="00D57EE0"/>
    <w:rsid w:val="00D601B2"/>
    <w:rsid w:val="00D60F4E"/>
    <w:rsid w:val="00D61DFC"/>
    <w:rsid w:val="00D62593"/>
    <w:rsid w:val="00D64259"/>
    <w:rsid w:val="00D64EF2"/>
    <w:rsid w:val="00D652F1"/>
    <w:rsid w:val="00D67F5C"/>
    <w:rsid w:val="00D70422"/>
    <w:rsid w:val="00D71990"/>
    <w:rsid w:val="00D741B2"/>
    <w:rsid w:val="00D775CF"/>
    <w:rsid w:val="00D81F0B"/>
    <w:rsid w:val="00D824DA"/>
    <w:rsid w:val="00D82732"/>
    <w:rsid w:val="00D8550E"/>
    <w:rsid w:val="00D9144B"/>
    <w:rsid w:val="00D91606"/>
    <w:rsid w:val="00D91980"/>
    <w:rsid w:val="00D91F53"/>
    <w:rsid w:val="00D94A45"/>
    <w:rsid w:val="00D94E7F"/>
    <w:rsid w:val="00D95D38"/>
    <w:rsid w:val="00D969B9"/>
    <w:rsid w:val="00DA28B3"/>
    <w:rsid w:val="00DA2C8B"/>
    <w:rsid w:val="00DA3B4C"/>
    <w:rsid w:val="00DA5C15"/>
    <w:rsid w:val="00DA6AD8"/>
    <w:rsid w:val="00DA7C70"/>
    <w:rsid w:val="00DB1AFF"/>
    <w:rsid w:val="00DB3377"/>
    <w:rsid w:val="00DB3848"/>
    <w:rsid w:val="00DB47F5"/>
    <w:rsid w:val="00DB51AA"/>
    <w:rsid w:val="00DB79DD"/>
    <w:rsid w:val="00DC1153"/>
    <w:rsid w:val="00DC20CE"/>
    <w:rsid w:val="00DC2532"/>
    <w:rsid w:val="00DC2CBF"/>
    <w:rsid w:val="00DC4182"/>
    <w:rsid w:val="00DC6C38"/>
    <w:rsid w:val="00DC6DEB"/>
    <w:rsid w:val="00DC7992"/>
    <w:rsid w:val="00DD0BF5"/>
    <w:rsid w:val="00DD1E1B"/>
    <w:rsid w:val="00DD5258"/>
    <w:rsid w:val="00DD64DA"/>
    <w:rsid w:val="00DD7C3D"/>
    <w:rsid w:val="00DE0BF3"/>
    <w:rsid w:val="00DE1A53"/>
    <w:rsid w:val="00DE1DFB"/>
    <w:rsid w:val="00DE2EAA"/>
    <w:rsid w:val="00DE30EF"/>
    <w:rsid w:val="00DE46B7"/>
    <w:rsid w:val="00DE49A0"/>
    <w:rsid w:val="00DE4D55"/>
    <w:rsid w:val="00DE5900"/>
    <w:rsid w:val="00DE63AA"/>
    <w:rsid w:val="00DE65B1"/>
    <w:rsid w:val="00DE690C"/>
    <w:rsid w:val="00DE71BB"/>
    <w:rsid w:val="00DE76A4"/>
    <w:rsid w:val="00DF2464"/>
    <w:rsid w:val="00DF24B3"/>
    <w:rsid w:val="00DF27C0"/>
    <w:rsid w:val="00DF28A6"/>
    <w:rsid w:val="00DF29FE"/>
    <w:rsid w:val="00DF3048"/>
    <w:rsid w:val="00DF5032"/>
    <w:rsid w:val="00DF6700"/>
    <w:rsid w:val="00DF742E"/>
    <w:rsid w:val="00E00B15"/>
    <w:rsid w:val="00E00C47"/>
    <w:rsid w:val="00E00FBC"/>
    <w:rsid w:val="00E01C99"/>
    <w:rsid w:val="00E02F7F"/>
    <w:rsid w:val="00E03201"/>
    <w:rsid w:val="00E0385D"/>
    <w:rsid w:val="00E03DC1"/>
    <w:rsid w:val="00E06DDF"/>
    <w:rsid w:val="00E076BF"/>
    <w:rsid w:val="00E07E0D"/>
    <w:rsid w:val="00E10260"/>
    <w:rsid w:val="00E10AF3"/>
    <w:rsid w:val="00E10D71"/>
    <w:rsid w:val="00E123D4"/>
    <w:rsid w:val="00E12CFB"/>
    <w:rsid w:val="00E134D6"/>
    <w:rsid w:val="00E208FD"/>
    <w:rsid w:val="00E20D2A"/>
    <w:rsid w:val="00E20E67"/>
    <w:rsid w:val="00E21D9B"/>
    <w:rsid w:val="00E222EC"/>
    <w:rsid w:val="00E24CDA"/>
    <w:rsid w:val="00E2550B"/>
    <w:rsid w:val="00E319D1"/>
    <w:rsid w:val="00E32A0A"/>
    <w:rsid w:val="00E32ACA"/>
    <w:rsid w:val="00E40200"/>
    <w:rsid w:val="00E41115"/>
    <w:rsid w:val="00E42D35"/>
    <w:rsid w:val="00E43444"/>
    <w:rsid w:val="00E44076"/>
    <w:rsid w:val="00E44794"/>
    <w:rsid w:val="00E47998"/>
    <w:rsid w:val="00E50105"/>
    <w:rsid w:val="00E50EC7"/>
    <w:rsid w:val="00E51E06"/>
    <w:rsid w:val="00E52043"/>
    <w:rsid w:val="00E559B2"/>
    <w:rsid w:val="00E62313"/>
    <w:rsid w:val="00E63C4B"/>
    <w:rsid w:val="00E64239"/>
    <w:rsid w:val="00E64527"/>
    <w:rsid w:val="00E648AD"/>
    <w:rsid w:val="00E66B3C"/>
    <w:rsid w:val="00E67912"/>
    <w:rsid w:val="00E67FF2"/>
    <w:rsid w:val="00E74FAA"/>
    <w:rsid w:val="00E778CF"/>
    <w:rsid w:val="00E80766"/>
    <w:rsid w:val="00E8226E"/>
    <w:rsid w:val="00E83626"/>
    <w:rsid w:val="00E86046"/>
    <w:rsid w:val="00E90E19"/>
    <w:rsid w:val="00E91716"/>
    <w:rsid w:val="00E91F73"/>
    <w:rsid w:val="00E94C17"/>
    <w:rsid w:val="00EA1044"/>
    <w:rsid w:val="00EA2F88"/>
    <w:rsid w:val="00EA4354"/>
    <w:rsid w:val="00EB1217"/>
    <w:rsid w:val="00EB1CB7"/>
    <w:rsid w:val="00EB25D3"/>
    <w:rsid w:val="00EB31F9"/>
    <w:rsid w:val="00EB6844"/>
    <w:rsid w:val="00EB7D4C"/>
    <w:rsid w:val="00EC2C7A"/>
    <w:rsid w:val="00EC4806"/>
    <w:rsid w:val="00EC4A92"/>
    <w:rsid w:val="00EC56BF"/>
    <w:rsid w:val="00EC5706"/>
    <w:rsid w:val="00ED03C5"/>
    <w:rsid w:val="00ED2264"/>
    <w:rsid w:val="00ED30B4"/>
    <w:rsid w:val="00ED7213"/>
    <w:rsid w:val="00EE05E5"/>
    <w:rsid w:val="00EE1525"/>
    <w:rsid w:val="00EE194E"/>
    <w:rsid w:val="00EE2295"/>
    <w:rsid w:val="00EE28E1"/>
    <w:rsid w:val="00EE3B84"/>
    <w:rsid w:val="00EE4E09"/>
    <w:rsid w:val="00EE55A2"/>
    <w:rsid w:val="00EF02BB"/>
    <w:rsid w:val="00EF1EA1"/>
    <w:rsid w:val="00EF262F"/>
    <w:rsid w:val="00EF2D33"/>
    <w:rsid w:val="00EF5181"/>
    <w:rsid w:val="00EF5CB0"/>
    <w:rsid w:val="00F001C3"/>
    <w:rsid w:val="00F0135C"/>
    <w:rsid w:val="00F0496C"/>
    <w:rsid w:val="00F0684F"/>
    <w:rsid w:val="00F07351"/>
    <w:rsid w:val="00F07924"/>
    <w:rsid w:val="00F07B1D"/>
    <w:rsid w:val="00F116FC"/>
    <w:rsid w:val="00F12892"/>
    <w:rsid w:val="00F1296E"/>
    <w:rsid w:val="00F1321A"/>
    <w:rsid w:val="00F1372B"/>
    <w:rsid w:val="00F13809"/>
    <w:rsid w:val="00F13B71"/>
    <w:rsid w:val="00F14CEF"/>
    <w:rsid w:val="00F17618"/>
    <w:rsid w:val="00F20D27"/>
    <w:rsid w:val="00F22879"/>
    <w:rsid w:val="00F254CA"/>
    <w:rsid w:val="00F25D47"/>
    <w:rsid w:val="00F26AA7"/>
    <w:rsid w:val="00F2732D"/>
    <w:rsid w:val="00F305CC"/>
    <w:rsid w:val="00F31AEE"/>
    <w:rsid w:val="00F33C42"/>
    <w:rsid w:val="00F34857"/>
    <w:rsid w:val="00F34AA3"/>
    <w:rsid w:val="00F3514B"/>
    <w:rsid w:val="00F369E7"/>
    <w:rsid w:val="00F37A9D"/>
    <w:rsid w:val="00F37AD2"/>
    <w:rsid w:val="00F4093F"/>
    <w:rsid w:val="00F40D96"/>
    <w:rsid w:val="00F417F2"/>
    <w:rsid w:val="00F437A3"/>
    <w:rsid w:val="00F4713B"/>
    <w:rsid w:val="00F507DD"/>
    <w:rsid w:val="00F50C9F"/>
    <w:rsid w:val="00F51D89"/>
    <w:rsid w:val="00F528BA"/>
    <w:rsid w:val="00F55A87"/>
    <w:rsid w:val="00F57488"/>
    <w:rsid w:val="00F61174"/>
    <w:rsid w:val="00F6286F"/>
    <w:rsid w:val="00F65A17"/>
    <w:rsid w:val="00F65BBC"/>
    <w:rsid w:val="00F6685D"/>
    <w:rsid w:val="00F66FCE"/>
    <w:rsid w:val="00F67035"/>
    <w:rsid w:val="00F67DB0"/>
    <w:rsid w:val="00F7048F"/>
    <w:rsid w:val="00F74292"/>
    <w:rsid w:val="00F7439F"/>
    <w:rsid w:val="00F74EB9"/>
    <w:rsid w:val="00F756EC"/>
    <w:rsid w:val="00F75B98"/>
    <w:rsid w:val="00F75E79"/>
    <w:rsid w:val="00F7628A"/>
    <w:rsid w:val="00F77275"/>
    <w:rsid w:val="00F77876"/>
    <w:rsid w:val="00F803FF"/>
    <w:rsid w:val="00F816E4"/>
    <w:rsid w:val="00F81F67"/>
    <w:rsid w:val="00F82E9B"/>
    <w:rsid w:val="00F831F0"/>
    <w:rsid w:val="00F83F2D"/>
    <w:rsid w:val="00F904CB"/>
    <w:rsid w:val="00F90B22"/>
    <w:rsid w:val="00F9109D"/>
    <w:rsid w:val="00F91188"/>
    <w:rsid w:val="00F950C5"/>
    <w:rsid w:val="00F956FB"/>
    <w:rsid w:val="00F96F6F"/>
    <w:rsid w:val="00F97682"/>
    <w:rsid w:val="00FA09CC"/>
    <w:rsid w:val="00FA0BC9"/>
    <w:rsid w:val="00FA1089"/>
    <w:rsid w:val="00FA1382"/>
    <w:rsid w:val="00FA217C"/>
    <w:rsid w:val="00FA2398"/>
    <w:rsid w:val="00FA75F6"/>
    <w:rsid w:val="00FB24D1"/>
    <w:rsid w:val="00FB78FA"/>
    <w:rsid w:val="00FC0D17"/>
    <w:rsid w:val="00FC1225"/>
    <w:rsid w:val="00FC166A"/>
    <w:rsid w:val="00FC187F"/>
    <w:rsid w:val="00FC1E43"/>
    <w:rsid w:val="00FC3EE1"/>
    <w:rsid w:val="00FC56FE"/>
    <w:rsid w:val="00FC670A"/>
    <w:rsid w:val="00FC6B57"/>
    <w:rsid w:val="00FD3887"/>
    <w:rsid w:val="00FD4B93"/>
    <w:rsid w:val="00FD4E4B"/>
    <w:rsid w:val="00FD5A85"/>
    <w:rsid w:val="00FE04A5"/>
    <w:rsid w:val="00FE182F"/>
    <w:rsid w:val="00FE1880"/>
    <w:rsid w:val="00FE244B"/>
    <w:rsid w:val="00FE45AE"/>
    <w:rsid w:val="00FE61B4"/>
    <w:rsid w:val="00FE7DE0"/>
    <w:rsid w:val="00FF0E5A"/>
    <w:rsid w:val="00FF16E5"/>
    <w:rsid w:val="00FF3EAC"/>
    <w:rsid w:val="00FF50F5"/>
    <w:rsid w:val="00FF516A"/>
    <w:rsid w:val="00FF6F45"/>
    <w:rsid w:val="00FF70AD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2ED18C7"/>
  <w15:docId w15:val="{E5C4FA6F-32E8-CC4C-A9B1-76E37B07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 w:qFormat="1"/>
    <w:lsdException w:name="heading 6" w:semiHidden="1" w:uiPriority="7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731DE"/>
    <w:pPr>
      <w:widowControl w:val="0"/>
      <w:spacing w:line="360" w:lineRule="auto"/>
      <w:ind w:firstLineChars="200" w:firstLine="200"/>
    </w:pPr>
    <w:rPr>
      <w:rFonts w:ascii="Times New Roman" w:hAnsi="Times New Roman"/>
      <w:sz w:val="24"/>
      <w:szCs w:val="21"/>
    </w:rPr>
  </w:style>
  <w:style w:type="paragraph" w:styleId="Heading1">
    <w:name w:val="heading 1"/>
    <w:basedOn w:val="Normal"/>
    <w:next w:val="Normal"/>
    <w:link w:val="Heading1Char"/>
    <w:uiPriority w:val="2"/>
    <w:qFormat/>
    <w:rsid w:val="007731DE"/>
    <w:pPr>
      <w:keepNext/>
      <w:keepLines/>
      <w:numPr>
        <w:numId w:val="36"/>
      </w:numPr>
      <w:spacing w:before="120" w:after="120"/>
      <w:ind w:firstLineChars="0"/>
      <w:outlineLvl w:val="0"/>
    </w:pPr>
    <w:rPr>
      <w:b/>
      <w:bCs/>
      <w:kern w:val="44"/>
      <w:szCs w:val="44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442901"/>
    <w:pPr>
      <w:keepNext/>
      <w:keepLines/>
      <w:numPr>
        <w:ilvl w:val="1"/>
        <w:numId w:val="36"/>
      </w:numPr>
      <w:spacing w:before="200" w:after="200"/>
      <w:ind w:firstLineChars="0"/>
      <w:outlineLvl w:val="1"/>
    </w:pPr>
    <w:rPr>
      <w:rFonts w:asciiTheme="majorBidi" w:hAnsiTheme="majorBidi" w:cstheme="majorBidi"/>
      <w:b/>
      <w:bCs/>
      <w:szCs w:val="32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442901"/>
    <w:pPr>
      <w:keepNext/>
      <w:keepLines/>
      <w:numPr>
        <w:ilvl w:val="2"/>
        <w:numId w:val="36"/>
      </w:numPr>
      <w:spacing w:before="160" w:after="260"/>
      <w:ind w:left="397" w:firstLineChars="0"/>
      <w:outlineLvl w:val="2"/>
    </w:pPr>
    <w:rPr>
      <w:b/>
      <w:bCs/>
      <w:szCs w:val="32"/>
    </w:rPr>
  </w:style>
  <w:style w:type="paragraph" w:styleId="Heading4">
    <w:name w:val="heading 4"/>
    <w:basedOn w:val="Normal"/>
    <w:next w:val="Normal"/>
    <w:link w:val="Heading4Char"/>
    <w:uiPriority w:val="5"/>
    <w:unhideWhenUsed/>
    <w:qFormat/>
    <w:rsid w:val="00825D14"/>
    <w:pPr>
      <w:keepNext/>
      <w:keepLines/>
      <w:numPr>
        <w:ilvl w:val="3"/>
        <w:numId w:val="36"/>
      </w:numPr>
      <w:spacing w:before="160" w:after="160"/>
      <w:ind w:left="454" w:firstLineChars="0"/>
      <w:outlineLvl w:val="3"/>
    </w:pPr>
    <w:rPr>
      <w:rFonts w:asciiTheme="majorBidi" w:hAnsiTheme="majorBidi" w:cstheme="majorBidi"/>
      <w:bCs/>
      <w:szCs w:val="28"/>
    </w:rPr>
  </w:style>
  <w:style w:type="paragraph" w:styleId="Heading5">
    <w:name w:val="heading 5"/>
    <w:basedOn w:val="Normal"/>
    <w:next w:val="Normal"/>
    <w:link w:val="Heading5Char"/>
    <w:uiPriority w:val="6"/>
    <w:unhideWhenUsed/>
    <w:qFormat/>
    <w:rsid w:val="007731DE"/>
    <w:pPr>
      <w:keepNext/>
      <w:keepLines/>
      <w:numPr>
        <w:ilvl w:val="4"/>
        <w:numId w:val="36"/>
      </w:numPr>
      <w:spacing w:before="160" w:after="160"/>
      <w:ind w:firstLineChars="0"/>
      <w:outlineLvl w:val="4"/>
    </w:pPr>
    <w:rPr>
      <w:bCs/>
      <w:szCs w:val="28"/>
    </w:rPr>
  </w:style>
  <w:style w:type="paragraph" w:styleId="Heading6">
    <w:name w:val="heading 6"/>
    <w:basedOn w:val="Normal"/>
    <w:next w:val="Normal"/>
    <w:link w:val="Heading6Char"/>
    <w:uiPriority w:val="7"/>
    <w:unhideWhenUsed/>
    <w:qFormat/>
    <w:rsid w:val="00825D14"/>
    <w:pPr>
      <w:keepNext/>
      <w:keepLines/>
      <w:numPr>
        <w:ilvl w:val="5"/>
        <w:numId w:val="36"/>
      </w:numPr>
      <w:spacing w:before="160" w:after="160"/>
      <w:ind w:firstLineChars="0"/>
      <w:outlineLvl w:val="5"/>
    </w:pPr>
    <w:rPr>
      <w:rFonts w:asciiTheme="majorBidi" w:hAnsiTheme="majorBidi" w:cstheme="majorBidi"/>
      <w:bCs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731DE"/>
    <w:pPr>
      <w:keepNext/>
      <w:keepLines/>
      <w:numPr>
        <w:ilvl w:val="6"/>
        <w:numId w:val="36"/>
      </w:numPr>
      <w:spacing w:before="240" w:after="64" w:line="320" w:lineRule="auto"/>
      <w:ind w:firstLineChars="0"/>
      <w:outlineLvl w:val="6"/>
    </w:pPr>
    <w:rPr>
      <w:bCs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5D14"/>
    <w:pPr>
      <w:keepNext/>
      <w:keepLines/>
      <w:numPr>
        <w:ilvl w:val="7"/>
        <w:numId w:val="36"/>
      </w:numPr>
      <w:spacing w:before="240" w:after="64" w:line="320" w:lineRule="auto"/>
      <w:ind w:firstLineChars="0"/>
      <w:outlineLvl w:val="7"/>
    </w:pPr>
    <w:rPr>
      <w:rFonts w:asciiTheme="majorBidi" w:hAnsiTheme="majorBidi" w:cstheme="majorBidi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5D14"/>
    <w:pPr>
      <w:keepNext/>
      <w:keepLines/>
      <w:numPr>
        <w:ilvl w:val="8"/>
        <w:numId w:val="36"/>
      </w:numPr>
      <w:spacing w:before="240" w:after="64" w:line="320" w:lineRule="auto"/>
      <w:ind w:firstLineChars="0"/>
      <w:outlineLvl w:val="8"/>
    </w:pPr>
    <w:rPr>
      <w:rFonts w:asciiTheme="majorBidi" w:eastAsiaTheme="majorEastAsia" w:hAnsiTheme="majorBid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7731DE"/>
    <w:rPr>
      <w:rFonts w:ascii="Times New Roman" w:hAnsi="Times New Roman"/>
      <w:b/>
      <w:bCs/>
      <w:kern w:val="44"/>
      <w:sz w:val="24"/>
      <w:szCs w:val="4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31DE"/>
    <w:pPr>
      <w:numPr>
        <w:numId w:val="0"/>
      </w:numPr>
      <w:outlineLvl w:val="9"/>
    </w:pPr>
  </w:style>
  <w:style w:type="paragraph" w:styleId="Title">
    <w:name w:val="Title"/>
    <w:basedOn w:val="Normal"/>
    <w:next w:val="Normal"/>
    <w:link w:val="TitleChar"/>
    <w:qFormat/>
    <w:rsid w:val="007731DE"/>
    <w:pPr>
      <w:spacing w:before="240" w:after="60"/>
      <w:ind w:firstLineChars="0" w:firstLine="0"/>
      <w:jc w:val="center"/>
      <w:outlineLvl w:val="0"/>
    </w:pPr>
    <w:rPr>
      <w:rFonts w:asciiTheme="majorBidi" w:eastAsia="STZhongsong" w:hAnsiTheme="majorBidi" w:cstheme="majorBidi"/>
      <w:b/>
      <w:bCs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7731DE"/>
    <w:rPr>
      <w:rFonts w:asciiTheme="majorBidi" w:eastAsia="STZhongsong" w:hAnsiTheme="majorBid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442901"/>
    <w:rPr>
      <w:rFonts w:asciiTheme="majorBidi" w:hAnsiTheme="majorBidi" w:cstheme="majorBidi"/>
      <w:b/>
      <w:bCs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442901"/>
    <w:rPr>
      <w:rFonts w:ascii="Times New Roman" w:hAnsi="Times New Roman"/>
      <w:b/>
      <w:bCs/>
      <w:sz w:val="24"/>
      <w:szCs w:val="32"/>
    </w:rPr>
  </w:style>
  <w:style w:type="character" w:customStyle="1" w:styleId="Heading4Char">
    <w:name w:val="Heading 4 Char"/>
    <w:basedOn w:val="DefaultParagraphFont"/>
    <w:link w:val="Heading4"/>
    <w:uiPriority w:val="5"/>
    <w:rsid w:val="00825D14"/>
    <w:rPr>
      <w:rFonts w:asciiTheme="majorBidi" w:hAnsiTheme="majorBidi" w:cstheme="majorBidi"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6"/>
    <w:rsid w:val="007731DE"/>
    <w:rPr>
      <w:rFonts w:ascii="Times New Roman" w:hAnsi="Times New Roman"/>
      <w:bCs/>
      <w:sz w:val="24"/>
      <w:szCs w:val="28"/>
    </w:rPr>
  </w:style>
  <w:style w:type="character" w:customStyle="1" w:styleId="Heading6Char">
    <w:name w:val="Heading 6 Char"/>
    <w:basedOn w:val="DefaultParagraphFont"/>
    <w:link w:val="Heading6"/>
    <w:uiPriority w:val="7"/>
    <w:rsid w:val="00825D14"/>
    <w:rPr>
      <w:rFonts w:asciiTheme="majorBidi" w:hAnsiTheme="majorBidi" w:cstheme="majorBidi"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731DE"/>
    <w:rPr>
      <w:rFonts w:ascii="Times New Roman" w:hAnsi="Times New Roman"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25D14"/>
    <w:rPr>
      <w:rFonts w:asciiTheme="majorBidi" w:hAnsiTheme="majorBidi" w:cstheme="majorBidi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825D14"/>
    <w:rPr>
      <w:rFonts w:asciiTheme="majorBidi" w:eastAsiaTheme="majorEastAsia" w:hAnsiTheme="majorBidi" w:cstheme="majorBidi"/>
      <w:sz w:val="24"/>
      <w:szCs w:val="21"/>
    </w:rPr>
  </w:style>
  <w:style w:type="character" w:styleId="SubtleReference">
    <w:name w:val="Subtle Reference"/>
    <w:basedOn w:val="DefaultParagraphFont"/>
    <w:uiPriority w:val="31"/>
    <w:qFormat/>
    <w:rsid w:val="007731DE"/>
    <w:rPr>
      <w:smallCaps/>
      <w:color w:val="C0504D" w:themeColor="accent2"/>
      <w:u w:val="single"/>
    </w:rPr>
  </w:style>
  <w:style w:type="character" w:styleId="SubtleEmphasis">
    <w:name w:val="Subtle Emphasis"/>
    <w:basedOn w:val="DefaultParagraphFont"/>
    <w:uiPriority w:val="19"/>
    <w:qFormat/>
    <w:rsid w:val="007731DE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1DE"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7731DE"/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styleId="LineNumber">
    <w:name w:val="line number"/>
    <w:basedOn w:val="DefaultParagraphFont"/>
    <w:uiPriority w:val="99"/>
    <w:semiHidden/>
    <w:unhideWhenUsed/>
    <w:rsid w:val="007731DE"/>
  </w:style>
  <w:style w:type="paragraph" w:styleId="ListParagraph">
    <w:name w:val="List Paragraph"/>
    <w:basedOn w:val="Normal"/>
    <w:uiPriority w:val="34"/>
    <w:qFormat/>
    <w:rsid w:val="007731DE"/>
    <w:pPr>
      <w:ind w:firstLine="420"/>
    </w:pPr>
  </w:style>
  <w:style w:type="character" w:styleId="IntenseReference">
    <w:name w:val="Intense Reference"/>
    <w:basedOn w:val="DefaultParagraphFont"/>
    <w:uiPriority w:val="32"/>
    <w:qFormat/>
    <w:rsid w:val="007731DE"/>
    <w:rPr>
      <w:b/>
      <w:bCs/>
      <w:smallCaps/>
      <w:color w:val="C0504D" w:themeColor="accent2"/>
      <w:spacing w:val="5"/>
      <w:u w:val="single"/>
    </w:rPr>
  </w:style>
  <w:style w:type="character" w:styleId="IntenseEmphasis">
    <w:name w:val="Intense Emphasis"/>
    <w:basedOn w:val="DefaultParagraphFont"/>
    <w:uiPriority w:val="21"/>
    <w:qFormat/>
    <w:rsid w:val="007731DE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1D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1DE"/>
    <w:rPr>
      <w:rFonts w:ascii="Times New Roman" w:hAnsi="Times New Roman"/>
      <w:b/>
      <w:bCs/>
      <w:i/>
      <w:iCs/>
      <w:color w:val="4F81BD" w:themeColor="accent1"/>
      <w:szCs w:val="21"/>
    </w:rPr>
  </w:style>
  <w:style w:type="character" w:styleId="Emphasis">
    <w:name w:val="Emphasis"/>
    <w:basedOn w:val="DefaultParagraphFont"/>
    <w:uiPriority w:val="20"/>
    <w:qFormat/>
    <w:rsid w:val="007731DE"/>
    <w:rPr>
      <w:i/>
      <w:iCs/>
    </w:rPr>
  </w:style>
  <w:style w:type="character" w:styleId="BookTitle">
    <w:name w:val="Book Title"/>
    <w:basedOn w:val="DefaultParagraphFont"/>
    <w:uiPriority w:val="33"/>
    <w:qFormat/>
    <w:rsid w:val="007731DE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31DE"/>
    <w:rPr>
      <w:rFonts w:asciiTheme="majorHAnsi" w:eastAsia="SimHei" w:hAnsiTheme="majorHAnsi" w:cstheme="majorBidi"/>
      <w:sz w:val="20"/>
      <w:szCs w:val="20"/>
    </w:rPr>
  </w:style>
  <w:style w:type="paragraph" w:styleId="NoSpacing">
    <w:name w:val="No Spacing"/>
    <w:uiPriority w:val="9"/>
    <w:qFormat/>
    <w:rsid w:val="007731DE"/>
    <w:pPr>
      <w:widowControl w:val="0"/>
      <w:jc w:val="both"/>
    </w:pPr>
    <w:rPr>
      <w:szCs w:val="21"/>
    </w:rPr>
  </w:style>
  <w:style w:type="character" w:styleId="Strong">
    <w:name w:val="Strong"/>
    <w:basedOn w:val="DefaultParagraphFont"/>
    <w:uiPriority w:val="22"/>
    <w:qFormat/>
    <w:rsid w:val="007731DE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731D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1DE"/>
    <w:rPr>
      <w:rFonts w:ascii="Times New Roman" w:hAnsi="Times New Roman"/>
      <w:sz w:val="24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7731DE"/>
  </w:style>
  <w:style w:type="paragraph" w:styleId="Quote">
    <w:name w:val="Quote"/>
    <w:basedOn w:val="Normal"/>
    <w:next w:val="Normal"/>
    <w:link w:val="QuoteChar"/>
    <w:uiPriority w:val="29"/>
    <w:qFormat/>
    <w:rsid w:val="007731DE"/>
    <w:rPr>
      <w:i/>
      <w:iCs/>
      <w:color w:val="000000" w:themeColor="text1"/>
      <w:sz w:val="21"/>
    </w:rPr>
  </w:style>
  <w:style w:type="character" w:customStyle="1" w:styleId="QuoteChar">
    <w:name w:val="Quote Char"/>
    <w:basedOn w:val="DefaultParagraphFont"/>
    <w:link w:val="Quote"/>
    <w:uiPriority w:val="29"/>
    <w:rsid w:val="007731DE"/>
    <w:rPr>
      <w:rFonts w:ascii="Times New Roman" w:hAnsi="Times New Roman"/>
      <w:i/>
      <w:iCs/>
      <w:color w:val="000000" w:themeColor="text1"/>
      <w:szCs w:val="21"/>
    </w:rPr>
  </w:style>
  <w:style w:type="paragraph" w:styleId="Header">
    <w:name w:val="header"/>
    <w:basedOn w:val="Normal"/>
    <w:link w:val="HeaderChar"/>
    <w:uiPriority w:val="99"/>
    <w:unhideWhenUsed/>
    <w:rsid w:val="005F7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F774D"/>
    <w:rPr>
      <w:rFonts w:ascii="Times New Roman" w:hAnsi="Times New Roman"/>
      <w:sz w:val="18"/>
      <w:szCs w:val="18"/>
    </w:rPr>
  </w:style>
  <w:style w:type="paragraph" w:styleId="Revision">
    <w:name w:val="Revision"/>
    <w:hidden/>
    <w:uiPriority w:val="99"/>
    <w:semiHidden/>
    <w:rsid w:val="00C12D3A"/>
    <w:rPr>
      <w:rFonts w:ascii="Times New Roman" w:hAnsi="Times New Roman"/>
      <w:sz w:val="24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528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528"/>
    <w:rPr>
      <w:rFonts w:ascii="Times New Roman" w:hAnsi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A0D2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23D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nhideWhenUsed/>
    <w:rsid w:val="003853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5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535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352"/>
    <w:rPr>
      <w:rFonts w:ascii="Times New Roman" w:hAnsi="Times New Roman"/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B41413"/>
    <w:pPr>
      <w:jc w:val="center"/>
    </w:pPr>
    <w:rPr>
      <w:rFonts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41413"/>
    <w:rPr>
      <w:rFonts w:ascii="Times New Roman" w:hAnsi="Times New Roman" w:cs="Times New Roman"/>
      <w:noProof/>
      <w:sz w:val="24"/>
      <w:szCs w:val="21"/>
    </w:rPr>
  </w:style>
  <w:style w:type="paragraph" w:customStyle="1" w:styleId="EndNoteBibliography">
    <w:name w:val="EndNote Bibliography"/>
    <w:basedOn w:val="Normal"/>
    <w:link w:val="EndNoteBibliographyChar"/>
    <w:rsid w:val="00B41413"/>
    <w:pPr>
      <w:spacing w:line="240" w:lineRule="auto"/>
      <w:jc w:val="both"/>
    </w:pPr>
    <w:rPr>
      <w:rFonts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41413"/>
    <w:rPr>
      <w:rFonts w:ascii="Times New Roman" w:hAnsi="Times New Roman" w:cs="Times New Roman"/>
      <w:noProof/>
      <w:sz w:val="24"/>
      <w:szCs w:val="21"/>
    </w:rPr>
  </w:style>
  <w:style w:type="paragraph" w:styleId="NormalWeb">
    <w:name w:val="Normal (Web)"/>
    <w:basedOn w:val="Normal"/>
    <w:uiPriority w:val="99"/>
    <w:unhideWhenUsed/>
    <w:qFormat/>
    <w:rsid w:val="008D2F59"/>
    <w:pPr>
      <w:widowControl/>
      <w:spacing w:before="100" w:beforeAutospacing="1" w:after="100" w:afterAutospacing="1" w:line="240" w:lineRule="auto"/>
      <w:ind w:firstLineChars="0" w:firstLine="0"/>
    </w:pPr>
    <w:rPr>
      <w:rFonts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9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5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77BFEC2-E98D-1B4E-BBFC-DEB23DF53BC3}">
  <we:reference id="wa200001011" version="1.2.0.0" store="en-001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9C9EB1-362D-4027-9D66-3F855282A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Haiqiang Yao</dc:creator>
  <cp:keywords/>
  <dc:description/>
  <cp:lastModifiedBy>Naimeng Liu</cp:lastModifiedBy>
  <cp:revision>50</cp:revision>
  <dcterms:created xsi:type="dcterms:W3CDTF">2023-07-20T15:10:00Z</dcterms:created>
  <dcterms:modified xsi:type="dcterms:W3CDTF">2023-10-13T06:29:00Z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documentId_5729</vt:lpwstr>
  </property>
  <property fmtid="{D5CDD505-2E9C-101B-9397-08002B2CF9AE}" pid="3" name="grammarly_documentContext">
    <vt:lpwstr>{"goals":[],"domain":"general","emotions":[],"dialect":"american"}</vt:lpwstr>
  </property>
</Properties>
</file>