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C37673" w14:textId="09484CB1" w:rsidR="0018292A" w:rsidRDefault="00DF2801">
      <w:pPr>
        <w:widowControl w:val="0"/>
        <w:spacing w:line="480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Supporting Methods </w:t>
      </w:r>
    </w:p>
    <w:p w14:paraId="0DA4071A" w14:textId="77777777" w:rsidR="0018292A" w:rsidRDefault="00DF2801">
      <w:pPr>
        <w:widowControl w:val="0"/>
        <w:spacing w:line="480" w:lineRule="auto"/>
        <w:jc w:val="both"/>
        <w:rPr>
          <w:b/>
          <w:bCs/>
          <w:color w:val="323232"/>
          <w:sz w:val="32"/>
          <w:szCs w:val="32"/>
        </w:rPr>
      </w:pPr>
      <w:r>
        <w:rPr>
          <w:b/>
          <w:bCs/>
          <w:color w:val="323232"/>
          <w:sz w:val="32"/>
          <w:szCs w:val="32"/>
        </w:rPr>
        <w:t>Macrophage isolation and culture</w:t>
      </w:r>
    </w:p>
    <w:p w14:paraId="68B12472" w14:textId="77777777" w:rsidR="0018292A" w:rsidRDefault="00DF2801">
      <w:pPr>
        <w:widowControl w:val="0"/>
        <w:spacing w:line="480" w:lineRule="auto"/>
        <w:jc w:val="both"/>
      </w:pPr>
      <w:r>
        <w:t>For human macrophage preparation, same donors for neutrophils were recruited. Bone marrow monocytes were adhere to cell culture plates in RPMI medium supplemented with 10% FBS for two hours and differentiated into macrophages using RPMI medium supplemented with 20% L929 conditioned medium for one week. Cells were incubated with RPMI medium supplemented with 5% charcoal-dextran stripped FBS for two days before DEX treatments.</w:t>
      </w:r>
    </w:p>
    <w:p w14:paraId="6ED00580" w14:textId="77777777" w:rsidR="0018292A" w:rsidRDefault="0018292A">
      <w:pPr>
        <w:widowControl w:val="0"/>
        <w:spacing w:line="480" w:lineRule="auto"/>
        <w:jc w:val="both"/>
      </w:pPr>
    </w:p>
    <w:p w14:paraId="3D6FE268" w14:textId="77777777" w:rsidR="0018292A" w:rsidRDefault="00DF2801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</w:tabs>
        <w:spacing w:line="480" w:lineRule="auto"/>
        <w:jc w:val="both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A549 cell culture</w:t>
      </w:r>
    </w:p>
    <w:p w14:paraId="084D80A2" w14:textId="77777777" w:rsidR="0018292A" w:rsidRDefault="00DF2801">
      <w:pPr>
        <w:widowControl w:val="0"/>
        <w:spacing w:line="480" w:lineRule="auto"/>
        <w:jc w:val="both"/>
      </w:pPr>
      <w:r>
        <w:rPr>
          <w:color w:val="323232"/>
        </w:rPr>
        <w:t xml:space="preserve">A549 cells (ATCC, Manassas, VA) </w:t>
      </w:r>
      <w:r>
        <w:t>were cultured as described for BEAS 2B cells.</w:t>
      </w:r>
    </w:p>
    <w:p w14:paraId="687DC8F3" w14:textId="2977FCB1" w:rsidR="004A3863" w:rsidRPr="004A3863" w:rsidRDefault="004A3863" w:rsidP="00FE23C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0"/>
          <w:tab w:val="left" w:pos="103"/>
        </w:tabs>
        <w:autoSpaceDE w:val="0"/>
        <w:autoSpaceDN w:val="0"/>
        <w:adjustRightInd w:val="0"/>
        <w:spacing w:line="480" w:lineRule="auto"/>
        <w:ind w:left="83"/>
        <w:jc w:val="both"/>
        <w:rPr>
          <w:rFonts w:cs="Times New Roman"/>
        </w:rPr>
      </w:pPr>
      <w:bookmarkStart w:id="0" w:name="_GoBack"/>
      <w:bookmarkEnd w:id="0"/>
    </w:p>
    <w:sectPr w:rsidR="004A3863" w:rsidRPr="004A3863">
      <w:headerReference w:type="default" r:id="rId8"/>
      <w:footerReference w:type="default" r:id="rId9"/>
      <w:pgSz w:w="12240" w:h="15840"/>
      <w:pgMar w:top="1440" w:right="1440" w:bottom="1440" w:left="1440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B9DE8" w14:textId="77777777" w:rsidR="00744ED9" w:rsidRDefault="00DF2801">
      <w:r>
        <w:separator/>
      </w:r>
    </w:p>
  </w:endnote>
  <w:endnote w:type="continuationSeparator" w:id="0">
    <w:p w14:paraId="79D04C68" w14:textId="77777777" w:rsidR="00744ED9" w:rsidRDefault="00DF2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4E"/>
    <w:family w:val="auto"/>
    <w:pitch w:val="variable"/>
    <w:sig w:usb0="F7FFAFFF" w:usb1="E9DFFFFF" w:usb2="0000003F" w:usb3="00000000" w:csb0="0002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94548" w14:textId="77777777" w:rsidR="0018292A" w:rsidRDefault="0018292A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B79C1" w14:textId="77777777" w:rsidR="00744ED9" w:rsidRDefault="00DF2801">
      <w:r>
        <w:separator/>
      </w:r>
    </w:p>
  </w:footnote>
  <w:footnote w:type="continuationSeparator" w:id="0">
    <w:p w14:paraId="6D076006" w14:textId="77777777" w:rsidR="00744ED9" w:rsidRDefault="00DF2801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156C8" w14:textId="77777777" w:rsidR="0018292A" w:rsidRDefault="0018292A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8292A"/>
    <w:rsid w:val="0018292A"/>
    <w:rsid w:val="004A3863"/>
    <w:rsid w:val="00744ED9"/>
    <w:rsid w:val="00DF2801"/>
    <w:rsid w:val="00EB0E24"/>
    <w:rsid w:val="00FE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8F4A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Pr>
      <w:rFonts w:cs="Arial Unicode MS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Default">
    <w:name w:val="Default"/>
    <w:rPr>
      <w:rFonts w:ascii="Helvetica" w:hAnsi="Helvetica" w:cs="Arial Unicode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494</Characters>
  <Application>Microsoft Macintosh Word</Application>
  <DocSecurity>0</DocSecurity>
  <Lines>4</Lines>
  <Paragraphs>1</Paragraphs>
  <ScaleCrop>false</ScaleCrop>
  <Company>Northwestern University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Nick Lu</cp:lastModifiedBy>
  <cp:revision>2</cp:revision>
  <dcterms:created xsi:type="dcterms:W3CDTF">2017-05-09T03:40:00Z</dcterms:created>
  <dcterms:modified xsi:type="dcterms:W3CDTF">2017-05-09T03:40:00Z</dcterms:modified>
</cp:coreProperties>
</file>