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94BBE" w14:textId="6EFCD7F2" w:rsidR="00573AFD" w:rsidRDefault="00900BA2" w:rsidP="00573AFD">
      <w:pPr>
        <w:rPr>
          <w:rFonts w:ascii="Cambria" w:hAnsi="Cambria"/>
        </w:rPr>
      </w:pPr>
      <w:r>
        <w:rPr>
          <w:rFonts w:ascii="Cambria" w:hAnsi="Cambria"/>
        </w:rPr>
        <w:t xml:space="preserve">Supplemental </w:t>
      </w:r>
      <w:r w:rsidR="00573AFD">
        <w:rPr>
          <w:rFonts w:ascii="Cambria" w:hAnsi="Cambria"/>
        </w:rPr>
        <w:t xml:space="preserve">Table </w:t>
      </w:r>
      <w:r>
        <w:rPr>
          <w:rFonts w:ascii="Cambria" w:hAnsi="Cambria"/>
        </w:rPr>
        <w:t>3</w:t>
      </w:r>
      <w:r w:rsidR="00573AFD">
        <w:rPr>
          <w:rFonts w:ascii="Cambria" w:hAnsi="Cambria"/>
        </w:rPr>
        <w:t xml:space="preserve">. Characteristics of Patients, Active Surveillance vs. Surgery – Training Set </w:t>
      </w:r>
    </w:p>
    <w:tbl>
      <w:tblPr>
        <w:tblW w:w="6880" w:type="dxa"/>
        <w:tblLook w:val="04A0" w:firstRow="1" w:lastRow="0" w:firstColumn="1" w:lastColumn="0" w:noHBand="0" w:noVBand="1"/>
      </w:tblPr>
      <w:tblGrid>
        <w:gridCol w:w="2740"/>
        <w:gridCol w:w="1540"/>
        <w:gridCol w:w="1540"/>
        <w:gridCol w:w="1060"/>
      </w:tblGrid>
      <w:tr w:rsidR="00573AFD" w:rsidRPr="00416B1A" w14:paraId="5865AF9A" w14:textId="77777777" w:rsidTr="00845ADD">
        <w:trPr>
          <w:trHeight w:val="66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7DDB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1F7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Active Surveillance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CB9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Surgery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16C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p-value</w:t>
            </w:r>
          </w:p>
        </w:tc>
      </w:tr>
      <w:tr w:rsidR="00573AFD" w:rsidRPr="00416B1A" w14:paraId="46B082A7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8295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6D9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 (%)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FD1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 (%)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4C6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573AFD" w:rsidRPr="00416B1A" w14:paraId="0CEF2420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10D6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Total Patients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EF9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1,930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FB2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117,193 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C5D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573AFD" w:rsidRPr="00416B1A" w14:paraId="591919BF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90A1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Year of Diagnosis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4263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97E5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146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6AAB3CD5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9C2A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2004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C0B0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 (1.9)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FA1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4241 (3.6)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987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0DC4D3C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950A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2005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7C6C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 (3.1)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024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4643 (4.0)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CC0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5C18977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A14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2006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FEA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 (3.1)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B1F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5098 (4.4)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8A3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A5CD62C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957D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2007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AE9C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 (3.5)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541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5535 (4.7)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B44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6409D34B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0950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2008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05C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 (3.8)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44B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6261 (5.3)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FA80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F686A58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D96F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547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 (3.5)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043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6961 (5.9)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7C0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2EBBBEF2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7C3A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70C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 (4.6)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1C2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6971 (5.9)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847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7EEC7C1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0B19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BBF5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 (5.9)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067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7472 (6.4)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838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D90C4E2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1EAB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51B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 (6.2)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0A9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7816 (6.7)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EBC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A82CF4A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C894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8B4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127 (6.6)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7DB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8083 (6.9)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3F9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6E2BDD79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034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B0D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141 (7.3)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2FC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8129 (6.9)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E9A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071E22E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5189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C1D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156 (8.1)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5E5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8322 (7.1)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9FF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E6932EA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BB54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745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171 (8.9)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D39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7990 (6.8)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4BA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3A34921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0E6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65A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151 (7.8)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8DA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7704 (6.6)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3A6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17060FE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2406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B40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167 (8.7)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2CB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7900 (6.7)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1690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57D9C80D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991D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2019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A0C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179 (9.3)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222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7748 (6.6)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F18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84EB54A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711D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2020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4FF0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 (7.9)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5AF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6319 (5.4)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991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3AA0120" w14:textId="77777777" w:rsidTr="00845ADD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989F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Age, years [Mean ± SD]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E33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 ± 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1AC2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 ± 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484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5CE660BE" w14:textId="77777777" w:rsidTr="00845ADD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CB9E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Age, years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3F92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8F57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EB80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038884C9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51A9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&lt; 30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84C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128 (6.6)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A67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11351 (9.7)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A54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E3CA9FB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C22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30-39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0F4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249 (12.9)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2BE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20952 (17.9)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92852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5935551D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D402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40-49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11B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325 (16.8)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794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26410 (22.5)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B20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72AB084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1791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50-59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8144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384 (19.9)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CD4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27487 (23.5)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E792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43D0699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A81F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60-69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83F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355 (18.4)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078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19507 (16.6)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72E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016515EC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D282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≥ 70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7E2C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489 (25.3)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99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11486 (9.8)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683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E7A9E95" w14:textId="77777777" w:rsidTr="00845ADD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AF9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Sex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F7D2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E89A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2BB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72CE2263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C68B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Male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AB9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640 (33.2)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C68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26793 (22.9)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2C3E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7D58BDC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14F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Female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423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1290 (66.8)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0F75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90400 (77.1)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0AD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12250F7" w14:textId="77777777" w:rsidTr="00845ADD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41C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Race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3460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32D9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7EE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04DADD2B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1222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White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8CA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1067 (55.3)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990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75355 (64.3)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3C4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229B2C4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7EE1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Black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769C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101 (5.2)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1B0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6746 (5.8)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178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62FD961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C932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Hispanic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3B4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396 (20.5)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3B3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20352 (17.4)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2CDC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436ED7C5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0F9E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Asian/Pacific Islander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EEC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298 (15.4)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FB9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13087 (11.2)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C67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6B2545B8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6E0C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Other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6EC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68 (3.5)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3092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1653 (1.4)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2E2C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57195F37" w14:textId="77777777" w:rsidTr="00845ADD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87BA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Median Household Income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A2FE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BB7F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CD1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4C9C375E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B101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&lt; $60,000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15A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273 (14.1)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956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23616 (20.2)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0DB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FCF09F0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DDBA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 xml:space="preserve">     $60,000-74,999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F47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732 (37.9)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9FE0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41556 (35.5)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06A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CB1EA11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0ACB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≥ $75,000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AF9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925 (47.9)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F7C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52021 (44.4)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235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58FD8AD" w14:textId="77777777" w:rsidTr="00845ADD">
        <w:trPr>
          <w:trHeight w:val="30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4984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Tumor Size, cm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47C3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D297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C10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31161623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21FD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0-0.5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CC925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153 (7.9)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48E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25172 (21.5)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F761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82CC984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04A6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0.6-1.0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162A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383 (19.8)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3C7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23368 (19.9)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BBE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246054C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87B3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1.1-1.5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A116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409 (21.2)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B8A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21786 (18.6)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116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6FF2B45F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FCC4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1.6-2.0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C1F8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284 (14.7)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2DF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13511 (11.5)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6C12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1FD93B11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8571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2.1-4.0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0D4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504 (26.1)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2739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24920 (21.3)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B74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787F4B93" w14:textId="77777777" w:rsidTr="00845ADD">
        <w:trPr>
          <w:trHeight w:val="30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B7B7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&gt; 4.0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DEB2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197 (10.2)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05D7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8436 (7.2)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E54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23D616BE" w14:textId="77777777" w:rsidTr="00845ADD">
        <w:trPr>
          <w:trHeight w:val="32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397E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 Stage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709D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08B4" w14:textId="77777777" w:rsidR="00573AFD" w:rsidRPr="00416B1A" w:rsidRDefault="00573AFD" w:rsidP="00845A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E124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&lt;.0001</w:t>
            </w:r>
          </w:p>
        </w:tc>
      </w:tr>
      <w:tr w:rsidR="00573AFD" w:rsidRPr="00416B1A" w14:paraId="59D32970" w14:textId="77777777" w:rsidTr="00845ADD">
        <w:trPr>
          <w:trHeight w:val="32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49D1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N0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CC1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1354 (70.2)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51A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85651 (73.1)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04DB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33B9F3F9" w14:textId="77777777" w:rsidTr="00845ADD">
        <w:trPr>
          <w:trHeight w:val="320"/>
        </w:trPr>
        <w:tc>
          <w:tcPr>
            <w:tcW w:w="2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8C66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N1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EF4F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262 (13.6)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83C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27694 (23.6)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B66C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73AFD" w:rsidRPr="00416B1A" w14:paraId="6526414A" w14:textId="77777777" w:rsidTr="00845ADD">
        <w:trPr>
          <w:trHeight w:val="340"/>
        </w:trPr>
        <w:tc>
          <w:tcPr>
            <w:tcW w:w="27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6DC5" w14:textId="77777777" w:rsidR="00573AFD" w:rsidRPr="00416B1A" w:rsidRDefault="00573AFD" w:rsidP="00845ADD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NX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285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314 (16.3)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2CC3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3848 (3.3)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F86D" w14:textId="77777777" w:rsidR="00573AFD" w:rsidRPr="00416B1A" w:rsidRDefault="00573AFD" w:rsidP="00845AD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16B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7A3AFF8" w14:textId="77777777" w:rsidR="00573AFD" w:rsidRDefault="00573AFD" w:rsidP="00573AFD">
      <w:pPr>
        <w:rPr>
          <w:rFonts w:ascii="Cambria" w:hAnsi="Cambria"/>
        </w:rPr>
      </w:pPr>
    </w:p>
    <w:p w14:paraId="2DA268C7" w14:textId="77777777" w:rsidR="0059514D" w:rsidRDefault="0059514D"/>
    <w:sectPr w:rsidR="0059514D" w:rsidSect="00E024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FD"/>
    <w:rsid w:val="003B2802"/>
    <w:rsid w:val="004041B1"/>
    <w:rsid w:val="00573AFD"/>
    <w:rsid w:val="0059514D"/>
    <w:rsid w:val="00900BA2"/>
    <w:rsid w:val="00904C0F"/>
    <w:rsid w:val="009C442A"/>
    <w:rsid w:val="00D81644"/>
    <w:rsid w:val="00E0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37BF0"/>
  <w15:chartTrackingRefBased/>
  <w15:docId w15:val="{C7C3E627-0693-D44F-87A1-CE3912C2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AFD"/>
  </w:style>
  <w:style w:type="paragraph" w:styleId="Heading1">
    <w:name w:val="heading 1"/>
    <w:basedOn w:val="Normal"/>
    <w:next w:val="Normal"/>
    <w:link w:val="Heading1Char"/>
    <w:uiPriority w:val="9"/>
    <w:qFormat/>
    <w:rsid w:val="00573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3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3A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3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3A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3A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3A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3A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3A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A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3A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3A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3A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3A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3A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3A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3A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3A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3A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3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3AF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3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3A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A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3A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3A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A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3A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Stanton Nielsen</dc:creator>
  <cp:keywords/>
  <dc:description/>
  <cp:lastModifiedBy>Laura WJS</cp:lastModifiedBy>
  <cp:revision>2</cp:revision>
  <dcterms:created xsi:type="dcterms:W3CDTF">2024-10-20T21:33:00Z</dcterms:created>
  <dcterms:modified xsi:type="dcterms:W3CDTF">2024-10-20T21:33:00Z</dcterms:modified>
</cp:coreProperties>
</file>