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25917110"/>
        <w:docPartObj>
          <w:docPartGallery w:val="Cover Pages"/>
          <w:docPartUnique/>
        </w:docPartObj>
      </w:sdtPr>
      <w:sdtEndPr>
        <w:rPr>
          <w:rFonts w:ascii="Times New Roman" w:eastAsia="Times New Roman" w:hAnsi="Times New Roman" w:cs="Times New Roman"/>
          <w:color w:val="000000" w:themeColor="text1"/>
          <w:sz w:val="24"/>
          <w:szCs w:val="24"/>
        </w:rPr>
      </w:sdtEndPr>
      <w:sdtContent>
        <w:p w14:paraId="27A0F45D" w14:textId="77777777" w:rsidR="00AE4CC3" w:rsidRDefault="00E6252F" w:rsidP="00E6252F">
          <w:pPr>
            <w:pStyle w:val="NoSpacing"/>
            <w:jc w:val="center"/>
            <w:rPr>
              <w:rFonts w:ascii="Times New Roman" w:hAnsi="Times New Roman" w:cs="Times New Roman"/>
              <w:b/>
              <w:bCs/>
              <w:sz w:val="24"/>
              <w:szCs w:val="24"/>
            </w:rPr>
          </w:pPr>
          <w:r>
            <w:rPr>
              <w:rFonts w:ascii="Times New Roman" w:hAnsi="Times New Roman" w:cs="Times New Roman"/>
              <w:b/>
              <w:bCs/>
              <w:sz w:val="24"/>
              <w:szCs w:val="24"/>
            </w:rPr>
            <w:t>Supporting Information</w:t>
          </w:r>
        </w:p>
        <w:p w14:paraId="329B508F" w14:textId="77777777" w:rsidR="004E6A3C" w:rsidRDefault="004E6A3C" w:rsidP="00E6252F">
          <w:pPr>
            <w:pStyle w:val="NoSpacing"/>
            <w:jc w:val="center"/>
            <w:rPr>
              <w:rFonts w:ascii="Times New Roman" w:hAnsi="Times New Roman" w:cs="Times New Roman"/>
              <w:b/>
              <w:bCs/>
              <w:sz w:val="24"/>
              <w:szCs w:val="24"/>
            </w:rPr>
          </w:pPr>
        </w:p>
        <w:p w14:paraId="6F68A0F2" w14:textId="2E6443A2" w:rsidR="00340B18" w:rsidRDefault="00340B18" w:rsidP="0071621E">
          <w:pPr>
            <w:pStyle w:val="NoSpacing"/>
            <w:ind w:right="480"/>
            <w:rPr>
              <w:rFonts w:ascii="Times New Roman" w:hAnsi="Times New Roman" w:cs="Times New Roman"/>
              <w:b/>
              <w:bCs/>
              <w:sz w:val="24"/>
              <w:szCs w:val="24"/>
            </w:rPr>
          </w:pPr>
        </w:p>
        <w:p w14:paraId="1D64F3D1" w14:textId="1B5E3B1B" w:rsidR="007D7DDA" w:rsidRDefault="001F0F3C" w:rsidP="0071621E">
          <w:pPr>
            <w:pStyle w:val="NoSpacing"/>
            <w:ind w:right="480"/>
            <w:rPr>
              <w:rFonts w:ascii="Times New Roman" w:hAnsi="Times New Roman" w:cs="Times New Roman"/>
              <w:sz w:val="24"/>
              <w:szCs w:val="24"/>
            </w:rPr>
          </w:pPr>
          <w:r>
            <w:rPr>
              <w:rFonts w:ascii="Times New Roman" w:hAnsi="Times New Roman" w:cs="Times New Roman"/>
              <w:sz w:val="24"/>
              <w:szCs w:val="24"/>
            </w:rPr>
            <w:t>Figure S1. Forest Plots of Sample-Level Effects</w:t>
          </w:r>
        </w:p>
        <w:p w14:paraId="025CDDD0" w14:textId="12E47AF6" w:rsidR="001F0F3C" w:rsidRDefault="001F0F3C" w:rsidP="001F0F3C">
          <w:pPr>
            <w:pStyle w:val="NoSpacing"/>
            <w:ind w:right="480"/>
            <w:jc w:val="right"/>
            <w:rPr>
              <w:rFonts w:ascii="Times New Roman" w:hAnsi="Times New Roman" w:cs="Times New Roman"/>
              <w:sz w:val="24"/>
              <w:szCs w:val="24"/>
            </w:rPr>
          </w:pPr>
          <w:r>
            <w:rPr>
              <w:rFonts w:ascii="Times New Roman" w:hAnsi="Times New Roman" w:cs="Times New Roman"/>
              <w:sz w:val="24"/>
              <w:szCs w:val="24"/>
            </w:rPr>
            <w:t>Page 1</w:t>
          </w:r>
        </w:p>
        <w:p w14:paraId="60327394" w14:textId="3E61A8A4" w:rsidR="001F0F3C" w:rsidRDefault="004E6A3C" w:rsidP="004E6A3C">
          <w:pPr>
            <w:pStyle w:val="NoSpacing"/>
            <w:ind w:right="480"/>
            <w:rPr>
              <w:rFonts w:ascii="Times New Roman" w:hAnsi="Times New Roman" w:cs="Times New Roman"/>
              <w:sz w:val="24"/>
              <w:szCs w:val="24"/>
            </w:rPr>
          </w:pPr>
          <w:r>
            <w:rPr>
              <w:rFonts w:ascii="Times New Roman" w:hAnsi="Times New Roman" w:cs="Times New Roman"/>
              <w:sz w:val="24"/>
              <w:szCs w:val="24"/>
            </w:rPr>
            <w:t>Figure S2. Cook’s Distance Plots</w:t>
          </w:r>
        </w:p>
        <w:p w14:paraId="71C3799A" w14:textId="6BA8464E" w:rsidR="004E6A3C" w:rsidRDefault="004E6A3C" w:rsidP="004E6A3C">
          <w:pPr>
            <w:pStyle w:val="NoSpacing"/>
            <w:ind w:right="480"/>
            <w:jc w:val="right"/>
            <w:rPr>
              <w:rFonts w:ascii="Times New Roman" w:hAnsi="Times New Roman" w:cs="Times New Roman"/>
              <w:sz w:val="24"/>
              <w:szCs w:val="24"/>
            </w:rPr>
          </w:pPr>
          <w:r>
            <w:rPr>
              <w:rFonts w:ascii="Times New Roman" w:hAnsi="Times New Roman" w:cs="Times New Roman"/>
              <w:sz w:val="24"/>
              <w:szCs w:val="24"/>
            </w:rPr>
            <w:t>Page 2</w:t>
          </w:r>
        </w:p>
        <w:p w14:paraId="1848D9DA" w14:textId="7F933C8A" w:rsidR="004E6A3C" w:rsidRDefault="004E6A3C" w:rsidP="004E6A3C">
          <w:pPr>
            <w:pStyle w:val="NoSpacing"/>
            <w:ind w:right="480"/>
            <w:rPr>
              <w:rFonts w:ascii="Times New Roman" w:hAnsi="Times New Roman" w:cs="Times New Roman"/>
              <w:sz w:val="24"/>
              <w:szCs w:val="24"/>
            </w:rPr>
          </w:pPr>
          <w:r>
            <w:rPr>
              <w:rFonts w:ascii="Times New Roman" w:hAnsi="Times New Roman" w:cs="Times New Roman"/>
              <w:sz w:val="24"/>
              <w:szCs w:val="24"/>
            </w:rPr>
            <w:t>Figure S3. Funnel Plots</w:t>
          </w:r>
        </w:p>
        <w:p w14:paraId="187A6222" w14:textId="14FCBE9E" w:rsidR="004E6A3C" w:rsidRPr="004E6A3C" w:rsidRDefault="004E6A3C" w:rsidP="004E6A3C">
          <w:pPr>
            <w:pStyle w:val="NoSpacing"/>
            <w:ind w:right="480"/>
            <w:jc w:val="right"/>
            <w:rPr>
              <w:rFonts w:ascii="Times New Roman" w:hAnsi="Times New Roman" w:cs="Times New Roman"/>
              <w:sz w:val="24"/>
              <w:szCs w:val="24"/>
            </w:rPr>
          </w:pPr>
          <w:r>
            <w:rPr>
              <w:rFonts w:ascii="Times New Roman" w:hAnsi="Times New Roman" w:cs="Times New Roman"/>
              <w:sz w:val="24"/>
              <w:szCs w:val="24"/>
            </w:rPr>
            <w:t>Page 3</w:t>
          </w:r>
        </w:p>
        <w:p w14:paraId="7841A4CA" w14:textId="6EC202D6" w:rsidR="000D0C33" w:rsidRPr="004E6A3C" w:rsidRDefault="000D0C33" w:rsidP="004E6A3C">
          <w:pPr>
            <w:pStyle w:val="NoSpacing"/>
            <w:spacing w:line="480" w:lineRule="auto"/>
            <w:jc w:val="right"/>
          </w:pPr>
          <w:r>
            <w:rPr>
              <w:rFonts w:ascii="Times New Roman" w:eastAsia="Times New Roman" w:hAnsi="Times New Roman" w:cs="Times New Roman"/>
              <w:color w:val="000000" w:themeColor="text1"/>
              <w:sz w:val="24"/>
              <w:szCs w:val="24"/>
            </w:rPr>
            <w:br w:type="page"/>
          </w:r>
        </w:p>
      </w:sdtContent>
    </w:sdt>
    <w:p w14:paraId="03FE1A18" w14:textId="4318E127" w:rsidR="00C85ECC" w:rsidRPr="00B262DB" w:rsidRDefault="004530CA" w:rsidP="00C85ECC">
      <w:pPr>
        <w:rPr>
          <w:rFonts w:ascii="Times New Roman" w:hAnsi="Times New Roman" w:cs="Times New Roman"/>
          <w:sz w:val="24"/>
          <w:szCs w:val="24"/>
        </w:rPr>
      </w:pPr>
      <w:r w:rsidRPr="00B316FC">
        <w:rPr>
          <w:rFonts w:ascii="Times New Roman" w:hAnsi="Times New Roman" w:cs="Times New Roman"/>
          <w:noProof/>
          <w:sz w:val="24"/>
          <w:szCs w:val="24"/>
        </w:rPr>
        <w:lastRenderedPageBreak/>
        <mc:AlternateContent>
          <mc:Choice Requires="wps">
            <w:drawing>
              <wp:anchor distT="45720" distB="45720" distL="114300" distR="114300" simplePos="0" relativeHeight="251658241" behindDoc="0" locked="0" layoutInCell="1" allowOverlap="1" wp14:anchorId="60BDACBA" wp14:editId="1C2DCB25">
                <wp:simplePos x="0" y="0"/>
                <wp:positionH relativeFrom="margin">
                  <wp:posOffset>2132119</wp:posOffset>
                </wp:positionH>
                <wp:positionV relativeFrom="paragraph">
                  <wp:posOffset>3449320</wp:posOffset>
                </wp:positionV>
                <wp:extent cx="2362200" cy="314325"/>
                <wp:effectExtent l="0" t="0" r="0" b="952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314325"/>
                        </a:xfrm>
                        <a:prstGeom prst="rect">
                          <a:avLst/>
                        </a:prstGeom>
                        <a:solidFill>
                          <a:srgbClr val="FFFFFF"/>
                        </a:solidFill>
                        <a:ln w="9525">
                          <a:noFill/>
                          <a:miter lim="800000"/>
                          <a:headEnd/>
                          <a:tailEnd/>
                        </a:ln>
                      </wps:spPr>
                      <wps:txbx>
                        <w:txbxContent>
                          <w:p w14:paraId="6BE92922" w14:textId="40775808" w:rsidR="00235052" w:rsidRPr="00403E4B" w:rsidRDefault="00235052" w:rsidP="00403E4B">
                            <w:pPr>
                              <w:rPr>
                                <w:rFonts w:ascii="Times New Roman" w:hAnsi="Times New Roman" w:cs="Times New Roman"/>
                                <w:sz w:val="24"/>
                                <w:szCs w:val="24"/>
                              </w:rPr>
                            </w:pPr>
                            <w:r>
                              <w:rPr>
                                <w:rFonts w:ascii="Times New Roman" w:hAnsi="Times New Roman" w:cs="Times New Roman"/>
                                <w:sz w:val="24"/>
                                <w:szCs w:val="24"/>
                              </w:rPr>
                              <w:t>Lag Times</w:t>
                            </w:r>
                            <w:r w:rsidRPr="00403E4B">
                              <w:rPr>
                                <w:rFonts w:ascii="Times New Roman" w:hAnsi="Times New Roman" w:cs="Times New Roman"/>
                                <w:sz w:val="24"/>
                                <w:szCs w:val="24"/>
                              </w:rPr>
                              <w:t xml:space="preserve"> (95% CI)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BDACBA" id="_x0000_t202" coordsize="21600,21600" o:spt="202" path="m,l,21600r21600,l21600,xe">
                <v:stroke joinstyle="miter"/>
                <v:path gradientshapeok="t" o:connecttype="rect"/>
              </v:shapetype>
              <v:shape id="Text Box 2" o:spid="_x0000_s1026" type="#_x0000_t202" style="position:absolute;margin-left:167.9pt;margin-top:271.6pt;width:186pt;height:24.7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" stroked="f">
                <v:textbox>
                  <w:txbxContent>
                    <w:p w14:paraId="6BE92922" w14:textId="40775808" w:rsidR="00235052" w:rsidRPr="00403E4B" w:rsidRDefault="00235052" w:rsidP="00403E4B">
                      <w:pPr>
                        <w:rPr>
                          <w:rFonts w:ascii="Times New Roman" w:hAnsi="Times New Roman" w:cs="Times New Roman"/>
                          <w:sz w:val="24"/>
                          <w:szCs w:val="24"/>
                        </w:rPr>
                      </w:pPr>
                      <w:r>
                        <w:rPr>
                          <w:rFonts w:ascii="Times New Roman" w:hAnsi="Times New Roman" w:cs="Times New Roman"/>
                          <w:sz w:val="24"/>
                          <w:szCs w:val="24"/>
                        </w:rPr>
                        <w:t>Lag Times</w:t>
                      </w:r>
                      <w:r w:rsidRPr="00403E4B">
                        <w:rPr>
                          <w:rFonts w:ascii="Times New Roman" w:hAnsi="Times New Roman" w:cs="Times New Roman"/>
                          <w:sz w:val="24"/>
                          <w:szCs w:val="24"/>
                        </w:rPr>
                        <w:t xml:space="preserve"> (95% CI)</w:t>
                      </w:r>
                    </w:p>
                  </w:txbxContent>
                </v:textbox>
                <w10:wrap type="square" anchorx="margin"/>
              </v:shape>
            </w:pict>
          </mc:Fallback>
        </mc:AlternateContent>
      </w:r>
      <w:r w:rsidR="003A7A6B" w:rsidRPr="00B316FC">
        <w:rPr>
          <w:rFonts w:ascii="Times New Roman" w:hAnsi="Times New Roman" w:cs="Times New Roman"/>
          <w:noProof/>
          <w:sz w:val="24"/>
          <w:szCs w:val="24"/>
        </w:rPr>
        <mc:AlternateContent>
          <mc:Choice Requires="wps">
            <w:drawing>
              <wp:anchor distT="45720" distB="45720" distL="114300" distR="114300" simplePos="0" relativeHeight="251658242" behindDoc="0" locked="0" layoutInCell="1" allowOverlap="1" wp14:anchorId="6E3ED3BD" wp14:editId="070363A8">
                <wp:simplePos x="0" y="0"/>
                <wp:positionH relativeFrom="margin">
                  <wp:posOffset>1853777</wp:posOffset>
                </wp:positionH>
                <wp:positionV relativeFrom="paragraph">
                  <wp:posOffset>423</wp:posOffset>
                </wp:positionV>
                <wp:extent cx="2362200" cy="314325"/>
                <wp:effectExtent l="0" t="0" r="0" b="952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314325"/>
                        </a:xfrm>
                        <a:prstGeom prst="rect">
                          <a:avLst/>
                        </a:prstGeom>
                        <a:solidFill>
                          <a:srgbClr val="FFFFFF"/>
                        </a:solidFill>
                        <a:ln w="9525">
                          <a:noFill/>
                          <a:miter lim="800000"/>
                          <a:headEnd/>
                          <a:tailEnd/>
                        </a:ln>
                      </wps:spPr>
                      <wps:txbx>
                        <w:txbxContent>
                          <w:p w14:paraId="7FFF62DA" w14:textId="56C5E448" w:rsidR="00235052" w:rsidRPr="00403E4B" w:rsidRDefault="00235052" w:rsidP="00403E4B">
                            <w:pPr>
                              <w:rPr>
                                <w:rFonts w:ascii="Times New Roman" w:hAnsi="Times New Roman" w:cs="Times New Roman"/>
                                <w:sz w:val="24"/>
                                <w:szCs w:val="24"/>
                              </w:rPr>
                            </w:pPr>
                            <w:r w:rsidRPr="00403E4B">
                              <w:rPr>
                                <w:rFonts w:ascii="Times New Roman" w:hAnsi="Times New Roman" w:cs="Times New Roman"/>
                                <w:sz w:val="24"/>
                                <w:szCs w:val="24"/>
                              </w:rPr>
                              <w:t>Correlation Coefficients (95% CI)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3ED3BD" id="_x0000_s1027" type="#_x0000_t202" style="position:absolute;margin-left:145.95pt;margin-top:.05pt;width:186pt;height:24.7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" stroked="f">
                <v:textbox>
                  <w:txbxContent>
                    <w:p w14:paraId="7FFF62DA" w14:textId="56C5E448" w:rsidR="00235052" w:rsidRPr="00403E4B" w:rsidRDefault="00235052" w:rsidP="00403E4B">
                      <w:pPr>
                        <w:rPr>
                          <w:rFonts w:ascii="Times New Roman" w:hAnsi="Times New Roman" w:cs="Times New Roman"/>
                          <w:sz w:val="24"/>
                          <w:szCs w:val="24"/>
                        </w:rPr>
                      </w:pPr>
                      <w:r w:rsidRPr="00403E4B">
                        <w:rPr>
                          <w:rFonts w:ascii="Times New Roman" w:hAnsi="Times New Roman" w:cs="Times New Roman"/>
                          <w:sz w:val="24"/>
                          <w:szCs w:val="24"/>
                        </w:rPr>
                        <w:t>Correlation Coefficients (95% CI)</w:t>
                      </w:r>
                    </w:p>
                  </w:txbxContent>
                </v:textbox>
                <w10:wrap type="square" anchorx="margin"/>
              </v:shape>
            </w:pict>
          </mc:Fallback>
        </mc:AlternateContent>
      </w:r>
      <w:r w:rsidR="009A1DC8" w:rsidRPr="007D66D4">
        <w:rPr>
          <w:noProof/>
        </w:rPr>
        <w:drawing>
          <wp:inline distT="0" distB="0" distL="0" distR="0" wp14:anchorId="66697891" wp14:editId="5C57E4FB">
            <wp:extent cx="5772150" cy="2983823"/>
            <wp:effectExtent l="0" t="0" r="0" b="762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8262" t="15473" r="50234" b="55888"/>
                    <a:stretch/>
                  </pic:blipFill>
                  <pic:spPr bwMode="auto">
                    <a:xfrm>
                      <a:off x="0" y="0"/>
                      <a:ext cx="5772150" cy="2983823"/>
                    </a:xfrm>
                    <a:prstGeom prst="rect">
                      <a:avLst/>
                    </a:prstGeom>
                    <a:noFill/>
                    <a:ln>
                      <a:noFill/>
                    </a:ln>
                    <a:extLst>
                      <a:ext uri="{53640926-AAD7-44D8-BBD7-CCE9431645EC}">
                        <a14:shadowObscured xmlns:a14="http://schemas.microsoft.com/office/drawing/2010/main"/>
                      </a:ext>
                    </a:extLst>
                  </pic:spPr>
                </pic:pic>
              </a:graphicData>
            </a:graphic>
          </wp:inline>
        </w:drawing>
      </w:r>
    </w:p>
    <w:p w14:paraId="08910DB2" w14:textId="4ED0E46A" w:rsidR="00E661FD" w:rsidRPr="00B316FC" w:rsidRDefault="00E661FD">
      <w:pPr>
        <w:rPr>
          <w:rFonts w:ascii="Times New Roman" w:eastAsia="Times New Roman" w:hAnsi="Times New Roman" w:cs="Times New Roman"/>
          <w:color w:val="000000" w:themeColor="text1"/>
          <w:sz w:val="24"/>
          <w:szCs w:val="24"/>
        </w:rPr>
      </w:pPr>
    </w:p>
    <w:p w14:paraId="55024167" w14:textId="31391019" w:rsidR="00E661FD" w:rsidRDefault="009A1DC8" w:rsidP="00BC292C">
      <w:pPr>
        <w:pStyle w:val="NoSpacing"/>
        <w:spacing w:line="480" w:lineRule="auto"/>
        <w:rPr>
          <w:rFonts w:ascii="Times New Roman" w:hAnsi="Times New Roman" w:cs="Times New Roman"/>
          <w:sz w:val="24"/>
          <w:szCs w:val="24"/>
        </w:rPr>
      </w:pPr>
      <w:r w:rsidRPr="00B316FC">
        <w:rPr>
          <w:rFonts w:ascii="Times New Roman" w:hAnsi="Times New Roman" w:cs="Times New Roman"/>
          <w:noProof/>
          <w:sz w:val="24"/>
          <w:szCs w:val="24"/>
        </w:rPr>
        <mc:AlternateContent>
          <mc:Choice Requires="wps">
            <w:drawing>
              <wp:anchor distT="45720" distB="45720" distL="114300" distR="114300" simplePos="0" relativeHeight="251658240" behindDoc="0" locked="0" layoutInCell="1" allowOverlap="1" wp14:anchorId="7BE6A545" wp14:editId="44051CFE">
                <wp:simplePos x="0" y="0"/>
                <wp:positionH relativeFrom="margin">
                  <wp:posOffset>-161925</wp:posOffset>
                </wp:positionH>
                <wp:positionV relativeFrom="paragraph">
                  <wp:posOffset>2572385</wp:posOffset>
                </wp:positionV>
                <wp:extent cx="6029325" cy="1019175"/>
                <wp:effectExtent l="0" t="0" r="9525" b="952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1019175"/>
                        </a:xfrm>
                        <a:prstGeom prst="rect">
                          <a:avLst/>
                        </a:prstGeom>
                        <a:solidFill>
                          <a:srgbClr val="FFFFFF"/>
                        </a:solidFill>
                        <a:ln w="9525">
                          <a:noFill/>
                          <a:miter lim="800000"/>
                          <a:headEnd/>
                          <a:tailEnd/>
                        </a:ln>
                      </wps:spPr>
                      <wps:txbx>
                        <w:txbxContent>
                          <w:p w14:paraId="72205B23" w14:textId="417B688D" w:rsidR="00235052" w:rsidRPr="00F25CE4" w:rsidRDefault="00235052" w:rsidP="00206EF0">
                            <w:pPr>
                              <w:pStyle w:val="NoSpacing"/>
                              <w:rPr>
                                <w:rFonts w:ascii="Times New Roman" w:hAnsi="Times New Roman" w:cs="Times New Roman"/>
                                <w:sz w:val="24"/>
                                <w:szCs w:val="24"/>
                              </w:rPr>
                            </w:pPr>
                            <w:r w:rsidRPr="00206EF0">
                              <w:rPr>
                                <w:rFonts w:ascii="Times New Roman" w:hAnsi="Times New Roman" w:cs="Times New Roman"/>
                                <w:b/>
                                <w:bCs/>
                                <w:sz w:val="24"/>
                                <w:szCs w:val="24"/>
                              </w:rPr>
                              <w:t xml:space="preserve">Figure </w:t>
                            </w:r>
                            <w:r w:rsidR="00AC2570">
                              <w:rPr>
                                <w:rFonts w:ascii="Times New Roman" w:hAnsi="Times New Roman" w:cs="Times New Roman"/>
                                <w:b/>
                                <w:bCs/>
                                <w:sz w:val="24"/>
                                <w:szCs w:val="24"/>
                              </w:rPr>
                              <w:t>S1</w:t>
                            </w:r>
                            <w:r w:rsidRPr="00F25CE4">
                              <w:rPr>
                                <w:rFonts w:ascii="Times New Roman" w:hAnsi="Times New Roman" w:cs="Times New Roman"/>
                                <w:i/>
                                <w:iCs/>
                                <w:sz w:val="24"/>
                                <w:szCs w:val="24"/>
                              </w:rPr>
                              <w:t>.</w:t>
                            </w:r>
                            <w:r w:rsidRPr="00F25CE4">
                              <w:rPr>
                                <w:rFonts w:ascii="Times New Roman" w:hAnsi="Times New Roman" w:cs="Times New Roman"/>
                                <w:sz w:val="24"/>
                                <w:szCs w:val="24"/>
                              </w:rPr>
                              <w:t xml:space="preserve"> </w:t>
                            </w:r>
                            <w:bookmarkStart w:id="0" w:name="_Hlk64626167"/>
                            <w:r w:rsidRPr="00F25CE4">
                              <w:rPr>
                                <w:rFonts w:ascii="Times New Roman" w:hAnsi="Times New Roman" w:cs="Times New Roman"/>
                                <w:sz w:val="24"/>
                                <w:szCs w:val="24"/>
                              </w:rPr>
                              <w:t>Forest plot of</w:t>
                            </w:r>
                            <w:r>
                              <w:rPr>
                                <w:rFonts w:ascii="Times New Roman" w:hAnsi="Times New Roman" w:cs="Times New Roman"/>
                                <w:sz w:val="24"/>
                                <w:szCs w:val="24"/>
                              </w:rPr>
                              <w:t xml:space="preserve"> </w:t>
                            </w:r>
                            <w:r w:rsidR="00BC1920">
                              <w:rPr>
                                <w:rFonts w:ascii="Times New Roman" w:hAnsi="Times New Roman" w:cs="Times New Roman"/>
                                <w:sz w:val="24"/>
                                <w:szCs w:val="24"/>
                              </w:rPr>
                              <w:t>sample</w:t>
                            </w:r>
                            <w:r>
                              <w:rPr>
                                <w:rFonts w:ascii="Times New Roman" w:hAnsi="Times New Roman" w:cs="Times New Roman"/>
                                <w:sz w:val="24"/>
                                <w:szCs w:val="24"/>
                              </w:rPr>
                              <w:t>-level correlation coefficients (top panel) and lag times (bottom panel) together with 95% confidence intervals.</w:t>
                            </w:r>
                            <w:r w:rsidRPr="00F25CE4">
                              <w:rPr>
                                <w:rFonts w:ascii="Times New Roman" w:hAnsi="Times New Roman" w:cs="Times New Roman"/>
                                <w:sz w:val="24"/>
                                <w:szCs w:val="24"/>
                              </w:rPr>
                              <w:t xml:space="preserve"> </w:t>
                            </w:r>
                            <w:r>
                              <w:rPr>
                                <w:rFonts w:ascii="Times New Roman" w:hAnsi="Times New Roman" w:cs="Times New Roman"/>
                                <w:sz w:val="24"/>
                                <w:szCs w:val="24"/>
                              </w:rPr>
                              <w:t>E</w:t>
                            </w:r>
                            <w:r w:rsidRPr="00F25CE4">
                              <w:rPr>
                                <w:rFonts w:ascii="Times New Roman" w:hAnsi="Times New Roman" w:cs="Times New Roman"/>
                                <w:sz w:val="24"/>
                                <w:szCs w:val="24"/>
                              </w:rPr>
                              <w:t>ffect sizes displayed above are aggregated at the level of the s</w:t>
                            </w:r>
                            <w:r w:rsidR="00BC1920">
                              <w:rPr>
                                <w:rFonts w:ascii="Times New Roman" w:hAnsi="Times New Roman" w:cs="Times New Roman"/>
                                <w:sz w:val="24"/>
                                <w:szCs w:val="24"/>
                              </w:rPr>
                              <w:t>ample</w:t>
                            </w:r>
                            <w:r w:rsidRPr="00F25CE4">
                              <w:rPr>
                                <w:rFonts w:ascii="Times New Roman" w:hAnsi="Times New Roman" w:cs="Times New Roman"/>
                                <w:sz w:val="24"/>
                                <w:szCs w:val="24"/>
                              </w:rPr>
                              <w:t xml:space="preserve"> (i.e., aggregated across </w:t>
                            </w:r>
                            <w:r>
                              <w:rPr>
                                <w:rFonts w:ascii="Times New Roman" w:hAnsi="Times New Roman" w:cs="Times New Roman"/>
                                <w:sz w:val="24"/>
                                <w:szCs w:val="24"/>
                              </w:rPr>
                              <w:t>devices</w:t>
                            </w:r>
                            <w:r w:rsidRPr="00F25CE4">
                              <w:rPr>
                                <w:rFonts w:ascii="Times New Roman" w:hAnsi="Times New Roman" w:cs="Times New Roman"/>
                                <w:sz w:val="24"/>
                                <w:szCs w:val="24"/>
                              </w:rPr>
                              <w:t xml:space="preserve"> within s</w:t>
                            </w:r>
                            <w:r w:rsidR="00BC1920">
                              <w:rPr>
                                <w:rFonts w:ascii="Times New Roman" w:hAnsi="Times New Roman" w:cs="Times New Roman"/>
                                <w:sz w:val="24"/>
                                <w:szCs w:val="24"/>
                              </w:rPr>
                              <w:t>amples</w:t>
                            </w:r>
                            <w:r w:rsidRPr="00F25CE4">
                              <w:rPr>
                                <w:rFonts w:ascii="Times New Roman" w:hAnsi="Times New Roman" w:cs="Times New Roman"/>
                                <w:sz w:val="24"/>
                                <w:szCs w:val="24"/>
                              </w:rPr>
                              <w:t xml:space="preserve">). </w:t>
                            </w:r>
                            <w:r>
                              <w:rPr>
                                <w:rFonts w:ascii="Times New Roman" w:hAnsi="Times New Roman" w:cs="Times New Roman"/>
                                <w:sz w:val="24"/>
                                <w:szCs w:val="24"/>
                              </w:rPr>
                              <w:t xml:space="preserve">Correlation coefficients reflect the TAC-BAC correlation reported within each </w:t>
                            </w:r>
                            <w:r w:rsidR="00BC1920">
                              <w:rPr>
                                <w:rFonts w:ascii="Times New Roman" w:hAnsi="Times New Roman" w:cs="Times New Roman"/>
                                <w:sz w:val="24"/>
                                <w:szCs w:val="24"/>
                              </w:rPr>
                              <w:t>sample</w:t>
                            </w:r>
                            <w:r>
                              <w:rPr>
                                <w:rFonts w:ascii="Times New Roman" w:hAnsi="Times New Roman" w:cs="Times New Roman"/>
                                <w:sz w:val="24"/>
                                <w:szCs w:val="24"/>
                              </w:rPr>
                              <w:t xml:space="preserve">, and lag times represent the amount of time (in minutes) TAC </w:t>
                            </w:r>
                            <w:proofErr w:type="gramStart"/>
                            <w:r>
                              <w:rPr>
                                <w:rFonts w:ascii="Times New Roman" w:hAnsi="Times New Roman" w:cs="Times New Roman"/>
                                <w:sz w:val="24"/>
                                <w:szCs w:val="24"/>
                              </w:rPr>
                              <w:t>lagged behind</w:t>
                            </w:r>
                            <w:proofErr w:type="gramEnd"/>
                            <w:r>
                              <w:rPr>
                                <w:rFonts w:ascii="Times New Roman" w:hAnsi="Times New Roman" w:cs="Times New Roman"/>
                                <w:sz w:val="24"/>
                                <w:szCs w:val="24"/>
                              </w:rPr>
                              <w:t xml:space="preserve"> BAC. </w:t>
                            </w:r>
                            <w:bookmarkEnd w:id="0"/>
                          </w:p>
                          <w:p w14:paraId="0435E568" w14:textId="226D6ED4" w:rsidR="00235052" w:rsidRDefault="0023505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E6A545" id="_x0000_s1028" type="#_x0000_t202" style="position:absolute;margin-left:-12.75pt;margin-top:202.55pt;width:474.75pt;height:80.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" stroked="f">
                <v:textbox>
                  <w:txbxContent>
                    <w:p w14:paraId="72205B23" w14:textId="417B688D" w:rsidR="00235052" w:rsidRPr="00F25CE4" w:rsidRDefault="00235052" w:rsidP="00206EF0">
                      <w:pPr>
                        <w:pStyle w:val="NoSpacing"/>
                        <w:rPr>
                          <w:rFonts w:ascii="Times New Roman" w:hAnsi="Times New Roman" w:cs="Times New Roman"/>
                          <w:sz w:val="24"/>
                          <w:szCs w:val="24"/>
                        </w:rPr>
                      </w:pPr>
                      <w:r w:rsidRPr="00206EF0">
                        <w:rPr>
                          <w:rFonts w:ascii="Times New Roman" w:hAnsi="Times New Roman" w:cs="Times New Roman"/>
                          <w:b/>
                          <w:bCs/>
                          <w:sz w:val="24"/>
                          <w:szCs w:val="24"/>
                        </w:rPr>
                        <w:t xml:space="preserve">Figure </w:t>
                      </w:r>
                      <w:r w:rsidR="00AC2570">
                        <w:rPr>
                          <w:rFonts w:ascii="Times New Roman" w:hAnsi="Times New Roman" w:cs="Times New Roman"/>
                          <w:b/>
                          <w:bCs/>
                          <w:sz w:val="24"/>
                          <w:szCs w:val="24"/>
                        </w:rPr>
                        <w:t>S1</w:t>
                      </w:r>
                      <w:r w:rsidRPr="00F25CE4">
                        <w:rPr>
                          <w:rFonts w:ascii="Times New Roman" w:hAnsi="Times New Roman" w:cs="Times New Roman"/>
                          <w:i/>
                          <w:iCs/>
                          <w:sz w:val="24"/>
                          <w:szCs w:val="24"/>
                        </w:rPr>
                        <w:t>.</w:t>
                      </w:r>
                      <w:r w:rsidRPr="00F25CE4">
                        <w:rPr>
                          <w:rFonts w:ascii="Times New Roman" w:hAnsi="Times New Roman" w:cs="Times New Roman"/>
                          <w:sz w:val="24"/>
                          <w:szCs w:val="24"/>
                        </w:rPr>
                        <w:t xml:space="preserve"> </w:t>
                      </w:r>
                      <w:bookmarkStart w:id="1" w:name="_Hlk64626167"/>
                      <w:r w:rsidRPr="00F25CE4">
                        <w:rPr>
                          <w:rFonts w:ascii="Times New Roman" w:hAnsi="Times New Roman" w:cs="Times New Roman"/>
                          <w:sz w:val="24"/>
                          <w:szCs w:val="24"/>
                        </w:rPr>
                        <w:t>Forest plot of</w:t>
                      </w:r>
                      <w:r>
                        <w:rPr>
                          <w:rFonts w:ascii="Times New Roman" w:hAnsi="Times New Roman" w:cs="Times New Roman"/>
                          <w:sz w:val="24"/>
                          <w:szCs w:val="24"/>
                        </w:rPr>
                        <w:t xml:space="preserve"> </w:t>
                      </w:r>
                      <w:r w:rsidR="00BC1920">
                        <w:rPr>
                          <w:rFonts w:ascii="Times New Roman" w:hAnsi="Times New Roman" w:cs="Times New Roman"/>
                          <w:sz w:val="24"/>
                          <w:szCs w:val="24"/>
                        </w:rPr>
                        <w:t>sample</w:t>
                      </w:r>
                      <w:r>
                        <w:rPr>
                          <w:rFonts w:ascii="Times New Roman" w:hAnsi="Times New Roman" w:cs="Times New Roman"/>
                          <w:sz w:val="24"/>
                          <w:szCs w:val="24"/>
                        </w:rPr>
                        <w:t>-level correlation coefficients (top panel) and lag times (bottom panel) together with 95% confidence intervals.</w:t>
                      </w:r>
                      <w:r w:rsidRPr="00F25CE4">
                        <w:rPr>
                          <w:rFonts w:ascii="Times New Roman" w:hAnsi="Times New Roman" w:cs="Times New Roman"/>
                          <w:sz w:val="24"/>
                          <w:szCs w:val="24"/>
                        </w:rPr>
                        <w:t xml:space="preserve"> </w:t>
                      </w:r>
                      <w:r>
                        <w:rPr>
                          <w:rFonts w:ascii="Times New Roman" w:hAnsi="Times New Roman" w:cs="Times New Roman"/>
                          <w:sz w:val="24"/>
                          <w:szCs w:val="24"/>
                        </w:rPr>
                        <w:t>E</w:t>
                      </w:r>
                      <w:r w:rsidRPr="00F25CE4">
                        <w:rPr>
                          <w:rFonts w:ascii="Times New Roman" w:hAnsi="Times New Roman" w:cs="Times New Roman"/>
                          <w:sz w:val="24"/>
                          <w:szCs w:val="24"/>
                        </w:rPr>
                        <w:t>ffect sizes displayed above are aggregated at the level of the s</w:t>
                      </w:r>
                      <w:r w:rsidR="00BC1920">
                        <w:rPr>
                          <w:rFonts w:ascii="Times New Roman" w:hAnsi="Times New Roman" w:cs="Times New Roman"/>
                          <w:sz w:val="24"/>
                          <w:szCs w:val="24"/>
                        </w:rPr>
                        <w:t>ample</w:t>
                      </w:r>
                      <w:r w:rsidRPr="00F25CE4">
                        <w:rPr>
                          <w:rFonts w:ascii="Times New Roman" w:hAnsi="Times New Roman" w:cs="Times New Roman"/>
                          <w:sz w:val="24"/>
                          <w:szCs w:val="24"/>
                        </w:rPr>
                        <w:t xml:space="preserve"> (i.e., aggregated across </w:t>
                      </w:r>
                      <w:r>
                        <w:rPr>
                          <w:rFonts w:ascii="Times New Roman" w:hAnsi="Times New Roman" w:cs="Times New Roman"/>
                          <w:sz w:val="24"/>
                          <w:szCs w:val="24"/>
                        </w:rPr>
                        <w:t>devices</w:t>
                      </w:r>
                      <w:r w:rsidRPr="00F25CE4">
                        <w:rPr>
                          <w:rFonts w:ascii="Times New Roman" w:hAnsi="Times New Roman" w:cs="Times New Roman"/>
                          <w:sz w:val="24"/>
                          <w:szCs w:val="24"/>
                        </w:rPr>
                        <w:t xml:space="preserve"> within s</w:t>
                      </w:r>
                      <w:r w:rsidR="00BC1920">
                        <w:rPr>
                          <w:rFonts w:ascii="Times New Roman" w:hAnsi="Times New Roman" w:cs="Times New Roman"/>
                          <w:sz w:val="24"/>
                          <w:szCs w:val="24"/>
                        </w:rPr>
                        <w:t>amples</w:t>
                      </w:r>
                      <w:r w:rsidRPr="00F25CE4">
                        <w:rPr>
                          <w:rFonts w:ascii="Times New Roman" w:hAnsi="Times New Roman" w:cs="Times New Roman"/>
                          <w:sz w:val="24"/>
                          <w:szCs w:val="24"/>
                        </w:rPr>
                        <w:t xml:space="preserve">). </w:t>
                      </w:r>
                      <w:r>
                        <w:rPr>
                          <w:rFonts w:ascii="Times New Roman" w:hAnsi="Times New Roman" w:cs="Times New Roman"/>
                          <w:sz w:val="24"/>
                          <w:szCs w:val="24"/>
                        </w:rPr>
                        <w:t xml:space="preserve">Correlation coefficients reflect the TAC-BAC correlation reported within each </w:t>
                      </w:r>
                      <w:r w:rsidR="00BC1920">
                        <w:rPr>
                          <w:rFonts w:ascii="Times New Roman" w:hAnsi="Times New Roman" w:cs="Times New Roman"/>
                          <w:sz w:val="24"/>
                          <w:szCs w:val="24"/>
                        </w:rPr>
                        <w:t>sample</w:t>
                      </w:r>
                      <w:r>
                        <w:rPr>
                          <w:rFonts w:ascii="Times New Roman" w:hAnsi="Times New Roman" w:cs="Times New Roman"/>
                          <w:sz w:val="24"/>
                          <w:szCs w:val="24"/>
                        </w:rPr>
                        <w:t xml:space="preserve">, and lag times represent the amount of time (in minutes) TAC lagged behind BAC. </w:t>
                      </w:r>
                      <w:bookmarkEnd w:id="1"/>
                    </w:p>
                    <w:p w14:paraId="0435E568" w14:textId="226D6ED4" w:rsidR="00235052" w:rsidRDefault="00235052"/>
                  </w:txbxContent>
                </v:textbox>
                <w10:wrap type="square" anchorx="margin"/>
              </v:shape>
            </w:pict>
          </mc:Fallback>
        </mc:AlternateContent>
      </w:r>
      <w:r w:rsidRPr="007D66D4">
        <w:rPr>
          <w:noProof/>
        </w:rPr>
        <w:drawing>
          <wp:inline distT="0" distB="0" distL="0" distR="0" wp14:anchorId="2D812C0E" wp14:editId="381979F7">
            <wp:extent cx="5194092" cy="2466002"/>
            <wp:effectExtent l="0" t="0" r="63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8072" t="17114" r="36938" b="48046"/>
                    <a:stretch/>
                  </pic:blipFill>
                  <pic:spPr bwMode="auto">
                    <a:xfrm>
                      <a:off x="0" y="0"/>
                      <a:ext cx="5194092" cy="2466002"/>
                    </a:xfrm>
                    <a:prstGeom prst="rect">
                      <a:avLst/>
                    </a:prstGeom>
                    <a:noFill/>
                    <a:ln>
                      <a:noFill/>
                    </a:ln>
                    <a:extLst>
                      <a:ext uri="{53640926-AAD7-44D8-BBD7-CCE9431645EC}">
                        <a14:shadowObscured xmlns:a14="http://schemas.microsoft.com/office/drawing/2010/main"/>
                      </a:ext>
                    </a:extLst>
                  </pic:spPr>
                </pic:pic>
              </a:graphicData>
            </a:graphic>
          </wp:inline>
        </w:drawing>
      </w:r>
      <w:r w:rsidR="00384935" w:rsidRPr="00B316FC">
        <w:t xml:space="preserve"> </w:t>
      </w:r>
      <w:r w:rsidR="00E661FD" w:rsidRPr="00B316FC">
        <w:rPr>
          <w:rFonts w:ascii="Times New Roman" w:hAnsi="Times New Roman" w:cs="Times New Roman"/>
          <w:sz w:val="24"/>
          <w:szCs w:val="24"/>
        </w:rPr>
        <w:br w:type="page"/>
      </w:r>
    </w:p>
    <w:p w14:paraId="10E65F41" w14:textId="655B28A9" w:rsidR="00937A9E" w:rsidRDefault="00714F29" w:rsidP="00E95016">
      <w:pPr>
        <w:pStyle w:val="NoSpacing"/>
        <w:spacing w:line="480" w:lineRule="auto"/>
      </w:pPr>
      <w:r w:rsidRPr="00486684">
        <w:rPr>
          <w:rFonts w:ascii="Times New Roman" w:hAnsi="Times New Roman" w:cs="Times New Roman"/>
          <w:noProof/>
          <w:sz w:val="24"/>
          <w:szCs w:val="24"/>
        </w:rPr>
        <w:lastRenderedPageBreak/>
        <mc:AlternateContent>
          <mc:Choice Requires="wps">
            <w:drawing>
              <wp:anchor distT="45720" distB="45720" distL="114300" distR="114300" simplePos="0" relativeHeight="251658243" behindDoc="0" locked="0" layoutInCell="1" allowOverlap="1" wp14:anchorId="694333B4" wp14:editId="1D1BEB31">
                <wp:simplePos x="0" y="0"/>
                <wp:positionH relativeFrom="column">
                  <wp:posOffset>-62722</wp:posOffset>
                </wp:positionH>
                <wp:positionV relativeFrom="paragraph">
                  <wp:posOffset>6042127</wp:posOffset>
                </wp:positionV>
                <wp:extent cx="5892165" cy="1404620"/>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165" cy="1404620"/>
                        </a:xfrm>
                        <a:prstGeom prst="rect">
                          <a:avLst/>
                        </a:prstGeom>
                        <a:solidFill>
                          <a:srgbClr val="FFFFFF"/>
                        </a:solidFill>
                        <a:ln w="9525">
                          <a:noFill/>
                          <a:miter lim="800000"/>
                          <a:headEnd/>
                          <a:tailEnd/>
                        </a:ln>
                      </wps:spPr>
                      <wps:txbx>
                        <w:txbxContent>
                          <w:p w14:paraId="58BCD0B4" w14:textId="4CA349E1" w:rsidR="00486684" w:rsidRPr="001709F6" w:rsidRDefault="001709F6">
                            <w:r>
                              <w:rPr>
                                <w:rFonts w:ascii="Times New Roman" w:hAnsi="Times New Roman" w:cs="Times New Roman"/>
                                <w:b/>
                                <w:bCs/>
                                <w:sz w:val="24"/>
                                <w:szCs w:val="24"/>
                              </w:rPr>
                              <w:t>Figure S2.</w:t>
                            </w:r>
                            <w:r>
                              <w:rPr>
                                <w:rFonts w:ascii="Times New Roman" w:hAnsi="Times New Roman" w:cs="Times New Roman"/>
                                <w:sz w:val="24"/>
                                <w:szCs w:val="24"/>
                              </w:rPr>
                              <w:t xml:space="preserve"> Cook’s distance plot</w:t>
                            </w:r>
                            <w:r w:rsidR="00FA465F">
                              <w:rPr>
                                <w:rFonts w:ascii="Times New Roman" w:hAnsi="Times New Roman" w:cs="Times New Roman"/>
                                <w:sz w:val="24"/>
                                <w:szCs w:val="24"/>
                              </w:rPr>
                              <w:t xml:space="preserve"> of aggre</w:t>
                            </w:r>
                            <w:r w:rsidR="00280F2B">
                              <w:rPr>
                                <w:rFonts w:ascii="Times New Roman" w:hAnsi="Times New Roman" w:cs="Times New Roman"/>
                                <w:sz w:val="24"/>
                                <w:szCs w:val="24"/>
                              </w:rPr>
                              <w:t xml:space="preserve">gated correlation coefficient (top </w:t>
                            </w:r>
                            <w:r w:rsidR="00714F29">
                              <w:rPr>
                                <w:rFonts w:ascii="Times New Roman" w:hAnsi="Times New Roman" w:cs="Times New Roman"/>
                                <w:sz w:val="24"/>
                                <w:szCs w:val="24"/>
                              </w:rPr>
                              <w:t xml:space="preserve">left </w:t>
                            </w:r>
                            <w:r w:rsidR="00280F2B">
                              <w:rPr>
                                <w:rFonts w:ascii="Times New Roman" w:hAnsi="Times New Roman" w:cs="Times New Roman"/>
                                <w:sz w:val="24"/>
                                <w:szCs w:val="24"/>
                              </w:rPr>
                              <w:t>panel)</w:t>
                            </w:r>
                            <w:r w:rsidR="00AB645D">
                              <w:rPr>
                                <w:rFonts w:ascii="Times New Roman" w:hAnsi="Times New Roman" w:cs="Times New Roman"/>
                                <w:sz w:val="24"/>
                                <w:szCs w:val="24"/>
                              </w:rPr>
                              <w:t>,</w:t>
                            </w:r>
                            <w:r w:rsidR="00F34870">
                              <w:rPr>
                                <w:rFonts w:ascii="Times New Roman" w:hAnsi="Times New Roman" w:cs="Times New Roman"/>
                                <w:sz w:val="24"/>
                                <w:szCs w:val="24"/>
                              </w:rPr>
                              <w:t xml:space="preserve"> </w:t>
                            </w:r>
                            <w:r w:rsidR="00AB645D">
                              <w:rPr>
                                <w:rFonts w:ascii="Times New Roman" w:hAnsi="Times New Roman" w:cs="Times New Roman"/>
                                <w:sz w:val="24"/>
                                <w:szCs w:val="24"/>
                              </w:rPr>
                              <w:t xml:space="preserve">aggregated </w:t>
                            </w:r>
                            <w:r w:rsidR="00F34870">
                              <w:rPr>
                                <w:rFonts w:ascii="Times New Roman" w:hAnsi="Times New Roman" w:cs="Times New Roman"/>
                                <w:sz w:val="24"/>
                                <w:szCs w:val="24"/>
                              </w:rPr>
                              <w:t xml:space="preserve">lag time (bottom </w:t>
                            </w:r>
                            <w:r w:rsidR="00714F29">
                              <w:rPr>
                                <w:rFonts w:ascii="Times New Roman" w:hAnsi="Times New Roman" w:cs="Times New Roman"/>
                                <w:sz w:val="24"/>
                                <w:szCs w:val="24"/>
                              </w:rPr>
                              <w:t xml:space="preserve">left </w:t>
                            </w:r>
                            <w:r w:rsidR="00F34870">
                              <w:rPr>
                                <w:rFonts w:ascii="Times New Roman" w:hAnsi="Times New Roman" w:cs="Times New Roman"/>
                                <w:sz w:val="24"/>
                                <w:szCs w:val="24"/>
                              </w:rPr>
                              <w:t>panel)</w:t>
                            </w:r>
                            <w:r w:rsidR="00AB645D">
                              <w:rPr>
                                <w:rFonts w:ascii="Times New Roman" w:hAnsi="Times New Roman" w:cs="Times New Roman"/>
                                <w:sz w:val="24"/>
                                <w:szCs w:val="24"/>
                              </w:rPr>
                              <w:t>, correlation coefficient by body position (top right panel) and lag time by body position (bottom right panel)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4333B4" id="_x0000_t202" coordsize="21600,21600" o:spt="202" path="m,l,21600r21600,l21600,xe">
                <v:stroke joinstyle="miter"/>
                <v:path gradientshapeok="t" o:connecttype="rect"/>
              </v:shapetype>
              <v:shape id="_x0000_s1029" type="#_x0000_t202" style="position:absolute;margin-left:-4.95pt;margin-top:475.75pt;width:463.95pt;height:110.6pt;z-index:25165824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" stroked="f">
                <v:textbox style="mso-fit-shape-to-text:t">
                  <w:txbxContent>
                    <w:p w14:paraId="58BCD0B4" w14:textId="4CA349E1" w:rsidR="00486684" w:rsidRPr="001709F6" w:rsidRDefault="001709F6">
                      <w:r>
                        <w:rPr>
                          <w:rFonts w:ascii="Times New Roman" w:hAnsi="Times New Roman" w:cs="Times New Roman"/>
                          <w:b/>
                          <w:bCs/>
                          <w:sz w:val="24"/>
                          <w:szCs w:val="24"/>
                        </w:rPr>
                        <w:t>Figure S2.</w:t>
                      </w:r>
                      <w:r>
                        <w:rPr>
                          <w:rFonts w:ascii="Times New Roman" w:hAnsi="Times New Roman" w:cs="Times New Roman"/>
                          <w:sz w:val="24"/>
                          <w:szCs w:val="24"/>
                        </w:rPr>
                        <w:t xml:space="preserve"> Cook’s distance plot</w:t>
                      </w:r>
                      <w:r w:rsidR="00FA465F">
                        <w:rPr>
                          <w:rFonts w:ascii="Times New Roman" w:hAnsi="Times New Roman" w:cs="Times New Roman"/>
                          <w:sz w:val="24"/>
                          <w:szCs w:val="24"/>
                        </w:rPr>
                        <w:t xml:space="preserve"> of aggre</w:t>
                      </w:r>
                      <w:r w:rsidR="00280F2B">
                        <w:rPr>
                          <w:rFonts w:ascii="Times New Roman" w:hAnsi="Times New Roman" w:cs="Times New Roman"/>
                          <w:sz w:val="24"/>
                          <w:szCs w:val="24"/>
                        </w:rPr>
                        <w:t xml:space="preserve">gated correlation coefficient (top </w:t>
                      </w:r>
                      <w:r w:rsidR="00714F29">
                        <w:rPr>
                          <w:rFonts w:ascii="Times New Roman" w:hAnsi="Times New Roman" w:cs="Times New Roman"/>
                          <w:sz w:val="24"/>
                          <w:szCs w:val="24"/>
                        </w:rPr>
                        <w:t xml:space="preserve">left </w:t>
                      </w:r>
                      <w:r w:rsidR="00280F2B">
                        <w:rPr>
                          <w:rFonts w:ascii="Times New Roman" w:hAnsi="Times New Roman" w:cs="Times New Roman"/>
                          <w:sz w:val="24"/>
                          <w:szCs w:val="24"/>
                        </w:rPr>
                        <w:t>panel)</w:t>
                      </w:r>
                      <w:r w:rsidR="00AB645D">
                        <w:rPr>
                          <w:rFonts w:ascii="Times New Roman" w:hAnsi="Times New Roman" w:cs="Times New Roman"/>
                          <w:sz w:val="24"/>
                          <w:szCs w:val="24"/>
                        </w:rPr>
                        <w:t>,</w:t>
                      </w:r>
                      <w:r w:rsidR="00F34870">
                        <w:rPr>
                          <w:rFonts w:ascii="Times New Roman" w:hAnsi="Times New Roman" w:cs="Times New Roman"/>
                          <w:sz w:val="24"/>
                          <w:szCs w:val="24"/>
                        </w:rPr>
                        <w:t xml:space="preserve"> </w:t>
                      </w:r>
                      <w:r w:rsidR="00AB645D">
                        <w:rPr>
                          <w:rFonts w:ascii="Times New Roman" w:hAnsi="Times New Roman" w:cs="Times New Roman"/>
                          <w:sz w:val="24"/>
                          <w:szCs w:val="24"/>
                        </w:rPr>
                        <w:t xml:space="preserve">aggregated </w:t>
                      </w:r>
                      <w:r w:rsidR="00F34870">
                        <w:rPr>
                          <w:rFonts w:ascii="Times New Roman" w:hAnsi="Times New Roman" w:cs="Times New Roman"/>
                          <w:sz w:val="24"/>
                          <w:szCs w:val="24"/>
                        </w:rPr>
                        <w:t xml:space="preserve">lag time (bottom </w:t>
                      </w:r>
                      <w:r w:rsidR="00714F29">
                        <w:rPr>
                          <w:rFonts w:ascii="Times New Roman" w:hAnsi="Times New Roman" w:cs="Times New Roman"/>
                          <w:sz w:val="24"/>
                          <w:szCs w:val="24"/>
                        </w:rPr>
                        <w:t xml:space="preserve">left </w:t>
                      </w:r>
                      <w:r w:rsidR="00F34870">
                        <w:rPr>
                          <w:rFonts w:ascii="Times New Roman" w:hAnsi="Times New Roman" w:cs="Times New Roman"/>
                          <w:sz w:val="24"/>
                          <w:szCs w:val="24"/>
                        </w:rPr>
                        <w:t>panel)</w:t>
                      </w:r>
                      <w:r w:rsidR="00AB645D">
                        <w:rPr>
                          <w:rFonts w:ascii="Times New Roman" w:hAnsi="Times New Roman" w:cs="Times New Roman"/>
                          <w:sz w:val="24"/>
                          <w:szCs w:val="24"/>
                        </w:rPr>
                        <w:t>, correlation coefficient by body position (top right panel) and lag time by body position (bottom right panel)</w:t>
                      </w:r>
                    </w:p>
                  </w:txbxContent>
                </v:textbox>
                <w10:wrap type="square"/>
              </v:shape>
            </w:pict>
          </mc:Fallback>
        </mc:AlternateContent>
      </w:r>
      <w:r w:rsidR="00FA465F">
        <w:rPr>
          <w:rFonts w:ascii="Times New Roman" w:hAnsi="Times New Roman" w:cs="Times New Roman"/>
          <w:noProof/>
          <w:sz w:val="24"/>
          <w:szCs w:val="24"/>
        </w:rPr>
        <w:drawing>
          <wp:inline distT="0" distB="0" distL="0" distR="0" wp14:anchorId="665094E9" wp14:editId="3C988F9C">
            <wp:extent cx="2910348" cy="288825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59254" cy="3036034"/>
                    </a:xfrm>
                    <a:prstGeom prst="rect">
                      <a:avLst/>
                    </a:prstGeom>
                  </pic:spPr>
                </pic:pic>
              </a:graphicData>
            </a:graphic>
          </wp:inline>
        </w:drawing>
      </w:r>
      <w:r w:rsidR="00E649DB">
        <w:rPr>
          <w:rFonts w:ascii="Times New Roman" w:hAnsi="Times New Roman" w:cs="Times New Roman"/>
          <w:noProof/>
          <w:sz w:val="24"/>
          <w:szCs w:val="24"/>
        </w:rPr>
        <w:drawing>
          <wp:inline distT="0" distB="0" distL="0" distR="0" wp14:anchorId="1B093B89" wp14:editId="17FA530A">
            <wp:extent cx="2920181" cy="2898030"/>
            <wp:effectExtent l="0" t="0" r="1270" b="0"/>
            <wp:docPr id="17" name="Picture 17"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hart, line char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20127" cy="2997218"/>
                    </a:xfrm>
                    <a:prstGeom prst="rect">
                      <a:avLst/>
                    </a:prstGeom>
                  </pic:spPr>
                </pic:pic>
              </a:graphicData>
            </a:graphic>
          </wp:inline>
        </w:drawing>
      </w:r>
      <w:r w:rsidR="00443A8A">
        <w:rPr>
          <w:rFonts w:ascii="Times New Roman" w:hAnsi="Times New Roman" w:cs="Times New Roman"/>
          <w:noProof/>
          <w:sz w:val="24"/>
          <w:szCs w:val="24"/>
        </w:rPr>
        <w:drawing>
          <wp:inline distT="0" distB="0" distL="0" distR="0" wp14:anchorId="266ED246" wp14:editId="3EAAAFA5">
            <wp:extent cx="2910348" cy="288825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60891" cy="2938417"/>
                    </a:xfrm>
                    <a:prstGeom prst="rect">
                      <a:avLst/>
                    </a:prstGeom>
                  </pic:spPr>
                </pic:pic>
              </a:graphicData>
            </a:graphic>
          </wp:inline>
        </w:drawing>
      </w:r>
      <w:r w:rsidR="00907AAE">
        <w:rPr>
          <w:rFonts w:ascii="Times New Roman" w:hAnsi="Times New Roman" w:cs="Times New Roman"/>
          <w:noProof/>
          <w:sz w:val="24"/>
          <w:szCs w:val="24"/>
        </w:rPr>
        <w:drawing>
          <wp:inline distT="0" distB="0" distL="0" distR="0" wp14:anchorId="7E3D3029" wp14:editId="502D9C86">
            <wp:extent cx="2900146" cy="2878148"/>
            <wp:effectExtent l="0" t="0" r="0" b="5080"/>
            <wp:docPr id="15" name="Picture 15" descr="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Chart&#10;&#10;Description automatically generated with medium confid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935604" cy="2913337"/>
                    </a:xfrm>
                    <a:prstGeom prst="rect">
                      <a:avLst/>
                    </a:prstGeom>
                  </pic:spPr>
                </pic:pic>
              </a:graphicData>
            </a:graphic>
          </wp:inline>
        </w:drawing>
      </w:r>
    </w:p>
    <w:p w14:paraId="7CC7311C" w14:textId="000FC08E" w:rsidR="003D5925" w:rsidRPr="00B316FC" w:rsidRDefault="003D5925" w:rsidP="00C85ECC">
      <w:pPr>
        <w:pStyle w:val="NoSpacing"/>
        <w:spacing w:line="480" w:lineRule="auto"/>
        <w:ind w:firstLine="720"/>
        <w:rPr>
          <w:rFonts w:ascii="Times New Roman" w:hAnsi="Times New Roman" w:cs="Times New Roman"/>
          <w:sz w:val="24"/>
          <w:szCs w:val="24"/>
        </w:rPr>
      </w:pPr>
    </w:p>
    <w:p w14:paraId="1B09B321" w14:textId="094CF41E" w:rsidR="00332E9E" w:rsidRPr="00B316FC" w:rsidRDefault="001A69C6" w:rsidP="00D408AD">
      <w:pPr>
        <w:spacing w:after="0" w:line="480" w:lineRule="auto"/>
        <w:rPr>
          <w:rFonts w:ascii="Times New Roman" w:hAnsi="Times New Roman" w:cs="Times New Roman"/>
          <w:sz w:val="24"/>
          <w:szCs w:val="24"/>
        </w:rPr>
      </w:pPr>
      <w:r>
        <w:rPr>
          <w:noProof/>
        </w:rPr>
        <w:lastRenderedPageBreak/>
        <w:drawing>
          <wp:inline distT="0" distB="0" distL="0" distR="0" wp14:anchorId="39041063" wp14:editId="536A07FC">
            <wp:extent cx="4683760" cy="3147326"/>
            <wp:effectExtent l="0" t="0" r="15240" b="15240"/>
            <wp:docPr id="23" name="Chart 23">
              <a:extLst xmlns:a="http://schemas.openxmlformats.org/drawingml/2006/main">
                <a:ext uri="{FF2B5EF4-FFF2-40B4-BE49-F238E27FC236}">
                  <a16:creationId xmlns:a16="http://schemas.microsoft.com/office/drawing/2014/main" id="{191590F4-B16C-4F37-B5AD-450B81FF580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2F69F5E" w14:textId="7533DB72" w:rsidR="00E105E5" w:rsidRPr="00B316FC" w:rsidRDefault="00E35414" w:rsidP="00D408AD">
      <w:pPr>
        <w:spacing w:after="0" w:line="480" w:lineRule="auto"/>
        <w:rPr>
          <w:rFonts w:ascii="Times New Roman" w:hAnsi="Times New Roman" w:cs="Times New Roman"/>
          <w:sz w:val="24"/>
          <w:szCs w:val="24"/>
        </w:rPr>
      </w:pPr>
      <w:r>
        <w:rPr>
          <w:noProof/>
        </w:rPr>
        <w:drawing>
          <wp:inline distT="0" distB="0" distL="0" distR="0" wp14:anchorId="7EB763F7" wp14:editId="5C82FB3B">
            <wp:extent cx="4683979" cy="2917838"/>
            <wp:effectExtent l="0" t="0" r="15240" b="15875"/>
            <wp:docPr id="4" name="Chart 4">
              <a:extLst xmlns:a="http://schemas.openxmlformats.org/drawingml/2006/main">
                <a:ext uri="{FF2B5EF4-FFF2-40B4-BE49-F238E27FC236}">
                  <a16:creationId xmlns:a16="http://schemas.microsoft.com/office/drawing/2014/main" id="{99E23961-D173-4BFE-83E2-BDB5927E21A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9BC987F" w14:textId="65712A94" w:rsidR="00E105E5" w:rsidRDefault="00E105E5" w:rsidP="00E105E5">
      <w:pPr>
        <w:autoSpaceDE w:val="0"/>
        <w:autoSpaceDN w:val="0"/>
        <w:adjustRightInd w:val="0"/>
        <w:spacing w:after="0" w:line="240" w:lineRule="auto"/>
        <w:jc w:val="both"/>
        <w:rPr>
          <w:rFonts w:ascii="Times New Roman" w:hAnsi="Times New Roman" w:cs="Times New Roman"/>
          <w:sz w:val="24"/>
          <w:szCs w:val="24"/>
        </w:rPr>
      </w:pPr>
      <w:r w:rsidRPr="00B316FC">
        <w:rPr>
          <w:rFonts w:ascii="Times New Roman" w:hAnsi="Times New Roman" w:cs="Times New Roman"/>
          <w:b/>
          <w:bCs/>
          <w:sz w:val="24"/>
          <w:szCs w:val="24"/>
        </w:rPr>
        <w:t xml:space="preserve">Figure </w:t>
      </w:r>
      <w:r w:rsidR="00AC2570">
        <w:rPr>
          <w:rFonts w:ascii="Times New Roman" w:hAnsi="Times New Roman" w:cs="Times New Roman"/>
          <w:b/>
          <w:bCs/>
          <w:sz w:val="24"/>
          <w:szCs w:val="24"/>
        </w:rPr>
        <w:t>S</w:t>
      </w:r>
      <w:r w:rsidR="00D37963">
        <w:rPr>
          <w:rFonts w:ascii="Times New Roman" w:hAnsi="Times New Roman" w:cs="Times New Roman"/>
          <w:b/>
          <w:bCs/>
          <w:sz w:val="24"/>
          <w:szCs w:val="24"/>
        </w:rPr>
        <w:t>3</w:t>
      </w:r>
      <w:r w:rsidRPr="00B316FC">
        <w:rPr>
          <w:rFonts w:ascii="Times New Roman" w:hAnsi="Times New Roman" w:cs="Times New Roman"/>
          <w:i/>
          <w:iCs/>
          <w:sz w:val="24"/>
          <w:szCs w:val="24"/>
        </w:rPr>
        <w:t>.</w:t>
      </w:r>
      <w:r w:rsidRPr="00B316FC">
        <w:rPr>
          <w:rFonts w:ascii="Times New Roman" w:hAnsi="Times New Roman" w:cs="Times New Roman"/>
          <w:sz w:val="24"/>
          <w:szCs w:val="24"/>
        </w:rPr>
        <w:t xml:space="preserve"> Funnel plots depicting effect sizes expressed as correlation coefficients (top panel) or raw mean difference scores (bottom panel) plotted against the inverse of the standard error. Dotted lines reflect average effect size.</w:t>
      </w:r>
    </w:p>
    <w:p w14:paraId="076145CB" w14:textId="77777777" w:rsidR="008329DA" w:rsidRDefault="008329DA"/>
    <w:sectPr w:rsidR="008329DA" w:rsidSect="004E6A3C">
      <w:headerReference w:type="default" r:id="rId16"/>
      <w:footerReference w:type="default" r:id="rId1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3BF14" w14:textId="77777777" w:rsidR="00762927" w:rsidRDefault="00762927" w:rsidP="00D12230">
      <w:pPr>
        <w:spacing w:after="0" w:line="240" w:lineRule="auto"/>
      </w:pPr>
      <w:r>
        <w:separator/>
      </w:r>
    </w:p>
  </w:endnote>
  <w:endnote w:type="continuationSeparator" w:id="0">
    <w:p w14:paraId="0EE1A221" w14:textId="77777777" w:rsidR="00762927" w:rsidRDefault="00762927" w:rsidP="00D12230">
      <w:pPr>
        <w:spacing w:after="0" w:line="240" w:lineRule="auto"/>
      </w:pPr>
      <w:r>
        <w:continuationSeparator/>
      </w:r>
    </w:p>
  </w:endnote>
  <w:endnote w:type="continuationNotice" w:id="1">
    <w:p w14:paraId="31014751" w14:textId="77777777" w:rsidR="00762927" w:rsidRDefault="007629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4ECC8D59" w14:paraId="34E77396" w14:textId="77777777" w:rsidTr="00A92C27">
      <w:tc>
        <w:tcPr>
          <w:tcW w:w="3120" w:type="dxa"/>
        </w:tcPr>
        <w:p w14:paraId="2B249AB6" w14:textId="5237159C" w:rsidR="4ECC8D59" w:rsidRDefault="4ECC8D59" w:rsidP="00A92C27">
          <w:pPr>
            <w:pStyle w:val="Header"/>
            <w:ind w:left="-115"/>
          </w:pPr>
        </w:p>
      </w:tc>
      <w:tc>
        <w:tcPr>
          <w:tcW w:w="3120" w:type="dxa"/>
        </w:tcPr>
        <w:p w14:paraId="0351FF1F" w14:textId="3C376EC2" w:rsidR="4ECC8D59" w:rsidRDefault="4ECC8D59" w:rsidP="00A92C27">
          <w:pPr>
            <w:pStyle w:val="Header"/>
            <w:jc w:val="center"/>
          </w:pPr>
        </w:p>
      </w:tc>
      <w:tc>
        <w:tcPr>
          <w:tcW w:w="3120" w:type="dxa"/>
        </w:tcPr>
        <w:p w14:paraId="353CA83C" w14:textId="6DAA7C98" w:rsidR="4ECC8D59" w:rsidRDefault="4ECC8D59" w:rsidP="00A92C27">
          <w:pPr>
            <w:pStyle w:val="Header"/>
            <w:ind w:right="-115"/>
            <w:jc w:val="right"/>
          </w:pPr>
        </w:p>
      </w:tc>
    </w:tr>
  </w:tbl>
  <w:p w14:paraId="0A8D7C04" w14:textId="2AD11B8E" w:rsidR="009014C3" w:rsidRDefault="00901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67D48" w14:textId="77777777" w:rsidR="00762927" w:rsidRDefault="00762927" w:rsidP="00D12230">
      <w:pPr>
        <w:spacing w:after="0" w:line="240" w:lineRule="auto"/>
      </w:pPr>
      <w:r>
        <w:separator/>
      </w:r>
    </w:p>
  </w:footnote>
  <w:footnote w:type="continuationSeparator" w:id="0">
    <w:p w14:paraId="75DEA09D" w14:textId="77777777" w:rsidR="00762927" w:rsidRDefault="00762927" w:rsidP="00D12230">
      <w:pPr>
        <w:spacing w:after="0" w:line="240" w:lineRule="auto"/>
      </w:pPr>
      <w:r>
        <w:continuationSeparator/>
      </w:r>
    </w:p>
  </w:footnote>
  <w:footnote w:type="continuationNotice" w:id="1">
    <w:p w14:paraId="2AA148DF" w14:textId="77777777" w:rsidR="00762927" w:rsidRDefault="007629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8719527"/>
      <w:docPartObj>
        <w:docPartGallery w:val="Page Numbers (Top of Page)"/>
        <w:docPartUnique/>
      </w:docPartObj>
    </w:sdtPr>
    <w:sdtEndPr>
      <w:rPr>
        <w:noProof/>
      </w:rPr>
    </w:sdtEndPr>
    <w:sdtContent>
      <w:p w14:paraId="56EBD758" w14:textId="188477DD" w:rsidR="00A327E0" w:rsidRDefault="00A327E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0283BFE" w14:textId="77777777" w:rsidR="00A327E0" w:rsidRDefault="00A327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8019F0"/>
    <w:multiLevelType w:val="multilevel"/>
    <w:tmpl w:val="6B1A5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395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7QwMjMwMbYwNbC0NDVQ0lEKTi0uzszPAykwMqgFAKzURu0tAAAA"/>
  </w:docVars>
  <w:rsids>
    <w:rsidRoot w:val="00332E9E"/>
    <w:rsid w:val="00000207"/>
    <w:rsid w:val="0000020E"/>
    <w:rsid w:val="00000A56"/>
    <w:rsid w:val="000028BA"/>
    <w:rsid w:val="00002971"/>
    <w:rsid w:val="00002D57"/>
    <w:rsid w:val="000059A9"/>
    <w:rsid w:val="0000618D"/>
    <w:rsid w:val="0000651F"/>
    <w:rsid w:val="00006C13"/>
    <w:rsid w:val="000073ED"/>
    <w:rsid w:val="0000798F"/>
    <w:rsid w:val="00010313"/>
    <w:rsid w:val="0001189D"/>
    <w:rsid w:val="000131D9"/>
    <w:rsid w:val="000136B0"/>
    <w:rsid w:val="00013FDA"/>
    <w:rsid w:val="000145B5"/>
    <w:rsid w:val="00016F61"/>
    <w:rsid w:val="00017C59"/>
    <w:rsid w:val="00021C73"/>
    <w:rsid w:val="00022A80"/>
    <w:rsid w:val="00023428"/>
    <w:rsid w:val="00025723"/>
    <w:rsid w:val="000258C2"/>
    <w:rsid w:val="00026B9D"/>
    <w:rsid w:val="00027689"/>
    <w:rsid w:val="00027D75"/>
    <w:rsid w:val="00027E53"/>
    <w:rsid w:val="00030660"/>
    <w:rsid w:val="00031B13"/>
    <w:rsid w:val="000327E5"/>
    <w:rsid w:val="000327E9"/>
    <w:rsid w:val="00033518"/>
    <w:rsid w:val="00033951"/>
    <w:rsid w:val="00033BDF"/>
    <w:rsid w:val="00033CE1"/>
    <w:rsid w:val="000344CF"/>
    <w:rsid w:val="000348B7"/>
    <w:rsid w:val="00034923"/>
    <w:rsid w:val="00036689"/>
    <w:rsid w:val="000367A2"/>
    <w:rsid w:val="000378DF"/>
    <w:rsid w:val="0004153E"/>
    <w:rsid w:val="000423FF"/>
    <w:rsid w:val="000427E1"/>
    <w:rsid w:val="00043D3B"/>
    <w:rsid w:val="00045665"/>
    <w:rsid w:val="00045BBA"/>
    <w:rsid w:val="000465EC"/>
    <w:rsid w:val="0004694C"/>
    <w:rsid w:val="00047A39"/>
    <w:rsid w:val="00047B49"/>
    <w:rsid w:val="0005072B"/>
    <w:rsid w:val="0005180F"/>
    <w:rsid w:val="00051B90"/>
    <w:rsid w:val="00051CE1"/>
    <w:rsid w:val="00052B13"/>
    <w:rsid w:val="00053601"/>
    <w:rsid w:val="0005389E"/>
    <w:rsid w:val="0005438D"/>
    <w:rsid w:val="0005456C"/>
    <w:rsid w:val="00055336"/>
    <w:rsid w:val="00055B33"/>
    <w:rsid w:val="0005750D"/>
    <w:rsid w:val="00057F3F"/>
    <w:rsid w:val="000627F4"/>
    <w:rsid w:val="00063D7F"/>
    <w:rsid w:val="000648D7"/>
    <w:rsid w:val="00064931"/>
    <w:rsid w:val="00064D07"/>
    <w:rsid w:val="0006513A"/>
    <w:rsid w:val="000654D9"/>
    <w:rsid w:val="0006614B"/>
    <w:rsid w:val="000673AD"/>
    <w:rsid w:val="00071632"/>
    <w:rsid w:val="00071EC3"/>
    <w:rsid w:val="00072D18"/>
    <w:rsid w:val="0007457E"/>
    <w:rsid w:val="000746AA"/>
    <w:rsid w:val="000808A2"/>
    <w:rsid w:val="00081B57"/>
    <w:rsid w:val="00082135"/>
    <w:rsid w:val="00082DEE"/>
    <w:rsid w:val="00083B48"/>
    <w:rsid w:val="00084D27"/>
    <w:rsid w:val="00084F7C"/>
    <w:rsid w:val="00085598"/>
    <w:rsid w:val="00085DE1"/>
    <w:rsid w:val="00085E7D"/>
    <w:rsid w:val="000865B3"/>
    <w:rsid w:val="00086828"/>
    <w:rsid w:val="00091702"/>
    <w:rsid w:val="00092516"/>
    <w:rsid w:val="00092613"/>
    <w:rsid w:val="00092C31"/>
    <w:rsid w:val="00094D38"/>
    <w:rsid w:val="00094DAF"/>
    <w:rsid w:val="00095607"/>
    <w:rsid w:val="0009563A"/>
    <w:rsid w:val="0009597A"/>
    <w:rsid w:val="00095D53"/>
    <w:rsid w:val="0009770D"/>
    <w:rsid w:val="00097928"/>
    <w:rsid w:val="00097B88"/>
    <w:rsid w:val="00097EF4"/>
    <w:rsid w:val="000A1AFF"/>
    <w:rsid w:val="000A1B77"/>
    <w:rsid w:val="000A28B4"/>
    <w:rsid w:val="000A30C8"/>
    <w:rsid w:val="000A38B7"/>
    <w:rsid w:val="000A51B9"/>
    <w:rsid w:val="000A5225"/>
    <w:rsid w:val="000B10A5"/>
    <w:rsid w:val="000B16BE"/>
    <w:rsid w:val="000B2427"/>
    <w:rsid w:val="000B523A"/>
    <w:rsid w:val="000B5422"/>
    <w:rsid w:val="000B558C"/>
    <w:rsid w:val="000B70D4"/>
    <w:rsid w:val="000B7771"/>
    <w:rsid w:val="000C0C1A"/>
    <w:rsid w:val="000C1A8B"/>
    <w:rsid w:val="000C1ED5"/>
    <w:rsid w:val="000C2921"/>
    <w:rsid w:val="000C32FD"/>
    <w:rsid w:val="000C38BC"/>
    <w:rsid w:val="000C3A73"/>
    <w:rsid w:val="000C410B"/>
    <w:rsid w:val="000C5047"/>
    <w:rsid w:val="000C5B3F"/>
    <w:rsid w:val="000C6325"/>
    <w:rsid w:val="000C6E1A"/>
    <w:rsid w:val="000C7D42"/>
    <w:rsid w:val="000D023C"/>
    <w:rsid w:val="000D0B43"/>
    <w:rsid w:val="000D0C33"/>
    <w:rsid w:val="000D1B84"/>
    <w:rsid w:val="000D2E8C"/>
    <w:rsid w:val="000D3430"/>
    <w:rsid w:val="000D4C88"/>
    <w:rsid w:val="000D5A22"/>
    <w:rsid w:val="000D6FD8"/>
    <w:rsid w:val="000D71E5"/>
    <w:rsid w:val="000E0B67"/>
    <w:rsid w:val="000E0BEC"/>
    <w:rsid w:val="000E18E3"/>
    <w:rsid w:val="000E26D3"/>
    <w:rsid w:val="000E2FFC"/>
    <w:rsid w:val="000E4290"/>
    <w:rsid w:val="000E51AD"/>
    <w:rsid w:val="000E529F"/>
    <w:rsid w:val="000E60FD"/>
    <w:rsid w:val="000E6B67"/>
    <w:rsid w:val="000F049C"/>
    <w:rsid w:val="000F0CF6"/>
    <w:rsid w:val="000F0D66"/>
    <w:rsid w:val="000F3CB9"/>
    <w:rsid w:val="000F4593"/>
    <w:rsid w:val="000F60DE"/>
    <w:rsid w:val="000F66E0"/>
    <w:rsid w:val="000F6876"/>
    <w:rsid w:val="000F6E2E"/>
    <w:rsid w:val="0010021D"/>
    <w:rsid w:val="00100B4C"/>
    <w:rsid w:val="00101381"/>
    <w:rsid w:val="0010231B"/>
    <w:rsid w:val="00102E72"/>
    <w:rsid w:val="0010350B"/>
    <w:rsid w:val="00103632"/>
    <w:rsid w:val="0010378E"/>
    <w:rsid w:val="00103E2B"/>
    <w:rsid w:val="0010517C"/>
    <w:rsid w:val="0010575B"/>
    <w:rsid w:val="00106264"/>
    <w:rsid w:val="0010778F"/>
    <w:rsid w:val="00107CA7"/>
    <w:rsid w:val="00110555"/>
    <w:rsid w:val="001111AA"/>
    <w:rsid w:val="00111252"/>
    <w:rsid w:val="00111772"/>
    <w:rsid w:val="0011262D"/>
    <w:rsid w:val="0011291E"/>
    <w:rsid w:val="001129C2"/>
    <w:rsid w:val="00114173"/>
    <w:rsid w:val="001144B4"/>
    <w:rsid w:val="00114833"/>
    <w:rsid w:val="00114A2E"/>
    <w:rsid w:val="001155BF"/>
    <w:rsid w:val="00115613"/>
    <w:rsid w:val="00115992"/>
    <w:rsid w:val="00115AD5"/>
    <w:rsid w:val="00115EB4"/>
    <w:rsid w:val="00116C1C"/>
    <w:rsid w:val="00117822"/>
    <w:rsid w:val="001201C6"/>
    <w:rsid w:val="00121244"/>
    <w:rsid w:val="00121316"/>
    <w:rsid w:val="00121C71"/>
    <w:rsid w:val="00122921"/>
    <w:rsid w:val="00122EE9"/>
    <w:rsid w:val="001233FD"/>
    <w:rsid w:val="001239DE"/>
    <w:rsid w:val="00123F95"/>
    <w:rsid w:val="0012407F"/>
    <w:rsid w:val="00124A9A"/>
    <w:rsid w:val="00125551"/>
    <w:rsid w:val="001259FB"/>
    <w:rsid w:val="00126481"/>
    <w:rsid w:val="00126515"/>
    <w:rsid w:val="00126833"/>
    <w:rsid w:val="0012689D"/>
    <w:rsid w:val="00126C7B"/>
    <w:rsid w:val="001271D0"/>
    <w:rsid w:val="0012775F"/>
    <w:rsid w:val="00127984"/>
    <w:rsid w:val="00127CC8"/>
    <w:rsid w:val="00131882"/>
    <w:rsid w:val="0013192E"/>
    <w:rsid w:val="00133EB7"/>
    <w:rsid w:val="001341DF"/>
    <w:rsid w:val="00136766"/>
    <w:rsid w:val="0013773F"/>
    <w:rsid w:val="00142F40"/>
    <w:rsid w:val="00143CCD"/>
    <w:rsid w:val="00143D1C"/>
    <w:rsid w:val="00145E0A"/>
    <w:rsid w:val="001462B5"/>
    <w:rsid w:val="00146477"/>
    <w:rsid w:val="001508EE"/>
    <w:rsid w:val="00150DD9"/>
    <w:rsid w:val="00152432"/>
    <w:rsid w:val="00153078"/>
    <w:rsid w:val="00153D0C"/>
    <w:rsid w:val="00154D99"/>
    <w:rsid w:val="00155ADF"/>
    <w:rsid w:val="00156DAA"/>
    <w:rsid w:val="00157843"/>
    <w:rsid w:val="0016024F"/>
    <w:rsid w:val="0016027D"/>
    <w:rsid w:val="001604E7"/>
    <w:rsid w:val="001613DD"/>
    <w:rsid w:val="0016265F"/>
    <w:rsid w:val="001635A4"/>
    <w:rsid w:val="00163ADB"/>
    <w:rsid w:val="0016491D"/>
    <w:rsid w:val="00165261"/>
    <w:rsid w:val="00166082"/>
    <w:rsid w:val="00166309"/>
    <w:rsid w:val="00166DD5"/>
    <w:rsid w:val="0017033D"/>
    <w:rsid w:val="001709F6"/>
    <w:rsid w:val="00170F9F"/>
    <w:rsid w:val="00171312"/>
    <w:rsid w:val="00171A0B"/>
    <w:rsid w:val="0017293E"/>
    <w:rsid w:val="0017335F"/>
    <w:rsid w:val="00175E73"/>
    <w:rsid w:val="00176A56"/>
    <w:rsid w:val="00176FCC"/>
    <w:rsid w:val="00177652"/>
    <w:rsid w:val="001777CC"/>
    <w:rsid w:val="00177C30"/>
    <w:rsid w:val="00177D86"/>
    <w:rsid w:val="00181429"/>
    <w:rsid w:val="0018157E"/>
    <w:rsid w:val="00181DA9"/>
    <w:rsid w:val="00182000"/>
    <w:rsid w:val="001830D7"/>
    <w:rsid w:val="00183AB3"/>
    <w:rsid w:val="00183F29"/>
    <w:rsid w:val="001846B2"/>
    <w:rsid w:val="00184C2D"/>
    <w:rsid w:val="00187491"/>
    <w:rsid w:val="00187559"/>
    <w:rsid w:val="00187970"/>
    <w:rsid w:val="00190DA1"/>
    <w:rsid w:val="00193075"/>
    <w:rsid w:val="0019360F"/>
    <w:rsid w:val="001939A7"/>
    <w:rsid w:val="00195451"/>
    <w:rsid w:val="001966F0"/>
    <w:rsid w:val="001A0194"/>
    <w:rsid w:val="001A172E"/>
    <w:rsid w:val="001A36BE"/>
    <w:rsid w:val="001A3A73"/>
    <w:rsid w:val="001A4AF6"/>
    <w:rsid w:val="001A69C6"/>
    <w:rsid w:val="001A6CD5"/>
    <w:rsid w:val="001A780D"/>
    <w:rsid w:val="001B157C"/>
    <w:rsid w:val="001B1C8D"/>
    <w:rsid w:val="001B2618"/>
    <w:rsid w:val="001B2A56"/>
    <w:rsid w:val="001B2C04"/>
    <w:rsid w:val="001B303C"/>
    <w:rsid w:val="001B32E7"/>
    <w:rsid w:val="001B3E11"/>
    <w:rsid w:val="001B4827"/>
    <w:rsid w:val="001B4944"/>
    <w:rsid w:val="001B5917"/>
    <w:rsid w:val="001B6598"/>
    <w:rsid w:val="001B776B"/>
    <w:rsid w:val="001B7BCE"/>
    <w:rsid w:val="001C0371"/>
    <w:rsid w:val="001C0693"/>
    <w:rsid w:val="001C1D2B"/>
    <w:rsid w:val="001C1FF0"/>
    <w:rsid w:val="001C2B2E"/>
    <w:rsid w:val="001C2D5C"/>
    <w:rsid w:val="001C2E47"/>
    <w:rsid w:val="001C2E68"/>
    <w:rsid w:val="001C3DBC"/>
    <w:rsid w:val="001C561D"/>
    <w:rsid w:val="001C5E90"/>
    <w:rsid w:val="001C6E9F"/>
    <w:rsid w:val="001C6FD8"/>
    <w:rsid w:val="001C70A7"/>
    <w:rsid w:val="001C7B28"/>
    <w:rsid w:val="001D10A3"/>
    <w:rsid w:val="001D1677"/>
    <w:rsid w:val="001D1DEF"/>
    <w:rsid w:val="001D3778"/>
    <w:rsid w:val="001D3C60"/>
    <w:rsid w:val="001D411B"/>
    <w:rsid w:val="001D41B9"/>
    <w:rsid w:val="001D4660"/>
    <w:rsid w:val="001D4FAF"/>
    <w:rsid w:val="001D68C9"/>
    <w:rsid w:val="001D73C8"/>
    <w:rsid w:val="001D755A"/>
    <w:rsid w:val="001E0BCD"/>
    <w:rsid w:val="001E0EF1"/>
    <w:rsid w:val="001E0F14"/>
    <w:rsid w:val="001E0FFF"/>
    <w:rsid w:val="001E1952"/>
    <w:rsid w:val="001E1B0E"/>
    <w:rsid w:val="001E1B60"/>
    <w:rsid w:val="001E251E"/>
    <w:rsid w:val="001E2CC4"/>
    <w:rsid w:val="001E387C"/>
    <w:rsid w:val="001E4959"/>
    <w:rsid w:val="001E5D9C"/>
    <w:rsid w:val="001E5E38"/>
    <w:rsid w:val="001E5F3F"/>
    <w:rsid w:val="001E6A5F"/>
    <w:rsid w:val="001E6CE8"/>
    <w:rsid w:val="001E7BFA"/>
    <w:rsid w:val="001E7F17"/>
    <w:rsid w:val="001F0F3C"/>
    <w:rsid w:val="001F22FF"/>
    <w:rsid w:val="001F2598"/>
    <w:rsid w:val="001F28A7"/>
    <w:rsid w:val="001F2FA5"/>
    <w:rsid w:val="001F36E8"/>
    <w:rsid w:val="001F3805"/>
    <w:rsid w:val="001F4828"/>
    <w:rsid w:val="001F5BC4"/>
    <w:rsid w:val="001F762B"/>
    <w:rsid w:val="002008B8"/>
    <w:rsid w:val="00201352"/>
    <w:rsid w:val="002014AE"/>
    <w:rsid w:val="00202A4A"/>
    <w:rsid w:val="00203538"/>
    <w:rsid w:val="00203991"/>
    <w:rsid w:val="00204DBE"/>
    <w:rsid w:val="002054C3"/>
    <w:rsid w:val="00205B1A"/>
    <w:rsid w:val="00205E83"/>
    <w:rsid w:val="00206516"/>
    <w:rsid w:val="00206DE1"/>
    <w:rsid w:val="00206DF8"/>
    <w:rsid w:val="00206EF0"/>
    <w:rsid w:val="0020773A"/>
    <w:rsid w:val="00210728"/>
    <w:rsid w:val="0021140A"/>
    <w:rsid w:val="00211BB7"/>
    <w:rsid w:val="00211C2A"/>
    <w:rsid w:val="00212135"/>
    <w:rsid w:val="00212A21"/>
    <w:rsid w:val="00212FF5"/>
    <w:rsid w:val="00213B94"/>
    <w:rsid w:val="00213BA5"/>
    <w:rsid w:val="00214148"/>
    <w:rsid w:val="002142B6"/>
    <w:rsid w:val="002161D2"/>
    <w:rsid w:val="00217C59"/>
    <w:rsid w:val="00220228"/>
    <w:rsid w:val="0022153D"/>
    <w:rsid w:val="002252DC"/>
    <w:rsid w:val="002260C2"/>
    <w:rsid w:val="002267C1"/>
    <w:rsid w:val="002271E7"/>
    <w:rsid w:val="002277CE"/>
    <w:rsid w:val="002312D3"/>
    <w:rsid w:val="0023200F"/>
    <w:rsid w:val="00232308"/>
    <w:rsid w:val="00233B6A"/>
    <w:rsid w:val="00235052"/>
    <w:rsid w:val="00235565"/>
    <w:rsid w:val="00236175"/>
    <w:rsid w:val="00236669"/>
    <w:rsid w:val="00237FA8"/>
    <w:rsid w:val="002421DD"/>
    <w:rsid w:val="00242B2F"/>
    <w:rsid w:val="00243F8B"/>
    <w:rsid w:val="00244146"/>
    <w:rsid w:val="00244857"/>
    <w:rsid w:val="00244A3C"/>
    <w:rsid w:val="00245B0C"/>
    <w:rsid w:val="00246F18"/>
    <w:rsid w:val="00247FC1"/>
    <w:rsid w:val="00251B14"/>
    <w:rsid w:val="00252DFD"/>
    <w:rsid w:val="00253A1E"/>
    <w:rsid w:val="00253C89"/>
    <w:rsid w:val="0025400A"/>
    <w:rsid w:val="0025491F"/>
    <w:rsid w:val="00254BEB"/>
    <w:rsid w:val="00255C90"/>
    <w:rsid w:val="00255CD1"/>
    <w:rsid w:val="00257A67"/>
    <w:rsid w:val="0026044D"/>
    <w:rsid w:val="00261E9A"/>
    <w:rsid w:val="00263488"/>
    <w:rsid w:val="0026510F"/>
    <w:rsid w:val="00265472"/>
    <w:rsid w:val="00265CF2"/>
    <w:rsid w:val="002670AE"/>
    <w:rsid w:val="002673B4"/>
    <w:rsid w:val="00271F18"/>
    <w:rsid w:val="00272379"/>
    <w:rsid w:val="0027294E"/>
    <w:rsid w:val="00272B32"/>
    <w:rsid w:val="00273733"/>
    <w:rsid w:val="002752FA"/>
    <w:rsid w:val="00277FB7"/>
    <w:rsid w:val="00280728"/>
    <w:rsid w:val="00280F2B"/>
    <w:rsid w:val="00284E67"/>
    <w:rsid w:val="0028571C"/>
    <w:rsid w:val="00285C8A"/>
    <w:rsid w:val="00285F4F"/>
    <w:rsid w:val="00286062"/>
    <w:rsid w:val="0028682F"/>
    <w:rsid w:val="00286F23"/>
    <w:rsid w:val="0028795E"/>
    <w:rsid w:val="002879F8"/>
    <w:rsid w:val="0029039C"/>
    <w:rsid w:val="00290527"/>
    <w:rsid w:val="00290C88"/>
    <w:rsid w:val="00292AD6"/>
    <w:rsid w:val="0029337B"/>
    <w:rsid w:val="002933C9"/>
    <w:rsid w:val="00293F1A"/>
    <w:rsid w:val="002942A9"/>
    <w:rsid w:val="00295082"/>
    <w:rsid w:val="0029646B"/>
    <w:rsid w:val="002A01EC"/>
    <w:rsid w:val="002A0ED9"/>
    <w:rsid w:val="002A1558"/>
    <w:rsid w:val="002A1942"/>
    <w:rsid w:val="002A1DE7"/>
    <w:rsid w:val="002A20F4"/>
    <w:rsid w:val="002A21CA"/>
    <w:rsid w:val="002A22BA"/>
    <w:rsid w:val="002A3A5B"/>
    <w:rsid w:val="002A4225"/>
    <w:rsid w:val="002A5E0D"/>
    <w:rsid w:val="002A67AA"/>
    <w:rsid w:val="002A6C3A"/>
    <w:rsid w:val="002A72F4"/>
    <w:rsid w:val="002A76CE"/>
    <w:rsid w:val="002B115D"/>
    <w:rsid w:val="002B1EEA"/>
    <w:rsid w:val="002B2B8E"/>
    <w:rsid w:val="002B31BA"/>
    <w:rsid w:val="002B4412"/>
    <w:rsid w:val="002B480F"/>
    <w:rsid w:val="002B4A36"/>
    <w:rsid w:val="002B4B6F"/>
    <w:rsid w:val="002B5FAA"/>
    <w:rsid w:val="002B7AAD"/>
    <w:rsid w:val="002C10D7"/>
    <w:rsid w:val="002C19F8"/>
    <w:rsid w:val="002C2F15"/>
    <w:rsid w:val="002C42B3"/>
    <w:rsid w:val="002C47F9"/>
    <w:rsid w:val="002C74D3"/>
    <w:rsid w:val="002C7970"/>
    <w:rsid w:val="002D10B4"/>
    <w:rsid w:val="002D13DD"/>
    <w:rsid w:val="002D223F"/>
    <w:rsid w:val="002D233C"/>
    <w:rsid w:val="002D3DE8"/>
    <w:rsid w:val="002D41C2"/>
    <w:rsid w:val="002D41C4"/>
    <w:rsid w:val="002D42E5"/>
    <w:rsid w:val="002D521D"/>
    <w:rsid w:val="002D70E3"/>
    <w:rsid w:val="002D76DA"/>
    <w:rsid w:val="002E01C1"/>
    <w:rsid w:val="002E0F85"/>
    <w:rsid w:val="002E1D0D"/>
    <w:rsid w:val="002E2BC0"/>
    <w:rsid w:val="002E518C"/>
    <w:rsid w:val="002E5251"/>
    <w:rsid w:val="002E573D"/>
    <w:rsid w:val="002E598A"/>
    <w:rsid w:val="002E5DBE"/>
    <w:rsid w:val="002E67E3"/>
    <w:rsid w:val="002F0186"/>
    <w:rsid w:val="002F0293"/>
    <w:rsid w:val="002F0BD5"/>
    <w:rsid w:val="002F3513"/>
    <w:rsid w:val="002F38E2"/>
    <w:rsid w:val="002F38F0"/>
    <w:rsid w:val="002F3939"/>
    <w:rsid w:val="002F3E76"/>
    <w:rsid w:val="002F444F"/>
    <w:rsid w:val="002F4DBF"/>
    <w:rsid w:val="002F685F"/>
    <w:rsid w:val="002F7370"/>
    <w:rsid w:val="002F7A97"/>
    <w:rsid w:val="002F7E17"/>
    <w:rsid w:val="003011A2"/>
    <w:rsid w:val="003015EE"/>
    <w:rsid w:val="00302458"/>
    <w:rsid w:val="0030259E"/>
    <w:rsid w:val="0030275B"/>
    <w:rsid w:val="00302FA5"/>
    <w:rsid w:val="003053B1"/>
    <w:rsid w:val="00306C77"/>
    <w:rsid w:val="00306F31"/>
    <w:rsid w:val="00307D94"/>
    <w:rsid w:val="00310D70"/>
    <w:rsid w:val="00312180"/>
    <w:rsid w:val="00312188"/>
    <w:rsid w:val="00314A5B"/>
    <w:rsid w:val="00316386"/>
    <w:rsid w:val="003166B8"/>
    <w:rsid w:val="00316FEE"/>
    <w:rsid w:val="00317D65"/>
    <w:rsid w:val="0032073D"/>
    <w:rsid w:val="00320A09"/>
    <w:rsid w:val="00320D14"/>
    <w:rsid w:val="0032109E"/>
    <w:rsid w:val="00321436"/>
    <w:rsid w:val="003229A9"/>
    <w:rsid w:val="00322E9C"/>
    <w:rsid w:val="00323FF2"/>
    <w:rsid w:val="00326E24"/>
    <w:rsid w:val="00327281"/>
    <w:rsid w:val="003313C8"/>
    <w:rsid w:val="00332E9E"/>
    <w:rsid w:val="003344AC"/>
    <w:rsid w:val="00335195"/>
    <w:rsid w:val="003356C6"/>
    <w:rsid w:val="00336297"/>
    <w:rsid w:val="00336B19"/>
    <w:rsid w:val="00336EDB"/>
    <w:rsid w:val="0033753E"/>
    <w:rsid w:val="003375C8"/>
    <w:rsid w:val="00337769"/>
    <w:rsid w:val="00340B18"/>
    <w:rsid w:val="00340DB7"/>
    <w:rsid w:val="00340E1F"/>
    <w:rsid w:val="003412D9"/>
    <w:rsid w:val="00342128"/>
    <w:rsid w:val="00343158"/>
    <w:rsid w:val="003432F0"/>
    <w:rsid w:val="003437AA"/>
    <w:rsid w:val="003468F2"/>
    <w:rsid w:val="003476FD"/>
    <w:rsid w:val="0034772A"/>
    <w:rsid w:val="00350CAA"/>
    <w:rsid w:val="00350F02"/>
    <w:rsid w:val="00351055"/>
    <w:rsid w:val="0035191A"/>
    <w:rsid w:val="00355318"/>
    <w:rsid w:val="00355AD5"/>
    <w:rsid w:val="003569FE"/>
    <w:rsid w:val="0035784D"/>
    <w:rsid w:val="00357B5F"/>
    <w:rsid w:val="003612DC"/>
    <w:rsid w:val="00361604"/>
    <w:rsid w:val="00361699"/>
    <w:rsid w:val="0036193E"/>
    <w:rsid w:val="003619D2"/>
    <w:rsid w:val="00362CCD"/>
    <w:rsid w:val="00364D3E"/>
    <w:rsid w:val="003650DF"/>
    <w:rsid w:val="00366F78"/>
    <w:rsid w:val="00367745"/>
    <w:rsid w:val="00370165"/>
    <w:rsid w:val="00371622"/>
    <w:rsid w:val="0037199C"/>
    <w:rsid w:val="00372AAD"/>
    <w:rsid w:val="00372DF8"/>
    <w:rsid w:val="00375A73"/>
    <w:rsid w:val="003761E9"/>
    <w:rsid w:val="00376238"/>
    <w:rsid w:val="0037758A"/>
    <w:rsid w:val="00377AAE"/>
    <w:rsid w:val="00377DAC"/>
    <w:rsid w:val="003808C6"/>
    <w:rsid w:val="0038468E"/>
    <w:rsid w:val="00384935"/>
    <w:rsid w:val="00385165"/>
    <w:rsid w:val="00385696"/>
    <w:rsid w:val="00386558"/>
    <w:rsid w:val="00387428"/>
    <w:rsid w:val="00387772"/>
    <w:rsid w:val="00387E16"/>
    <w:rsid w:val="003900E7"/>
    <w:rsid w:val="003905C5"/>
    <w:rsid w:val="00390645"/>
    <w:rsid w:val="0039084C"/>
    <w:rsid w:val="003911BF"/>
    <w:rsid w:val="003918BF"/>
    <w:rsid w:val="00391F51"/>
    <w:rsid w:val="00393FD1"/>
    <w:rsid w:val="003952BA"/>
    <w:rsid w:val="00395AC6"/>
    <w:rsid w:val="00396B2F"/>
    <w:rsid w:val="003976B9"/>
    <w:rsid w:val="0039788F"/>
    <w:rsid w:val="00397FE4"/>
    <w:rsid w:val="003A2132"/>
    <w:rsid w:val="003A25A6"/>
    <w:rsid w:val="003A3038"/>
    <w:rsid w:val="003A432A"/>
    <w:rsid w:val="003A434F"/>
    <w:rsid w:val="003A43DC"/>
    <w:rsid w:val="003A5EE4"/>
    <w:rsid w:val="003A7A6B"/>
    <w:rsid w:val="003A7AE9"/>
    <w:rsid w:val="003A7EAC"/>
    <w:rsid w:val="003B0B24"/>
    <w:rsid w:val="003B17FF"/>
    <w:rsid w:val="003B1ABB"/>
    <w:rsid w:val="003B382B"/>
    <w:rsid w:val="003B3F3F"/>
    <w:rsid w:val="003B4548"/>
    <w:rsid w:val="003B584D"/>
    <w:rsid w:val="003B5D53"/>
    <w:rsid w:val="003B651A"/>
    <w:rsid w:val="003B6FBE"/>
    <w:rsid w:val="003B77ED"/>
    <w:rsid w:val="003B7A79"/>
    <w:rsid w:val="003B7F00"/>
    <w:rsid w:val="003C1FC9"/>
    <w:rsid w:val="003C2002"/>
    <w:rsid w:val="003C2424"/>
    <w:rsid w:val="003C55B2"/>
    <w:rsid w:val="003C6289"/>
    <w:rsid w:val="003C6C80"/>
    <w:rsid w:val="003C709E"/>
    <w:rsid w:val="003D09B5"/>
    <w:rsid w:val="003D1E00"/>
    <w:rsid w:val="003D2B86"/>
    <w:rsid w:val="003D407E"/>
    <w:rsid w:val="003D504A"/>
    <w:rsid w:val="003D515C"/>
    <w:rsid w:val="003D5233"/>
    <w:rsid w:val="003D5925"/>
    <w:rsid w:val="003D5DCC"/>
    <w:rsid w:val="003D6143"/>
    <w:rsid w:val="003D65AE"/>
    <w:rsid w:val="003D758F"/>
    <w:rsid w:val="003D7900"/>
    <w:rsid w:val="003E0706"/>
    <w:rsid w:val="003E0AB3"/>
    <w:rsid w:val="003E0C89"/>
    <w:rsid w:val="003E0F87"/>
    <w:rsid w:val="003E1FAB"/>
    <w:rsid w:val="003E350E"/>
    <w:rsid w:val="003E3A94"/>
    <w:rsid w:val="003E3CD1"/>
    <w:rsid w:val="003E6195"/>
    <w:rsid w:val="003E6ED2"/>
    <w:rsid w:val="003E72F1"/>
    <w:rsid w:val="003E767F"/>
    <w:rsid w:val="003F03C8"/>
    <w:rsid w:val="003F0897"/>
    <w:rsid w:val="003F1360"/>
    <w:rsid w:val="003F14C9"/>
    <w:rsid w:val="003F17F2"/>
    <w:rsid w:val="003F2DFD"/>
    <w:rsid w:val="003F2E87"/>
    <w:rsid w:val="003F334D"/>
    <w:rsid w:val="003F4626"/>
    <w:rsid w:val="003F4FC0"/>
    <w:rsid w:val="003F529D"/>
    <w:rsid w:val="003F5E31"/>
    <w:rsid w:val="003F62EE"/>
    <w:rsid w:val="003F6345"/>
    <w:rsid w:val="003F6F3D"/>
    <w:rsid w:val="003F7DFE"/>
    <w:rsid w:val="00400053"/>
    <w:rsid w:val="00400066"/>
    <w:rsid w:val="0040083C"/>
    <w:rsid w:val="00403E4B"/>
    <w:rsid w:val="00404834"/>
    <w:rsid w:val="00404983"/>
    <w:rsid w:val="00404F59"/>
    <w:rsid w:val="00404F87"/>
    <w:rsid w:val="0040550E"/>
    <w:rsid w:val="00406005"/>
    <w:rsid w:val="004065EC"/>
    <w:rsid w:val="004071F8"/>
    <w:rsid w:val="00407F31"/>
    <w:rsid w:val="00411BB4"/>
    <w:rsid w:val="00411E91"/>
    <w:rsid w:val="004123D1"/>
    <w:rsid w:val="0041260A"/>
    <w:rsid w:val="00413232"/>
    <w:rsid w:val="00415223"/>
    <w:rsid w:val="00415B49"/>
    <w:rsid w:val="00416F41"/>
    <w:rsid w:val="0041716E"/>
    <w:rsid w:val="00422D00"/>
    <w:rsid w:val="0042365E"/>
    <w:rsid w:val="00423C67"/>
    <w:rsid w:val="00425338"/>
    <w:rsid w:val="00426EB5"/>
    <w:rsid w:val="004273CD"/>
    <w:rsid w:val="0043025D"/>
    <w:rsid w:val="00430FDB"/>
    <w:rsid w:val="004317F4"/>
    <w:rsid w:val="00433272"/>
    <w:rsid w:val="00433479"/>
    <w:rsid w:val="0043394E"/>
    <w:rsid w:val="00434137"/>
    <w:rsid w:val="004348B4"/>
    <w:rsid w:val="00434CE5"/>
    <w:rsid w:val="00434FC7"/>
    <w:rsid w:val="0043665E"/>
    <w:rsid w:val="00437828"/>
    <w:rsid w:val="00440137"/>
    <w:rsid w:val="0044033D"/>
    <w:rsid w:val="00440D69"/>
    <w:rsid w:val="00440E40"/>
    <w:rsid w:val="00441393"/>
    <w:rsid w:val="00441EA5"/>
    <w:rsid w:val="00442096"/>
    <w:rsid w:val="004422D8"/>
    <w:rsid w:val="004422DA"/>
    <w:rsid w:val="004428CD"/>
    <w:rsid w:val="0044304E"/>
    <w:rsid w:val="0044309C"/>
    <w:rsid w:val="00443307"/>
    <w:rsid w:val="004434AE"/>
    <w:rsid w:val="00443A8A"/>
    <w:rsid w:val="004441A2"/>
    <w:rsid w:val="004472C3"/>
    <w:rsid w:val="00447CC6"/>
    <w:rsid w:val="00452C70"/>
    <w:rsid w:val="00452C90"/>
    <w:rsid w:val="00452E03"/>
    <w:rsid w:val="004530CA"/>
    <w:rsid w:val="00454071"/>
    <w:rsid w:val="00454B9E"/>
    <w:rsid w:val="00454CC1"/>
    <w:rsid w:val="00456558"/>
    <w:rsid w:val="00457A5B"/>
    <w:rsid w:val="00461AB4"/>
    <w:rsid w:val="004634CC"/>
    <w:rsid w:val="004639E3"/>
    <w:rsid w:val="00463C6A"/>
    <w:rsid w:val="00463D4F"/>
    <w:rsid w:val="00464223"/>
    <w:rsid w:val="00464CC9"/>
    <w:rsid w:val="004653FB"/>
    <w:rsid w:val="00465AD2"/>
    <w:rsid w:val="00465C65"/>
    <w:rsid w:val="00467A8D"/>
    <w:rsid w:val="00467CB4"/>
    <w:rsid w:val="00470D57"/>
    <w:rsid w:val="00471F16"/>
    <w:rsid w:val="004720CC"/>
    <w:rsid w:val="00472BF2"/>
    <w:rsid w:val="00473380"/>
    <w:rsid w:val="00473C77"/>
    <w:rsid w:val="00474732"/>
    <w:rsid w:val="004771BD"/>
    <w:rsid w:val="004776BA"/>
    <w:rsid w:val="00477B62"/>
    <w:rsid w:val="00477F23"/>
    <w:rsid w:val="00481B8F"/>
    <w:rsid w:val="00481F0E"/>
    <w:rsid w:val="004820A5"/>
    <w:rsid w:val="00482137"/>
    <w:rsid w:val="004824A5"/>
    <w:rsid w:val="00483674"/>
    <w:rsid w:val="00483866"/>
    <w:rsid w:val="004855B8"/>
    <w:rsid w:val="00486000"/>
    <w:rsid w:val="0048623C"/>
    <w:rsid w:val="00486684"/>
    <w:rsid w:val="00486929"/>
    <w:rsid w:val="00487383"/>
    <w:rsid w:val="00487EB0"/>
    <w:rsid w:val="00490064"/>
    <w:rsid w:val="00490D56"/>
    <w:rsid w:val="00490F9F"/>
    <w:rsid w:val="0049145B"/>
    <w:rsid w:val="004922F2"/>
    <w:rsid w:val="00492D1A"/>
    <w:rsid w:val="00493A46"/>
    <w:rsid w:val="00494395"/>
    <w:rsid w:val="00494EE8"/>
    <w:rsid w:val="00495804"/>
    <w:rsid w:val="00496ADF"/>
    <w:rsid w:val="00496C0E"/>
    <w:rsid w:val="004A1C90"/>
    <w:rsid w:val="004A2AF6"/>
    <w:rsid w:val="004A2DD5"/>
    <w:rsid w:val="004A38FC"/>
    <w:rsid w:val="004A6733"/>
    <w:rsid w:val="004B1300"/>
    <w:rsid w:val="004B2957"/>
    <w:rsid w:val="004B29DD"/>
    <w:rsid w:val="004B358C"/>
    <w:rsid w:val="004B3B70"/>
    <w:rsid w:val="004B3C1C"/>
    <w:rsid w:val="004B5AEC"/>
    <w:rsid w:val="004C0B73"/>
    <w:rsid w:val="004C10A2"/>
    <w:rsid w:val="004C1560"/>
    <w:rsid w:val="004C1BA4"/>
    <w:rsid w:val="004C1C9C"/>
    <w:rsid w:val="004C1E7F"/>
    <w:rsid w:val="004C352F"/>
    <w:rsid w:val="004C44D4"/>
    <w:rsid w:val="004C4DF3"/>
    <w:rsid w:val="004C4F4E"/>
    <w:rsid w:val="004C6BEB"/>
    <w:rsid w:val="004C6E6E"/>
    <w:rsid w:val="004C7B35"/>
    <w:rsid w:val="004D0230"/>
    <w:rsid w:val="004D1895"/>
    <w:rsid w:val="004D3773"/>
    <w:rsid w:val="004D43E7"/>
    <w:rsid w:val="004D5E9E"/>
    <w:rsid w:val="004E04F1"/>
    <w:rsid w:val="004E08C5"/>
    <w:rsid w:val="004E3370"/>
    <w:rsid w:val="004E3797"/>
    <w:rsid w:val="004E3D10"/>
    <w:rsid w:val="004E3FD8"/>
    <w:rsid w:val="004E4261"/>
    <w:rsid w:val="004E456E"/>
    <w:rsid w:val="004E474A"/>
    <w:rsid w:val="004E5B97"/>
    <w:rsid w:val="004E6A3C"/>
    <w:rsid w:val="004E7FA3"/>
    <w:rsid w:val="004F02DA"/>
    <w:rsid w:val="004F03C2"/>
    <w:rsid w:val="004F081D"/>
    <w:rsid w:val="004F084D"/>
    <w:rsid w:val="004F08D0"/>
    <w:rsid w:val="004F0D0D"/>
    <w:rsid w:val="004F10A1"/>
    <w:rsid w:val="004F1BF6"/>
    <w:rsid w:val="004F2558"/>
    <w:rsid w:val="004F3AC3"/>
    <w:rsid w:val="004F3D15"/>
    <w:rsid w:val="004F3E58"/>
    <w:rsid w:val="004F40EF"/>
    <w:rsid w:val="004F5745"/>
    <w:rsid w:val="004F5DAB"/>
    <w:rsid w:val="004F6C48"/>
    <w:rsid w:val="00500BCA"/>
    <w:rsid w:val="00500F5C"/>
    <w:rsid w:val="00500FBD"/>
    <w:rsid w:val="0050129C"/>
    <w:rsid w:val="00501593"/>
    <w:rsid w:val="00501C67"/>
    <w:rsid w:val="00502746"/>
    <w:rsid w:val="00502EA5"/>
    <w:rsid w:val="00505C67"/>
    <w:rsid w:val="00507129"/>
    <w:rsid w:val="005106DE"/>
    <w:rsid w:val="00511442"/>
    <w:rsid w:val="00514D7A"/>
    <w:rsid w:val="00520010"/>
    <w:rsid w:val="0052023E"/>
    <w:rsid w:val="00520E7D"/>
    <w:rsid w:val="00521595"/>
    <w:rsid w:val="005217DD"/>
    <w:rsid w:val="005219EA"/>
    <w:rsid w:val="0052268F"/>
    <w:rsid w:val="00522AA3"/>
    <w:rsid w:val="00522B18"/>
    <w:rsid w:val="00522C09"/>
    <w:rsid w:val="00522FE5"/>
    <w:rsid w:val="0052311B"/>
    <w:rsid w:val="005234A8"/>
    <w:rsid w:val="00524590"/>
    <w:rsid w:val="00524D2B"/>
    <w:rsid w:val="005252A2"/>
    <w:rsid w:val="00525C51"/>
    <w:rsid w:val="00525F2E"/>
    <w:rsid w:val="00527112"/>
    <w:rsid w:val="0052712A"/>
    <w:rsid w:val="00527782"/>
    <w:rsid w:val="00530E73"/>
    <w:rsid w:val="00533398"/>
    <w:rsid w:val="00534211"/>
    <w:rsid w:val="005348A8"/>
    <w:rsid w:val="00535519"/>
    <w:rsid w:val="00536E10"/>
    <w:rsid w:val="00542FB7"/>
    <w:rsid w:val="005432BE"/>
    <w:rsid w:val="00543E4C"/>
    <w:rsid w:val="00550ADB"/>
    <w:rsid w:val="00550CA1"/>
    <w:rsid w:val="00551268"/>
    <w:rsid w:val="00551464"/>
    <w:rsid w:val="00551AF1"/>
    <w:rsid w:val="005536A8"/>
    <w:rsid w:val="00553783"/>
    <w:rsid w:val="00554A65"/>
    <w:rsid w:val="00557EFC"/>
    <w:rsid w:val="0056054F"/>
    <w:rsid w:val="00560E48"/>
    <w:rsid w:val="00563FD5"/>
    <w:rsid w:val="00566F68"/>
    <w:rsid w:val="00567C11"/>
    <w:rsid w:val="00570418"/>
    <w:rsid w:val="00570632"/>
    <w:rsid w:val="00571107"/>
    <w:rsid w:val="00572666"/>
    <w:rsid w:val="00572832"/>
    <w:rsid w:val="00572A9A"/>
    <w:rsid w:val="00572F5E"/>
    <w:rsid w:val="00573C17"/>
    <w:rsid w:val="005742BD"/>
    <w:rsid w:val="005742F1"/>
    <w:rsid w:val="0057498C"/>
    <w:rsid w:val="00575ECC"/>
    <w:rsid w:val="00577B37"/>
    <w:rsid w:val="00584599"/>
    <w:rsid w:val="0058477F"/>
    <w:rsid w:val="00584C3B"/>
    <w:rsid w:val="0058695C"/>
    <w:rsid w:val="00586972"/>
    <w:rsid w:val="00586F03"/>
    <w:rsid w:val="005877FA"/>
    <w:rsid w:val="00587C6F"/>
    <w:rsid w:val="00590CF8"/>
    <w:rsid w:val="00590D93"/>
    <w:rsid w:val="00592D51"/>
    <w:rsid w:val="00592E74"/>
    <w:rsid w:val="005942B0"/>
    <w:rsid w:val="00594D13"/>
    <w:rsid w:val="00594DA8"/>
    <w:rsid w:val="0059586A"/>
    <w:rsid w:val="00595DC4"/>
    <w:rsid w:val="0059753A"/>
    <w:rsid w:val="00597DA3"/>
    <w:rsid w:val="005A05CF"/>
    <w:rsid w:val="005A1415"/>
    <w:rsid w:val="005A14A0"/>
    <w:rsid w:val="005A1BB1"/>
    <w:rsid w:val="005A1FDA"/>
    <w:rsid w:val="005A23FF"/>
    <w:rsid w:val="005A2F1E"/>
    <w:rsid w:val="005A3703"/>
    <w:rsid w:val="005A4742"/>
    <w:rsid w:val="005A4D1C"/>
    <w:rsid w:val="005A573D"/>
    <w:rsid w:val="005B01E0"/>
    <w:rsid w:val="005B01FA"/>
    <w:rsid w:val="005B08DA"/>
    <w:rsid w:val="005B150B"/>
    <w:rsid w:val="005B1527"/>
    <w:rsid w:val="005B15FB"/>
    <w:rsid w:val="005B22C6"/>
    <w:rsid w:val="005B2EFB"/>
    <w:rsid w:val="005B47AF"/>
    <w:rsid w:val="005B5861"/>
    <w:rsid w:val="005B7285"/>
    <w:rsid w:val="005B776D"/>
    <w:rsid w:val="005C0CDE"/>
    <w:rsid w:val="005C2A06"/>
    <w:rsid w:val="005C2A4D"/>
    <w:rsid w:val="005C3F69"/>
    <w:rsid w:val="005C421E"/>
    <w:rsid w:val="005C4342"/>
    <w:rsid w:val="005C5530"/>
    <w:rsid w:val="005C5E6A"/>
    <w:rsid w:val="005C6B61"/>
    <w:rsid w:val="005C70FE"/>
    <w:rsid w:val="005C7AE1"/>
    <w:rsid w:val="005D0393"/>
    <w:rsid w:val="005D08F7"/>
    <w:rsid w:val="005D0F20"/>
    <w:rsid w:val="005D22EA"/>
    <w:rsid w:val="005D3032"/>
    <w:rsid w:val="005D3712"/>
    <w:rsid w:val="005D63C4"/>
    <w:rsid w:val="005D69A7"/>
    <w:rsid w:val="005D6C01"/>
    <w:rsid w:val="005D6D37"/>
    <w:rsid w:val="005D6FC1"/>
    <w:rsid w:val="005D75B8"/>
    <w:rsid w:val="005E02CD"/>
    <w:rsid w:val="005E10FB"/>
    <w:rsid w:val="005E1C38"/>
    <w:rsid w:val="005E2C69"/>
    <w:rsid w:val="005E2C86"/>
    <w:rsid w:val="005E30A7"/>
    <w:rsid w:val="005E3134"/>
    <w:rsid w:val="005E3244"/>
    <w:rsid w:val="005E3992"/>
    <w:rsid w:val="005E5189"/>
    <w:rsid w:val="005E5816"/>
    <w:rsid w:val="005E634A"/>
    <w:rsid w:val="005E75FF"/>
    <w:rsid w:val="005F302D"/>
    <w:rsid w:val="005F3802"/>
    <w:rsid w:val="005F4EC0"/>
    <w:rsid w:val="005F5002"/>
    <w:rsid w:val="005F5A05"/>
    <w:rsid w:val="005F765F"/>
    <w:rsid w:val="006008F6"/>
    <w:rsid w:val="00600A2B"/>
    <w:rsid w:val="00600CC6"/>
    <w:rsid w:val="00600CF4"/>
    <w:rsid w:val="00601157"/>
    <w:rsid w:val="00601738"/>
    <w:rsid w:val="006019B2"/>
    <w:rsid w:val="0060205A"/>
    <w:rsid w:val="00602638"/>
    <w:rsid w:val="00603349"/>
    <w:rsid w:val="006037BE"/>
    <w:rsid w:val="00603974"/>
    <w:rsid w:val="00604086"/>
    <w:rsid w:val="0060430F"/>
    <w:rsid w:val="00604956"/>
    <w:rsid w:val="00605631"/>
    <w:rsid w:val="00605A38"/>
    <w:rsid w:val="006061DF"/>
    <w:rsid w:val="00606B0E"/>
    <w:rsid w:val="00611656"/>
    <w:rsid w:val="006127D3"/>
    <w:rsid w:val="006148EF"/>
    <w:rsid w:val="006153D6"/>
    <w:rsid w:val="00615D2E"/>
    <w:rsid w:val="00615D3A"/>
    <w:rsid w:val="00616410"/>
    <w:rsid w:val="00617940"/>
    <w:rsid w:val="00617F57"/>
    <w:rsid w:val="00620531"/>
    <w:rsid w:val="00620EA1"/>
    <w:rsid w:val="006211F9"/>
    <w:rsid w:val="006229C6"/>
    <w:rsid w:val="006232C9"/>
    <w:rsid w:val="00623D12"/>
    <w:rsid w:val="00624027"/>
    <w:rsid w:val="00625129"/>
    <w:rsid w:val="006252F2"/>
    <w:rsid w:val="00625AF2"/>
    <w:rsid w:val="00626A90"/>
    <w:rsid w:val="006274F4"/>
    <w:rsid w:val="0063216B"/>
    <w:rsid w:val="00632578"/>
    <w:rsid w:val="00633284"/>
    <w:rsid w:val="00633624"/>
    <w:rsid w:val="006343FA"/>
    <w:rsid w:val="00634C4D"/>
    <w:rsid w:val="00636BC6"/>
    <w:rsid w:val="006375D7"/>
    <w:rsid w:val="00640D21"/>
    <w:rsid w:val="00643E42"/>
    <w:rsid w:val="00643F95"/>
    <w:rsid w:val="0064451E"/>
    <w:rsid w:val="006461E9"/>
    <w:rsid w:val="00646ADE"/>
    <w:rsid w:val="00646E38"/>
    <w:rsid w:val="00647D40"/>
    <w:rsid w:val="00650509"/>
    <w:rsid w:val="006505E5"/>
    <w:rsid w:val="00650FD5"/>
    <w:rsid w:val="00651ABA"/>
    <w:rsid w:val="00652143"/>
    <w:rsid w:val="00653B83"/>
    <w:rsid w:val="00653F58"/>
    <w:rsid w:val="00655E98"/>
    <w:rsid w:val="00655EAF"/>
    <w:rsid w:val="00656BB3"/>
    <w:rsid w:val="00656E29"/>
    <w:rsid w:val="00657385"/>
    <w:rsid w:val="006614EB"/>
    <w:rsid w:val="006615D8"/>
    <w:rsid w:val="006632E8"/>
    <w:rsid w:val="0066337E"/>
    <w:rsid w:val="00664A92"/>
    <w:rsid w:val="00665B52"/>
    <w:rsid w:val="00672478"/>
    <w:rsid w:val="006725EA"/>
    <w:rsid w:val="00672A34"/>
    <w:rsid w:val="00676B85"/>
    <w:rsid w:val="0067788D"/>
    <w:rsid w:val="00680FF8"/>
    <w:rsid w:val="00681F2E"/>
    <w:rsid w:val="006850A9"/>
    <w:rsid w:val="006853D4"/>
    <w:rsid w:val="0068584F"/>
    <w:rsid w:val="00685E94"/>
    <w:rsid w:val="00687A87"/>
    <w:rsid w:val="00687E3F"/>
    <w:rsid w:val="00690651"/>
    <w:rsid w:val="00690B68"/>
    <w:rsid w:val="00692EE8"/>
    <w:rsid w:val="006937DB"/>
    <w:rsid w:val="00695358"/>
    <w:rsid w:val="0069557F"/>
    <w:rsid w:val="0069640F"/>
    <w:rsid w:val="00696654"/>
    <w:rsid w:val="0069714B"/>
    <w:rsid w:val="00697884"/>
    <w:rsid w:val="00697F31"/>
    <w:rsid w:val="006A0817"/>
    <w:rsid w:val="006A0DBA"/>
    <w:rsid w:val="006A1D4D"/>
    <w:rsid w:val="006A3663"/>
    <w:rsid w:val="006A51BD"/>
    <w:rsid w:val="006A6536"/>
    <w:rsid w:val="006A6854"/>
    <w:rsid w:val="006A7313"/>
    <w:rsid w:val="006B0B12"/>
    <w:rsid w:val="006B1B55"/>
    <w:rsid w:val="006B2A79"/>
    <w:rsid w:val="006B36C0"/>
    <w:rsid w:val="006B5651"/>
    <w:rsid w:val="006B579D"/>
    <w:rsid w:val="006B66DD"/>
    <w:rsid w:val="006B6805"/>
    <w:rsid w:val="006B6D03"/>
    <w:rsid w:val="006B7753"/>
    <w:rsid w:val="006B7C58"/>
    <w:rsid w:val="006C0223"/>
    <w:rsid w:val="006C0537"/>
    <w:rsid w:val="006C0DC6"/>
    <w:rsid w:val="006C12A4"/>
    <w:rsid w:val="006C1E22"/>
    <w:rsid w:val="006C1E8B"/>
    <w:rsid w:val="006C25E1"/>
    <w:rsid w:val="006C3535"/>
    <w:rsid w:val="006C38BA"/>
    <w:rsid w:val="006C582F"/>
    <w:rsid w:val="006C5CE2"/>
    <w:rsid w:val="006C62EA"/>
    <w:rsid w:val="006C641C"/>
    <w:rsid w:val="006C64D4"/>
    <w:rsid w:val="006C654C"/>
    <w:rsid w:val="006D06E4"/>
    <w:rsid w:val="006D1404"/>
    <w:rsid w:val="006D1525"/>
    <w:rsid w:val="006D16B8"/>
    <w:rsid w:val="006D195C"/>
    <w:rsid w:val="006D2871"/>
    <w:rsid w:val="006D3C7F"/>
    <w:rsid w:val="006D4124"/>
    <w:rsid w:val="006D5C19"/>
    <w:rsid w:val="006D6ABC"/>
    <w:rsid w:val="006E2780"/>
    <w:rsid w:val="006E2A18"/>
    <w:rsid w:val="006E35E1"/>
    <w:rsid w:val="006E363E"/>
    <w:rsid w:val="006E439E"/>
    <w:rsid w:val="006E4A21"/>
    <w:rsid w:val="006E54A0"/>
    <w:rsid w:val="006E57C5"/>
    <w:rsid w:val="006E5E9A"/>
    <w:rsid w:val="006E6DF0"/>
    <w:rsid w:val="006E73B8"/>
    <w:rsid w:val="006F2156"/>
    <w:rsid w:val="006F53DF"/>
    <w:rsid w:val="006F60DE"/>
    <w:rsid w:val="006F6296"/>
    <w:rsid w:val="006F78E3"/>
    <w:rsid w:val="00702B3E"/>
    <w:rsid w:val="007049FE"/>
    <w:rsid w:val="00706D19"/>
    <w:rsid w:val="00706DD7"/>
    <w:rsid w:val="0070720E"/>
    <w:rsid w:val="00707229"/>
    <w:rsid w:val="00711E13"/>
    <w:rsid w:val="0071220D"/>
    <w:rsid w:val="007129F0"/>
    <w:rsid w:val="00713760"/>
    <w:rsid w:val="00714F29"/>
    <w:rsid w:val="0071501C"/>
    <w:rsid w:val="007157F7"/>
    <w:rsid w:val="0071621E"/>
    <w:rsid w:val="00721F81"/>
    <w:rsid w:val="00722181"/>
    <w:rsid w:val="00723380"/>
    <w:rsid w:val="00726966"/>
    <w:rsid w:val="00727454"/>
    <w:rsid w:val="0073071E"/>
    <w:rsid w:val="0073229A"/>
    <w:rsid w:val="0073318B"/>
    <w:rsid w:val="0073336A"/>
    <w:rsid w:val="00733636"/>
    <w:rsid w:val="00733742"/>
    <w:rsid w:val="0073445E"/>
    <w:rsid w:val="00734A79"/>
    <w:rsid w:val="00736E45"/>
    <w:rsid w:val="00737C8E"/>
    <w:rsid w:val="00740060"/>
    <w:rsid w:val="007400F5"/>
    <w:rsid w:val="007416A5"/>
    <w:rsid w:val="00741938"/>
    <w:rsid w:val="007426A7"/>
    <w:rsid w:val="0074287E"/>
    <w:rsid w:val="00743AF0"/>
    <w:rsid w:val="007463CE"/>
    <w:rsid w:val="00747CCA"/>
    <w:rsid w:val="00751317"/>
    <w:rsid w:val="0075215C"/>
    <w:rsid w:val="00752FB7"/>
    <w:rsid w:val="00753115"/>
    <w:rsid w:val="007532CC"/>
    <w:rsid w:val="00753DA4"/>
    <w:rsid w:val="00754507"/>
    <w:rsid w:val="00754A59"/>
    <w:rsid w:val="007562B8"/>
    <w:rsid w:val="00756638"/>
    <w:rsid w:val="00756B45"/>
    <w:rsid w:val="00756FB0"/>
    <w:rsid w:val="00756FC1"/>
    <w:rsid w:val="00757A3E"/>
    <w:rsid w:val="00760D9E"/>
    <w:rsid w:val="00761739"/>
    <w:rsid w:val="00762184"/>
    <w:rsid w:val="00762927"/>
    <w:rsid w:val="007637BA"/>
    <w:rsid w:val="00764F35"/>
    <w:rsid w:val="00764FD7"/>
    <w:rsid w:val="0076511D"/>
    <w:rsid w:val="00765999"/>
    <w:rsid w:val="00765EA6"/>
    <w:rsid w:val="007670A5"/>
    <w:rsid w:val="0077104F"/>
    <w:rsid w:val="00771B9F"/>
    <w:rsid w:val="0077448F"/>
    <w:rsid w:val="00774A61"/>
    <w:rsid w:val="00775648"/>
    <w:rsid w:val="0077627F"/>
    <w:rsid w:val="00777306"/>
    <w:rsid w:val="00777CBD"/>
    <w:rsid w:val="00777F03"/>
    <w:rsid w:val="0078039F"/>
    <w:rsid w:val="007807BB"/>
    <w:rsid w:val="0078102A"/>
    <w:rsid w:val="00781075"/>
    <w:rsid w:val="007831A3"/>
    <w:rsid w:val="007832AD"/>
    <w:rsid w:val="0078352C"/>
    <w:rsid w:val="00784058"/>
    <w:rsid w:val="007852A2"/>
    <w:rsid w:val="007852F1"/>
    <w:rsid w:val="00785DF2"/>
    <w:rsid w:val="0078619C"/>
    <w:rsid w:val="007861D5"/>
    <w:rsid w:val="00787C1E"/>
    <w:rsid w:val="0079379E"/>
    <w:rsid w:val="00793C70"/>
    <w:rsid w:val="00793F67"/>
    <w:rsid w:val="007948FB"/>
    <w:rsid w:val="00794B19"/>
    <w:rsid w:val="007962EC"/>
    <w:rsid w:val="0079663C"/>
    <w:rsid w:val="007968AD"/>
    <w:rsid w:val="00796D29"/>
    <w:rsid w:val="00797821"/>
    <w:rsid w:val="007A0219"/>
    <w:rsid w:val="007A02D4"/>
    <w:rsid w:val="007A06BC"/>
    <w:rsid w:val="007A1468"/>
    <w:rsid w:val="007A2E0F"/>
    <w:rsid w:val="007A3A1B"/>
    <w:rsid w:val="007A4563"/>
    <w:rsid w:val="007A4ABA"/>
    <w:rsid w:val="007A4FA5"/>
    <w:rsid w:val="007A7B3E"/>
    <w:rsid w:val="007B0C52"/>
    <w:rsid w:val="007B1062"/>
    <w:rsid w:val="007B18EF"/>
    <w:rsid w:val="007B1D4B"/>
    <w:rsid w:val="007B1F02"/>
    <w:rsid w:val="007B2E78"/>
    <w:rsid w:val="007B340E"/>
    <w:rsid w:val="007B3A18"/>
    <w:rsid w:val="007B3F82"/>
    <w:rsid w:val="007B4BB1"/>
    <w:rsid w:val="007B55DB"/>
    <w:rsid w:val="007B6429"/>
    <w:rsid w:val="007B6E2E"/>
    <w:rsid w:val="007B756C"/>
    <w:rsid w:val="007B7C46"/>
    <w:rsid w:val="007B7FA8"/>
    <w:rsid w:val="007C03A9"/>
    <w:rsid w:val="007C17CC"/>
    <w:rsid w:val="007C24BD"/>
    <w:rsid w:val="007C2FF9"/>
    <w:rsid w:val="007C4A58"/>
    <w:rsid w:val="007C4D9B"/>
    <w:rsid w:val="007C664F"/>
    <w:rsid w:val="007C6887"/>
    <w:rsid w:val="007C7FB2"/>
    <w:rsid w:val="007D005E"/>
    <w:rsid w:val="007D08AE"/>
    <w:rsid w:val="007D1786"/>
    <w:rsid w:val="007D3228"/>
    <w:rsid w:val="007D323F"/>
    <w:rsid w:val="007D408D"/>
    <w:rsid w:val="007D75F4"/>
    <w:rsid w:val="007D7DDA"/>
    <w:rsid w:val="007E0307"/>
    <w:rsid w:val="007E0D71"/>
    <w:rsid w:val="007E0EB0"/>
    <w:rsid w:val="007E13EA"/>
    <w:rsid w:val="007E18C7"/>
    <w:rsid w:val="007E1E07"/>
    <w:rsid w:val="007E354E"/>
    <w:rsid w:val="007E3D07"/>
    <w:rsid w:val="007E48C5"/>
    <w:rsid w:val="007E4BEE"/>
    <w:rsid w:val="007E5294"/>
    <w:rsid w:val="007E54C0"/>
    <w:rsid w:val="007E6794"/>
    <w:rsid w:val="007E7BE6"/>
    <w:rsid w:val="007F020D"/>
    <w:rsid w:val="007F1213"/>
    <w:rsid w:val="007F132C"/>
    <w:rsid w:val="007F19ED"/>
    <w:rsid w:val="007F1DC4"/>
    <w:rsid w:val="007F2705"/>
    <w:rsid w:val="007F277A"/>
    <w:rsid w:val="007F4770"/>
    <w:rsid w:val="007F4F0B"/>
    <w:rsid w:val="007F5EBB"/>
    <w:rsid w:val="007F5F53"/>
    <w:rsid w:val="007F7A5A"/>
    <w:rsid w:val="00800334"/>
    <w:rsid w:val="00800D7F"/>
    <w:rsid w:val="00802A1F"/>
    <w:rsid w:val="00802C4F"/>
    <w:rsid w:val="008032DC"/>
    <w:rsid w:val="0080459F"/>
    <w:rsid w:val="00804EEE"/>
    <w:rsid w:val="00805D4E"/>
    <w:rsid w:val="00806BB5"/>
    <w:rsid w:val="00806BCD"/>
    <w:rsid w:val="00806E32"/>
    <w:rsid w:val="00807653"/>
    <w:rsid w:val="0080798C"/>
    <w:rsid w:val="00810532"/>
    <w:rsid w:val="00810B27"/>
    <w:rsid w:val="0081333A"/>
    <w:rsid w:val="00815141"/>
    <w:rsid w:val="00815594"/>
    <w:rsid w:val="00815B50"/>
    <w:rsid w:val="00815D90"/>
    <w:rsid w:val="0081619C"/>
    <w:rsid w:val="008166F6"/>
    <w:rsid w:val="00816BB2"/>
    <w:rsid w:val="00817B03"/>
    <w:rsid w:val="00817F70"/>
    <w:rsid w:val="008200E0"/>
    <w:rsid w:val="008203D4"/>
    <w:rsid w:val="008203D5"/>
    <w:rsid w:val="00821B5A"/>
    <w:rsid w:val="00821B99"/>
    <w:rsid w:val="00822619"/>
    <w:rsid w:val="00823802"/>
    <w:rsid w:val="00824270"/>
    <w:rsid w:val="008249A9"/>
    <w:rsid w:val="00824E09"/>
    <w:rsid w:val="008253C4"/>
    <w:rsid w:val="008262D1"/>
    <w:rsid w:val="00827811"/>
    <w:rsid w:val="008308E7"/>
    <w:rsid w:val="00830B84"/>
    <w:rsid w:val="00830E61"/>
    <w:rsid w:val="008329DA"/>
    <w:rsid w:val="00832AA9"/>
    <w:rsid w:val="008332C4"/>
    <w:rsid w:val="008334AB"/>
    <w:rsid w:val="00833D31"/>
    <w:rsid w:val="00833DF4"/>
    <w:rsid w:val="00835871"/>
    <w:rsid w:val="00835E49"/>
    <w:rsid w:val="00836C29"/>
    <w:rsid w:val="00840D0E"/>
    <w:rsid w:val="00841B22"/>
    <w:rsid w:val="0084343B"/>
    <w:rsid w:val="008436D3"/>
    <w:rsid w:val="008439D1"/>
    <w:rsid w:val="008449B3"/>
    <w:rsid w:val="00845B7C"/>
    <w:rsid w:val="00845CD0"/>
    <w:rsid w:val="00847EEB"/>
    <w:rsid w:val="0085065C"/>
    <w:rsid w:val="00850C6D"/>
    <w:rsid w:val="00850EF0"/>
    <w:rsid w:val="00852F99"/>
    <w:rsid w:val="00852FAD"/>
    <w:rsid w:val="0085309B"/>
    <w:rsid w:val="00853C55"/>
    <w:rsid w:val="00853DC8"/>
    <w:rsid w:val="00855C1E"/>
    <w:rsid w:val="008573DE"/>
    <w:rsid w:val="008612E6"/>
    <w:rsid w:val="00863091"/>
    <w:rsid w:val="00863B4E"/>
    <w:rsid w:val="0086538A"/>
    <w:rsid w:val="00866A05"/>
    <w:rsid w:val="0087028D"/>
    <w:rsid w:val="0087107B"/>
    <w:rsid w:val="008710EF"/>
    <w:rsid w:val="0087127E"/>
    <w:rsid w:val="008722B7"/>
    <w:rsid w:val="00872E57"/>
    <w:rsid w:val="00875606"/>
    <w:rsid w:val="00875846"/>
    <w:rsid w:val="0087769C"/>
    <w:rsid w:val="008804E2"/>
    <w:rsid w:val="00880EC7"/>
    <w:rsid w:val="0088171F"/>
    <w:rsid w:val="00881786"/>
    <w:rsid w:val="00882F43"/>
    <w:rsid w:val="008839FF"/>
    <w:rsid w:val="00883D9C"/>
    <w:rsid w:val="00885288"/>
    <w:rsid w:val="00885C01"/>
    <w:rsid w:val="00885D14"/>
    <w:rsid w:val="00885DC7"/>
    <w:rsid w:val="00885E3E"/>
    <w:rsid w:val="008863DD"/>
    <w:rsid w:val="008905FA"/>
    <w:rsid w:val="00890D6B"/>
    <w:rsid w:val="00892B25"/>
    <w:rsid w:val="008935E8"/>
    <w:rsid w:val="00893BC2"/>
    <w:rsid w:val="0089421C"/>
    <w:rsid w:val="008951C9"/>
    <w:rsid w:val="008957E0"/>
    <w:rsid w:val="008962B9"/>
    <w:rsid w:val="00896C6C"/>
    <w:rsid w:val="008971D2"/>
    <w:rsid w:val="00897314"/>
    <w:rsid w:val="008A07F9"/>
    <w:rsid w:val="008A0902"/>
    <w:rsid w:val="008A0BA8"/>
    <w:rsid w:val="008A1C2F"/>
    <w:rsid w:val="008A1CF4"/>
    <w:rsid w:val="008A25E2"/>
    <w:rsid w:val="008A2837"/>
    <w:rsid w:val="008A2AF0"/>
    <w:rsid w:val="008A2C0C"/>
    <w:rsid w:val="008A32EA"/>
    <w:rsid w:val="008A4CAC"/>
    <w:rsid w:val="008A551E"/>
    <w:rsid w:val="008A578A"/>
    <w:rsid w:val="008A5836"/>
    <w:rsid w:val="008A638C"/>
    <w:rsid w:val="008A73E8"/>
    <w:rsid w:val="008A7B4D"/>
    <w:rsid w:val="008B0A21"/>
    <w:rsid w:val="008B0D4B"/>
    <w:rsid w:val="008B14C6"/>
    <w:rsid w:val="008B1763"/>
    <w:rsid w:val="008B1844"/>
    <w:rsid w:val="008B1854"/>
    <w:rsid w:val="008B405A"/>
    <w:rsid w:val="008B4F1A"/>
    <w:rsid w:val="008B50AA"/>
    <w:rsid w:val="008B5654"/>
    <w:rsid w:val="008B636F"/>
    <w:rsid w:val="008B66A4"/>
    <w:rsid w:val="008B7912"/>
    <w:rsid w:val="008B7AB9"/>
    <w:rsid w:val="008C04AB"/>
    <w:rsid w:val="008C09EB"/>
    <w:rsid w:val="008C0A6E"/>
    <w:rsid w:val="008C1960"/>
    <w:rsid w:val="008C1D81"/>
    <w:rsid w:val="008C326C"/>
    <w:rsid w:val="008C3AEA"/>
    <w:rsid w:val="008C47BD"/>
    <w:rsid w:val="008C4D1B"/>
    <w:rsid w:val="008C7A76"/>
    <w:rsid w:val="008C7AA8"/>
    <w:rsid w:val="008D07ED"/>
    <w:rsid w:val="008D382E"/>
    <w:rsid w:val="008D3C18"/>
    <w:rsid w:val="008D3F98"/>
    <w:rsid w:val="008D4B43"/>
    <w:rsid w:val="008D4D76"/>
    <w:rsid w:val="008D5AAC"/>
    <w:rsid w:val="008D6FFB"/>
    <w:rsid w:val="008E01F5"/>
    <w:rsid w:val="008E1FB8"/>
    <w:rsid w:val="008E24FA"/>
    <w:rsid w:val="008E2A5D"/>
    <w:rsid w:val="008E2D43"/>
    <w:rsid w:val="008E2D97"/>
    <w:rsid w:val="008E333C"/>
    <w:rsid w:val="008E3F62"/>
    <w:rsid w:val="008E42C4"/>
    <w:rsid w:val="008E465A"/>
    <w:rsid w:val="008E4C1E"/>
    <w:rsid w:val="008E53EF"/>
    <w:rsid w:val="008E58BA"/>
    <w:rsid w:val="008E6098"/>
    <w:rsid w:val="008E650F"/>
    <w:rsid w:val="008E688B"/>
    <w:rsid w:val="008E6943"/>
    <w:rsid w:val="008E6ED4"/>
    <w:rsid w:val="008E6F97"/>
    <w:rsid w:val="008E7B4A"/>
    <w:rsid w:val="008F1014"/>
    <w:rsid w:val="008F11CB"/>
    <w:rsid w:val="008F2552"/>
    <w:rsid w:val="008F2872"/>
    <w:rsid w:val="008F2B2E"/>
    <w:rsid w:val="008F7DD7"/>
    <w:rsid w:val="00900090"/>
    <w:rsid w:val="00901232"/>
    <w:rsid w:val="00901407"/>
    <w:rsid w:val="009014C3"/>
    <w:rsid w:val="00903097"/>
    <w:rsid w:val="00904578"/>
    <w:rsid w:val="0090458F"/>
    <w:rsid w:val="0090531E"/>
    <w:rsid w:val="0090566D"/>
    <w:rsid w:val="00905CD9"/>
    <w:rsid w:val="00906C05"/>
    <w:rsid w:val="00906E3F"/>
    <w:rsid w:val="009074DF"/>
    <w:rsid w:val="00907AAE"/>
    <w:rsid w:val="0091013D"/>
    <w:rsid w:val="009103A7"/>
    <w:rsid w:val="009117EC"/>
    <w:rsid w:val="00911E94"/>
    <w:rsid w:val="00914159"/>
    <w:rsid w:val="0091416F"/>
    <w:rsid w:val="00914630"/>
    <w:rsid w:val="00914A0B"/>
    <w:rsid w:val="00916058"/>
    <w:rsid w:val="00916BD0"/>
    <w:rsid w:val="00916C26"/>
    <w:rsid w:val="00916EC3"/>
    <w:rsid w:val="00917098"/>
    <w:rsid w:val="009174E7"/>
    <w:rsid w:val="00917539"/>
    <w:rsid w:val="00917550"/>
    <w:rsid w:val="00917A2C"/>
    <w:rsid w:val="009212DD"/>
    <w:rsid w:val="0092209E"/>
    <w:rsid w:val="00922C20"/>
    <w:rsid w:val="00922E0F"/>
    <w:rsid w:val="00924AA2"/>
    <w:rsid w:val="00924B50"/>
    <w:rsid w:val="00924D17"/>
    <w:rsid w:val="00925707"/>
    <w:rsid w:val="00925A2D"/>
    <w:rsid w:val="00927BAB"/>
    <w:rsid w:val="00930931"/>
    <w:rsid w:val="00930FD6"/>
    <w:rsid w:val="00931714"/>
    <w:rsid w:val="009338E7"/>
    <w:rsid w:val="00933CD5"/>
    <w:rsid w:val="00933E16"/>
    <w:rsid w:val="00934990"/>
    <w:rsid w:val="00935262"/>
    <w:rsid w:val="0093580A"/>
    <w:rsid w:val="00935939"/>
    <w:rsid w:val="00935D6C"/>
    <w:rsid w:val="0093659C"/>
    <w:rsid w:val="00937A9E"/>
    <w:rsid w:val="00940F9C"/>
    <w:rsid w:val="00941186"/>
    <w:rsid w:val="009415AB"/>
    <w:rsid w:val="00941D5A"/>
    <w:rsid w:val="009445F7"/>
    <w:rsid w:val="00946C4A"/>
    <w:rsid w:val="00950C84"/>
    <w:rsid w:val="00950CDE"/>
    <w:rsid w:val="00951306"/>
    <w:rsid w:val="0095283C"/>
    <w:rsid w:val="00953A2F"/>
    <w:rsid w:val="0095538D"/>
    <w:rsid w:val="009562C4"/>
    <w:rsid w:val="00956CCE"/>
    <w:rsid w:val="00957938"/>
    <w:rsid w:val="00960C14"/>
    <w:rsid w:val="009611EB"/>
    <w:rsid w:val="00961243"/>
    <w:rsid w:val="009614CD"/>
    <w:rsid w:val="00963B2E"/>
    <w:rsid w:val="00963FF3"/>
    <w:rsid w:val="0096417A"/>
    <w:rsid w:val="009648CB"/>
    <w:rsid w:val="00964D47"/>
    <w:rsid w:val="00971BA4"/>
    <w:rsid w:val="00971C74"/>
    <w:rsid w:val="00971EA3"/>
    <w:rsid w:val="00972D74"/>
    <w:rsid w:val="00973033"/>
    <w:rsid w:val="00973674"/>
    <w:rsid w:val="0097396B"/>
    <w:rsid w:val="00974036"/>
    <w:rsid w:val="00975EE3"/>
    <w:rsid w:val="00975F5A"/>
    <w:rsid w:val="009767BF"/>
    <w:rsid w:val="00976F28"/>
    <w:rsid w:val="0098044B"/>
    <w:rsid w:val="009806C8"/>
    <w:rsid w:val="0098085F"/>
    <w:rsid w:val="00980B84"/>
    <w:rsid w:val="00981B17"/>
    <w:rsid w:val="00982094"/>
    <w:rsid w:val="00983C4B"/>
    <w:rsid w:val="009849DB"/>
    <w:rsid w:val="009852B4"/>
    <w:rsid w:val="009853C8"/>
    <w:rsid w:val="00985A92"/>
    <w:rsid w:val="00985E8E"/>
    <w:rsid w:val="00986E1F"/>
    <w:rsid w:val="00987081"/>
    <w:rsid w:val="00987333"/>
    <w:rsid w:val="0098762F"/>
    <w:rsid w:val="00990261"/>
    <w:rsid w:val="00990294"/>
    <w:rsid w:val="00991818"/>
    <w:rsid w:val="00991917"/>
    <w:rsid w:val="0099426B"/>
    <w:rsid w:val="0099463C"/>
    <w:rsid w:val="00994D79"/>
    <w:rsid w:val="00995B49"/>
    <w:rsid w:val="00995BF5"/>
    <w:rsid w:val="00995F57"/>
    <w:rsid w:val="00996342"/>
    <w:rsid w:val="00996356"/>
    <w:rsid w:val="00996F72"/>
    <w:rsid w:val="009A033B"/>
    <w:rsid w:val="009A1D08"/>
    <w:rsid w:val="009A1DC8"/>
    <w:rsid w:val="009A2D4E"/>
    <w:rsid w:val="009A494E"/>
    <w:rsid w:val="009A4A0A"/>
    <w:rsid w:val="009A4D6A"/>
    <w:rsid w:val="009A5CCE"/>
    <w:rsid w:val="009B0E16"/>
    <w:rsid w:val="009B0E7D"/>
    <w:rsid w:val="009B123B"/>
    <w:rsid w:val="009B12BF"/>
    <w:rsid w:val="009B2727"/>
    <w:rsid w:val="009B3E18"/>
    <w:rsid w:val="009B4EE3"/>
    <w:rsid w:val="009B7897"/>
    <w:rsid w:val="009C0A4B"/>
    <w:rsid w:val="009C0BB9"/>
    <w:rsid w:val="009C145D"/>
    <w:rsid w:val="009C1AC3"/>
    <w:rsid w:val="009C1C9D"/>
    <w:rsid w:val="009C1D97"/>
    <w:rsid w:val="009C24FF"/>
    <w:rsid w:val="009C6183"/>
    <w:rsid w:val="009C6929"/>
    <w:rsid w:val="009C7B07"/>
    <w:rsid w:val="009C7BE2"/>
    <w:rsid w:val="009C7C6F"/>
    <w:rsid w:val="009C7F99"/>
    <w:rsid w:val="009D0B5D"/>
    <w:rsid w:val="009D0B8B"/>
    <w:rsid w:val="009D119D"/>
    <w:rsid w:val="009D18AF"/>
    <w:rsid w:val="009D1969"/>
    <w:rsid w:val="009D2B0F"/>
    <w:rsid w:val="009D3421"/>
    <w:rsid w:val="009D3793"/>
    <w:rsid w:val="009D3881"/>
    <w:rsid w:val="009D5556"/>
    <w:rsid w:val="009D606E"/>
    <w:rsid w:val="009D64AC"/>
    <w:rsid w:val="009E041A"/>
    <w:rsid w:val="009E0A14"/>
    <w:rsid w:val="009E0C6C"/>
    <w:rsid w:val="009E0D54"/>
    <w:rsid w:val="009E0E4C"/>
    <w:rsid w:val="009E1D74"/>
    <w:rsid w:val="009E203F"/>
    <w:rsid w:val="009E273C"/>
    <w:rsid w:val="009E4395"/>
    <w:rsid w:val="009E462E"/>
    <w:rsid w:val="009F17E2"/>
    <w:rsid w:val="009F1F16"/>
    <w:rsid w:val="009F2244"/>
    <w:rsid w:val="009F2DAD"/>
    <w:rsid w:val="009F3D77"/>
    <w:rsid w:val="009F4C5E"/>
    <w:rsid w:val="009F5209"/>
    <w:rsid w:val="009F58EE"/>
    <w:rsid w:val="009F5B68"/>
    <w:rsid w:val="009F5C8A"/>
    <w:rsid w:val="009F63FE"/>
    <w:rsid w:val="009F76C8"/>
    <w:rsid w:val="009F7712"/>
    <w:rsid w:val="00A00E95"/>
    <w:rsid w:val="00A01CC1"/>
    <w:rsid w:val="00A039F4"/>
    <w:rsid w:val="00A0484A"/>
    <w:rsid w:val="00A06099"/>
    <w:rsid w:val="00A069A1"/>
    <w:rsid w:val="00A06C4A"/>
    <w:rsid w:val="00A06D64"/>
    <w:rsid w:val="00A1069F"/>
    <w:rsid w:val="00A11E5C"/>
    <w:rsid w:val="00A12D86"/>
    <w:rsid w:val="00A15CAF"/>
    <w:rsid w:val="00A164B4"/>
    <w:rsid w:val="00A179AE"/>
    <w:rsid w:val="00A17E2B"/>
    <w:rsid w:val="00A217AD"/>
    <w:rsid w:val="00A219C3"/>
    <w:rsid w:val="00A222A6"/>
    <w:rsid w:val="00A23AB4"/>
    <w:rsid w:val="00A23B49"/>
    <w:rsid w:val="00A23EF2"/>
    <w:rsid w:val="00A252C4"/>
    <w:rsid w:val="00A26B3B"/>
    <w:rsid w:val="00A313AC"/>
    <w:rsid w:val="00A3167A"/>
    <w:rsid w:val="00A327E0"/>
    <w:rsid w:val="00A33052"/>
    <w:rsid w:val="00A33856"/>
    <w:rsid w:val="00A33F4F"/>
    <w:rsid w:val="00A34662"/>
    <w:rsid w:val="00A34738"/>
    <w:rsid w:val="00A35172"/>
    <w:rsid w:val="00A35513"/>
    <w:rsid w:val="00A35532"/>
    <w:rsid w:val="00A40F79"/>
    <w:rsid w:val="00A424E8"/>
    <w:rsid w:val="00A43551"/>
    <w:rsid w:val="00A44134"/>
    <w:rsid w:val="00A45823"/>
    <w:rsid w:val="00A45942"/>
    <w:rsid w:val="00A45AC2"/>
    <w:rsid w:val="00A45D15"/>
    <w:rsid w:val="00A46979"/>
    <w:rsid w:val="00A46D06"/>
    <w:rsid w:val="00A46E9B"/>
    <w:rsid w:val="00A476E1"/>
    <w:rsid w:val="00A478B2"/>
    <w:rsid w:val="00A47C7B"/>
    <w:rsid w:val="00A5035C"/>
    <w:rsid w:val="00A50422"/>
    <w:rsid w:val="00A517F7"/>
    <w:rsid w:val="00A51D29"/>
    <w:rsid w:val="00A52978"/>
    <w:rsid w:val="00A52FE4"/>
    <w:rsid w:val="00A53F1B"/>
    <w:rsid w:val="00A54094"/>
    <w:rsid w:val="00A54565"/>
    <w:rsid w:val="00A5474E"/>
    <w:rsid w:val="00A55417"/>
    <w:rsid w:val="00A5610B"/>
    <w:rsid w:val="00A566F2"/>
    <w:rsid w:val="00A57817"/>
    <w:rsid w:val="00A60FE2"/>
    <w:rsid w:val="00A6157A"/>
    <w:rsid w:val="00A61D49"/>
    <w:rsid w:val="00A625FA"/>
    <w:rsid w:val="00A63D71"/>
    <w:rsid w:val="00A6411D"/>
    <w:rsid w:val="00A64272"/>
    <w:rsid w:val="00A66913"/>
    <w:rsid w:val="00A674E6"/>
    <w:rsid w:val="00A70A8E"/>
    <w:rsid w:val="00A715CB"/>
    <w:rsid w:val="00A71F5C"/>
    <w:rsid w:val="00A72671"/>
    <w:rsid w:val="00A735D2"/>
    <w:rsid w:val="00A75219"/>
    <w:rsid w:val="00A75612"/>
    <w:rsid w:val="00A75707"/>
    <w:rsid w:val="00A75908"/>
    <w:rsid w:val="00A77412"/>
    <w:rsid w:val="00A779A1"/>
    <w:rsid w:val="00A8094C"/>
    <w:rsid w:val="00A812E8"/>
    <w:rsid w:val="00A81BD1"/>
    <w:rsid w:val="00A827A7"/>
    <w:rsid w:val="00A831D4"/>
    <w:rsid w:val="00A84967"/>
    <w:rsid w:val="00A85F01"/>
    <w:rsid w:val="00A86B4F"/>
    <w:rsid w:val="00A871DD"/>
    <w:rsid w:val="00A8757A"/>
    <w:rsid w:val="00A875CE"/>
    <w:rsid w:val="00A87ACB"/>
    <w:rsid w:val="00A9052B"/>
    <w:rsid w:val="00A9125A"/>
    <w:rsid w:val="00A91F81"/>
    <w:rsid w:val="00A92061"/>
    <w:rsid w:val="00A92C27"/>
    <w:rsid w:val="00A930A7"/>
    <w:rsid w:val="00A94342"/>
    <w:rsid w:val="00A95146"/>
    <w:rsid w:val="00A95BC6"/>
    <w:rsid w:val="00A975A6"/>
    <w:rsid w:val="00AA1965"/>
    <w:rsid w:val="00AA23F0"/>
    <w:rsid w:val="00AA5409"/>
    <w:rsid w:val="00AA65F5"/>
    <w:rsid w:val="00AA730E"/>
    <w:rsid w:val="00AA7B82"/>
    <w:rsid w:val="00AA7BA6"/>
    <w:rsid w:val="00AB08E4"/>
    <w:rsid w:val="00AB127A"/>
    <w:rsid w:val="00AB15AE"/>
    <w:rsid w:val="00AB1E96"/>
    <w:rsid w:val="00AB2252"/>
    <w:rsid w:val="00AB2EA9"/>
    <w:rsid w:val="00AB32AC"/>
    <w:rsid w:val="00AB3827"/>
    <w:rsid w:val="00AB3910"/>
    <w:rsid w:val="00AB3B53"/>
    <w:rsid w:val="00AB5CF2"/>
    <w:rsid w:val="00AB6341"/>
    <w:rsid w:val="00AB637D"/>
    <w:rsid w:val="00AB645D"/>
    <w:rsid w:val="00AB647C"/>
    <w:rsid w:val="00AB6879"/>
    <w:rsid w:val="00AB74E1"/>
    <w:rsid w:val="00AC0029"/>
    <w:rsid w:val="00AC1354"/>
    <w:rsid w:val="00AC1A54"/>
    <w:rsid w:val="00AC2570"/>
    <w:rsid w:val="00AC336D"/>
    <w:rsid w:val="00AC3549"/>
    <w:rsid w:val="00AC4334"/>
    <w:rsid w:val="00AC50AA"/>
    <w:rsid w:val="00AC5612"/>
    <w:rsid w:val="00AC6956"/>
    <w:rsid w:val="00AC6D3F"/>
    <w:rsid w:val="00AD003F"/>
    <w:rsid w:val="00AD0F45"/>
    <w:rsid w:val="00AD1E26"/>
    <w:rsid w:val="00AD210F"/>
    <w:rsid w:val="00AD340E"/>
    <w:rsid w:val="00AD57E7"/>
    <w:rsid w:val="00AD683D"/>
    <w:rsid w:val="00AD6943"/>
    <w:rsid w:val="00AD6B84"/>
    <w:rsid w:val="00AD6D42"/>
    <w:rsid w:val="00AD732A"/>
    <w:rsid w:val="00AD7931"/>
    <w:rsid w:val="00AD7D05"/>
    <w:rsid w:val="00AD7E75"/>
    <w:rsid w:val="00AE2BB6"/>
    <w:rsid w:val="00AE3AEF"/>
    <w:rsid w:val="00AE3CCB"/>
    <w:rsid w:val="00AE3E9D"/>
    <w:rsid w:val="00AE3F07"/>
    <w:rsid w:val="00AE41D2"/>
    <w:rsid w:val="00AE468F"/>
    <w:rsid w:val="00AE4CC3"/>
    <w:rsid w:val="00AE4D41"/>
    <w:rsid w:val="00AE5379"/>
    <w:rsid w:val="00AE60CF"/>
    <w:rsid w:val="00AE711A"/>
    <w:rsid w:val="00AE73CA"/>
    <w:rsid w:val="00AE7750"/>
    <w:rsid w:val="00AF2E6B"/>
    <w:rsid w:val="00AF3821"/>
    <w:rsid w:val="00AF4D5A"/>
    <w:rsid w:val="00AF5838"/>
    <w:rsid w:val="00AF67C8"/>
    <w:rsid w:val="00AF77D5"/>
    <w:rsid w:val="00B006A9"/>
    <w:rsid w:val="00B024F1"/>
    <w:rsid w:val="00B0288C"/>
    <w:rsid w:val="00B03481"/>
    <w:rsid w:val="00B04B16"/>
    <w:rsid w:val="00B04E2B"/>
    <w:rsid w:val="00B05A16"/>
    <w:rsid w:val="00B064FC"/>
    <w:rsid w:val="00B06E1E"/>
    <w:rsid w:val="00B07285"/>
    <w:rsid w:val="00B0728D"/>
    <w:rsid w:val="00B07436"/>
    <w:rsid w:val="00B07C68"/>
    <w:rsid w:val="00B100A1"/>
    <w:rsid w:val="00B110B5"/>
    <w:rsid w:val="00B119BA"/>
    <w:rsid w:val="00B12833"/>
    <w:rsid w:val="00B12DFF"/>
    <w:rsid w:val="00B134F6"/>
    <w:rsid w:val="00B13A28"/>
    <w:rsid w:val="00B13C08"/>
    <w:rsid w:val="00B145E7"/>
    <w:rsid w:val="00B149B8"/>
    <w:rsid w:val="00B15A2D"/>
    <w:rsid w:val="00B15E8E"/>
    <w:rsid w:val="00B15EBA"/>
    <w:rsid w:val="00B17F7B"/>
    <w:rsid w:val="00B21E68"/>
    <w:rsid w:val="00B230A2"/>
    <w:rsid w:val="00B235A6"/>
    <w:rsid w:val="00B23DD9"/>
    <w:rsid w:val="00B24851"/>
    <w:rsid w:val="00B24FFA"/>
    <w:rsid w:val="00B25A5D"/>
    <w:rsid w:val="00B25A82"/>
    <w:rsid w:val="00B25F4F"/>
    <w:rsid w:val="00B26957"/>
    <w:rsid w:val="00B30401"/>
    <w:rsid w:val="00B306A8"/>
    <w:rsid w:val="00B30E77"/>
    <w:rsid w:val="00B30EC9"/>
    <w:rsid w:val="00B316FC"/>
    <w:rsid w:val="00B31BA1"/>
    <w:rsid w:val="00B3273F"/>
    <w:rsid w:val="00B33FCA"/>
    <w:rsid w:val="00B3512B"/>
    <w:rsid w:val="00B363A9"/>
    <w:rsid w:val="00B378CD"/>
    <w:rsid w:val="00B37C50"/>
    <w:rsid w:val="00B4082D"/>
    <w:rsid w:val="00B411D4"/>
    <w:rsid w:val="00B41F43"/>
    <w:rsid w:val="00B437A7"/>
    <w:rsid w:val="00B4486F"/>
    <w:rsid w:val="00B45042"/>
    <w:rsid w:val="00B45720"/>
    <w:rsid w:val="00B46A66"/>
    <w:rsid w:val="00B50978"/>
    <w:rsid w:val="00B50C78"/>
    <w:rsid w:val="00B52C7C"/>
    <w:rsid w:val="00B53241"/>
    <w:rsid w:val="00B55170"/>
    <w:rsid w:val="00B552A5"/>
    <w:rsid w:val="00B55D48"/>
    <w:rsid w:val="00B55F97"/>
    <w:rsid w:val="00B56C7A"/>
    <w:rsid w:val="00B61CE1"/>
    <w:rsid w:val="00B622D7"/>
    <w:rsid w:val="00B623F8"/>
    <w:rsid w:val="00B6264A"/>
    <w:rsid w:val="00B62B96"/>
    <w:rsid w:val="00B63267"/>
    <w:rsid w:val="00B637DE"/>
    <w:rsid w:val="00B63F51"/>
    <w:rsid w:val="00B64005"/>
    <w:rsid w:val="00B65917"/>
    <w:rsid w:val="00B66893"/>
    <w:rsid w:val="00B66E07"/>
    <w:rsid w:val="00B70DC6"/>
    <w:rsid w:val="00B71C74"/>
    <w:rsid w:val="00B71F69"/>
    <w:rsid w:val="00B720DD"/>
    <w:rsid w:val="00B72F42"/>
    <w:rsid w:val="00B736E3"/>
    <w:rsid w:val="00B748C4"/>
    <w:rsid w:val="00B76235"/>
    <w:rsid w:val="00B7630E"/>
    <w:rsid w:val="00B77DF4"/>
    <w:rsid w:val="00B8051D"/>
    <w:rsid w:val="00B80E5F"/>
    <w:rsid w:val="00B81133"/>
    <w:rsid w:val="00B81841"/>
    <w:rsid w:val="00B81FA3"/>
    <w:rsid w:val="00B82416"/>
    <w:rsid w:val="00B84380"/>
    <w:rsid w:val="00B85882"/>
    <w:rsid w:val="00B86C29"/>
    <w:rsid w:val="00B870F6"/>
    <w:rsid w:val="00B875F0"/>
    <w:rsid w:val="00B9079C"/>
    <w:rsid w:val="00B91285"/>
    <w:rsid w:val="00B9191A"/>
    <w:rsid w:val="00B9302E"/>
    <w:rsid w:val="00B933BD"/>
    <w:rsid w:val="00B94223"/>
    <w:rsid w:val="00B95CAD"/>
    <w:rsid w:val="00BA0F28"/>
    <w:rsid w:val="00BA2B03"/>
    <w:rsid w:val="00BA4396"/>
    <w:rsid w:val="00BA4A1C"/>
    <w:rsid w:val="00BA53BA"/>
    <w:rsid w:val="00BA6E47"/>
    <w:rsid w:val="00BA7D4D"/>
    <w:rsid w:val="00BB107B"/>
    <w:rsid w:val="00BB1CBF"/>
    <w:rsid w:val="00BB1F6F"/>
    <w:rsid w:val="00BB21AC"/>
    <w:rsid w:val="00BB3053"/>
    <w:rsid w:val="00BB3C4C"/>
    <w:rsid w:val="00BB4978"/>
    <w:rsid w:val="00BB4CE5"/>
    <w:rsid w:val="00BB5684"/>
    <w:rsid w:val="00BB5879"/>
    <w:rsid w:val="00BB62F3"/>
    <w:rsid w:val="00BB674E"/>
    <w:rsid w:val="00BB683A"/>
    <w:rsid w:val="00BB7434"/>
    <w:rsid w:val="00BB7C75"/>
    <w:rsid w:val="00BC0066"/>
    <w:rsid w:val="00BC1920"/>
    <w:rsid w:val="00BC292C"/>
    <w:rsid w:val="00BC3113"/>
    <w:rsid w:val="00BC356E"/>
    <w:rsid w:val="00BC3965"/>
    <w:rsid w:val="00BC3A11"/>
    <w:rsid w:val="00BC47EF"/>
    <w:rsid w:val="00BC5C4F"/>
    <w:rsid w:val="00BC7D3A"/>
    <w:rsid w:val="00BD06B5"/>
    <w:rsid w:val="00BD0B5E"/>
    <w:rsid w:val="00BD0B98"/>
    <w:rsid w:val="00BD1096"/>
    <w:rsid w:val="00BD1B9C"/>
    <w:rsid w:val="00BD2927"/>
    <w:rsid w:val="00BD2DEE"/>
    <w:rsid w:val="00BD3A39"/>
    <w:rsid w:val="00BD4D48"/>
    <w:rsid w:val="00BD5C0D"/>
    <w:rsid w:val="00BD5CDA"/>
    <w:rsid w:val="00BD5E6D"/>
    <w:rsid w:val="00BD766A"/>
    <w:rsid w:val="00BD774D"/>
    <w:rsid w:val="00BE0D0F"/>
    <w:rsid w:val="00BE0E28"/>
    <w:rsid w:val="00BE1660"/>
    <w:rsid w:val="00BE1D08"/>
    <w:rsid w:val="00BE26FE"/>
    <w:rsid w:val="00BE29F3"/>
    <w:rsid w:val="00BE38A8"/>
    <w:rsid w:val="00BE38CC"/>
    <w:rsid w:val="00BE4F3E"/>
    <w:rsid w:val="00BE5C81"/>
    <w:rsid w:val="00BE7AC6"/>
    <w:rsid w:val="00BE7F1F"/>
    <w:rsid w:val="00BF0311"/>
    <w:rsid w:val="00BF0C88"/>
    <w:rsid w:val="00BF1542"/>
    <w:rsid w:val="00BF20F2"/>
    <w:rsid w:val="00BF2450"/>
    <w:rsid w:val="00BF25BD"/>
    <w:rsid w:val="00BF378E"/>
    <w:rsid w:val="00BF52CC"/>
    <w:rsid w:val="00BF6546"/>
    <w:rsid w:val="00BF7088"/>
    <w:rsid w:val="00C0126F"/>
    <w:rsid w:val="00C01349"/>
    <w:rsid w:val="00C01959"/>
    <w:rsid w:val="00C0226E"/>
    <w:rsid w:val="00C03390"/>
    <w:rsid w:val="00C03516"/>
    <w:rsid w:val="00C03C5F"/>
    <w:rsid w:val="00C04395"/>
    <w:rsid w:val="00C04960"/>
    <w:rsid w:val="00C061CE"/>
    <w:rsid w:val="00C0622A"/>
    <w:rsid w:val="00C06EE6"/>
    <w:rsid w:val="00C108D2"/>
    <w:rsid w:val="00C11217"/>
    <w:rsid w:val="00C116E1"/>
    <w:rsid w:val="00C11A44"/>
    <w:rsid w:val="00C11F00"/>
    <w:rsid w:val="00C13A12"/>
    <w:rsid w:val="00C1413F"/>
    <w:rsid w:val="00C14231"/>
    <w:rsid w:val="00C14263"/>
    <w:rsid w:val="00C15F9C"/>
    <w:rsid w:val="00C163AC"/>
    <w:rsid w:val="00C175C6"/>
    <w:rsid w:val="00C209D5"/>
    <w:rsid w:val="00C20EBF"/>
    <w:rsid w:val="00C220AA"/>
    <w:rsid w:val="00C2325D"/>
    <w:rsid w:val="00C23371"/>
    <w:rsid w:val="00C23515"/>
    <w:rsid w:val="00C237EA"/>
    <w:rsid w:val="00C23B6E"/>
    <w:rsid w:val="00C23E96"/>
    <w:rsid w:val="00C25A13"/>
    <w:rsid w:val="00C274E1"/>
    <w:rsid w:val="00C308A5"/>
    <w:rsid w:val="00C30E31"/>
    <w:rsid w:val="00C33581"/>
    <w:rsid w:val="00C336FC"/>
    <w:rsid w:val="00C34D29"/>
    <w:rsid w:val="00C36AA2"/>
    <w:rsid w:val="00C37215"/>
    <w:rsid w:val="00C37B9A"/>
    <w:rsid w:val="00C37DB7"/>
    <w:rsid w:val="00C40ACB"/>
    <w:rsid w:val="00C410FD"/>
    <w:rsid w:val="00C425A8"/>
    <w:rsid w:val="00C458D6"/>
    <w:rsid w:val="00C45CBA"/>
    <w:rsid w:val="00C4608E"/>
    <w:rsid w:val="00C46273"/>
    <w:rsid w:val="00C466B7"/>
    <w:rsid w:val="00C4689A"/>
    <w:rsid w:val="00C47C2C"/>
    <w:rsid w:val="00C5255B"/>
    <w:rsid w:val="00C53AF9"/>
    <w:rsid w:val="00C54A7C"/>
    <w:rsid w:val="00C557BB"/>
    <w:rsid w:val="00C55C2B"/>
    <w:rsid w:val="00C565C0"/>
    <w:rsid w:val="00C62644"/>
    <w:rsid w:val="00C62B16"/>
    <w:rsid w:val="00C62BAF"/>
    <w:rsid w:val="00C62BB6"/>
    <w:rsid w:val="00C66085"/>
    <w:rsid w:val="00C6666C"/>
    <w:rsid w:val="00C6675C"/>
    <w:rsid w:val="00C66915"/>
    <w:rsid w:val="00C66B8C"/>
    <w:rsid w:val="00C66D76"/>
    <w:rsid w:val="00C67296"/>
    <w:rsid w:val="00C701C7"/>
    <w:rsid w:val="00C70600"/>
    <w:rsid w:val="00C710DE"/>
    <w:rsid w:val="00C71744"/>
    <w:rsid w:val="00C71835"/>
    <w:rsid w:val="00C72B5B"/>
    <w:rsid w:val="00C73109"/>
    <w:rsid w:val="00C7534F"/>
    <w:rsid w:val="00C76252"/>
    <w:rsid w:val="00C77AFC"/>
    <w:rsid w:val="00C77E0E"/>
    <w:rsid w:val="00C80795"/>
    <w:rsid w:val="00C81C46"/>
    <w:rsid w:val="00C82F67"/>
    <w:rsid w:val="00C841F6"/>
    <w:rsid w:val="00C847B6"/>
    <w:rsid w:val="00C8512F"/>
    <w:rsid w:val="00C85ECC"/>
    <w:rsid w:val="00C8669E"/>
    <w:rsid w:val="00C87E76"/>
    <w:rsid w:val="00C87EB7"/>
    <w:rsid w:val="00C90858"/>
    <w:rsid w:val="00C91529"/>
    <w:rsid w:val="00C926AC"/>
    <w:rsid w:val="00C92DF4"/>
    <w:rsid w:val="00C939E8"/>
    <w:rsid w:val="00C93B55"/>
    <w:rsid w:val="00C93FC2"/>
    <w:rsid w:val="00C95313"/>
    <w:rsid w:val="00C954BB"/>
    <w:rsid w:val="00C96BA4"/>
    <w:rsid w:val="00CA1859"/>
    <w:rsid w:val="00CA1EF5"/>
    <w:rsid w:val="00CA3346"/>
    <w:rsid w:val="00CA34C6"/>
    <w:rsid w:val="00CA3A8E"/>
    <w:rsid w:val="00CA490E"/>
    <w:rsid w:val="00CA617B"/>
    <w:rsid w:val="00CA773A"/>
    <w:rsid w:val="00CA7C9A"/>
    <w:rsid w:val="00CB0A09"/>
    <w:rsid w:val="00CB0A2D"/>
    <w:rsid w:val="00CB0B9A"/>
    <w:rsid w:val="00CB1A25"/>
    <w:rsid w:val="00CB218D"/>
    <w:rsid w:val="00CB4AC0"/>
    <w:rsid w:val="00CB4E20"/>
    <w:rsid w:val="00CB51A3"/>
    <w:rsid w:val="00CB61CF"/>
    <w:rsid w:val="00CC0726"/>
    <w:rsid w:val="00CC08C1"/>
    <w:rsid w:val="00CC0A6C"/>
    <w:rsid w:val="00CC1596"/>
    <w:rsid w:val="00CC192C"/>
    <w:rsid w:val="00CC1AD0"/>
    <w:rsid w:val="00CC27A6"/>
    <w:rsid w:val="00CC31EE"/>
    <w:rsid w:val="00CC3968"/>
    <w:rsid w:val="00CC40CF"/>
    <w:rsid w:val="00CC5D3F"/>
    <w:rsid w:val="00CC6462"/>
    <w:rsid w:val="00CD0342"/>
    <w:rsid w:val="00CD07CB"/>
    <w:rsid w:val="00CD10A3"/>
    <w:rsid w:val="00CD2468"/>
    <w:rsid w:val="00CD3153"/>
    <w:rsid w:val="00CD387A"/>
    <w:rsid w:val="00CD4496"/>
    <w:rsid w:val="00CD46F7"/>
    <w:rsid w:val="00CD490E"/>
    <w:rsid w:val="00CD56E3"/>
    <w:rsid w:val="00CD599E"/>
    <w:rsid w:val="00CD6156"/>
    <w:rsid w:val="00CD6302"/>
    <w:rsid w:val="00CD7799"/>
    <w:rsid w:val="00CD7846"/>
    <w:rsid w:val="00CE10CD"/>
    <w:rsid w:val="00CE161B"/>
    <w:rsid w:val="00CE2260"/>
    <w:rsid w:val="00CE2631"/>
    <w:rsid w:val="00CE2F3D"/>
    <w:rsid w:val="00CE3141"/>
    <w:rsid w:val="00CE3864"/>
    <w:rsid w:val="00CE4F94"/>
    <w:rsid w:val="00CE5486"/>
    <w:rsid w:val="00CE6CE2"/>
    <w:rsid w:val="00CE70DC"/>
    <w:rsid w:val="00CE76AC"/>
    <w:rsid w:val="00CE7BCF"/>
    <w:rsid w:val="00CF0612"/>
    <w:rsid w:val="00CF091D"/>
    <w:rsid w:val="00CF092F"/>
    <w:rsid w:val="00CF101C"/>
    <w:rsid w:val="00CF166A"/>
    <w:rsid w:val="00CF3E96"/>
    <w:rsid w:val="00CF47F1"/>
    <w:rsid w:val="00CF4BC1"/>
    <w:rsid w:val="00CF580D"/>
    <w:rsid w:val="00CF5AF4"/>
    <w:rsid w:val="00CF5F51"/>
    <w:rsid w:val="00CF62E7"/>
    <w:rsid w:val="00CF7BD9"/>
    <w:rsid w:val="00D00164"/>
    <w:rsid w:val="00D002FD"/>
    <w:rsid w:val="00D00A4B"/>
    <w:rsid w:val="00D00C35"/>
    <w:rsid w:val="00D01498"/>
    <w:rsid w:val="00D02018"/>
    <w:rsid w:val="00D0252D"/>
    <w:rsid w:val="00D027C4"/>
    <w:rsid w:val="00D02CA2"/>
    <w:rsid w:val="00D04316"/>
    <w:rsid w:val="00D04674"/>
    <w:rsid w:val="00D049AB"/>
    <w:rsid w:val="00D0608B"/>
    <w:rsid w:val="00D06569"/>
    <w:rsid w:val="00D06B22"/>
    <w:rsid w:val="00D06CE7"/>
    <w:rsid w:val="00D10C9E"/>
    <w:rsid w:val="00D113CF"/>
    <w:rsid w:val="00D12230"/>
    <w:rsid w:val="00D12D23"/>
    <w:rsid w:val="00D13167"/>
    <w:rsid w:val="00D13603"/>
    <w:rsid w:val="00D16EF0"/>
    <w:rsid w:val="00D17AF4"/>
    <w:rsid w:val="00D2027F"/>
    <w:rsid w:val="00D20BC5"/>
    <w:rsid w:val="00D21E60"/>
    <w:rsid w:val="00D22962"/>
    <w:rsid w:val="00D25298"/>
    <w:rsid w:val="00D25ECA"/>
    <w:rsid w:val="00D26197"/>
    <w:rsid w:val="00D27A71"/>
    <w:rsid w:val="00D27E4B"/>
    <w:rsid w:val="00D307AD"/>
    <w:rsid w:val="00D31660"/>
    <w:rsid w:val="00D31CA0"/>
    <w:rsid w:val="00D3214E"/>
    <w:rsid w:val="00D33059"/>
    <w:rsid w:val="00D3341C"/>
    <w:rsid w:val="00D33A29"/>
    <w:rsid w:val="00D35432"/>
    <w:rsid w:val="00D3596B"/>
    <w:rsid w:val="00D36BE0"/>
    <w:rsid w:val="00D374FC"/>
    <w:rsid w:val="00D37963"/>
    <w:rsid w:val="00D40317"/>
    <w:rsid w:val="00D408AD"/>
    <w:rsid w:val="00D4140F"/>
    <w:rsid w:val="00D41FD8"/>
    <w:rsid w:val="00D42D2F"/>
    <w:rsid w:val="00D434A8"/>
    <w:rsid w:val="00D4570D"/>
    <w:rsid w:val="00D45D1F"/>
    <w:rsid w:val="00D46A68"/>
    <w:rsid w:val="00D502FC"/>
    <w:rsid w:val="00D508AC"/>
    <w:rsid w:val="00D509A5"/>
    <w:rsid w:val="00D512AE"/>
    <w:rsid w:val="00D5164F"/>
    <w:rsid w:val="00D52355"/>
    <w:rsid w:val="00D5318C"/>
    <w:rsid w:val="00D53438"/>
    <w:rsid w:val="00D544A9"/>
    <w:rsid w:val="00D55EE4"/>
    <w:rsid w:val="00D56665"/>
    <w:rsid w:val="00D5790D"/>
    <w:rsid w:val="00D5797C"/>
    <w:rsid w:val="00D57D5A"/>
    <w:rsid w:val="00D60FB9"/>
    <w:rsid w:val="00D610D7"/>
    <w:rsid w:val="00D610F2"/>
    <w:rsid w:val="00D6300A"/>
    <w:rsid w:val="00D64DED"/>
    <w:rsid w:val="00D65AEC"/>
    <w:rsid w:val="00D66310"/>
    <w:rsid w:val="00D6664A"/>
    <w:rsid w:val="00D67408"/>
    <w:rsid w:val="00D67B3F"/>
    <w:rsid w:val="00D70319"/>
    <w:rsid w:val="00D70705"/>
    <w:rsid w:val="00D70AB6"/>
    <w:rsid w:val="00D70D3B"/>
    <w:rsid w:val="00D70F7F"/>
    <w:rsid w:val="00D71C91"/>
    <w:rsid w:val="00D733F8"/>
    <w:rsid w:val="00D747E5"/>
    <w:rsid w:val="00D748A6"/>
    <w:rsid w:val="00D74A1C"/>
    <w:rsid w:val="00D74E15"/>
    <w:rsid w:val="00D74E75"/>
    <w:rsid w:val="00D76C53"/>
    <w:rsid w:val="00D7773C"/>
    <w:rsid w:val="00D807FD"/>
    <w:rsid w:val="00D808C3"/>
    <w:rsid w:val="00D8131E"/>
    <w:rsid w:val="00D819EA"/>
    <w:rsid w:val="00D8242B"/>
    <w:rsid w:val="00D83354"/>
    <w:rsid w:val="00D84748"/>
    <w:rsid w:val="00D8579D"/>
    <w:rsid w:val="00D90426"/>
    <w:rsid w:val="00D90FE6"/>
    <w:rsid w:val="00D91A5A"/>
    <w:rsid w:val="00D91F8C"/>
    <w:rsid w:val="00D936B4"/>
    <w:rsid w:val="00D956F2"/>
    <w:rsid w:val="00D9708B"/>
    <w:rsid w:val="00DA0EEF"/>
    <w:rsid w:val="00DA1341"/>
    <w:rsid w:val="00DA1F47"/>
    <w:rsid w:val="00DA3771"/>
    <w:rsid w:val="00DA5A6D"/>
    <w:rsid w:val="00DA5E08"/>
    <w:rsid w:val="00DB123B"/>
    <w:rsid w:val="00DB2C00"/>
    <w:rsid w:val="00DB3055"/>
    <w:rsid w:val="00DB3B42"/>
    <w:rsid w:val="00DB4282"/>
    <w:rsid w:val="00DB46A6"/>
    <w:rsid w:val="00DB4B85"/>
    <w:rsid w:val="00DB5045"/>
    <w:rsid w:val="00DB6983"/>
    <w:rsid w:val="00DC110F"/>
    <w:rsid w:val="00DC23C3"/>
    <w:rsid w:val="00DC2534"/>
    <w:rsid w:val="00DC2580"/>
    <w:rsid w:val="00DC2B12"/>
    <w:rsid w:val="00DC2ECC"/>
    <w:rsid w:val="00DC3C61"/>
    <w:rsid w:val="00DC4947"/>
    <w:rsid w:val="00DC4BA4"/>
    <w:rsid w:val="00DC5108"/>
    <w:rsid w:val="00DC53C1"/>
    <w:rsid w:val="00DC6F72"/>
    <w:rsid w:val="00DC73FC"/>
    <w:rsid w:val="00DD00C2"/>
    <w:rsid w:val="00DD1E24"/>
    <w:rsid w:val="00DD2544"/>
    <w:rsid w:val="00DD2E80"/>
    <w:rsid w:val="00DD3146"/>
    <w:rsid w:val="00DD34B0"/>
    <w:rsid w:val="00DD36AD"/>
    <w:rsid w:val="00DD3A91"/>
    <w:rsid w:val="00DD3CA6"/>
    <w:rsid w:val="00DD5622"/>
    <w:rsid w:val="00DD569C"/>
    <w:rsid w:val="00DD692E"/>
    <w:rsid w:val="00DD790F"/>
    <w:rsid w:val="00DE2004"/>
    <w:rsid w:val="00DE26F2"/>
    <w:rsid w:val="00DE2790"/>
    <w:rsid w:val="00DE28EF"/>
    <w:rsid w:val="00DE4983"/>
    <w:rsid w:val="00DE594B"/>
    <w:rsid w:val="00DE59CA"/>
    <w:rsid w:val="00DE5A97"/>
    <w:rsid w:val="00DE6963"/>
    <w:rsid w:val="00DE6E92"/>
    <w:rsid w:val="00DE6ECA"/>
    <w:rsid w:val="00DE7E2C"/>
    <w:rsid w:val="00DF042C"/>
    <w:rsid w:val="00DF1230"/>
    <w:rsid w:val="00DF258F"/>
    <w:rsid w:val="00DF2E0D"/>
    <w:rsid w:val="00DF370D"/>
    <w:rsid w:val="00DF3815"/>
    <w:rsid w:val="00DF406D"/>
    <w:rsid w:val="00DF414D"/>
    <w:rsid w:val="00DF5668"/>
    <w:rsid w:val="00DF5775"/>
    <w:rsid w:val="00DF5E10"/>
    <w:rsid w:val="00DF695F"/>
    <w:rsid w:val="00DF6BEF"/>
    <w:rsid w:val="00E00970"/>
    <w:rsid w:val="00E0183B"/>
    <w:rsid w:val="00E028A8"/>
    <w:rsid w:val="00E028DD"/>
    <w:rsid w:val="00E03C48"/>
    <w:rsid w:val="00E03FD3"/>
    <w:rsid w:val="00E0642B"/>
    <w:rsid w:val="00E0650C"/>
    <w:rsid w:val="00E07FF4"/>
    <w:rsid w:val="00E100D0"/>
    <w:rsid w:val="00E105E5"/>
    <w:rsid w:val="00E124AD"/>
    <w:rsid w:val="00E1380C"/>
    <w:rsid w:val="00E14095"/>
    <w:rsid w:val="00E1490E"/>
    <w:rsid w:val="00E14E7A"/>
    <w:rsid w:val="00E156CC"/>
    <w:rsid w:val="00E17A34"/>
    <w:rsid w:val="00E17A3E"/>
    <w:rsid w:val="00E17D6D"/>
    <w:rsid w:val="00E20445"/>
    <w:rsid w:val="00E22CA9"/>
    <w:rsid w:val="00E22F45"/>
    <w:rsid w:val="00E23816"/>
    <w:rsid w:val="00E23F32"/>
    <w:rsid w:val="00E241F6"/>
    <w:rsid w:val="00E249E4"/>
    <w:rsid w:val="00E25D16"/>
    <w:rsid w:val="00E2656B"/>
    <w:rsid w:val="00E26E05"/>
    <w:rsid w:val="00E2724F"/>
    <w:rsid w:val="00E279F0"/>
    <w:rsid w:val="00E30179"/>
    <w:rsid w:val="00E30CC6"/>
    <w:rsid w:val="00E320D9"/>
    <w:rsid w:val="00E33644"/>
    <w:rsid w:val="00E344F6"/>
    <w:rsid w:val="00E345AB"/>
    <w:rsid w:val="00E3490B"/>
    <w:rsid w:val="00E35414"/>
    <w:rsid w:val="00E354AC"/>
    <w:rsid w:val="00E36850"/>
    <w:rsid w:val="00E41EEC"/>
    <w:rsid w:val="00E42880"/>
    <w:rsid w:val="00E4365D"/>
    <w:rsid w:val="00E44655"/>
    <w:rsid w:val="00E44B55"/>
    <w:rsid w:val="00E472A0"/>
    <w:rsid w:val="00E47FAC"/>
    <w:rsid w:val="00E50F05"/>
    <w:rsid w:val="00E5176A"/>
    <w:rsid w:val="00E51A43"/>
    <w:rsid w:val="00E54C8B"/>
    <w:rsid w:val="00E55830"/>
    <w:rsid w:val="00E563C4"/>
    <w:rsid w:val="00E56933"/>
    <w:rsid w:val="00E56D75"/>
    <w:rsid w:val="00E5744C"/>
    <w:rsid w:val="00E57691"/>
    <w:rsid w:val="00E577E7"/>
    <w:rsid w:val="00E57B5A"/>
    <w:rsid w:val="00E6052C"/>
    <w:rsid w:val="00E61D54"/>
    <w:rsid w:val="00E620D3"/>
    <w:rsid w:val="00E6252F"/>
    <w:rsid w:val="00E63844"/>
    <w:rsid w:val="00E63D88"/>
    <w:rsid w:val="00E63EA7"/>
    <w:rsid w:val="00E649DB"/>
    <w:rsid w:val="00E64F20"/>
    <w:rsid w:val="00E653A8"/>
    <w:rsid w:val="00E655DA"/>
    <w:rsid w:val="00E661FD"/>
    <w:rsid w:val="00E66523"/>
    <w:rsid w:val="00E66684"/>
    <w:rsid w:val="00E66A91"/>
    <w:rsid w:val="00E66AC3"/>
    <w:rsid w:val="00E7049F"/>
    <w:rsid w:val="00E70B6B"/>
    <w:rsid w:val="00E72058"/>
    <w:rsid w:val="00E74DC0"/>
    <w:rsid w:val="00E74E8A"/>
    <w:rsid w:val="00E75489"/>
    <w:rsid w:val="00E76EC1"/>
    <w:rsid w:val="00E77010"/>
    <w:rsid w:val="00E77D64"/>
    <w:rsid w:val="00E802AF"/>
    <w:rsid w:val="00E8040F"/>
    <w:rsid w:val="00E8081F"/>
    <w:rsid w:val="00E8151A"/>
    <w:rsid w:val="00E81E0A"/>
    <w:rsid w:val="00E81F75"/>
    <w:rsid w:val="00E829A2"/>
    <w:rsid w:val="00E82B89"/>
    <w:rsid w:val="00E82C56"/>
    <w:rsid w:val="00E83C72"/>
    <w:rsid w:val="00E83CC7"/>
    <w:rsid w:val="00E84BBB"/>
    <w:rsid w:val="00E84F07"/>
    <w:rsid w:val="00E85609"/>
    <w:rsid w:val="00E85AD2"/>
    <w:rsid w:val="00E86987"/>
    <w:rsid w:val="00E874D7"/>
    <w:rsid w:val="00E902E2"/>
    <w:rsid w:val="00E9059A"/>
    <w:rsid w:val="00E91972"/>
    <w:rsid w:val="00E91D84"/>
    <w:rsid w:val="00E91EE7"/>
    <w:rsid w:val="00E921C1"/>
    <w:rsid w:val="00E92A73"/>
    <w:rsid w:val="00E95016"/>
    <w:rsid w:val="00E95378"/>
    <w:rsid w:val="00E9548A"/>
    <w:rsid w:val="00E95CED"/>
    <w:rsid w:val="00E96982"/>
    <w:rsid w:val="00E97A50"/>
    <w:rsid w:val="00EA001F"/>
    <w:rsid w:val="00EA0BAE"/>
    <w:rsid w:val="00EA13A7"/>
    <w:rsid w:val="00EA1B12"/>
    <w:rsid w:val="00EA2C88"/>
    <w:rsid w:val="00EA3684"/>
    <w:rsid w:val="00EA5156"/>
    <w:rsid w:val="00EA5F5E"/>
    <w:rsid w:val="00EA65BE"/>
    <w:rsid w:val="00EB0D18"/>
    <w:rsid w:val="00EB2A98"/>
    <w:rsid w:val="00EB2F16"/>
    <w:rsid w:val="00EB381A"/>
    <w:rsid w:val="00EB546C"/>
    <w:rsid w:val="00EB551F"/>
    <w:rsid w:val="00EB5A44"/>
    <w:rsid w:val="00EB6CC9"/>
    <w:rsid w:val="00EB7071"/>
    <w:rsid w:val="00EB74B1"/>
    <w:rsid w:val="00EC03BD"/>
    <w:rsid w:val="00EC0817"/>
    <w:rsid w:val="00EC0BEE"/>
    <w:rsid w:val="00EC104D"/>
    <w:rsid w:val="00EC1FF6"/>
    <w:rsid w:val="00EC28E6"/>
    <w:rsid w:val="00EC3730"/>
    <w:rsid w:val="00EC4166"/>
    <w:rsid w:val="00EC5FC4"/>
    <w:rsid w:val="00EC6DF8"/>
    <w:rsid w:val="00EC72BC"/>
    <w:rsid w:val="00ED2FBF"/>
    <w:rsid w:val="00ED3848"/>
    <w:rsid w:val="00ED426E"/>
    <w:rsid w:val="00ED4B37"/>
    <w:rsid w:val="00ED4B3F"/>
    <w:rsid w:val="00ED5523"/>
    <w:rsid w:val="00ED5F8F"/>
    <w:rsid w:val="00ED7102"/>
    <w:rsid w:val="00ED7EA5"/>
    <w:rsid w:val="00EE0209"/>
    <w:rsid w:val="00EE0210"/>
    <w:rsid w:val="00EE15B1"/>
    <w:rsid w:val="00EE212F"/>
    <w:rsid w:val="00EE2335"/>
    <w:rsid w:val="00EE2BD0"/>
    <w:rsid w:val="00EE3392"/>
    <w:rsid w:val="00EE3B9D"/>
    <w:rsid w:val="00EE62A2"/>
    <w:rsid w:val="00EE72C2"/>
    <w:rsid w:val="00EE72FF"/>
    <w:rsid w:val="00EE76EC"/>
    <w:rsid w:val="00EE7AA1"/>
    <w:rsid w:val="00EF0F0D"/>
    <w:rsid w:val="00EF2032"/>
    <w:rsid w:val="00EF2140"/>
    <w:rsid w:val="00EF2539"/>
    <w:rsid w:val="00EF3794"/>
    <w:rsid w:val="00EF4B3D"/>
    <w:rsid w:val="00EF5579"/>
    <w:rsid w:val="00EF5680"/>
    <w:rsid w:val="00EF66DD"/>
    <w:rsid w:val="00EF682B"/>
    <w:rsid w:val="00EF6EB4"/>
    <w:rsid w:val="00F0002A"/>
    <w:rsid w:val="00F00627"/>
    <w:rsid w:val="00F00CAF"/>
    <w:rsid w:val="00F01D3F"/>
    <w:rsid w:val="00F03252"/>
    <w:rsid w:val="00F033C3"/>
    <w:rsid w:val="00F03D3A"/>
    <w:rsid w:val="00F03E35"/>
    <w:rsid w:val="00F04161"/>
    <w:rsid w:val="00F05564"/>
    <w:rsid w:val="00F1007E"/>
    <w:rsid w:val="00F107A6"/>
    <w:rsid w:val="00F11747"/>
    <w:rsid w:val="00F12911"/>
    <w:rsid w:val="00F14741"/>
    <w:rsid w:val="00F1527F"/>
    <w:rsid w:val="00F15F39"/>
    <w:rsid w:val="00F17B16"/>
    <w:rsid w:val="00F201A3"/>
    <w:rsid w:val="00F2063A"/>
    <w:rsid w:val="00F20D9E"/>
    <w:rsid w:val="00F21A98"/>
    <w:rsid w:val="00F2208D"/>
    <w:rsid w:val="00F22615"/>
    <w:rsid w:val="00F22852"/>
    <w:rsid w:val="00F23F46"/>
    <w:rsid w:val="00F24A2C"/>
    <w:rsid w:val="00F267EB"/>
    <w:rsid w:val="00F27BE8"/>
    <w:rsid w:val="00F30CBE"/>
    <w:rsid w:val="00F3216C"/>
    <w:rsid w:val="00F32310"/>
    <w:rsid w:val="00F331A5"/>
    <w:rsid w:val="00F34870"/>
    <w:rsid w:val="00F3630D"/>
    <w:rsid w:val="00F402E1"/>
    <w:rsid w:val="00F40760"/>
    <w:rsid w:val="00F40B4D"/>
    <w:rsid w:val="00F40EAE"/>
    <w:rsid w:val="00F41144"/>
    <w:rsid w:val="00F41BC1"/>
    <w:rsid w:val="00F42739"/>
    <w:rsid w:val="00F451FB"/>
    <w:rsid w:val="00F45E9A"/>
    <w:rsid w:val="00F46FC0"/>
    <w:rsid w:val="00F4780A"/>
    <w:rsid w:val="00F47D4B"/>
    <w:rsid w:val="00F5098D"/>
    <w:rsid w:val="00F50AA3"/>
    <w:rsid w:val="00F51DC9"/>
    <w:rsid w:val="00F5246B"/>
    <w:rsid w:val="00F5271F"/>
    <w:rsid w:val="00F52EDF"/>
    <w:rsid w:val="00F5303B"/>
    <w:rsid w:val="00F5342C"/>
    <w:rsid w:val="00F542BE"/>
    <w:rsid w:val="00F548F2"/>
    <w:rsid w:val="00F55561"/>
    <w:rsid w:val="00F563C9"/>
    <w:rsid w:val="00F56CF7"/>
    <w:rsid w:val="00F60C9F"/>
    <w:rsid w:val="00F6189B"/>
    <w:rsid w:val="00F639C5"/>
    <w:rsid w:val="00F64312"/>
    <w:rsid w:val="00F655D6"/>
    <w:rsid w:val="00F656D4"/>
    <w:rsid w:val="00F65C34"/>
    <w:rsid w:val="00F65F08"/>
    <w:rsid w:val="00F665C2"/>
    <w:rsid w:val="00F67816"/>
    <w:rsid w:val="00F7161D"/>
    <w:rsid w:val="00F72686"/>
    <w:rsid w:val="00F726D4"/>
    <w:rsid w:val="00F73885"/>
    <w:rsid w:val="00F7475B"/>
    <w:rsid w:val="00F750F9"/>
    <w:rsid w:val="00F76599"/>
    <w:rsid w:val="00F77733"/>
    <w:rsid w:val="00F779F7"/>
    <w:rsid w:val="00F77F02"/>
    <w:rsid w:val="00F77F72"/>
    <w:rsid w:val="00F8093F"/>
    <w:rsid w:val="00F829E7"/>
    <w:rsid w:val="00F849A0"/>
    <w:rsid w:val="00F84E83"/>
    <w:rsid w:val="00F84FC9"/>
    <w:rsid w:val="00F857E3"/>
    <w:rsid w:val="00F85E90"/>
    <w:rsid w:val="00F865C7"/>
    <w:rsid w:val="00F86EFD"/>
    <w:rsid w:val="00F86FEF"/>
    <w:rsid w:val="00F870BD"/>
    <w:rsid w:val="00F90246"/>
    <w:rsid w:val="00F9242E"/>
    <w:rsid w:val="00F92C3E"/>
    <w:rsid w:val="00F92CFC"/>
    <w:rsid w:val="00F93317"/>
    <w:rsid w:val="00F937A2"/>
    <w:rsid w:val="00F945AF"/>
    <w:rsid w:val="00F94F84"/>
    <w:rsid w:val="00F953AD"/>
    <w:rsid w:val="00F959CE"/>
    <w:rsid w:val="00F95BE0"/>
    <w:rsid w:val="00F960F8"/>
    <w:rsid w:val="00FA3DF0"/>
    <w:rsid w:val="00FA465F"/>
    <w:rsid w:val="00FA4F75"/>
    <w:rsid w:val="00FA5545"/>
    <w:rsid w:val="00FA5B75"/>
    <w:rsid w:val="00FA614A"/>
    <w:rsid w:val="00FA782A"/>
    <w:rsid w:val="00FA7E33"/>
    <w:rsid w:val="00FB011B"/>
    <w:rsid w:val="00FB0D2E"/>
    <w:rsid w:val="00FB1E29"/>
    <w:rsid w:val="00FB3767"/>
    <w:rsid w:val="00FB4030"/>
    <w:rsid w:val="00FB47C9"/>
    <w:rsid w:val="00FB5271"/>
    <w:rsid w:val="00FB5B03"/>
    <w:rsid w:val="00FB613B"/>
    <w:rsid w:val="00FB65E4"/>
    <w:rsid w:val="00FB6FE0"/>
    <w:rsid w:val="00FB7E8E"/>
    <w:rsid w:val="00FC0C1C"/>
    <w:rsid w:val="00FC2E3D"/>
    <w:rsid w:val="00FC30BC"/>
    <w:rsid w:val="00FC4636"/>
    <w:rsid w:val="00FC46A1"/>
    <w:rsid w:val="00FC48CC"/>
    <w:rsid w:val="00FC5249"/>
    <w:rsid w:val="00FC5272"/>
    <w:rsid w:val="00FC603A"/>
    <w:rsid w:val="00FC6B13"/>
    <w:rsid w:val="00FC6F1D"/>
    <w:rsid w:val="00FC7592"/>
    <w:rsid w:val="00FD11A4"/>
    <w:rsid w:val="00FD29EF"/>
    <w:rsid w:val="00FD663E"/>
    <w:rsid w:val="00FD737A"/>
    <w:rsid w:val="00FD753C"/>
    <w:rsid w:val="00FD75A9"/>
    <w:rsid w:val="00FE05E8"/>
    <w:rsid w:val="00FE08F4"/>
    <w:rsid w:val="00FE34D2"/>
    <w:rsid w:val="00FE6260"/>
    <w:rsid w:val="00FE78F2"/>
    <w:rsid w:val="00FE7DE6"/>
    <w:rsid w:val="00FF0A74"/>
    <w:rsid w:val="00FF0A8A"/>
    <w:rsid w:val="00FF2DF4"/>
    <w:rsid w:val="00FF44C5"/>
    <w:rsid w:val="00FF4872"/>
    <w:rsid w:val="00FF5548"/>
    <w:rsid w:val="00FF6DFA"/>
    <w:rsid w:val="00FF7076"/>
    <w:rsid w:val="4ECC8D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F50A1"/>
  <w15:docId w15:val="{4975B22F-2A5D-444A-8DE4-B0D86A4F1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E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32E9E"/>
    <w:pPr>
      <w:spacing w:after="0" w:line="240" w:lineRule="auto"/>
    </w:pPr>
  </w:style>
  <w:style w:type="character" w:styleId="Hyperlink">
    <w:name w:val="Hyperlink"/>
    <w:basedOn w:val="DefaultParagraphFont"/>
    <w:uiPriority w:val="99"/>
    <w:unhideWhenUsed/>
    <w:rsid w:val="00332E9E"/>
    <w:rPr>
      <w:color w:val="0563C1" w:themeColor="hyperlink"/>
      <w:u w:val="single"/>
    </w:rPr>
  </w:style>
  <w:style w:type="paragraph" w:styleId="Header">
    <w:name w:val="header"/>
    <w:basedOn w:val="Normal"/>
    <w:link w:val="HeaderChar"/>
    <w:uiPriority w:val="99"/>
    <w:unhideWhenUsed/>
    <w:rsid w:val="00D122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2230"/>
  </w:style>
  <w:style w:type="paragraph" w:styleId="Footer">
    <w:name w:val="footer"/>
    <w:basedOn w:val="Normal"/>
    <w:link w:val="FooterChar"/>
    <w:uiPriority w:val="99"/>
    <w:unhideWhenUsed/>
    <w:rsid w:val="00D122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2230"/>
  </w:style>
  <w:style w:type="paragraph" w:styleId="Bibliography">
    <w:name w:val="Bibliography"/>
    <w:basedOn w:val="Normal"/>
    <w:next w:val="Normal"/>
    <w:uiPriority w:val="37"/>
    <w:unhideWhenUsed/>
    <w:rsid w:val="008329DA"/>
    <w:pPr>
      <w:tabs>
        <w:tab w:val="left" w:pos="504"/>
      </w:tabs>
      <w:spacing w:after="240" w:line="240" w:lineRule="auto"/>
      <w:ind w:left="504" w:hanging="504"/>
    </w:pPr>
  </w:style>
  <w:style w:type="character" w:styleId="CommentReference">
    <w:name w:val="annotation reference"/>
    <w:basedOn w:val="DefaultParagraphFont"/>
    <w:uiPriority w:val="99"/>
    <w:semiHidden/>
    <w:unhideWhenUsed/>
    <w:rsid w:val="00143D1C"/>
    <w:rPr>
      <w:sz w:val="16"/>
      <w:szCs w:val="16"/>
    </w:rPr>
  </w:style>
  <w:style w:type="paragraph" w:styleId="CommentText">
    <w:name w:val="annotation text"/>
    <w:basedOn w:val="Normal"/>
    <w:link w:val="CommentTextChar"/>
    <w:uiPriority w:val="99"/>
    <w:unhideWhenUsed/>
    <w:rsid w:val="00143D1C"/>
    <w:pPr>
      <w:spacing w:line="240" w:lineRule="auto"/>
    </w:pPr>
    <w:rPr>
      <w:sz w:val="20"/>
      <w:szCs w:val="20"/>
    </w:rPr>
  </w:style>
  <w:style w:type="character" w:customStyle="1" w:styleId="CommentTextChar">
    <w:name w:val="Comment Text Char"/>
    <w:basedOn w:val="DefaultParagraphFont"/>
    <w:link w:val="CommentText"/>
    <w:uiPriority w:val="99"/>
    <w:rsid w:val="00143D1C"/>
    <w:rPr>
      <w:sz w:val="20"/>
      <w:szCs w:val="20"/>
    </w:rPr>
  </w:style>
  <w:style w:type="paragraph" w:styleId="CommentSubject">
    <w:name w:val="annotation subject"/>
    <w:basedOn w:val="CommentText"/>
    <w:next w:val="CommentText"/>
    <w:link w:val="CommentSubjectChar"/>
    <w:uiPriority w:val="99"/>
    <w:semiHidden/>
    <w:unhideWhenUsed/>
    <w:rsid w:val="00143D1C"/>
    <w:rPr>
      <w:b/>
      <w:bCs/>
    </w:rPr>
  </w:style>
  <w:style w:type="character" w:customStyle="1" w:styleId="CommentSubjectChar">
    <w:name w:val="Comment Subject Char"/>
    <w:basedOn w:val="CommentTextChar"/>
    <w:link w:val="CommentSubject"/>
    <w:uiPriority w:val="99"/>
    <w:semiHidden/>
    <w:rsid w:val="00143D1C"/>
    <w:rPr>
      <w:b/>
      <w:bCs/>
      <w:sz w:val="20"/>
      <w:szCs w:val="20"/>
    </w:rPr>
  </w:style>
  <w:style w:type="paragraph" w:styleId="NormalWeb">
    <w:name w:val="Normal (Web)"/>
    <w:basedOn w:val="Normal"/>
    <w:uiPriority w:val="99"/>
    <w:unhideWhenUsed/>
    <w:rsid w:val="00C85ECC"/>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C85E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51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513A"/>
    <w:rPr>
      <w:rFonts w:ascii="Segoe UI" w:hAnsi="Segoe UI" w:cs="Segoe UI"/>
      <w:sz w:val="18"/>
      <w:szCs w:val="18"/>
    </w:rPr>
  </w:style>
  <w:style w:type="paragraph" w:styleId="ListParagraph">
    <w:name w:val="List Paragraph"/>
    <w:basedOn w:val="Normal"/>
    <w:uiPriority w:val="34"/>
    <w:qFormat/>
    <w:rsid w:val="00236175"/>
    <w:pPr>
      <w:ind w:left="720"/>
      <w:contextualSpacing/>
    </w:pPr>
  </w:style>
  <w:style w:type="paragraph" w:styleId="EndnoteText">
    <w:name w:val="endnote text"/>
    <w:basedOn w:val="Normal"/>
    <w:link w:val="EndnoteTextChar"/>
    <w:uiPriority w:val="99"/>
    <w:semiHidden/>
    <w:unhideWhenUsed/>
    <w:rsid w:val="00C2337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23371"/>
    <w:rPr>
      <w:sz w:val="20"/>
      <w:szCs w:val="20"/>
    </w:rPr>
  </w:style>
  <w:style w:type="character" w:styleId="EndnoteReference">
    <w:name w:val="endnote reference"/>
    <w:basedOn w:val="DefaultParagraphFont"/>
    <w:uiPriority w:val="99"/>
    <w:semiHidden/>
    <w:unhideWhenUsed/>
    <w:rsid w:val="00C23371"/>
    <w:rPr>
      <w:vertAlign w:val="superscript"/>
    </w:rPr>
  </w:style>
  <w:style w:type="paragraph" w:styleId="FootnoteText">
    <w:name w:val="footnote text"/>
    <w:basedOn w:val="Normal"/>
    <w:link w:val="FootnoteTextChar"/>
    <w:uiPriority w:val="99"/>
    <w:semiHidden/>
    <w:unhideWhenUsed/>
    <w:rsid w:val="00C233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3371"/>
    <w:rPr>
      <w:sz w:val="20"/>
      <w:szCs w:val="20"/>
    </w:rPr>
  </w:style>
  <w:style w:type="character" w:styleId="FootnoteReference">
    <w:name w:val="footnote reference"/>
    <w:basedOn w:val="DefaultParagraphFont"/>
    <w:uiPriority w:val="99"/>
    <w:semiHidden/>
    <w:unhideWhenUsed/>
    <w:rsid w:val="00C23371"/>
    <w:rPr>
      <w:vertAlign w:val="superscript"/>
    </w:rPr>
  </w:style>
  <w:style w:type="character" w:styleId="Strong">
    <w:name w:val="Strong"/>
    <w:basedOn w:val="DefaultParagraphFont"/>
    <w:uiPriority w:val="22"/>
    <w:qFormat/>
    <w:rsid w:val="004D43E7"/>
    <w:rPr>
      <w:b/>
      <w:bCs/>
    </w:rPr>
  </w:style>
  <w:style w:type="character" w:styleId="UnresolvedMention">
    <w:name w:val="Unresolved Mention"/>
    <w:basedOn w:val="DefaultParagraphFont"/>
    <w:uiPriority w:val="99"/>
    <w:semiHidden/>
    <w:unhideWhenUsed/>
    <w:rsid w:val="00FB4030"/>
    <w:rPr>
      <w:color w:val="605E5C"/>
      <w:shd w:val="clear" w:color="auto" w:fill="E1DFDD"/>
    </w:rPr>
  </w:style>
  <w:style w:type="character" w:styleId="FollowedHyperlink">
    <w:name w:val="FollowedHyperlink"/>
    <w:basedOn w:val="DefaultParagraphFont"/>
    <w:uiPriority w:val="99"/>
    <w:semiHidden/>
    <w:unhideWhenUsed/>
    <w:rsid w:val="00FB4030"/>
    <w:rPr>
      <w:color w:val="954F72" w:themeColor="followedHyperlink"/>
      <w:u w:val="single"/>
    </w:rPr>
  </w:style>
  <w:style w:type="character" w:customStyle="1" w:styleId="metadata--author-name">
    <w:name w:val="metadata--author-name"/>
    <w:basedOn w:val="DefaultParagraphFont"/>
    <w:rsid w:val="005B22C6"/>
  </w:style>
  <w:style w:type="character" w:customStyle="1" w:styleId="il">
    <w:name w:val="il"/>
    <w:basedOn w:val="DefaultParagraphFont"/>
    <w:rsid w:val="00D55EE4"/>
  </w:style>
  <w:style w:type="character" w:styleId="Emphasis">
    <w:name w:val="Emphasis"/>
    <w:basedOn w:val="DefaultParagraphFont"/>
    <w:uiPriority w:val="20"/>
    <w:qFormat/>
    <w:rsid w:val="009F4C5E"/>
    <w:rPr>
      <w:i/>
      <w:iCs/>
    </w:rPr>
  </w:style>
  <w:style w:type="character" w:customStyle="1" w:styleId="NoSpacingChar">
    <w:name w:val="No Spacing Char"/>
    <w:basedOn w:val="DefaultParagraphFont"/>
    <w:link w:val="NoSpacing"/>
    <w:uiPriority w:val="1"/>
    <w:rsid w:val="000D0C33"/>
  </w:style>
  <w:style w:type="paragraph" w:styleId="TOC2">
    <w:name w:val="toc 2"/>
    <w:basedOn w:val="Normal"/>
    <w:next w:val="Normal"/>
    <w:autoRedefine/>
    <w:uiPriority w:val="39"/>
    <w:unhideWhenUsed/>
    <w:rsid w:val="005D69A7"/>
    <w:pPr>
      <w:spacing w:before="120" w:after="0"/>
      <w:ind w:left="220"/>
    </w:pPr>
    <w:rPr>
      <w:rFonts w:cstheme="minorHAnsi"/>
      <w:i/>
      <w:iCs/>
      <w:sz w:val="20"/>
      <w:szCs w:val="20"/>
    </w:rPr>
  </w:style>
  <w:style w:type="paragraph" w:styleId="TOC1">
    <w:name w:val="toc 1"/>
    <w:basedOn w:val="Normal"/>
    <w:next w:val="Normal"/>
    <w:autoRedefine/>
    <w:uiPriority w:val="39"/>
    <w:unhideWhenUsed/>
    <w:rsid w:val="004639E3"/>
    <w:pPr>
      <w:spacing w:before="240" w:after="120"/>
    </w:pPr>
    <w:rPr>
      <w:rFonts w:cstheme="minorHAnsi"/>
      <w:b/>
      <w:bCs/>
      <w:sz w:val="20"/>
      <w:szCs w:val="20"/>
    </w:rPr>
  </w:style>
  <w:style w:type="paragraph" w:styleId="TOC3">
    <w:name w:val="toc 3"/>
    <w:basedOn w:val="Normal"/>
    <w:next w:val="Normal"/>
    <w:autoRedefine/>
    <w:uiPriority w:val="39"/>
    <w:unhideWhenUsed/>
    <w:rsid w:val="005D69A7"/>
    <w:pPr>
      <w:spacing w:after="0"/>
      <w:ind w:left="440"/>
    </w:pPr>
    <w:rPr>
      <w:rFonts w:cstheme="minorHAnsi"/>
      <w:sz w:val="20"/>
      <w:szCs w:val="20"/>
    </w:rPr>
  </w:style>
  <w:style w:type="paragraph" w:styleId="TOC4">
    <w:name w:val="toc 4"/>
    <w:basedOn w:val="Normal"/>
    <w:next w:val="Normal"/>
    <w:autoRedefine/>
    <w:uiPriority w:val="39"/>
    <w:unhideWhenUsed/>
    <w:rsid w:val="005D69A7"/>
    <w:pPr>
      <w:spacing w:after="0"/>
      <w:ind w:left="660"/>
    </w:pPr>
    <w:rPr>
      <w:rFonts w:cstheme="minorHAnsi"/>
      <w:sz w:val="20"/>
      <w:szCs w:val="20"/>
    </w:rPr>
  </w:style>
  <w:style w:type="paragraph" w:styleId="TOC5">
    <w:name w:val="toc 5"/>
    <w:basedOn w:val="Normal"/>
    <w:next w:val="Normal"/>
    <w:autoRedefine/>
    <w:uiPriority w:val="39"/>
    <w:unhideWhenUsed/>
    <w:rsid w:val="005D69A7"/>
    <w:pPr>
      <w:spacing w:after="0"/>
      <w:ind w:left="880"/>
    </w:pPr>
    <w:rPr>
      <w:rFonts w:cstheme="minorHAnsi"/>
      <w:sz w:val="20"/>
      <w:szCs w:val="20"/>
    </w:rPr>
  </w:style>
  <w:style w:type="paragraph" w:styleId="TOC6">
    <w:name w:val="toc 6"/>
    <w:basedOn w:val="Normal"/>
    <w:next w:val="Normal"/>
    <w:autoRedefine/>
    <w:uiPriority w:val="39"/>
    <w:unhideWhenUsed/>
    <w:rsid w:val="005D69A7"/>
    <w:pPr>
      <w:spacing w:after="0"/>
      <w:ind w:left="1100"/>
    </w:pPr>
    <w:rPr>
      <w:rFonts w:cstheme="minorHAnsi"/>
      <w:sz w:val="20"/>
      <w:szCs w:val="20"/>
    </w:rPr>
  </w:style>
  <w:style w:type="paragraph" w:styleId="TOC7">
    <w:name w:val="toc 7"/>
    <w:basedOn w:val="Normal"/>
    <w:next w:val="Normal"/>
    <w:autoRedefine/>
    <w:uiPriority w:val="39"/>
    <w:unhideWhenUsed/>
    <w:rsid w:val="005D69A7"/>
    <w:pPr>
      <w:spacing w:after="0"/>
      <w:ind w:left="1320"/>
    </w:pPr>
    <w:rPr>
      <w:rFonts w:cstheme="minorHAnsi"/>
      <w:sz w:val="20"/>
      <w:szCs w:val="20"/>
    </w:rPr>
  </w:style>
  <w:style w:type="paragraph" w:styleId="TOC8">
    <w:name w:val="toc 8"/>
    <w:basedOn w:val="Normal"/>
    <w:next w:val="Normal"/>
    <w:autoRedefine/>
    <w:uiPriority w:val="39"/>
    <w:unhideWhenUsed/>
    <w:rsid w:val="005D69A7"/>
    <w:pPr>
      <w:spacing w:after="0"/>
      <w:ind w:left="1540"/>
    </w:pPr>
    <w:rPr>
      <w:rFonts w:cstheme="minorHAnsi"/>
      <w:sz w:val="20"/>
      <w:szCs w:val="20"/>
    </w:rPr>
  </w:style>
  <w:style w:type="paragraph" w:styleId="TOC9">
    <w:name w:val="toc 9"/>
    <w:basedOn w:val="Normal"/>
    <w:next w:val="Normal"/>
    <w:autoRedefine/>
    <w:uiPriority w:val="39"/>
    <w:unhideWhenUsed/>
    <w:rsid w:val="005D69A7"/>
    <w:pPr>
      <w:spacing w:after="0"/>
      <w:ind w:left="176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728767">
      <w:bodyDiv w:val="1"/>
      <w:marLeft w:val="0"/>
      <w:marRight w:val="0"/>
      <w:marTop w:val="0"/>
      <w:marBottom w:val="0"/>
      <w:divBdr>
        <w:top w:val="none" w:sz="0" w:space="0" w:color="auto"/>
        <w:left w:val="none" w:sz="0" w:space="0" w:color="auto"/>
        <w:bottom w:val="none" w:sz="0" w:space="0" w:color="auto"/>
        <w:right w:val="none" w:sz="0" w:space="0" w:color="auto"/>
      </w:divBdr>
    </w:div>
    <w:div w:id="331876437">
      <w:bodyDiv w:val="1"/>
      <w:marLeft w:val="0"/>
      <w:marRight w:val="0"/>
      <w:marTop w:val="0"/>
      <w:marBottom w:val="0"/>
      <w:divBdr>
        <w:top w:val="none" w:sz="0" w:space="0" w:color="auto"/>
        <w:left w:val="none" w:sz="0" w:space="0" w:color="auto"/>
        <w:bottom w:val="none" w:sz="0" w:space="0" w:color="auto"/>
        <w:right w:val="none" w:sz="0" w:space="0" w:color="auto"/>
      </w:divBdr>
    </w:div>
    <w:div w:id="343216115">
      <w:bodyDiv w:val="1"/>
      <w:marLeft w:val="0"/>
      <w:marRight w:val="0"/>
      <w:marTop w:val="0"/>
      <w:marBottom w:val="0"/>
      <w:divBdr>
        <w:top w:val="none" w:sz="0" w:space="0" w:color="auto"/>
        <w:left w:val="none" w:sz="0" w:space="0" w:color="auto"/>
        <w:bottom w:val="none" w:sz="0" w:space="0" w:color="auto"/>
        <w:right w:val="none" w:sz="0" w:space="0" w:color="auto"/>
      </w:divBdr>
    </w:div>
    <w:div w:id="353386108">
      <w:bodyDiv w:val="1"/>
      <w:marLeft w:val="0"/>
      <w:marRight w:val="0"/>
      <w:marTop w:val="0"/>
      <w:marBottom w:val="0"/>
      <w:divBdr>
        <w:top w:val="none" w:sz="0" w:space="0" w:color="auto"/>
        <w:left w:val="none" w:sz="0" w:space="0" w:color="auto"/>
        <w:bottom w:val="none" w:sz="0" w:space="0" w:color="auto"/>
        <w:right w:val="none" w:sz="0" w:space="0" w:color="auto"/>
      </w:divBdr>
    </w:div>
    <w:div w:id="358550993">
      <w:bodyDiv w:val="1"/>
      <w:marLeft w:val="0"/>
      <w:marRight w:val="0"/>
      <w:marTop w:val="0"/>
      <w:marBottom w:val="0"/>
      <w:divBdr>
        <w:top w:val="none" w:sz="0" w:space="0" w:color="auto"/>
        <w:left w:val="none" w:sz="0" w:space="0" w:color="auto"/>
        <w:bottom w:val="none" w:sz="0" w:space="0" w:color="auto"/>
        <w:right w:val="none" w:sz="0" w:space="0" w:color="auto"/>
      </w:divBdr>
    </w:div>
    <w:div w:id="415564858">
      <w:bodyDiv w:val="1"/>
      <w:marLeft w:val="0"/>
      <w:marRight w:val="0"/>
      <w:marTop w:val="0"/>
      <w:marBottom w:val="0"/>
      <w:divBdr>
        <w:top w:val="none" w:sz="0" w:space="0" w:color="auto"/>
        <w:left w:val="none" w:sz="0" w:space="0" w:color="auto"/>
        <w:bottom w:val="none" w:sz="0" w:space="0" w:color="auto"/>
        <w:right w:val="none" w:sz="0" w:space="0" w:color="auto"/>
      </w:divBdr>
    </w:div>
    <w:div w:id="506679779">
      <w:bodyDiv w:val="1"/>
      <w:marLeft w:val="0"/>
      <w:marRight w:val="0"/>
      <w:marTop w:val="0"/>
      <w:marBottom w:val="0"/>
      <w:divBdr>
        <w:top w:val="none" w:sz="0" w:space="0" w:color="auto"/>
        <w:left w:val="none" w:sz="0" w:space="0" w:color="auto"/>
        <w:bottom w:val="none" w:sz="0" w:space="0" w:color="auto"/>
        <w:right w:val="none" w:sz="0" w:space="0" w:color="auto"/>
      </w:divBdr>
      <w:divsChild>
        <w:div w:id="828593827">
          <w:marLeft w:val="0"/>
          <w:marRight w:val="0"/>
          <w:marTop w:val="0"/>
          <w:marBottom w:val="0"/>
          <w:divBdr>
            <w:top w:val="none" w:sz="0" w:space="0" w:color="auto"/>
            <w:left w:val="none" w:sz="0" w:space="0" w:color="auto"/>
            <w:bottom w:val="none" w:sz="0" w:space="0" w:color="auto"/>
            <w:right w:val="none" w:sz="0" w:space="0" w:color="auto"/>
          </w:divBdr>
        </w:div>
        <w:div w:id="1118260894">
          <w:marLeft w:val="0"/>
          <w:marRight w:val="0"/>
          <w:marTop w:val="0"/>
          <w:marBottom w:val="0"/>
          <w:divBdr>
            <w:top w:val="none" w:sz="0" w:space="0" w:color="auto"/>
            <w:left w:val="none" w:sz="0" w:space="0" w:color="auto"/>
            <w:bottom w:val="none" w:sz="0" w:space="0" w:color="auto"/>
            <w:right w:val="none" w:sz="0" w:space="0" w:color="auto"/>
          </w:divBdr>
        </w:div>
      </w:divsChild>
    </w:div>
    <w:div w:id="705251420">
      <w:bodyDiv w:val="1"/>
      <w:marLeft w:val="0"/>
      <w:marRight w:val="0"/>
      <w:marTop w:val="0"/>
      <w:marBottom w:val="0"/>
      <w:divBdr>
        <w:top w:val="none" w:sz="0" w:space="0" w:color="auto"/>
        <w:left w:val="none" w:sz="0" w:space="0" w:color="auto"/>
        <w:bottom w:val="none" w:sz="0" w:space="0" w:color="auto"/>
        <w:right w:val="none" w:sz="0" w:space="0" w:color="auto"/>
      </w:divBdr>
    </w:div>
    <w:div w:id="910046235">
      <w:bodyDiv w:val="1"/>
      <w:marLeft w:val="0"/>
      <w:marRight w:val="0"/>
      <w:marTop w:val="0"/>
      <w:marBottom w:val="0"/>
      <w:divBdr>
        <w:top w:val="none" w:sz="0" w:space="0" w:color="auto"/>
        <w:left w:val="none" w:sz="0" w:space="0" w:color="auto"/>
        <w:bottom w:val="none" w:sz="0" w:space="0" w:color="auto"/>
        <w:right w:val="none" w:sz="0" w:space="0" w:color="auto"/>
      </w:divBdr>
    </w:div>
    <w:div w:id="912396620">
      <w:bodyDiv w:val="1"/>
      <w:marLeft w:val="0"/>
      <w:marRight w:val="0"/>
      <w:marTop w:val="0"/>
      <w:marBottom w:val="0"/>
      <w:divBdr>
        <w:top w:val="none" w:sz="0" w:space="0" w:color="auto"/>
        <w:left w:val="none" w:sz="0" w:space="0" w:color="auto"/>
        <w:bottom w:val="none" w:sz="0" w:space="0" w:color="auto"/>
        <w:right w:val="none" w:sz="0" w:space="0" w:color="auto"/>
      </w:divBdr>
    </w:div>
    <w:div w:id="1148742299">
      <w:bodyDiv w:val="1"/>
      <w:marLeft w:val="0"/>
      <w:marRight w:val="0"/>
      <w:marTop w:val="0"/>
      <w:marBottom w:val="0"/>
      <w:divBdr>
        <w:top w:val="none" w:sz="0" w:space="0" w:color="auto"/>
        <w:left w:val="none" w:sz="0" w:space="0" w:color="auto"/>
        <w:bottom w:val="none" w:sz="0" w:space="0" w:color="auto"/>
        <w:right w:val="none" w:sz="0" w:space="0" w:color="auto"/>
      </w:divBdr>
    </w:div>
    <w:div w:id="1192456667">
      <w:bodyDiv w:val="1"/>
      <w:marLeft w:val="0"/>
      <w:marRight w:val="0"/>
      <w:marTop w:val="0"/>
      <w:marBottom w:val="0"/>
      <w:divBdr>
        <w:top w:val="none" w:sz="0" w:space="0" w:color="auto"/>
        <w:left w:val="none" w:sz="0" w:space="0" w:color="auto"/>
        <w:bottom w:val="none" w:sz="0" w:space="0" w:color="auto"/>
        <w:right w:val="none" w:sz="0" w:space="0" w:color="auto"/>
      </w:divBdr>
    </w:div>
    <w:div w:id="1267155174">
      <w:bodyDiv w:val="1"/>
      <w:marLeft w:val="0"/>
      <w:marRight w:val="0"/>
      <w:marTop w:val="0"/>
      <w:marBottom w:val="0"/>
      <w:divBdr>
        <w:top w:val="none" w:sz="0" w:space="0" w:color="auto"/>
        <w:left w:val="none" w:sz="0" w:space="0" w:color="auto"/>
        <w:bottom w:val="none" w:sz="0" w:space="0" w:color="auto"/>
        <w:right w:val="none" w:sz="0" w:space="0" w:color="auto"/>
      </w:divBdr>
    </w:div>
    <w:div w:id="1411536005">
      <w:bodyDiv w:val="1"/>
      <w:marLeft w:val="0"/>
      <w:marRight w:val="0"/>
      <w:marTop w:val="0"/>
      <w:marBottom w:val="0"/>
      <w:divBdr>
        <w:top w:val="none" w:sz="0" w:space="0" w:color="auto"/>
        <w:left w:val="none" w:sz="0" w:space="0" w:color="auto"/>
        <w:bottom w:val="none" w:sz="0" w:space="0" w:color="auto"/>
        <w:right w:val="none" w:sz="0" w:space="0" w:color="auto"/>
      </w:divBdr>
    </w:div>
    <w:div w:id="1437629769">
      <w:bodyDiv w:val="1"/>
      <w:marLeft w:val="0"/>
      <w:marRight w:val="0"/>
      <w:marTop w:val="0"/>
      <w:marBottom w:val="0"/>
      <w:divBdr>
        <w:top w:val="none" w:sz="0" w:space="0" w:color="auto"/>
        <w:left w:val="none" w:sz="0" w:space="0" w:color="auto"/>
        <w:bottom w:val="none" w:sz="0" w:space="0" w:color="auto"/>
        <w:right w:val="none" w:sz="0" w:space="0" w:color="auto"/>
      </w:divBdr>
    </w:div>
    <w:div w:id="1438015857">
      <w:bodyDiv w:val="1"/>
      <w:marLeft w:val="0"/>
      <w:marRight w:val="0"/>
      <w:marTop w:val="0"/>
      <w:marBottom w:val="0"/>
      <w:divBdr>
        <w:top w:val="none" w:sz="0" w:space="0" w:color="auto"/>
        <w:left w:val="none" w:sz="0" w:space="0" w:color="auto"/>
        <w:bottom w:val="none" w:sz="0" w:space="0" w:color="auto"/>
        <w:right w:val="none" w:sz="0" w:space="0" w:color="auto"/>
      </w:divBdr>
    </w:div>
    <w:div w:id="1446997898">
      <w:bodyDiv w:val="1"/>
      <w:marLeft w:val="0"/>
      <w:marRight w:val="0"/>
      <w:marTop w:val="0"/>
      <w:marBottom w:val="0"/>
      <w:divBdr>
        <w:top w:val="none" w:sz="0" w:space="0" w:color="auto"/>
        <w:left w:val="none" w:sz="0" w:space="0" w:color="auto"/>
        <w:bottom w:val="none" w:sz="0" w:space="0" w:color="auto"/>
        <w:right w:val="none" w:sz="0" w:space="0" w:color="auto"/>
      </w:divBdr>
    </w:div>
    <w:div w:id="20802011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8b617eb3f44b0a30/class%20notes_UIUC/Alcohol%20Research%20Lab/Meta-analysis_biosensor/Statistical%20Analysis/test03/Plots/Funnel_Plots_rs_lag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uchicagoedu-my.sharepoint.com/personal/jyu8_uchicago_edu/Documents/class%20notes_UIUC/Alcohol%20Research%20Lab/Meta-analysis_biosensor/Statistical%20Analysis/20220414_Fairbairn_removed/Funnel_Plots_rs_lag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Correlation</a:t>
            </a:r>
            <a:r>
              <a:rPr lang="en-US" baseline="0">
                <a:latin typeface="Times New Roman" panose="02020603050405020304" pitchFamily="18" charset="0"/>
                <a:cs typeface="Times New Roman" panose="02020603050405020304" pitchFamily="18" charset="0"/>
              </a:rPr>
              <a:t> Coefficients</a:t>
            </a:r>
            <a:endParaRPr lang="en-US">
              <a:latin typeface="Times New Roman" panose="02020603050405020304" pitchFamily="18" charset="0"/>
              <a:cs typeface="Times New Roman" panose="02020603050405020304" pitchFamily="18" charset="0"/>
            </a:endParaRPr>
          </a:p>
        </c:rich>
      </c:tx>
      <c:layout>
        <c:manualLayout>
          <c:xMode val="edge"/>
          <c:yMode val="edge"/>
          <c:x val="0.30684027777777778"/>
          <c:y val="3.2719451735199759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scatterChart>
        <c:scatterStyle val="lineMarker"/>
        <c:varyColors val="0"/>
        <c:ser>
          <c:idx val="0"/>
          <c:order val="0"/>
          <c:spPr>
            <a:ln w="25400" cap="rnd">
              <a:noFill/>
              <a:round/>
            </a:ln>
            <a:effectLst/>
          </c:spPr>
          <c:marker>
            <c:symbol val="circle"/>
            <c:size val="5"/>
            <c:spPr>
              <a:solidFill>
                <a:schemeClr val="tx1"/>
              </a:solidFill>
              <a:ln w="9525">
                <a:solidFill>
                  <a:schemeClr val="tx1"/>
                </a:solidFill>
              </a:ln>
              <a:effectLst/>
            </c:spPr>
          </c:marker>
          <c:xVal>
            <c:numRef>
              <c:f>[Funnel_Plots_rs_lags.xlsx]rs!$D$2:$D$28</c:f>
              <c:numCache>
                <c:formatCode>General</c:formatCode>
                <c:ptCount val="27"/>
                <c:pt idx="0">
                  <c:v>0.7</c:v>
                </c:pt>
                <c:pt idx="1">
                  <c:v>0.6</c:v>
                </c:pt>
                <c:pt idx="2">
                  <c:v>0.52</c:v>
                </c:pt>
                <c:pt idx="3">
                  <c:v>0.52</c:v>
                </c:pt>
                <c:pt idx="4">
                  <c:v>0.86</c:v>
                </c:pt>
                <c:pt idx="5">
                  <c:v>0.91</c:v>
                </c:pt>
                <c:pt idx="6">
                  <c:v>0.56000000000000005</c:v>
                </c:pt>
                <c:pt idx="7">
                  <c:v>0.79</c:v>
                </c:pt>
                <c:pt idx="8">
                  <c:v>0.77</c:v>
                </c:pt>
                <c:pt idx="9">
                  <c:v>0.6</c:v>
                </c:pt>
                <c:pt idx="10">
                  <c:v>0.6</c:v>
                </c:pt>
                <c:pt idx="11">
                  <c:v>0.51</c:v>
                </c:pt>
                <c:pt idx="12">
                  <c:v>0.76400000000000001</c:v>
                </c:pt>
                <c:pt idx="13">
                  <c:v>0.90700000000000003</c:v>
                </c:pt>
                <c:pt idx="14">
                  <c:v>0.99</c:v>
                </c:pt>
                <c:pt idx="15">
                  <c:v>0.96</c:v>
                </c:pt>
                <c:pt idx="16">
                  <c:v>0.93899999999999995</c:v>
                </c:pt>
                <c:pt idx="17">
                  <c:v>0.88</c:v>
                </c:pt>
                <c:pt idx="18">
                  <c:v>0.83699999999999997</c:v>
                </c:pt>
                <c:pt idx="19">
                  <c:v>0.874</c:v>
                </c:pt>
                <c:pt idx="20">
                  <c:v>0.871</c:v>
                </c:pt>
                <c:pt idx="21">
                  <c:v>0.87177978899999997</c:v>
                </c:pt>
                <c:pt idx="22">
                  <c:v>0.57999999999999996</c:v>
                </c:pt>
                <c:pt idx="23">
                  <c:v>0.84</c:v>
                </c:pt>
                <c:pt idx="24">
                  <c:v>0.49</c:v>
                </c:pt>
                <c:pt idx="25">
                  <c:v>0.91</c:v>
                </c:pt>
                <c:pt idx="26">
                  <c:v>0.61</c:v>
                </c:pt>
              </c:numCache>
            </c:numRef>
          </c:xVal>
          <c:yVal>
            <c:numRef>
              <c:f>[Funnel_Plots_rs_lags.xlsx]rs!$F$2:$F$28</c:f>
              <c:numCache>
                <c:formatCode>General</c:formatCode>
                <c:ptCount val="27"/>
                <c:pt idx="0">
                  <c:v>5.8823529411764701</c:v>
                </c:pt>
                <c:pt idx="1">
                  <c:v>4.687500000000008</c:v>
                </c:pt>
                <c:pt idx="2">
                  <c:v>4.1118421052631575</c:v>
                </c:pt>
                <c:pt idx="3">
                  <c:v>4.1118421052631575</c:v>
                </c:pt>
                <c:pt idx="4">
                  <c:v>10.160335295946965</c:v>
                </c:pt>
                <c:pt idx="5">
                  <c:v>16.453909975254177</c:v>
                </c:pt>
                <c:pt idx="6">
                  <c:v>7.5701521309828772</c:v>
                </c:pt>
                <c:pt idx="7">
                  <c:v>13.823230706854568</c:v>
                </c:pt>
                <c:pt idx="8">
                  <c:v>12.763823195054368</c:v>
                </c:pt>
                <c:pt idx="9">
                  <c:v>8.1189881604791232</c:v>
                </c:pt>
                <c:pt idx="10">
                  <c:v>7.3287746247240921</c:v>
                </c:pt>
                <c:pt idx="11">
                  <c:v>6.3392563316981132</c:v>
                </c:pt>
                <c:pt idx="12">
                  <c:v>20.097333355770694</c:v>
                </c:pt>
                <c:pt idx="13">
                  <c:v>47.175376881668313</c:v>
                </c:pt>
                <c:pt idx="14">
                  <c:v>50.251256281407031</c:v>
                </c:pt>
                <c:pt idx="15">
                  <c:v>18.038438295575201</c:v>
                </c:pt>
                <c:pt idx="16">
                  <c:v>22.368732497439019</c:v>
                </c:pt>
                <c:pt idx="17">
                  <c:v>12.537354276357219</c:v>
                </c:pt>
                <c:pt idx="18">
                  <c:v>9.4460063411810342</c:v>
                </c:pt>
                <c:pt idx="19">
                  <c:v>9.4698886072563191</c:v>
                </c:pt>
                <c:pt idx="20">
                  <c:v>9.2644897331352745</c:v>
                </c:pt>
                <c:pt idx="21">
                  <c:v>17.677669567146562</c:v>
                </c:pt>
                <c:pt idx="22">
                  <c:v>4.765337040639503</c:v>
                </c:pt>
                <c:pt idx="23">
                  <c:v>15.56581418123586</c:v>
                </c:pt>
                <c:pt idx="24">
                  <c:v>4.7447707270219581</c:v>
                </c:pt>
                <c:pt idx="25">
                  <c:v>15.391223450055804</c:v>
                </c:pt>
                <c:pt idx="26">
                  <c:v>4.2136507581853611</c:v>
                </c:pt>
              </c:numCache>
            </c:numRef>
          </c:yVal>
          <c:smooth val="0"/>
          <c:extLst>
            <c:ext xmlns:c16="http://schemas.microsoft.com/office/drawing/2014/chart" uri="{C3380CC4-5D6E-409C-BE32-E72D297353CC}">
              <c16:uniqueId val="{00000000-2EA6-49A0-AFD1-78ECB79180A6}"/>
            </c:ext>
          </c:extLst>
        </c:ser>
        <c:ser>
          <c:idx val="1"/>
          <c:order val="1"/>
          <c:spPr>
            <a:ln w="25400" cap="rnd">
              <a:solidFill>
                <a:schemeClr val="tx1">
                  <a:lumMod val="25000"/>
                  <a:lumOff val="75000"/>
                </a:schemeClr>
              </a:solidFill>
              <a:prstDash val="sysDot"/>
              <a:round/>
            </a:ln>
            <a:effectLst/>
          </c:spPr>
          <c:marker>
            <c:symbol val="none"/>
          </c:marker>
          <c:xVal>
            <c:numRef>
              <c:f>[Funnel_Plots_rs_lags.xlsx]rs!$G$2:$G$28</c:f>
              <c:numCache>
                <c:formatCode>General</c:formatCode>
                <c:ptCount val="27"/>
                <c:pt idx="0">
                  <c:v>0.75051036255555548</c:v>
                </c:pt>
                <c:pt idx="1">
                  <c:v>0.75051036255555548</c:v>
                </c:pt>
                <c:pt idx="2">
                  <c:v>0.75051036255555548</c:v>
                </c:pt>
                <c:pt idx="3">
                  <c:v>0.75051036255555548</c:v>
                </c:pt>
                <c:pt idx="4">
                  <c:v>0.75051036255555548</c:v>
                </c:pt>
                <c:pt idx="5">
                  <c:v>0.75051036255555548</c:v>
                </c:pt>
                <c:pt idx="6">
                  <c:v>0.75051036255555548</c:v>
                </c:pt>
                <c:pt idx="7">
                  <c:v>0.75051036255555548</c:v>
                </c:pt>
                <c:pt idx="8">
                  <c:v>0.75051036255555548</c:v>
                </c:pt>
                <c:pt idx="9">
                  <c:v>0.75051036255555548</c:v>
                </c:pt>
                <c:pt idx="10">
                  <c:v>0.75051036255555548</c:v>
                </c:pt>
                <c:pt idx="11">
                  <c:v>0.75051036255555548</c:v>
                </c:pt>
                <c:pt idx="12">
                  <c:v>0.75051036255555548</c:v>
                </c:pt>
                <c:pt idx="13">
                  <c:v>0.75051036255555548</c:v>
                </c:pt>
                <c:pt idx="14">
                  <c:v>0.75051036255555548</c:v>
                </c:pt>
                <c:pt idx="15">
                  <c:v>0.75051036255555548</c:v>
                </c:pt>
                <c:pt idx="16">
                  <c:v>0.75051036255555548</c:v>
                </c:pt>
                <c:pt idx="17">
                  <c:v>0.75051036255555548</c:v>
                </c:pt>
                <c:pt idx="18">
                  <c:v>0.75051036255555548</c:v>
                </c:pt>
                <c:pt idx="19">
                  <c:v>0.75051036255555548</c:v>
                </c:pt>
                <c:pt idx="20">
                  <c:v>0.75051036255555548</c:v>
                </c:pt>
                <c:pt idx="21">
                  <c:v>0.75051036255555548</c:v>
                </c:pt>
                <c:pt idx="22">
                  <c:v>0.75051036255555548</c:v>
                </c:pt>
                <c:pt idx="23">
                  <c:v>0.75051036255555548</c:v>
                </c:pt>
                <c:pt idx="24">
                  <c:v>0.75051036255555548</c:v>
                </c:pt>
                <c:pt idx="25">
                  <c:v>0.75051036255555548</c:v>
                </c:pt>
                <c:pt idx="26">
                  <c:v>0.75051036255555548</c:v>
                </c:pt>
              </c:numCache>
            </c:numRef>
          </c:xVal>
          <c:yVal>
            <c:numRef>
              <c:f>[Funnel_Plots_rs_lags.xlsx]rs!$H$2:$H$11</c:f>
              <c:numCache>
                <c:formatCode>General</c:formatCode>
                <c:ptCount val="10"/>
                <c:pt idx="0">
                  <c:v>0</c:v>
                </c:pt>
                <c:pt idx="1">
                  <c:v>1</c:v>
                </c:pt>
                <c:pt idx="2">
                  <c:v>2</c:v>
                </c:pt>
                <c:pt idx="3">
                  <c:v>3</c:v>
                </c:pt>
                <c:pt idx="4">
                  <c:v>4</c:v>
                </c:pt>
                <c:pt idx="5">
                  <c:v>5</c:v>
                </c:pt>
                <c:pt idx="6">
                  <c:v>6</c:v>
                </c:pt>
                <c:pt idx="7">
                  <c:v>7</c:v>
                </c:pt>
                <c:pt idx="8">
                  <c:v>8</c:v>
                </c:pt>
                <c:pt idx="9">
                  <c:v>50</c:v>
                </c:pt>
              </c:numCache>
            </c:numRef>
          </c:yVal>
          <c:smooth val="0"/>
          <c:extLst>
            <c:ext xmlns:c16="http://schemas.microsoft.com/office/drawing/2014/chart" uri="{C3380CC4-5D6E-409C-BE32-E72D297353CC}">
              <c16:uniqueId val="{00000001-2EA6-49A0-AFD1-78ECB79180A6}"/>
            </c:ext>
          </c:extLst>
        </c:ser>
        <c:dLbls>
          <c:showLegendKey val="0"/>
          <c:showVal val="0"/>
          <c:showCatName val="0"/>
          <c:showSerName val="0"/>
          <c:showPercent val="0"/>
          <c:showBubbleSize val="0"/>
        </c:dLbls>
        <c:axId val="2033732528"/>
        <c:axId val="2120781760"/>
      </c:scatterChart>
      <c:valAx>
        <c:axId val="2033732528"/>
        <c:scaling>
          <c:orientation val="minMax"/>
          <c:max val="1"/>
          <c:min val="0.5"/>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Effect Size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out"/>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crossAx val="2120781760"/>
        <c:crosses val="autoZero"/>
        <c:crossBetween val="midCat"/>
      </c:valAx>
      <c:valAx>
        <c:axId val="2120781760"/>
        <c:scaling>
          <c:orientation val="minMax"/>
          <c:max val="50"/>
          <c:min val="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1/SE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033732528"/>
        <c:crossesAt val="-2"/>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Lag Times</a:t>
            </a:r>
          </a:p>
        </c:rich>
      </c:tx>
      <c:layout>
        <c:manualLayout>
          <c:xMode val="edge"/>
          <c:yMode val="edge"/>
          <c:x val="0.44715012185976755"/>
          <c:y val="2.695764889678829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scatterChart>
        <c:scatterStyle val="lineMarker"/>
        <c:varyColors val="0"/>
        <c:ser>
          <c:idx val="0"/>
          <c:order val="0"/>
          <c:spPr>
            <a:ln w="25400" cap="rnd">
              <a:noFill/>
              <a:round/>
            </a:ln>
            <a:effectLst/>
          </c:spPr>
          <c:marker>
            <c:symbol val="circle"/>
            <c:size val="5"/>
            <c:spPr>
              <a:solidFill>
                <a:schemeClr val="tx1"/>
              </a:solidFill>
              <a:ln w="9525">
                <a:solidFill>
                  <a:schemeClr val="tx1"/>
                </a:solidFill>
              </a:ln>
              <a:effectLst/>
            </c:spPr>
          </c:marker>
          <c:xVal>
            <c:numRef>
              <c:f>Lags!$D$2:$D$12</c:f>
              <c:numCache>
                <c:formatCode>General</c:formatCode>
                <c:ptCount val="11"/>
                <c:pt idx="0">
                  <c:v>119.92</c:v>
                </c:pt>
                <c:pt idx="1">
                  <c:v>54.24</c:v>
                </c:pt>
                <c:pt idx="2">
                  <c:v>124.77500000000001</c:v>
                </c:pt>
                <c:pt idx="3">
                  <c:v>128.6</c:v>
                </c:pt>
                <c:pt idx="4">
                  <c:v>52.5</c:v>
                </c:pt>
                <c:pt idx="5">
                  <c:v>270</c:v>
                </c:pt>
                <c:pt idx="6">
                  <c:v>136.80000000000001</c:v>
                </c:pt>
                <c:pt idx="7">
                  <c:v>104.375</c:v>
                </c:pt>
                <c:pt idx="8">
                  <c:v>42.6</c:v>
                </c:pt>
                <c:pt idx="9">
                  <c:v>36</c:v>
                </c:pt>
                <c:pt idx="10">
                  <c:v>65</c:v>
                </c:pt>
              </c:numCache>
            </c:numRef>
          </c:xVal>
          <c:yVal>
            <c:numRef>
              <c:f>Lags!$F$2:$F$12</c:f>
              <c:numCache>
                <c:formatCode>General</c:formatCode>
                <c:ptCount val="11"/>
                <c:pt idx="0">
                  <c:v>9.9999129771360051E-2</c:v>
                </c:pt>
                <c:pt idx="1">
                  <c:v>0.21850652029294176</c:v>
                </c:pt>
                <c:pt idx="2">
                  <c:v>9.7106637806491244E-2</c:v>
                </c:pt>
                <c:pt idx="3">
                  <c:v>0.18518525068620836</c:v>
                </c:pt>
                <c:pt idx="4">
                  <c:v>3.636363635920449E-2</c:v>
                </c:pt>
                <c:pt idx="5">
                  <c:v>2.6956412412778342E-2</c:v>
                </c:pt>
                <c:pt idx="6">
                  <c:v>5.211573066470488E-2</c:v>
                </c:pt>
                <c:pt idx="7">
                  <c:v>4.1722543391916916E-2</c:v>
                </c:pt>
                <c:pt idx="8">
                  <c:v>9.0175770685266429E-2</c:v>
                </c:pt>
                <c:pt idx="9">
                  <c:v>0.1208138369019945</c:v>
                </c:pt>
                <c:pt idx="10">
                  <c:v>0.1</c:v>
                </c:pt>
              </c:numCache>
            </c:numRef>
          </c:yVal>
          <c:smooth val="0"/>
          <c:extLst>
            <c:ext xmlns:c16="http://schemas.microsoft.com/office/drawing/2014/chart" uri="{C3380CC4-5D6E-409C-BE32-E72D297353CC}">
              <c16:uniqueId val="{00000000-6A06-6C4F-B3B2-3E3C666D5C22}"/>
            </c:ext>
          </c:extLst>
        </c:ser>
        <c:ser>
          <c:idx val="1"/>
          <c:order val="1"/>
          <c:spPr>
            <a:ln w="25400" cap="rnd">
              <a:solidFill>
                <a:schemeClr val="tx1">
                  <a:lumMod val="25000"/>
                  <a:lumOff val="75000"/>
                </a:schemeClr>
              </a:solidFill>
              <a:prstDash val="sysDot"/>
              <a:round/>
            </a:ln>
            <a:effectLst/>
          </c:spPr>
          <c:marker>
            <c:symbol val="none"/>
          </c:marker>
          <c:xVal>
            <c:numRef>
              <c:f>Lags!$G$2:$G$8</c:f>
              <c:numCache>
                <c:formatCode>General</c:formatCode>
                <c:ptCount val="7"/>
                <c:pt idx="0">
                  <c:v>103.16454545454545</c:v>
                </c:pt>
                <c:pt idx="1">
                  <c:v>103.16454545454545</c:v>
                </c:pt>
                <c:pt idx="2">
                  <c:v>103.16454545454545</c:v>
                </c:pt>
                <c:pt idx="3">
                  <c:v>103.16454545454545</c:v>
                </c:pt>
                <c:pt idx="4">
                  <c:v>103.16454545454545</c:v>
                </c:pt>
                <c:pt idx="5">
                  <c:v>103.16454545454545</c:v>
                </c:pt>
                <c:pt idx="6">
                  <c:v>103.16454545454545</c:v>
                </c:pt>
              </c:numCache>
            </c:numRef>
          </c:xVal>
          <c:yVal>
            <c:numRef>
              <c:f>#REF!</c:f>
              <c:numCache>
                <c:formatCode>General</c:formatCode>
                <c:ptCount val="1"/>
                <c:pt idx="0">
                  <c:v>1</c:v>
                </c:pt>
              </c:numCache>
            </c:numRef>
          </c:yVal>
          <c:smooth val="0"/>
          <c:extLst>
            <c:ext xmlns:c16="http://schemas.microsoft.com/office/drawing/2014/chart" uri="{C3380CC4-5D6E-409C-BE32-E72D297353CC}">
              <c16:uniqueId val="{00000001-6A06-6C4F-B3B2-3E3C666D5C22}"/>
            </c:ext>
          </c:extLst>
        </c:ser>
        <c:ser>
          <c:idx val="2"/>
          <c:order val="2"/>
          <c:spPr>
            <a:ln w="25400" cap="rnd">
              <a:solidFill>
                <a:schemeClr val="tx1">
                  <a:lumMod val="25000"/>
                  <a:lumOff val="75000"/>
                </a:schemeClr>
              </a:solidFill>
              <a:prstDash val="sysDot"/>
              <a:round/>
            </a:ln>
            <a:effectLst/>
          </c:spPr>
          <c:marker>
            <c:symbol val="none"/>
          </c:marker>
          <c:trendline>
            <c:spPr>
              <a:ln w="19050" cap="rnd">
                <a:solidFill>
                  <a:schemeClr val="accent3"/>
                </a:solidFill>
                <a:prstDash val="sysDot"/>
              </a:ln>
              <a:effectLst/>
            </c:spPr>
            <c:trendlineType val="linear"/>
            <c:dispRSqr val="0"/>
            <c:dispEq val="0"/>
          </c:trendline>
          <c:xVal>
            <c:numRef>
              <c:f>Lags!$G$2:$G$12</c:f>
              <c:numCache>
                <c:formatCode>General</c:formatCode>
                <c:ptCount val="11"/>
                <c:pt idx="0">
                  <c:v>103.16454545454545</c:v>
                </c:pt>
                <c:pt idx="1">
                  <c:v>103.16454545454545</c:v>
                </c:pt>
                <c:pt idx="2">
                  <c:v>103.16454545454545</c:v>
                </c:pt>
                <c:pt idx="3">
                  <c:v>103.16454545454545</c:v>
                </c:pt>
                <c:pt idx="4">
                  <c:v>103.16454545454545</c:v>
                </c:pt>
                <c:pt idx="5">
                  <c:v>103.16454545454545</c:v>
                </c:pt>
                <c:pt idx="6">
                  <c:v>103.16454545454545</c:v>
                </c:pt>
                <c:pt idx="7">
                  <c:v>103.16454545454545</c:v>
                </c:pt>
                <c:pt idx="8">
                  <c:v>103.16454545454545</c:v>
                </c:pt>
                <c:pt idx="9">
                  <c:v>103.16454545454545</c:v>
                </c:pt>
                <c:pt idx="10">
                  <c:v>103.16454545454545</c:v>
                </c:pt>
              </c:numCache>
            </c:numRef>
          </c:xVal>
          <c:yVal>
            <c:numRef>
              <c:f>Lags!$I$2:$I$8</c:f>
              <c:numCache>
                <c:formatCode>General</c:formatCode>
                <c:ptCount val="7"/>
                <c:pt idx="0">
                  <c:v>0.1</c:v>
                </c:pt>
                <c:pt idx="1">
                  <c:v>0.3</c:v>
                </c:pt>
                <c:pt idx="2">
                  <c:v>0.4</c:v>
                </c:pt>
                <c:pt idx="3">
                  <c:v>0.5</c:v>
                </c:pt>
                <c:pt idx="4">
                  <c:v>0.5</c:v>
                </c:pt>
                <c:pt idx="5">
                  <c:v>0.5</c:v>
                </c:pt>
                <c:pt idx="6">
                  <c:v>0.5</c:v>
                </c:pt>
              </c:numCache>
            </c:numRef>
          </c:yVal>
          <c:smooth val="0"/>
          <c:extLst>
            <c:ext xmlns:c16="http://schemas.microsoft.com/office/drawing/2014/chart" uri="{C3380CC4-5D6E-409C-BE32-E72D297353CC}">
              <c16:uniqueId val="{00000003-6A06-6C4F-B3B2-3E3C666D5C22}"/>
            </c:ext>
          </c:extLst>
        </c:ser>
        <c:dLbls>
          <c:showLegendKey val="0"/>
          <c:showVal val="0"/>
          <c:showCatName val="0"/>
          <c:showSerName val="0"/>
          <c:showPercent val="0"/>
          <c:showBubbleSize val="0"/>
        </c:dLbls>
        <c:axId val="2033732528"/>
        <c:axId val="2120781760"/>
      </c:scatterChart>
      <c:valAx>
        <c:axId val="2033732528"/>
        <c:scaling>
          <c:orientation val="minMax"/>
          <c:max val="300"/>
          <c:min val="-100"/>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Effect Size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out"/>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crossAx val="2120781760"/>
        <c:crossesAt val="0"/>
        <c:crossBetween val="midCat"/>
      </c:valAx>
      <c:valAx>
        <c:axId val="2120781760"/>
        <c:scaling>
          <c:orientation val="minMax"/>
          <c:max val="0.5"/>
          <c:min val="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1/SE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033732528"/>
        <c:crossesAt val="-100"/>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FE7A5-0DA5-4C2E-9EAA-A98E37DE3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4</Pages>
  <Words>61</Words>
  <Characters>351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Catharine Fairbairn</dc:creator>
  <cp:keywords/>
  <dc:description/>
  <cp:lastModifiedBy>Coco Yu</cp:lastModifiedBy>
  <cp:revision>70</cp:revision>
  <dcterms:created xsi:type="dcterms:W3CDTF">2021-09-08T17:08:00Z</dcterms:created>
  <dcterms:modified xsi:type="dcterms:W3CDTF">2022-04-18T16:57:00Z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id="qELjHhiR"/&gt;&lt;style id="http://www.zotero.org/styles/vancouver" locale="en-US" hasBibliography="1" bibliographyStyleHasBeenSet="1"/&gt;&lt;prefs&gt;&lt;pref name="fieldType" value="Field"/&gt;&lt;pref name="automa</vt:lpwstr>
  </property>
  <property fmtid="{D5CDD505-2E9C-101B-9397-08002B2CF9AE}" pid="3" name="ZOTERO_PREF_2">
    <vt:lpwstr>ticJournalAbbreviations" value="true"/&gt;&lt;/prefs&gt;&lt;/data&gt;</vt:lpwstr>
  </property>
</Properties>
</file>