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0" w:type="dxa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1720"/>
        <w:gridCol w:w="7740"/>
        <w:gridCol w:w="720"/>
      </w:tblGrid>
      <w:tr w:rsidR="00B02B4D" w14:paraId="1BFC9489" w14:textId="77777777" w:rsidTr="00B02B4D">
        <w:trPr>
          <w:trHeight w:val="285"/>
        </w:trPr>
        <w:tc>
          <w:tcPr>
            <w:tcW w:w="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78F47" w14:textId="77777777" w:rsidR="00B02B4D" w:rsidRDefault="00B02B4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3F304F4A" w14:textId="77777777" w:rsidR="00B02B4D" w:rsidRDefault="00B02B4D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7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EA213" w14:textId="77777777" w:rsidR="00B02B4D" w:rsidRDefault="00B02B4D" w:rsidP="00B02B4D">
            <w:pPr>
              <w:spacing w:line="0" w:lineRule="atLeast"/>
              <w:ind w:left="280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Table 1: </w:t>
            </w:r>
            <w:r w:rsidRPr="00B02B4D">
              <w:rPr>
                <w:rFonts w:ascii="Times New Roman" w:eastAsia="Times New Roman" w:hAnsi="Times New Roman"/>
                <w:bCs/>
                <w:sz w:val="24"/>
              </w:rPr>
              <w:t>Search strategy template for Pu</w:t>
            </w:r>
            <w:r>
              <w:rPr>
                <w:rFonts w:ascii="Times New Roman" w:eastAsia="Times New Roman" w:hAnsi="Times New Roman"/>
                <w:bCs/>
                <w:sz w:val="24"/>
              </w:rPr>
              <w:t>b</w:t>
            </w:r>
            <w:r w:rsidRPr="00B02B4D">
              <w:rPr>
                <w:rFonts w:ascii="Times New Roman" w:eastAsia="Times New Roman" w:hAnsi="Times New Roman"/>
                <w:bCs/>
                <w:sz w:val="24"/>
              </w:rPr>
              <w:t>Med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C84BA" w14:textId="77777777" w:rsidR="00B02B4D" w:rsidRDefault="00B02B4D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65725" w14:paraId="7760D645" w14:textId="77777777" w:rsidTr="00B02B4D">
        <w:trPr>
          <w:trHeight w:val="285"/>
        </w:trPr>
        <w:tc>
          <w:tcPr>
            <w:tcW w:w="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B11C1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0" w:name="page1"/>
            <w:bookmarkEnd w:id="0"/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4E59D" w14:textId="77777777" w:rsidR="00F65725" w:rsidRDefault="00F65725">
            <w:pPr>
              <w:spacing w:line="0" w:lineRule="atLeast"/>
              <w:ind w:left="10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Concept</w:t>
            </w:r>
          </w:p>
        </w:tc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9A355" w14:textId="77777777" w:rsidR="00F65725" w:rsidRDefault="00F65725">
            <w:pPr>
              <w:spacing w:line="0" w:lineRule="atLeast"/>
              <w:ind w:left="2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Search terms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BD1EA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65725" w14:paraId="61EDF811" w14:textId="77777777" w:rsidTr="00B02B4D">
        <w:trPr>
          <w:trHeight w:val="264"/>
        </w:trPr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91438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</w:tcPr>
          <w:p w14:paraId="4C598BA0" w14:textId="77777777" w:rsidR="00F65725" w:rsidRDefault="00F65725">
            <w:pPr>
              <w:spacing w:line="264" w:lineRule="exac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Population</w:t>
            </w:r>
          </w:p>
        </w:tc>
        <w:tc>
          <w:tcPr>
            <w:tcW w:w="84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E4674" w14:textId="77777777" w:rsidR="00104218" w:rsidRDefault="00F65725" w:rsidP="00104218">
            <w:pPr>
              <w:spacing w:line="264" w:lineRule="exact"/>
              <w:ind w:left="2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MeSH terms: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104218">
              <w:rPr>
                <w:rFonts w:ascii="Times New Roman" w:eastAsia="Times New Roman" w:hAnsi="Times New Roman"/>
                <w:sz w:val="24"/>
              </w:rPr>
              <w:t>merkel cell carcinoma</w:t>
            </w:r>
            <w:r w:rsidR="00AF7F47">
              <w:rPr>
                <w:rFonts w:ascii="Times New Roman" w:eastAsia="Times New Roman" w:hAnsi="Times New Roman"/>
                <w:sz w:val="24"/>
              </w:rPr>
              <w:t xml:space="preserve">, </w:t>
            </w:r>
            <w:r w:rsidR="00104218">
              <w:rPr>
                <w:rFonts w:ascii="Times New Roman" w:eastAsia="Times New Roman" w:hAnsi="Times New Roman"/>
                <w:sz w:val="24"/>
              </w:rPr>
              <w:t>merkel cells</w:t>
            </w:r>
            <w:r w:rsidR="001E218D">
              <w:rPr>
                <w:rFonts w:ascii="Times New Roman" w:eastAsia="Times New Roman" w:hAnsi="Times New Roman"/>
                <w:sz w:val="24"/>
              </w:rPr>
              <w:t>.</w:t>
            </w:r>
            <w:r w:rsidR="00104218"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  <w:p w14:paraId="2FF19500" w14:textId="77777777" w:rsidR="00BE73D3" w:rsidRDefault="00BE73D3" w:rsidP="00104218">
            <w:pPr>
              <w:spacing w:line="264" w:lineRule="exact"/>
              <w:ind w:left="2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65725" w14:paraId="4CAB8409" w14:textId="77777777" w:rsidTr="001C3339">
        <w:trPr>
          <w:trHeight w:val="276"/>
        </w:trPr>
        <w:tc>
          <w:tcPr>
            <w:tcW w:w="20" w:type="dxa"/>
            <w:shd w:val="clear" w:color="auto" w:fill="auto"/>
            <w:vAlign w:val="bottom"/>
          </w:tcPr>
          <w:p w14:paraId="01528091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shd w:val="clear" w:color="auto" w:fill="auto"/>
          </w:tcPr>
          <w:p w14:paraId="551AECBA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60" w:type="dxa"/>
            <w:gridSpan w:val="2"/>
            <w:shd w:val="clear" w:color="auto" w:fill="auto"/>
            <w:vAlign w:val="bottom"/>
          </w:tcPr>
          <w:p w14:paraId="04F8824D" w14:textId="77777777" w:rsidR="001C3339" w:rsidRDefault="00F65725" w:rsidP="00E37523">
            <w:pPr>
              <w:spacing w:line="0" w:lineRule="atLeast"/>
              <w:ind w:left="2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Free  text  terms:</w:t>
            </w:r>
            <w:r>
              <w:rPr>
                <w:rFonts w:ascii="Times New Roman" w:eastAsia="Times New Roman" w:hAnsi="Times New Roman"/>
                <w:sz w:val="24"/>
              </w:rPr>
              <w:t xml:space="preserve">  </w:t>
            </w:r>
            <w:r w:rsidR="00104218">
              <w:rPr>
                <w:rFonts w:ascii="Times New Roman" w:eastAsia="Times New Roman" w:hAnsi="Times New Roman"/>
                <w:sz w:val="24"/>
              </w:rPr>
              <w:t>merkel cell, merkel cell tumor, merkel cell cancer</w:t>
            </w:r>
            <w:r w:rsidR="00AF7F47">
              <w:rPr>
                <w:rFonts w:ascii="Times New Roman" w:eastAsia="Times New Roman" w:hAnsi="Times New Roman"/>
                <w:sz w:val="24"/>
              </w:rPr>
              <w:t xml:space="preserve">, </w:t>
            </w:r>
            <w:r w:rsidR="00104218">
              <w:rPr>
                <w:rFonts w:ascii="Times New Roman" w:eastAsia="Times New Roman" w:hAnsi="Times New Roman"/>
                <w:sz w:val="24"/>
              </w:rPr>
              <w:t xml:space="preserve">merkle tumor, merkel cell carcinoma, merkel cell carcinoma*, </w:t>
            </w:r>
            <w:r w:rsidR="00AF7F47">
              <w:rPr>
                <w:rFonts w:ascii="Times New Roman" w:eastAsia="Times New Roman" w:hAnsi="Times New Roman"/>
                <w:sz w:val="24"/>
              </w:rPr>
              <w:t xml:space="preserve">merkel cell tumour, </w:t>
            </w:r>
            <w:r w:rsidR="00104218">
              <w:rPr>
                <w:rFonts w:ascii="Times New Roman" w:eastAsia="Times New Roman" w:hAnsi="Times New Roman"/>
                <w:sz w:val="24"/>
              </w:rPr>
              <w:t>merkel cell neoplasm*</w:t>
            </w:r>
            <w:r w:rsidR="00AE5BF3">
              <w:rPr>
                <w:rFonts w:ascii="Times New Roman" w:eastAsia="Times New Roman" w:hAnsi="Times New Roman"/>
                <w:sz w:val="24"/>
              </w:rPr>
              <w:t>, small blue cell carcinoma of the skin, trabecular cell carcinoma, neuroendocrine carcinoma of the skin, neuroendocrine,</w:t>
            </w:r>
            <w:r w:rsidR="00AF7F47">
              <w:rPr>
                <w:rFonts w:ascii="Times New Roman" w:eastAsia="Times New Roman" w:hAnsi="Times New Roman"/>
                <w:sz w:val="24"/>
              </w:rPr>
              <w:t xml:space="preserve"> neuroendocrine cancer, neuroendocrine tumour,</w:t>
            </w:r>
            <w:r w:rsidR="00AE5BF3">
              <w:rPr>
                <w:rFonts w:ascii="Times New Roman" w:eastAsia="Times New Roman" w:hAnsi="Times New Roman"/>
                <w:sz w:val="24"/>
              </w:rPr>
              <w:t xml:space="preserve"> skin carcinoma, merkel cell*, </w:t>
            </w:r>
            <w:r w:rsidR="00AF7F47">
              <w:rPr>
                <w:rFonts w:ascii="Times New Roman" w:eastAsia="Times New Roman" w:hAnsi="Times New Roman"/>
                <w:sz w:val="24"/>
              </w:rPr>
              <w:t>small cell carcinoma</w:t>
            </w:r>
          </w:p>
        </w:tc>
      </w:tr>
      <w:tr w:rsidR="00F65725" w14:paraId="7ED04E71" w14:textId="77777777" w:rsidTr="001C3339">
        <w:trPr>
          <w:trHeight w:val="276"/>
        </w:trPr>
        <w:tc>
          <w:tcPr>
            <w:tcW w:w="20" w:type="dxa"/>
            <w:shd w:val="clear" w:color="auto" w:fill="auto"/>
            <w:vAlign w:val="bottom"/>
          </w:tcPr>
          <w:p w14:paraId="6AF532B8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shd w:val="clear" w:color="auto" w:fill="auto"/>
          </w:tcPr>
          <w:p w14:paraId="5BA7BACC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60" w:type="dxa"/>
            <w:gridSpan w:val="2"/>
            <w:shd w:val="clear" w:color="auto" w:fill="auto"/>
            <w:vAlign w:val="bottom"/>
          </w:tcPr>
          <w:p w14:paraId="4CB60AFC" w14:textId="77777777" w:rsidR="00F65725" w:rsidRDefault="00F65725">
            <w:pPr>
              <w:spacing w:line="0" w:lineRule="atLeast"/>
              <w:ind w:left="2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65725" w14:paraId="7A4866BA" w14:textId="77777777" w:rsidTr="001C3339">
        <w:trPr>
          <w:trHeight w:val="1019"/>
        </w:trPr>
        <w:tc>
          <w:tcPr>
            <w:tcW w:w="20" w:type="dxa"/>
            <w:shd w:val="clear" w:color="auto" w:fill="auto"/>
            <w:vAlign w:val="bottom"/>
          </w:tcPr>
          <w:p w14:paraId="185E50A5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shd w:val="clear" w:color="auto" w:fill="auto"/>
          </w:tcPr>
          <w:p w14:paraId="75488CB3" w14:textId="77777777" w:rsidR="00F65725" w:rsidRDefault="00F65725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Intervention</w:t>
            </w:r>
          </w:p>
        </w:tc>
        <w:tc>
          <w:tcPr>
            <w:tcW w:w="8460" w:type="dxa"/>
            <w:gridSpan w:val="2"/>
            <w:shd w:val="clear" w:color="auto" w:fill="auto"/>
            <w:vAlign w:val="bottom"/>
          </w:tcPr>
          <w:p w14:paraId="7B4AA928" w14:textId="77777777" w:rsidR="00F65725" w:rsidRDefault="00F65725">
            <w:pPr>
              <w:spacing w:line="0" w:lineRule="atLeast"/>
              <w:ind w:left="2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MeSH terms: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104218">
              <w:rPr>
                <w:rFonts w:ascii="Times New Roman" w:eastAsia="Times New Roman" w:hAnsi="Times New Roman"/>
                <w:sz w:val="24"/>
              </w:rPr>
              <w:t>general surgery, surgical procedures-operative, surgery, mohs</w:t>
            </w:r>
            <w:r w:rsidR="00AE5BF3">
              <w:rPr>
                <w:rFonts w:ascii="Times New Roman" w:eastAsia="Times New Roman" w:hAnsi="Times New Roman"/>
                <w:sz w:val="24"/>
              </w:rPr>
              <w:t>’</w:t>
            </w:r>
            <w:r w:rsidR="00104218">
              <w:rPr>
                <w:rFonts w:ascii="Times New Roman" w:eastAsia="Times New Roman" w:hAnsi="Times New Roman"/>
                <w:sz w:val="24"/>
              </w:rPr>
              <w:t xml:space="preserve"> surgery, mohs</w:t>
            </w:r>
            <w:r w:rsidR="00AE5BF3">
              <w:rPr>
                <w:rFonts w:ascii="Times New Roman" w:eastAsia="Times New Roman" w:hAnsi="Times New Roman"/>
                <w:sz w:val="24"/>
              </w:rPr>
              <w:t>’</w:t>
            </w:r>
            <w:r w:rsidR="00104218">
              <w:rPr>
                <w:rFonts w:ascii="Times New Roman" w:eastAsia="Times New Roman" w:hAnsi="Times New Roman"/>
                <w:sz w:val="24"/>
              </w:rPr>
              <w:t xml:space="preserve"> micrographic surgery, lymph node excision, </w:t>
            </w:r>
            <w:r w:rsidR="006C2750">
              <w:rPr>
                <w:rFonts w:ascii="Times New Roman" w:eastAsia="Times New Roman" w:hAnsi="Times New Roman"/>
                <w:sz w:val="24"/>
              </w:rPr>
              <w:t>dissection, lymph node excision, adjuvant radiotherapy,</w:t>
            </w:r>
            <w:r w:rsidR="004801DC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AF7F47">
              <w:rPr>
                <w:rFonts w:ascii="Times New Roman" w:eastAsia="Times New Roman" w:hAnsi="Times New Roman"/>
                <w:sz w:val="24"/>
              </w:rPr>
              <w:t xml:space="preserve">adjuvant radiation, adjuvant radiation oncology, </w:t>
            </w:r>
            <w:r w:rsidR="006C2750">
              <w:rPr>
                <w:rFonts w:ascii="Times New Roman" w:eastAsia="Times New Roman" w:hAnsi="Times New Roman"/>
                <w:sz w:val="24"/>
              </w:rPr>
              <w:t>adjuvant chemotherapy</w:t>
            </w:r>
            <w:r w:rsidR="004801DC">
              <w:rPr>
                <w:rFonts w:ascii="Times New Roman" w:eastAsia="Times New Roman" w:hAnsi="Times New Roman"/>
                <w:sz w:val="24"/>
              </w:rPr>
              <w:t>, chemoradiotherapy adjuvant</w:t>
            </w:r>
            <w:r w:rsidR="001C3339">
              <w:rPr>
                <w:rFonts w:ascii="Times New Roman" w:eastAsia="Times New Roman" w:hAnsi="Times New Roman"/>
                <w:sz w:val="24"/>
              </w:rPr>
              <w:t>, neoadjuvant therapy</w:t>
            </w:r>
          </w:p>
        </w:tc>
      </w:tr>
      <w:tr w:rsidR="00F65725" w14:paraId="05C2C00A" w14:textId="77777777" w:rsidTr="001C3339">
        <w:trPr>
          <w:trHeight w:val="276"/>
        </w:trPr>
        <w:tc>
          <w:tcPr>
            <w:tcW w:w="20" w:type="dxa"/>
            <w:shd w:val="clear" w:color="auto" w:fill="auto"/>
            <w:vAlign w:val="bottom"/>
          </w:tcPr>
          <w:p w14:paraId="4699EFDF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shd w:val="clear" w:color="auto" w:fill="auto"/>
          </w:tcPr>
          <w:p w14:paraId="1A94130F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60" w:type="dxa"/>
            <w:gridSpan w:val="2"/>
            <w:shd w:val="clear" w:color="auto" w:fill="auto"/>
            <w:vAlign w:val="bottom"/>
          </w:tcPr>
          <w:p w14:paraId="3DABE025" w14:textId="77777777" w:rsidR="00F65725" w:rsidRDefault="00F65725" w:rsidP="006C2750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65725" w14:paraId="6EBC72A6" w14:textId="77777777" w:rsidTr="001C3339">
        <w:trPr>
          <w:trHeight w:val="276"/>
        </w:trPr>
        <w:tc>
          <w:tcPr>
            <w:tcW w:w="20" w:type="dxa"/>
            <w:shd w:val="clear" w:color="auto" w:fill="auto"/>
            <w:vAlign w:val="bottom"/>
          </w:tcPr>
          <w:p w14:paraId="1B4DF5E2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shd w:val="clear" w:color="auto" w:fill="auto"/>
          </w:tcPr>
          <w:p w14:paraId="18DEA610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60" w:type="dxa"/>
            <w:gridSpan w:val="2"/>
            <w:shd w:val="clear" w:color="auto" w:fill="auto"/>
            <w:vAlign w:val="bottom"/>
          </w:tcPr>
          <w:p w14:paraId="309567D0" w14:textId="77777777" w:rsidR="00F65725" w:rsidRDefault="00F65725">
            <w:pPr>
              <w:spacing w:line="0" w:lineRule="atLeast"/>
              <w:ind w:left="2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Free text terms: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6C2750">
              <w:rPr>
                <w:rFonts w:ascii="Times New Roman" w:eastAsia="Times New Roman" w:hAnsi="Times New Roman"/>
                <w:sz w:val="24"/>
              </w:rPr>
              <w:t xml:space="preserve">surger*, wide local excision, </w:t>
            </w:r>
            <w:r w:rsidR="0087557D">
              <w:rPr>
                <w:rFonts w:ascii="Times New Roman" w:eastAsia="Times New Roman" w:hAnsi="Times New Roman"/>
                <w:sz w:val="24"/>
              </w:rPr>
              <w:t xml:space="preserve">local excision, nodal dissection </w:t>
            </w:r>
            <w:r w:rsidR="006C2750">
              <w:rPr>
                <w:rFonts w:ascii="Times New Roman" w:eastAsia="Times New Roman" w:hAnsi="Times New Roman"/>
                <w:sz w:val="24"/>
              </w:rPr>
              <w:t xml:space="preserve">irradiation, </w:t>
            </w:r>
            <w:r w:rsidR="007E3C7A" w:rsidRPr="007E3C7A">
              <w:rPr>
                <w:rFonts w:ascii="Times New Roman" w:eastAsia="Times New Roman" w:hAnsi="Times New Roman"/>
                <w:sz w:val="24"/>
              </w:rPr>
              <w:t>lymphadenectomy</w:t>
            </w:r>
            <w:r w:rsidR="007E3C7A">
              <w:rPr>
                <w:rFonts w:ascii="Times New Roman" w:eastAsia="Times New Roman" w:hAnsi="Times New Roman"/>
                <w:sz w:val="24"/>
              </w:rPr>
              <w:t xml:space="preserve">, </w:t>
            </w:r>
            <w:r w:rsidR="001C3339">
              <w:rPr>
                <w:rFonts w:ascii="Times New Roman" w:eastAsia="Times New Roman" w:hAnsi="Times New Roman"/>
                <w:sz w:val="24"/>
              </w:rPr>
              <w:t xml:space="preserve"> mohs’ micrographic surgery, mohs’ surgery, moh surgery, moh’s surgery, Moh micrographic surgery, moh* micrographic surgery, </w:t>
            </w:r>
            <w:r w:rsidR="006C2750">
              <w:rPr>
                <w:rFonts w:ascii="Times New Roman" w:eastAsia="Times New Roman" w:hAnsi="Times New Roman"/>
                <w:sz w:val="24"/>
              </w:rPr>
              <w:t xml:space="preserve">chemotherapy, </w:t>
            </w:r>
            <w:r w:rsidR="004801DC">
              <w:rPr>
                <w:rFonts w:ascii="Times New Roman" w:eastAsia="Times New Roman" w:hAnsi="Times New Roman"/>
                <w:sz w:val="24"/>
              </w:rPr>
              <w:t xml:space="preserve">chemotherapy*, </w:t>
            </w:r>
            <w:r w:rsidR="00AF7F47">
              <w:rPr>
                <w:rFonts w:ascii="Times New Roman" w:eastAsia="Times New Roman" w:hAnsi="Times New Roman"/>
                <w:sz w:val="24"/>
              </w:rPr>
              <w:t xml:space="preserve">adjuvant radiation therapy, </w:t>
            </w:r>
            <w:r w:rsidR="001C3339">
              <w:rPr>
                <w:rFonts w:ascii="Times New Roman" w:eastAsia="Times New Roman" w:hAnsi="Times New Roman"/>
                <w:sz w:val="24"/>
              </w:rPr>
              <w:t xml:space="preserve">adjuvant radiation*, adjuvant radio*, adjuvant chemo*, adjuvant chemotherap*, </w:t>
            </w:r>
            <w:r w:rsidR="00AF7F47">
              <w:rPr>
                <w:rFonts w:ascii="Times New Roman" w:eastAsia="Times New Roman" w:hAnsi="Times New Roman"/>
                <w:sz w:val="24"/>
              </w:rPr>
              <w:t>chemoradiation therapy</w:t>
            </w:r>
            <w:r w:rsidR="007E3C7A">
              <w:rPr>
                <w:rFonts w:ascii="Times New Roman" w:eastAsia="Times New Roman" w:hAnsi="Times New Roman"/>
                <w:sz w:val="24"/>
              </w:rPr>
              <w:t>,</w:t>
            </w:r>
            <w:r w:rsidR="001C3339">
              <w:rPr>
                <w:rFonts w:ascii="Times New Roman" w:eastAsia="Times New Roman" w:hAnsi="Times New Roman"/>
                <w:sz w:val="24"/>
              </w:rPr>
              <w:t xml:space="preserve">  adjuvant chemoradiotherapy*</w:t>
            </w:r>
            <w:r w:rsidR="008E6AEE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F65725" w14:paraId="089EC0DC" w14:textId="77777777" w:rsidTr="001C3339">
        <w:trPr>
          <w:trHeight w:val="276"/>
        </w:trPr>
        <w:tc>
          <w:tcPr>
            <w:tcW w:w="20" w:type="dxa"/>
            <w:shd w:val="clear" w:color="auto" w:fill="auto"/>
            <w:vAlign w:val="bottom"/>
          </w:tcPr>
          <w:p w14:paraId="4E872D36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shd w:val="clear" w:color="auto" w:fill="auto"/>
          </w:tcPr>
          <w:p w14:paraId="32DE4177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60" w:type="dxa"/>
            <w:gridSpan w:val="2"/>
            <w:shd w:val="clear" w:color="auto" w:fill="auto"/>
            <w:vAlign w:val="bottom"/>
          </w:tcPr>
          <w:p w14:paraId="13824BB3" w14:textId="77777777" w:rsidR="00F65725" w:rsidRDefault="00F65725">
            <w:pPr>
              <w:spacing w:line="0" w:lineRule="atLeast"/>
              <w:ind w:left="2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65725" w14:paraId="79164B48" w14:textId="77777777" w:rsidTr="001C3339">
        <w:trPr>
          <w:trHeight w:val="276"/>
        </w:trPr>
        <w:tc>
          <w:tcPr>
            <w:tcW w:w="20" w:type="dxa"/>
            <w:shd w:val="clear" w:color="auto" w:fill="auto"/>
            <w:vAlign w:val="bottom"/>
          </w:tcPr>
          <w:p w14:paraId="4D597F8E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shd w:val="clear" w:color="auto" w:fill="auto"/>
          </w:tcPr>
          <w:p w14:paraId="7D7F36EF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60" w:type="dxa"/>
            <w:gridSpan w:val="2"/>
            <w:shd w:val="clear" w:color="auto" w:fill="auto"/>
            <w:vAlign w:val="bottom"/>
          </w:tcPr>
          <w:p w14:paraId="146B728D" w14:textId="77777777" w:rsidR="00F65725" w:rsidRDefault="00F65725">
            <w:pPr>
              <w:spacing w:line="0" w:lineRule="atLeast"/>
              <w:ind w:left="2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65725" w14:paraId="6763BD25" w14:textId="77777777" w:rsidTr="001C3339">
        <w:trPr>
          <w:trHeight w:val="938"/>
        </w:trPr>
        <w:tc>
          <w:tcPr>
            <w:tcW w:w="20" w:type="dxa"/>
            <w:shd w:val="clear" w:color="auto" w:fill="auto"/>
            <w:vAlign w:val="bottom"/>
          </w:tcPr>
          <w:p w14:paraId="675314F8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shd w:val="clear" w:color="auto" w:fill="auto"/>
          </w:tcPr>
          <w:p w14:paraId="79586C32" w14:textId="77777777" w:rsidR="00F65725" w:rsidRDefault="00F65725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Comparator</w:t>
            </w:r>
          </w:p>
        </w:tc>
        <w:tc>
          <w:tcPr>
            <w:tcW w:w="8460" w:type="dxa"/>
            <w:gridSpan w:val="2"/>
            <w:shd w:val="clear" w:color="auto" w:fill="auto"/>
            <w:vAlign w:val="bottom"/>
          </w:tcPr>
          <w:p w14:paraId="503BAEE7" w14:textId="77777777" w:rsidR="00F65725" w:rsidRDefault="00F65725">
            <w:pPr>
              <w:spacing w:line="0" w:lineRule="atLeast"/>
              <w:ind w:left="2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MeSH terms: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bookmarkStart w:id="1" w:name="_Hlk90564175"/>
            <w:r w:rsidR="004801DC">
              <w:rPr>
                <w:rFonts w:ascii="Times New Roman" w:eastAsia="Times New Roman" w:hAnsi="Times New Roman"/>
                <w:sz w:val="24"/>
              </w:rPr>
              <w:t xml:space="preserve">chemotherapy, induction chemotherapy, maintenance chemotherapy, consolidation chemotherapy, drug therapy, chemoradiotherapy, radiotherapy, neoadjuvant radiotherapy, radiosurgery, chemoradiotherapy, </w:t>
            </w:r>
            <w:r w:rsidR="008E6AEE">
              <w:rPr>
                <w:rFonts w:ascii="Times New Roman" w:eastAsia="Times New Roman" w:hAnsi="Times New Roman"/>
                <w:sz w:val="24"/>
              </w:rPr>
              <w:t>neoadjuvant therapy.</w:t>
            </w:r>
          </w:p>
          <w:bookmarkEnd w:id="1"/>
          <w:p w14:paraId="1CB1ADC2" w14:textId="77777777" w:rsidR="00BE73D3" w:rsidRDefault="00BE73D3">
            <w:pPr>
              <w:spacing w:line="0" w:lineRule="atLeast"/>
              <w:ind w:left="2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65725" w14:paraId="7C224C51" w14:textId="77777777" w:rsidTr="001C3339">
        <w:trPr>
          <w:trHeight w:val="276"/>
        </w:trPr>
        <w:tc>
          <w:tcPr>
            <w:tcW w:w="20" w:type="dxa"/>
            <w:shd w:val="clear" w:color="auto" w:fill="auto"/>
            <w:vAlign w:val="bottom"/>
          </w:tcPr>
          <w:p w14:paraId="785C3431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shd w:val="clear" w:color="auto" w:fill="auto"/>
          </w:tcPr>
          <w:p w14:paraId="044B3065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60" w:type="dxa"/>
            <w:gridSpan w:val="2"/>
            <w:shd w:val="clear" w:color="auto" w:fill="auto"/>
            <w:vAlign w:val="bottom"/>
          </w:tcPr>
          <w:p w14:paraId="538C3814" w14:textId="77777777" w:rsidR="00F65725" w:rsidRDefault="00F65725">
            <w:pPr>
              <w:spacing w:line="0" w:lineRule="atLeast"/>
              <w:ind w:left="2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Free text terms: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E37523">
              <w:rPr>
                <w:rFonts w:ascii="Times New Roman" w:eastAsia="Times New Roman" w:hAnsi="Times New Roman"/>
                <w:sz w:val="24"/>
              </w:rPr>
              <w:t xml:space="preserve">chemotherapy, induction chemotherapy*, maintenance chemotherapy*, </w:t>
            </w:r>
            <w:r w:rsidR="008E6AEE">
              <w:rPr>
                <w:rFonts w:ascii="Times New Roman" w:eastAsia="Times New Roman" w:hAnsi="Times New Roman"/>
                <w:sz w:val="24"/>
              </w:rPr>
              <w:t xml:space="preserve">consolidation chemotherapy*, drug therap*, </w:t>
            </w:r>
            <w:r w:rsidR="004801DC">
              <w:rPr>
                <w:rFonts w:ascii="Times New Roman" w:eastAsia="Times New Roman" w:hAnsi="Times New Roman"/>
                <w:sz w:val="24"/>
              </w:rPr>
              <w:t xml:space="preserve">chemoradiotherapy, </w:t>
            </w:r>
            <w:r w:rsidR="008E6AEE">
              <w:rPr>
                <w:rFonts w:ascii="Times New Roman" w:eastAsia="Times New Roman" w:hAnsi="Times New Roman"/>
                <w:sz w:val="24"/>
              </w:rPr>
              <w:t xml:space="preserve">radiotherapy*, radiosurgery, </w:t>
            </w:r>
            <w:r w:rsidR="00AF7F47">
              <w:rPr>
                <w:rFonts w:ascii="Times New Roman" w:eastAsia="Times New Roman" w:hAnsi="Times New Roman"/>
                <w:sz w:val="24"/>
              </w:rPr>
              <w:t>radiation therapy,</w:t>
            </w:r>
            <w:r w:rsidR="00F84F14">
              <w:rPr>
                <w:rFonts w:ascii="Times New Roman" w:eastAsia="Times New Roman" w:hAnsi="Times New Roman"/>
                <w:sz w:val="24"/>
              </w:rPr>
              <w:t xml:space="preserve"> radiation oncology, </w:t>
            </w:r>
            <w:r w:rsidR="008E6AEE">
              <w:rPr>
                <w:rFonts w:ascii="Times New Roman" w:eastAsia="Times New Roman" w:hAnsi="Times New Roman"/>
                <w:sz w:val="24"/>
              </w:rPr>
              <w:t>neoadjuvant therap*.</w:t>
            </w:r>
          </w:p>
          <w:p w14:paraId="4550499B" w14:textId="77777777" w:rsidR="008E6AEE" w:rsidRDefault="008E6AEE">
            <w:pPr>
              <w:spacing w:line="0" w:lineRule="atLeast"/>
              <w:ind w:left="280"/>
              <w:rPr>
                <w:rFonts w:ascii="Times New Roman" w:eastAsia="Times New Roman" w:hAnsi="Times New Roman"/>
                <w:sz w:val="24"/>
              </w:rPr>
            </w:pPr>
          </w:p>
          <w:p w14:paraId="3424A031" w14:textId="77777777" w:rsidR="008E6AEE" w:rsidRDefault="008E6AEE">
            <w:pPr>
              <w:spacing w:line="0" w:lineRule="atLeast"/>
              <w:ind w:left="2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65725" w14:paraId="455CA048" w14:textId="77777777" w:rsidTr="001C3339">
        <w:trPr>
          <w:trHeight w:val="552"/>
        </w:trPr>
        <w:tc>
          <w:tcPr>
            <w:tcW w:w="20" w:type="dxa"/>
            <w:shd w:val="clear" w:color="auto" w:fill="auto"/>
            <w:vAlign w:val="bottom"/>
          </w:tcPr>
          <w:p w14:paraId="4AD6BB6F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shd w:val="clear" w:color="auto" w:fill="auto"/>
          </w:tcPr>
          <w:p w14:paraId="2AE15C7B" w14:textId="77777777" w:rsidR="00F65725" w:rsidRDefault="00F65725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Outcomes</w:t>
            </w:r>
          </w:p>
        </w:tc>
        <w:tc>
          <w:tcPr>
            <w:tcW w:w="8460" w:type="dxa"/>
            <w:gridSpan w:val="2"/>
            <w:shd w:val="clear" w:color="auto" w:fill="auto"/>
            <w:vAlign w:val="bottom"/>
          </w:tcPr>
          <w:p w14:paraId="22A59548" w14:textId="77777777" w:rsidR="00F65725" w:rsidRDefault="00F65725">
            <w:pPr>
              <w:spacing w:line="0" w:lineRule="atLeast"/>
              <w:ind w:left="2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MeSH terms:</w:t>
            </w:r>
            <w:r w:rsidR="00FA2331">
              <w:rPr>
                <w:rFonts w:ascii="Times New Roman" w:eastAsia="Times New Roman" w:hAnsi="Times New Roman"/>
                <w:i/>
                <w:sz w:val="24"/>
              </w:rPr>
              <w:t xml:space="preserve"> survival, disease-free survival, disease progression, event-free survival, progression-free survival,  survival analysis, proportional hazards models</w:t>
            </w:r>
            <w:r w:rsidR="00AF02D8">
              <w:rPr>
                <w:rFonts w:ascii="Times New Roman" w:eastAsia="Times New Roman" w:hAnsi="Times New Roman"/>
                <w:i/>
                <w:sz w:val="24"/>
              </w:rPr>
              <w:t>, drug-related side effects and adverse reactions, withholding treatment</w:t>
            </w:r>
          </w:p>
        </w:tc>
      </w:tr>
      <w:tr w:rsidR="00F65725" w14:paraId="6BD78112" w14:textId="77777777" w:rsidTr="001C3339">
        <w:trPr>
          <w:trHeight w:val="276"/>
        </w:trPr>
        <w:tc>
          <w:tcPr>
            <w:tcW w:w="20" w:type="dxa"/>
            <w:shd w:val="clear" w:color="auto" w:fill="auto"/>
            <w:vAlign w:val="bottom"/>
          </w:tcPr>
          <w:p w14:paraId="0D7DBBAF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shd w:val="clear" w:color="auto" w:fill="auto"/>
          </w:tcPr>
          <w:p w14:paraId="2B95CDAA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60" w:type="dxa"/>
            <w:gridSpan w:val="2"/>
            <w:shd w:val="clear" w:color="auto" w:fill="auto"/>
            <w:vAlign w:val="bottom"/>
          </w:tcPr>
          <w:p w14:paraId="2CFFC93A" w14:textId="77777777" w:rsidR="00F65725" w:rsidRDefault="00F65725" w:rsidP="00FA233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65725" w14:paraId="0F70F7DD" w14:textId="77777777" w:rsidTr="001C3339">
        <w:trPr>
          <w:trHeight w:val="276"/>
        </w:trPr>
        <w:tc>
          <w:tcPr>
            <w:tcW w:w="20" w:type="dxa"/>
            <w:shd w:val="clear" w:color="auto" w:fill="auto"/>
            <w:vAlign w:val="bottom"/>
          </w:tcPr>
          <w:p w14:paraId="457F88EC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shd w:val="clear" w:color="auto" w:fill="auto"/>
          </w:tcPr>
          <w:p w14:paraId="48B4A977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60" w:type="dxa"/>
            <w:gridSpan w:val="2"/>
            <w:shd w:val="clear" w:color="auto" w:fill="auto"/>
            <w:vAlign w:val="bottom"/>
          </w:tcPr>
          <w:p w14:paraId="55D60B01" w14:textId="77777777" w:rsidR="00F65725" w:rsidRDefault="00F65725">
            <w:pPr>
              <w:spacing w:line="0" w:lineRule="atLeast"/>
              <w:ind w:left="2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Free  text  terms: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bookmarkStart w:id="2" w:name="_Hlk90564583"/>
            <w:r w:rsidR="00FA2331">
              <w:rPr>
                <w:rFonts w:ascii="Times New Roman" w:eastAsia="Times New Roman" w:hAnsi="Times New Roman"/>
                <w:sz w:val="24"/>
              </w:rPr>
              <w:t>overall survival, progression-free survival, progression free survival, cancer-specific survival, cancer specific survival, disease specific survival, disease specific survival, disease-free survival, disease free survival, relapse-free survival, relapse free survival, recurrence-free survival, hazard ratio</w:t>
            </w:r>
            <w:bookmarkEnd w:id="2"/>
            <w:r w:rsidR="00AF02D8">
              <w:rPr>
                <w:rFonts w:ascii="Times New Roman" w:eastAsia="Times New Roman" w:hAnsi="Times New Roman"/>
                <w:sz w:val="24"/>
              </w:rPr>
              <w:t>, adverse effect, adverse event, treatment withdrawal, treatment withholding.</w:t>
            </w:r>
          </w:p>
        </w:tc>
      </w:tr>
      <w:tr w:rsidR="00F65725" w14:paraId="093301DD" w14:textId="77777777" w:rsidTr="001C3339">
        <w:trPr>
          <w:trHeight w:val="276"/>
        </w:trPr>
        <w:tc>
          <w:tcPr>
            <w:tcW w:w="20" w:type="dxa"/>
            <w:shd w:val="clear" w:color="auto" w:fill="auto"/>
            <w:vAlign w:val="bottom"/>
          </w:tcPr>
          <w:p w14:paraId="7BE18C3C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shd w:val="clear" w:color="auto" w:fill="auto"/>
          </w:tcPr>
          <w:p w14:paraId="16CDC76B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60" w:type="dxa"/>
            <w:gridSpan w:val="2"/>
            <w:shd w:val="clear" w:color="auto" w:fill="auto"/>
            <w:vAlign w:val="bottom"/>
          </w:tcPr>
          <w:p w14:paraId="6F6823D1" w14:textId="77777777" w:rsidR="00F65725" w:rsidRDefault="00F65725">
            <w:pPr>
              <w:spacing w:line="0" w:lineRule="atLeast"/>
              <w:ind w:left="2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65725" w14:paraId="103FF95F" w14:textId="77777777" w:rsidTr="001C3339">
        <w:trPr>
          <w:trHeight w:val="276"/>
        </w:trPr>
        <w:tc>
          <w:tcPr>
            <w:tcW w:w="20" w:type="dxa"/>
            <w:shd w:val="clear" w:color="auto" w:fill="auto"/>
            <w:vAlign w:val="bottom"/>
          </w:tcPr>
          <w:p w14:paraId="04DB355C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shd w:val="clear" w:color="auto" w:fill="auto"/>
          </w:tcPr>
          <w:p w14:paraId="689AB521" w14:textId="77777777" w:rsidR="00F65725" w:rsidRDefault="00F65725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Study</w:t>
            </w:r>
          </w:p>
        </w:tc>
        <w:tc>
          <w:tcPr>
            <w:tcW w:w="7740" w:type="dxa"/>
            <w:shd w:val="clear" w:color="auto" w:fill="auto"/>
            <w:vAlign w:val="bottom"/>
          </w:tcPr>
          <w:p w14:paraId="1223A15C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F20F40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65725" w14:paraId="0C6FDF50" w14:textId="77777777" w:rsidTr="001C3339">
        <w:trPr>
          <w:trHeight w:val="276"/>
        </w:trPr>
        <w:tc>
          <w:tcPr>
            <w:tcW w:w="20" w:type="dxa"/>
            <w:shd w:val="clear" w:color="auto" w:fill="auto"/>
            <w:vAlign w:val="bottom"/>
          </w:tcPr>
          <w:p w14:paraId="014E7361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shd w:val="clear" w:color="auto" w:fill="auto"/>
          </w:tcPr>
          <w:p w14:paraId="39ACF6C1" w14:textId="77777777" w:rsidR="00F65725" w:rsidRDefault="00F65725">
            <w:pPr>
              <w:spacing w:line="0" w:lineRule="atLeast"/>
              <w:ind w:left="10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design/setting</w:t>
            </w:r>
          </w:p>
        </w:tc>
        <w:tc>
          <w:tcPr>
            <w:tcW w:w="8460" w:type="dxa"/>
            <w:gridSpan w:val="2"/>
            <w:shd w:val="clear" w:color="auto" w:fill="auto"/>
            <w:vAlign w:val="bottom"/>
          </w:tcPr>
          <w:p w14:paraId="3B830B87" w14:textId="77777777" w:rsidR="00F65725" w:rsidRDefault="00F65725">
            <w:pPr>
              <w:spacing w:line="0" w:lineRule="atLeast"/>
              <w:ind w:left="2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MeSH terms</w:t>
            </w:r>
            <w:r>
              <w:rPr>
                <w:rFonts w:ascii="Times New Roman" w:eastAsia="Times New Roman" w:hAnsi="Times New Roman"/>
                <w:sz w:val="24"/>
              </w:rPr>
              <w:t xml:space="preserve">: </w:t>
            </w:r>
            <w:r w:rsidR="000926D5">
              <w:rPr>
                <w:rFonts w:ascii="Times New Roman" w:eastAsia="Times New Roman" w:hAnsi="Times New Roman"/>
                <w:sz w:val="24"/>
              </w:rPr>
              <w:t>longitudinal studies, cohort studies, case-control studies</w:t>
            </w:r>
            <w:r w:rsidR="0008036C">
              <w:rPr>
                <w:rFonts w:ascii="Times New Roman" w:eastAsia="Times New Roman" w:hAnsi="Times New Roman"/>
                <w:sz w:val="24"/>
              </w:rPr>
              <w:t xml:space="preserve"> randomized controlled trial,</w:t>
            </w:r>
            <w:r w:rsidR="001C3339">
              <w:rPr>
                <w:rFonts w:ascii="Times New Roman" w:eastAsia="Times New Roman" w:hAnsi="Times New Roman"/>
                <w:sz w:val="24"/>
              </w:rPr>
              <w:t xml:space="preserve"> controlled clinical trial</w:t>
            </w:r>
            <w:r w:rsidR="0008036C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BE73D3">
              <w:rPr>
                <w:rFonts w:ascii="Times New Roman" w:eastAsia="Times New Roman" w:hAnsi="Times New Roman"/>
                <w:sz w:val="24"/>
              </w:rPr>
              <w:t>.</w:t>
            </w:r>
          </w:p>
          <w:p w14:paraId="2D5E0EF0" w14:textId="77777777" w:rsidR="00BE73D3" w:rsidRDefault="00BE73D3">
            <w:pPr>
              <w:spacing w:line="0" w:lineRule="atLeast"/>
              <w:ind w:left="28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65725" w14:paraId="2F4D1568" w14:textId="77777777" w:rsidTr="001C3339">
        <w:trPr>
          <w:trHeight w:val="277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AD6B689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shd w:val="clear" w:color="auto" w:fill="auto"/>
          </w:tcPr>
          <w:p w14:paraId="5A2581A1" w14:textId="77777777" w:rsidR="00F65725" w:rsidRDefault="00F6572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BEAF1D9" w14:textId="77777777" w:rsidR="00F65725" w:rsidRDefault="00F65725">
            <w:pPr>
              <w:spacing w:line="0" w:lineRule="atLeast"/>
              <w:ind w:left="28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i/>
                <w:sz w:val="24"/>
              </w:rPr>
              <w:t>Free text terms: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0926D5">
              <w:rPr>
                <w:rFonts w:ascii="Times New Roman" w:eastAsia="Times New Roman" w:hAnsi="Times New Roman"/>
                <w:sz w:val="24"/>
              </w:rPr>
              <w:t xml:space="preserve">cohort, cohort stud*, historical cohort stud*, concurrent stud*, prospective cohort, </w:t>
            </w:r>
            <w:r w:rsidR="001C1704">
              <w:rPr>
                <w:rFonts w:ascii="Times New Roman" w:eastAsia="Times New Roman" w:hAnsi="Times New Roman"/>
                <w:sz w:val="24"/>
              </w:rPr>
              <w:t xml:space="preserve">prospective stud*, </w:t>
            </w:r>
            <w:r w:rsidR="0008036C">
              <w:rPr>
                <w:rFonts w:ascii="Times New Roman" w:eastAsia="Times New Roman" w:hAnsi="Times New Roman"/>
                <w:sz w:val="24"/>
              </w:rPr>
              <w:t xml:space="preserve">prospective, </w:t>
            </w:r>
            <w:r w:rsidR="000926D5">
              <w:rPr>
                <w:rFonts w:ascii="Times New Roman" w:eastAsia="Times New Roman" w:hAnsi="Times New Roman"/>
                <w:sz w:val="24"/>
              </w:rPr>
              <w:t xml:space="preserve">retrospective cohort, </w:t>
            </w:r>
            <w:r w:rsidR="001C1704">
              <w:rPr>
                <w:rFonts w:ascii="Times New Roman" w:eastAsia="Times New Roman" w:hAnsi="Times New Roman"/>
                <w:sz w:val="24"/>
              </w:rPr>
              <w:t xml:space="preserve">retrospective stud*, </w:t>
            </w:r>
            <w:r w:rsidR="0008036C">
              <w:rPr>
                <w:rFonts w:ascii="Times New Roman" w:eastAsia="Times New Roman" w:hAnsi="Times New Roman"/>
                <w:sz w:val="24"/>
              </w:rPr>
              <w:t xml:space="preserve">retrospective, </w:t>
            </w:r>
            <w:r w:rsidR="000926D5">
              <w:rPr>
                <w:rFonts w:ascii="Times New Roman" w:eastAsia="Times New Roman" w:hAnsi="Times New Roman"/>
                <w:sz w:val="24"/>
              </w:rPr>
              <w:t>case-control, case control, case-control study case control study, case-referent stud*, case referent stud*, case-comparison stud*, case comparison stud*,case-base stud*, case base stud*, nested case-control stud*, nested case control stud*, matched case-control stud*, matched case control stud*</w:t>
            </w:r>
            <w:r w:rsidR="001C3339">
              <w:rPr>
                <w:rFonts w:ascii="Times New Roman" w:eastAsia="Times New Roman" w:hAnsi="Times New Roman"/>
                <w:sz w:val="24"/>
              </w:rPr>
              <w:t>, randomized clinical trial*, clinical trial, RCT*</w:t>
            </w:r>
          </w:p>
        </w:tc>
      </w:tr>
    </w:tbl>
    <w:p w14:paraId="3B3B0F1F" w14:textId="77777777" w:rsidR="00F65725" w:rsidRDefault="00F65725">
      <w:pPr>
        <w:spacing w:line="280" w:lineRule="exact"/>
        <w:rPr>
          <w:rFonts w:ascii="Times New Roman" w:eastAsia="Times New Roman" w:hAnsi="Times New Roman"/>
          <w:sz w:val="24"/>
        </w:rPr>
      </w:pPr>
    </w:p>
    <w:p w14:paraId="63BFF805" w14:textId="77777777" w:rsidR="00F26B82" w:rsidRDefault="00F26B82">
      <w:pPr>
        <w:spacing w:line="280" w:lineRule="exact"/>
        <w:rPr>
          <w:rFonts w:ascii="Times New Roman" w:eastAsia="Times New Roman" w:hAnsi="Times New Roman"/>
          <w:sz w:val="24"/>
        </w:rPr>
      </w:pPr>
    </w:p>
    <w:p w14:paraId="569AB6E6" w14:textId="77777777" w:rsidR="00F26B82" w:rsidRPr="00EE4E8B" w:rsidRDefault="00F26B82">
      <w:pPr>
        <w:spacing w:line="280" w:lineRule="exact"/>
        <w:rPr>
          <w:rFonts w:ascii="Times New Roman" w:eastAsia="Times New Roman" w:hAnsi="Times New Roman"/>
          <w:b/>
          <w:bCs/>
          <w:sz w:val="24"/>
        </w:rPr>
      </w:pPr>
      <w:r w:rsidRPr="00EE4E8B">
        <w:rPr>
          <w:rFonts w:ascii="Times New Roman" w:eastAsia="Times New Roman" w:hAnsi="Times New Roman"/>
          <w:b/>
          <w:bCs/>
          <w:sz w:val="24"/>
        </w:rPr>
        <w:t>Ready for PubMed</w:t>
      </w:r>
    </w:p>
    <w:p w14:paraId="086782A7" w14:textId="77777777" w:rsidR="00F26B82" w:rsidRDefault="00F26B82">
      <w:pPr>
        <w:spacing w:line="280" w:lineRule="exact"/>
        <w:rPr>
          <w:rFonts w:ascii="Times New Roman" w:eastAsia="Times New Roman" w:hAnsi="Times New Roman"/>
          <w:sz w:val="24"/>
        </w:rPr>
      </w:pPr>
    </w:p>
    <w:p w14:paraId="060C0621" w14:textId="77777777" w:rsidR="00F26B82" w:rsidRDefault="00F26B82" w:rsidP="00F26B82">
      <w:pPr>
        <w:spacing w:line="280" w:lineRule="exact"/>
        <w:rPr>
          <w:rFonts w:ascii="Times New Roman" w:eastAsia="Times New Roman" w:hAnsi="Times New Roman"/>
          <w:sz w:val="24"/>
        </w:rPr>
      </w:pPr>
    </w:p>
    <w:p w14:paraId="1653E214" w14:textId="77777777" w:rsidR="00F26B82" w:rsidRDefault="00F26B82" w:rsidP="00F26B82">
      <w:pPr>
        <w:numPr>
          <w:ilvl w:val="0"/>
          <w:numId w:val="2"/>
        </w:numPr>
        <w:spacing w:line="280" w:lineRule="exact"/>
        <w:rPr>
          <w:rFonts w:ascii="Times New Roman" w:eastAsia="Times New Roman" w:hAnsi="Times New Roman"/>
          <w:sz w:val="24"/>
        </w:rPr>
      </w:pPr>
      <w:r w:rsidRPr="00F26B82">
        <w:rPr>
          <w:rFonts w:ascii="Times New Roman" w:eastAsia="Times New Roman" w:hAnsi="Times New Roman"/>
          <w:sz w:val="24"/>
        </w:rPr>
        <w:t xml:space="preserve">merkel cell carcinoma[MeSH Terms]) OR (merkel cells[MeSH Terms]) Filters: from 1970 </w:t>
      </w:r>
      <w:r>
        <w:rPr>
          <w:rFonts w:ascii="Times New Roman" w:eastAsia="Times New Roman" w:hAnsi="Times New Roman"/>
          <w:sz w:val="24"/>
        </w:rPr>
        <w:t>–</w:t>
      </w:r>
      <w:r w:rsidRPr="00F26B82">
        <w:rPr>
          <w:rFonts w:ascii="Times New Roman" w:eastAsia="Times New Roman" w:hAnsi="Times New Roman"/>
          <w:sz w:val="24"/>
        </w:rPr>
        <w:t xml:space="preserve"> 2021</w:t>
      </w:r>
      <w:r>
        <w:rPr>
          <w:rFonts w:ascii="Times New Roman" w:eastAsia="Times New Roman" w:hAnsi="Times New Roman"/>
          <w:sz w:val="24"/>
        </w:rPr>
        <w:t>.</w:t>
      </w:r>
    </w:p>
    <w:p w14:paraId="2B14D4AF" w14:textId="77777777" w:rsidR="00F26B82" w:rsidRDefault="00F26B82" w:rsidP="00F26B82">
      <w:pPr>
        <w:spacing w:line="280" w:lineRule="exact"/>
        <w:rPr>
          <w:rFonts w:ascii="Times New Roman" w:eastAsia="Times New Roman" w:hAnsi="Times New Roman"/>
          <w:sz w:val="24"/>
        </w:rPr>
      </w:pPr>
    </w:p>
    <w:p w14:paraId="593018FC" w14:textId="77777777" w:rsidR="00F26B82" w:rsidRDefault="00F26B82" w:rsidP="00F26B82">
      <w:pPr>
        <w:numPr>
          <w:ilvl w:val="0"/>
          <w:numId w:val="2"/>
        </w:numPr>
        <w:spacing w:line="280" w:lineRule="exact"/>
        <w:rPr>
          <w:rFonts w:ascii="Times New Roman" w:eastAsia="Times New Roman" w:hAnsi="Times New Roman"/>
          <w:sz w:val="24"/>
        </w:rPr>
      </w:pPr>
      <w:r w:rsidRPr="00F26B82">
        <w:rPr>
          <w:rFonts w:ascii="Times New Roman" w:eastAsia="Times New Roman" w:hAnsi="Times New Roman"/>
          <w:sz w:val="24"/>
        </w:rPr>
        <w:t xml:space="preserve">merkel cell[Title/Abstract] </w:t>
      </w:r>
      <w:r>
        <w:rPr>
          <w:rFonts w:ascii="Times New Roman" w:eastAsia="Times New Roman" w:hAnsi="Times New Roman"/>
          <w:sz w:val="24"/>
        </w:rPr>
        <w:t xml:space="preserve">OR </w:t>
      </w:r>
      <w:r w:rsidRPr="00F26B82">
        <w:rPr>
          <w:rFonts w:ascii="Times New Roman" w:eastAsia="Times New Roman" w:hAnsi="Times New Roman"/>
          <w:sz w:val="24"/>
        </w:rPr>
        <w:t>merkel cell tumor[Title/Abstract]</w:t>
      </w:r>
      <w:r>
        <w:rPr>
          <w:rFonts w:ascii="Times New Roman" w:eastAsia="Times New Roman" w:hAnsi="Times New Roman"/>
          <w:sz w:val="24"/>
        </w:rPr>
        <w:t xml:space="preserve"> OR</w:t>
      </w:r>
      <w:r w:rsidRPr="00F26B82">
        <w:rPr>
          <w:rFonts w:ascii="Times New Roman" w:eastAsia="Times New Roman" w:hAnsi="Times New Roman"/>
          <w:sz w:val="24"/>
        </w:rPr>
        <w:t xml:space="preserve"> merkel cell cancer[Title/Abstract]</w:t>
      </w:r>
      <w:r>
        <w:rPr>
          <w:rFonts w:ascii="Times New Roman" w:eastAsia="Times New Roman" w:hAnsi="Times New Roman"/>
          <w:sz w:val="24"/>
        </w:rPr>
        <w:t xml:space="preserve"> OR</w:t>
      </w:r>
      <w:r w:rsidRPr="00F26B82">
        <w:rPr>
          <w:rFonts w:ascii="Times New Roman" w:eastAsia="Times New Roman" w:hAnsi="Times New Roman"/>
          <w:sz w:val="24"/>
        </w:rPr>
        <w:t xml:space="preserve"> merkle tumor[Title/Abstract]</w:t>
      </w:r>
      <w:r>
        <w:rPr>
          <w:rFonts w:ascii="Times New Roman" w:eastAsia="Times New Roman" w:hAnsi="Times New Roman"/>
          <w:sz w:val="24"/>
        </w:rPr>
        <w:t xml:space="preserve"> OR</w:t>
      </w:r>
      <w:r w:rsidRPr="00F26B82">
        <w:rPr>
          <w:rFonts w:ascii="Times New Roman" w:eastAsia="Times New Roman" w:hAnsi="Times New Roman"/>
          <w:sz w:val="24"/>
        </w:rPr>
        <w:t xml:space="preserve"> merkel cell carcinoma[Title/Abstract]</w:t>
      </w:r>
      <w:r>
        <w:rPr>
          <w:rFonts w:ascii="Times New Roman" w:eastAsia="Times New Roman" w:hAnsi="Times New Roman"/>
          <w:sz w:val="24"/>
        </w:rPr>
        <w:t xml:space="preserve"> OR</w:t>
      </w:r>
      <w:r w:rsidRPr="00F26B82">
        <w:rPr>
          <w:rFonts w:ascii="Times New Roman" w:eastAsia="Times New Roman" w:hAnsi="Times New Roman"/>
          <w:sz w:val="24"/>
        </w:rPr>
        <w:t xml:space="preserve"> merkel cell carcinoma*[Title/Abstract]</w:t>
      </w:r>
      <w:r>
        <w:rPr>
          <w:rFonts w:ascii="Times New Roman" w:eastAsia="Times New Roman" w:hAnsi="Times New Roman"/>
          <w:sz w:val="24"/>
        </w:rPr>
        <w:t xml:space="preserve"> OR</w:t>
      </w:r>
      <w:r w:rsidRPr="00F26B82">
        <w:rPr>
          <w:rFonts w:ascii="Times New Roman" w:eastAsia="Times New Roman" w:hAnsi="Times New Roman"/>
          <w:sz w:val="24"/>
        </w:rPr>
        <w:t xml:space="preserve"> merkel cell tumour[Title/Abstract]</w:t>
      </w:r>
      <w:r>
        <w:rPr>
          <w:rFonts w:ascii="Times New Roman" w:eastAsia="Times New Roman" w:hAnsi="Times New Roman"/>
          <w:sz w:val="24"/>
        </w:rPr>
        <w:t xml:space="preserve"> OR</w:t>
      </w:r>
      <w:r w:rsidRPr="00F26B82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merkel cell tumor</w:t>
      </w:r>
      <w:r w:rsidRPr="00F26B82">
        <w:rPr>
          <w:rFonts w:ascii="Times New Roman" w:eastAsia="Times New Roman" w:hAnsi="Times New Roman"/>
          <w:sz w:val="24"/>
        </w:rPr>
        <w:t xml:space="preserve">[Title/Abstract] </w:t>
      </w:r>
      <w:r>
        <w:rPr>
          <w:rFonts w:ascii="Times New Roman" w:eastAsia="Times New Roman" w:hAnsi="Times New Roman"/>
          <w:sz w:val="24"/>
        </w:rPr>
        <w:t xml:space="preserve"> OR </w:t>
      </w:r>
      <w:r w:rsidRPr="00F26B82">
        <w:rPr>
          <w:rFonts w:ascii="Times New Roman" w:eastAsia="Times New Roman" w:hAnsi="Times New Roman"/>
          <w:sz w:val="24"/>
        </w:rPr>
        <w:t>merkel cell neoplasm*[Title/Abstract]</w:t>
      </w:r>
      <w:r>
        <w:rPr>
          <w:rFonts w:ascii="Times New Roman" w:eastAsia="Times New Roman" w:hAnsi="Times New Roman"/>
          <w:sz w:val="24"/>
        </w:rPr>
        <w:t xml:space="preserve"> OR</w:t>
      </w:r>
      <w:r w:rsidRPr="00F26B82">
        <w:rPr>
          <w:rFonts w:ascii="Times New Roman" w:eastAsia="Times New Roman" w:hAnsi="Times New Roman"/>
          <w:sz w:val="24"/>
        </w:rPr>
        <w:t xml:space="preserve"> small blue cell carcinoma of the skin[Title/Abstract]</w:t>
      </w:r>
      <w:r>
        <w:rPr>
          <w:rFonts w:ascii="Times New Roman" w:eastAsia="Times New Roman" w:hAnsi="Times New Roman"/>
          <w:sz w:val="24"/>
        </w:rPr>
        <w:t xml:space="preserve"> OR</w:t>
      </w:r>
      <w:r w:rsidRPr="00F26B82">
        <w:rPr>
          <w:rFonts w:ascii="Times New Roman" w:eastAsia="Times New Roman" w:hAnsi="Times New Roman"/>
          <w:sz w:val="24"/>
        </w:rPr>
        <w:t xml:space="preserve"> trabecular cell carcinoma[Title/Abstract]</w:t>
      </w:r>
      <w:r>
        <w:rPr>
          <w:rFonts w:ascii="Times New Roman" w:eastAsia="Times New Roman" w:hAnsi="Times New Roman"/>
          <w:sz w:val="24"/>
        </w:rPr>
        <w:t xml:space="preserve"> OR</w:t>
      </w:r>
      <w:r w:rsidRPr="00F26B82">
        <w:rPr>
          <w:rFonts w:ascii="Times New Roman" w:eastAsia="Times New Roman" w:hAnsi="Times New Roman"/>
          <w:sz w:val="24"/>
        </w:rPr>
        <w:t xml:space="preserve"> neuroendocrine carcinoma of the skin[Title/Abstract]</w:t>
      </w:r>
      <w:r>
        <w:rPr>
          <w:rFonts w:ascii="Times New Roman" w:eastAsia="Times New Roman" w:hAnsi="Times New Roman"/>
          <w:sz w:val="24"/>
        </w:rPr>
        <w:t xml:space="preserve"> OR</w:t>
      </w:r>
      <w:r w:rsidRPr="00F26B82">
        <w:rPr>
          <w:rFonts w:ascii="Times New Roman" w:eastAsia="Times New Roman" w:hAnsi="Times New Roman"/>
          <w:sz w:val="24"/>
        </w:rPr>
        <w:t xml:space="preserve"> neuroendocrine[Title/Abstract]</w:t>
      </w:r>
      <w:r>
        <w:rPr>
          <w:rFonts w:ascii="Times New Roman" w:eastAsia="Times New Roman" w:hAnsi="Times New Roman"/>
          <w:sz w:val="24"/>
        </w:rPr>
        <w:t xml:space="preserve"> OR</w:t>
      </w:r>
      <w:r w:rsidRPr="00F26B82">
        <w:rPr>
          <w:rFonts w:ascii="Times New Roman" w:eastAsia="Times New Roman" w:hAnsi="Times New Roman"/>
          <w:sz w:val="24"/>
        </w:rPr>
        <w:t xml:space="preserve"> neuroendocrine cancer[Title/Abstract]</w:t>
      </w:r>
      <w:r>
        <w:rPr>
          <w:rFonts w:ascii="Times New Roman" w:eastAsia="Times New Roman" w:hAnsi="Times New Roman"/>
          <w:sz w:val="24"/>
        </w:rPr>
        <w:t xml:space="preserve"> OR</w:t>
      </w:r>
      <w:r w:rsidRPr="00F26B82">
        <w:rPr>
          <w:rFonts w:ascii="Times New Roman" w:eastAsia="Times New Roman" w:hAnsi="Times New Roman"/>
          <w:sz w:val="24"/>
        </w:rPr>
        <w:t xml:space="preserve"> neuroendocrine tumour[Title/Abstract]</w:t>
      </w:r>
      <w:r>
        <w:rPr>
          <w:rFonts w:ascii="Times New Roman" w:eastAsia="Times New Roman" w:hAnsi="Times New Roman"/>
          <w:sz w:val="24"/>
        </w:rPr>
        <w:t xml:space="preserve"> OR</w:t>
      </w:r>
      <w:r w:rsidRPr="00F26B82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neuroendocrine tumor</w:t>
      </w:r>
      <w:r w:rsidRPr="00F26B82">
        <w:rPr>
          <w:rFonts w:ascii="Times New Roman" w:eastAsia="Times New Roman" w:hAnsi="Times New Roman"/>
          <w:sz w:val="24"/>
        </w:rPr>
        <w:t>[Title/Abstract]</w:t>
      </w:r>
      <w:r>
        <w:rPr>
          <w:rFonts w:ascii="Times New Roman" w:eastAsia="Times New Roman" w:hAnsi="Times New Roman"/>
          <w:sz w:val="24"/>
        </w:rPr>
        <w:t xml:space="preserve"> OR </w:t>
      </w:r>
      <w:r w:rsidRPr="00F26B82">
        <w:rPr>
          <w:rFonts w:ascii="Times New Roman" w:eastAsia="Times New Roman" w:hAnsi="Times New Roman"/>
          <w:sz w:val="24"/>
        </w:rPr>
        <w:t>skin carcinoma[Title/Abstract]</w:t>
      </w:r>
      <w:r>
        <w:rPr>
          <w:rFonts w:ascii="Times New Roman" w:eastAsia="Times New Roman" w:hAnsi="Times New Roman"/>
          <w:sz w:val="24"/>
        </w:rPr>
        <w:t xml:space="preserve"> OR</w:t>
      </w:r>
      <w:r w:rsidRPr="00F26B82">
        <w:rPr>
          <w:rFonts w:ascii="Times New Roman" w:eastAsia="Times New Roman" w:hAnsi="Times New Roman"/>
          <w:sz w:val="24"/>
        </w:rPr>
        <w:t xml:space="preserve"> merkel cell*[Title/Abstract]</w:t>
      </w:r>
      <w:r>
        <w:rPr>
          <w:rFonts w:ascii="Times New Roman" w:eastAsia="Times New Roman" w:hAnsi="Times New Roman"/>
          <w:sz w:val="24"/>
        </w:rPr>
        <w:t xml:space="preserve"> OR</w:t>
      </w:r>
      <w:r w:rsidRPr="00F26B82">
        <w:rPr>
          <w:rFonts w:ascii="Times New Roman" w:eastAsia="Times New Roman" w:hAnsi="Times New Roman"/>
          <w:sz w:val="24"/>
        </w:rPr>
        <w:t xml:space="preserve"> small cell carcinoma[Title/Abstract]</w:t>
      </w:r>
      <w:r>
        <w:rPr>
          <w:rFonts w:ascii="Times New Roman" w:eastAsia="Times New Roman" w:hAnsi="Times New Roman"/>
          <w:sz w:val="24"/>
        </w:rPr>
        <w:t>.</w:t>
      </w:r>
    </w:p>
    <w:p w14:paraId="253B6C77" w14:textId="77777777" w:rsidR="00C26B95" w:rsidRDefault="00C26B95" w:rsidP="00C26B95">
      <w:pPr>
        <w:pStyle w:val="ListParagraph"/>
        <w:rPr>
          <w:rFonts w:ascii="Times New Roman" w:eastAsia="Times New Roman" w:hAnsi="Times New Roman"/>
          <w:sz w:val="24"/>
        </w:rPr>
      </w:pPr>
    </w:p>
    <w:p w14:paraId="73BCE0CD" w14:textId="77777777" w:rsidR="00C26B95" w:rsidRDefault="00C26B95" w:rsidP="00766E25">
      <w:pPr>
        <w:numPr>
          <w:ilvl w:val="0"/>
          <w:numId w:val="2"/>
        </w:num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(general surgery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operative surgical procedures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surgery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mohs’ surgery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mohs’ micrographic surgery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lymph node excision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dissection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lymph node excision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adjuvant radiotherapy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adjuvant radiation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adjuvant radiation oncology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adjuvant chemotherapy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chemoradiotherapy adjuvant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neoadjuvant therapy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chemotherapy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induction chemotherapy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maintenance chemotherapy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consolidation chemotherapy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drug therapy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chemoradiotherapy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radiotherapy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neoadjuvant radiotherapy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radiosurgery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chemoradiotherapy</w:t>
      </w:r>
      <w:r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OR neoadjuvant therapy</w:t>
      </w:r>
      <w:r w:rsidRPr="00F26B82">
        <w:rPr>
          <w:rFonts w:ascii="Times New Roman" w:eastAsia="Times New Roman" w:hAnsi="Times New Roman"/>
          <w:sz w:val="24"/>
        </w:rPr>
        <w:t>[MeSH Terms]</w:t>
      </w:r>
      <w:r w:rsidR="004B7568">
        <w:rPr>
          <w:rFonts w:ascii="Times New Roman" w:eastAsia="Times New Roman" w:hAnsi="Times New Roman"/>
          <w:sz w:val="24"/>
        </w:rPr>
        <w:t xml:space="preserve"> OR</w:t>
      </w:r>
      <w:r>
        <w:rPr>
          <w:rFonts w:ascii="Times New Roman" w:eastAsia="Times New Roman" w:hAnsi="Times New Roman"/>
          <w:sz w:val="24"/>
        </w:rPr>
        <w:t xml:space="preserve"> </w:t>
      </w:r>
      <w:r w:rsidR="004B7568">
        <w:rPr>
          <w:rFonts w:ascii="Times New Roman" w:eastAsia="Times New Roman" w:hAnsi="Times New Roman"/>
          <w:sz w:val="24"/>
        </w:rPr>
        <w:t>chemotherapy[MeSH Terms] OR induction chemotherapy[MeSH Terms] OR maintenance chemotherapy[MeSH Terms] OR consolidation chemotherapy[MeSH Terms] OR drug therapy[MeSH Terms] OR chemoradiotherapy[MeSH Terms] OR radiotherapy[MeSH Terms] OR neoadjuvant radiotherapy[MeSH Terms] OR radiosurgery[MeSH Terms] OR chemoradiotherapy[MeSH Terms] OR neoadjuvant therapy</w:t>
      </w:r>
      <w:r w:rsidR="004B7568" w:rsidRPr="00F26B82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) </w:t>
      </w:r>
      <w:r w:rsidRPr="00F26B82">
        <w:rPr>
          <w:rFonts w:ascii="Times New Roman" w:eastAsia="Times New Roman" w:hAnsi="Times New Roman"/>
          <w:sz w:val="24"/>
        </w:rPr>
        <w:t xml:space="preserve">Filters: from 1970 </w:t>
      </w:r>
      <w:r>
        <w:rPr>
          <w:rFonts w:ascii="Times New Roman" w:eastAsia="Times New Roman" w:hAnsi="Times New Roman"/>
          <w:sz w:val="24"/>
        </w:rPr>
        <w:t>–</w:t>
      </w:r>
      <w:r w:rsidRPr="00F26B82">
        <w:rPr>
          <w:rFonts w:ascii="Times New Roman" w:eastAsia="Times New Roman" w:hAnsi="Times New Roman"/>
          <w:sz w:val="24"/>
        </w:rPr>
        <w:t xml:space="preserve"> 2021</w:t>
      </w:r>
      <w:r w:rsidR="00524876">
        <w:rPr>
          <w:rFonts w:ascii="Times New Roman" w:eastAsia="Times New Roman" w:hAnsi="Times New Roman"/>
          <w:sz w:val="24"/>
        </w:rPr>
        <w:t>.</w:t>
      </w:r>
    </w:p>
    <w:p w14:paraId="300914EE" w14:textId="77777777" w:rsidR="004B7568" w:rsidRDefault="004B7568" w:rsidP="004B7568">
      <w:pPr>
        <w:pStyle w:val="ListParagraph"/>
        <w:rPr>
          <w:rFonts w:ascii="Times New Roman" w:eastAsia="Times New Roman" w:hAnsi="Times New Roman"/>
          <w:sz w:val="24"/>
        </w:rPr>
      </w:pPr>
    </w:p>
    <w:p w14:paraId="6774BD0F" w14:textId="77777777" w:rsidR="004B7568" w:rsidRDefault="008C688C" w:rsidP="008C688C">
      <w:pPr>
        <w:numPr>
          <w:ilvl w:val="0"/>
          <w:numId w:val="2"/>
        </w:num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(surger*[Title/Abstract] OR wide local excision[Title/Abstract] OR local excision[Title/Abstract] OR nodal dissection irradiation[Title/Abstract] OR </w:t>
      </w:r>
      <w:r w:rsidRPr="007E3C7A">
        <w:rPr>
          <w:rFonts w:ascii="Times New Roman" w:eastAsia="Times New Roman" w:hAnsi="Times New Roman"/>
          <w:sz w:val="24"/>
        </w:rPr>
        <w:t>lymphadenectomy</w:t>
      </w:r>
      <w:r>
        <w:rPr>
          <w:rFonts w:ascii="Times New Roman" w:eastAsia="Times New Roman" w:hAnsi="Times New Roman"/>
          <w:sz w:val="24"/>
        </w:rPr>
        <w:t xml:space="preserve">[Title/Abstract] OR  mohs’ micrographic surgery[Title/Abstract] OR mohs’ surgery[Title/Abstract] OR moh </w:t>
      </w:r>
      <w:r>
        <w:rPr>
          <w:rFonts w:ascii="Times New Roman" w:eastAsia="Times New Roman" w:hAnsi="Times New Roman"/>
          <w:sz w:val="24"/>
        </w:rPr>
        <w:lastRenderedPageBreak/>
        <w:t>surgery[Title/Abstract] OR moh’s surgery[Title/Abstract] OR Moh micrographic surgery[Title/Abstract] OR moh* micrographic surgery[Title/Abstract] OR chemotherapy[Title/Abstract] OR chemotherapy*[Title/Abstract] OR adjuvant radiation therapy[Title/Abstract] OR adjuvant radiation*[Title/Abstract] OR adjuvant radio*[Title/Abstract] OR adjuvant chemo*[Title/Abstract] OR adjuvant chemotherap*[Title/Abstract] OR chemoradiation therapy[Title/Abstract] OR  adjuvant chemoradiotherapy*[Title/Abstract] OR chemotherapy[Title/Abstract] OR induction chemotherapy*[Title/Abstract] OR maintenance chemotherapy*[Title/Abstract] OR consolidation chemotherapy*[Title/Abstract] OR drug therap*[Title/Abstract] OR chemoradiotherapy[Title/Abstract] OR radiotherapy*[Title/Abstract] OR radiosurgery[Title/Abstract] OR radiation therapy[Title/Abstract] OR radiation oncology[Title/Abstract] OR neoadjuvant therap*[Title/Abstract].</w:t>
      </w:r>
      <w:r w:rsidRPr="008C688C">
        <w:rPr>
          <w:rFonts w:ascii="Times New Roman" w:eastAsia="Times New Roman" w:hAnsi="Times New Roman"/>
          <w:sz w:val="24"/>
        </w:rPr>
        <w:t>)</w:t>
      </w:r>
    </w:p>
    <w:p w14:paraId="0485D70C" w14:textId="77777777" w:rsidR="00524876" w:rsidRDefault="00524876" w:rsidP="00524876">
      <w:pPr>
        <w:spacing w:line="0" w:lineRule="atLeast"/>
        <w:rPr>
          <w:rFonts w:ascii="Times New Roman" w:eastAsia="Times New Roman" w:hAnsi="Times New Roman"/>
          <w:sz w:val="24"/>
        </w:rPr>
      </w:pPr>
    </w:p>
    <w:p w14:paraId="1D979EBC" w14:textId="77777777" w:rsidR="00B04420" w:rsidRDefault="00524876" w:rsidP="00B04420">
      <w:pPr>
        <w:numPr>
          <w:ilvl w:val="0"/>
          <w:numId w:val="2"/>
        </w:numPr>
        <w:spacing w:line="0" w:lineRule="atLeast"/>
        <w:rPr>
          <w:rFonts w:ascii="Times New Roman" w:eastAsia="Times New Roman" w:hAnsi="Times New Roman"/>
          <w:sz w:val="24"/>
        </w:rPr>
      </w:pPr>
      <w:r w:rsidRPr="00D20D3D">
        <w:rPr>
          <w:rFonts w:ascii="Times New Roman" w:eastAsia="Times New Roman" w:hAnsi="Times New Roman"/>
          <w:iCs/>
          <w:sz w:val="24"/>
        </w:rPr>
        <w:t>(survival</w:t>
      </w:r>
      <w:r w:rsidR="00D20D3D">
        <w:rPr>
          <w:rFonts w:ascii="Times New Roman" w:eastAsia="Times New Roman" w:hAnsi="Times New Roman"/>
          <w:iCs/>
          <w:sz w:val="24"/>
        </w:rPr>
        <w:t>[MeSH Terms] OR</w:t>
      </w:r>
      <w:r w:rsidRPr="00D20D3D">
        <w:rPr>
          <w:rFonts w:ascii="Times New Roman" w:eastAsia="Times New Roman" w:hAnsi="Times New Roman"/>
          <w:iCs/>
          <w:sz w:val="24"/>
        </w:rPr>
        <w:t xml:space="preserve"> disease-free survival</w:t>
      </w:r>
      <w:r w:rsidR="00D20D3D">
        <w:rPr>
          <w:rFonts w:ascii="Times New Roman" w:eastAsia="Times New Roman" w:hAnsi="Times New Roman"/>
          <w:iCs/>
          <w:sz w:val="24"/>
        </w:rPr>
        <w:t>[MeSH Terms] OR</w:t>
      </w:r>
      <w:r w:rsidRPr="00D20D3D">
        <w:rPr>
          <w:rFonts w:ascii="Times New Roman" w:eastAsia="Times New Roman" w:hAnsi="Times New Roman"/>
          <w:iCs/>
          <w:sz w:val="24"/>
        </w:rPr>
        <w:t xml:space="preserve"> disease progression</w:t>
      </w:r>
      <w:r w:rsidR="00D20D3D">
        <w:rPr>
          <w:rFonts w:ascii="Times New Roman" w:eastAsia="Times New Roman" w:hAnsi="Times New Roman"/>
          <w:iCs/>
          <w:sz w:val="24"/>
        </w:rPr>
        <w:t>[MeSH Terms] OR</w:t>
      </w:r>
      <w:r w:rsidRPr="00D20D3D">
        <w:rPr>
          <w:rFonts w:ascii="Times New Roman" w:eastAsia="Times New Roman" w:hAnsi="Times New Roman"/>
          <w:iCs/>
          <w:sz w:val="24"/>
        </w:rPr>
        <w:t xml:space="preserve"> event-free survival</w:t>
      </w:r>
      <w:r w:rsidR="00D20D3D">
        <w:rPr>
          <w:rFonts w:ascii="Times New Roman" w:eastAsia="Times New Roman" w:hAnsi="Times New Roman"/>
          <w:iCs/>
          <w:sz w:val="24"/>
        </w:rPr>
        <w:t>[MeSH Terms] OR</w:t>
      </w:r>
      <w:r w:rsidRPr="00D20D3D">
        <w:rPr>
          <w:rFonts w:ascii="Times New Roman" w:eastAsia="Times New Roman" w:hAnsi="Times New Roman"/>
          <w:iCs/>
          <w:sz w:val="24"/>
        </w:rPr>
        <w:t xml:space="preserve"> progression-free survival</w:t>
      </w:r>
      <w:r w:rsidR="00D20D3D">
        <w:rPr>
          <w:rFonts w:ascii="Times New Roman" w:eastAsia="Times New Roman" w:hAnsi="Times New Roman"/>
          <w:iCs/>
          <w:sz w:val="24"/>
        </w:rPr>
        <w:t>[MeSH Terms] OR</w:t>
      </w:r>
      <w:r w:rsidRPr="00D20D3D">
        <w:rPr>
          <w:rFonts w:ascii="Times New Roman" w:eastAsia="Times New Roman" w:hAnsi="Times New Roman"/>
          <w:iCs/>
          <w:sz w:val="24"/>
        </w:rPr>
        <w:t xml:space="preserve">  survival analysis</w:t>
      </w:r>
      <w:r w:rsidR="00D20D3D">
        <w:rPr>
          <w:rFonts w:ascii="Times New Roman" w:eastAsia="Times New Roman" w:hAnsi="Times New Roman"/>
          <w:iCs/>
          <w:sz w:val="24"/>
        </w:rPr>
        <w:t>[MeSH Terms] OR</w:t>
      </w:r>
      <w:r w:rsidRPr="00D20D3D">
        <w:rPr>
          <w:rFonts w:ascii="Times New Roman" w:eastAsia="Times New Roman" w:hAnsi="Times New Roman"/>
          <w:iCs/>
          <w:sz w:val="24"/>
        </w:rPr>
        <w:t xml:space="preserve"> proportional hazards models</w:t>
      </w:r>
      <w:r w:rsidR="00D20D3D">
        <w:rPr>
          <w:rFonts w:ascii="Times New Roman" w:eastAsia="Times New Roman" w:hAnsi="Times New Roman"/>
          <w:iCs/>
          <w:sz w:val="24"/>
        </w:rPr>
        <w:t>[MeSH Terms]</w:t>
      </w:r>
      <w:r w:rsidRPr="00D20D3D">
        <w:rPr>
          <w:rFonts w:ascii="Times New Roman" w:eastAsia="Times New Roman" w:hAnsi="Times New Roman"/>
          <w:iCs/>
          <w:sz w:val="24"/>
        </w:rPr>
        <w:t>)</w:t>
      </w:r>
      <w:r w:rsidR="00D20D3D" w:rsidRPr="00D20D3D">
        <w:rPr>
          <w:rFonts w:ascii="Times New Roman" w:eastAsia="Times New Roman" w:hAnsi="Times New Roman"/>
          <w:iCs/>
          <w:sz w:val="24"/>
        </w:rPr>
        <w:t xml:space="preserve"> Filters: from</w:t>
      </w:r>
      <w:r w:rsidR="00D20D3D" w:rsidRPr="00F26B82">
        <w:rPr>
          <w:rFonts w:ascii="Times New Roman" w:eastAsia="Times New Roman" w:hAnsi="Times New Roman"/>
          <w:sz w:val="24"/>
        </w:rPr>
        <w:t xml:space="preserve"> 1970 </w:t>
      </w:r>
      <w:r w:rsidR="00D20D3D">
        <w:rPr>
          <w:rFonts w:ascii="Times New Roman" w:eastAsia="Times New Roman" w:hAnsi="Times New Roman"/>
          <w:sz w:val="24"/>
        </w:rPr>
        <w:t>–</w:t>
      </w:r>
      <w:r w:rsidR="00D20D3D" w:rsidRPr="00F26B82">
        <w:rPr>
          <w:rFonts w:ascii="Times New Roman" w:eastAsia="Times New Roman" w:hAnsi="Times New Roman"/>
          <w:sz w:val="24"/>
        </w:rPr>
        <w:t xml:space="preserve"> 2021</w:t>
      </w:r>
      <w:r w:rsidR="00B04420">
        <w:rPr>
          <w:rFonts w:ascii="Times New Roman" w:eastAsia="Times New Roman" w:hAnsi="Times New Roman"/>
          <w:sz w:val="24"/>
        </w:rPr>
        <w:t>.</w:t>
      </w:r>
    </w:p>
    <w:p w14:paraId="5CB14EB0" w14:textId="77777777" w:rsidR="00B04420" w:rsidRDefault="00B04420" w:rsidP="00B04420">
      <w:pPr>
        <w:pStyle w:val="ListParagraph"/>
        <w:rPr>
          <w:rFonts w:ascii="Times New Roman" w:eastAsia="Times New Roman" w:hAnsi="Times New Roman"/>
          <w:sz w:val="24"/>
        </w:rPr>
      </w:pPr>
    </w:p>
    <w:p w14:paraId="19249F37" w14:textId="77777777" w:rsidR="00B04420" w:rsidRDefault="00B04420" w:rsidP="00B04420">
      <w:pPr>
        <w:numPr>
          <w:ilvl w:val="0"/>
          <w:numId w:val="2"/>
        </w:num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(overall survival[Title/Abstract] OR progression-free survival[Title/Abstract] OR progression free survival[Title/Abstract] OR cancer-specific survival[Title/Abstract] OR cancer specific survival[Title/Abstract] OR disease specific survival[Title/Abstract] OR disease specific survival[Title/Abstract] OR disease-free survival[Title/Abstract] OR disease free survival[Title/Abstract] OR relapse-free survival[Title/Abstract] OR relapse free survival[Title/Abstract] OR recurrence-free survival[Title/Abstract] OR hazard ratio[Title/Abstract])</w:t>
      </w:r>
    </w:p>
    <w:p w14:paraId="2CFCBC53" w14:textId="77777777" w:rsidR="00B04420" w:rsidRDefault="00B04420" w:rsidP="00B04420">
      <w:pPr>
        <w:pStyle w:val="ListParagraph"/>
        <w:rPr>
          <w:rFonts w:ascii="Times New Roman" w:eastAsia="Times New Roman" w:hAnsi="Times New Roman"/>
          <w:sz w:val="24"/>
        </w:rPr>
      </w:pPr>
    </w:p>
    <w:p w14:paraId="76D19098" w14:textId="77777777" w:rsidR="00B04420" w:rsidRDefault="00B04420" w:rsidP="00B04420">
      <w:pPr>
        <w:numPr>
          <w:ilvl w:val="0"/>
          <w:numId w:val="2"/>
        </w:num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(longitudinal studies</w:t>
      </w:r>
      <w:r w:rsidR="00CE06A3">
        <w:rPr>
          <w:rFonts w:ascii="Times New Roman" w:eastAsia="Times New Roman" w:hAnsi="Times New Roman"/>
          <w:sz w:val="24"/>
        </w:rPr>
        <w:t>[MeSH Terms] OR</w:t>
      </w:r>
      <w:r>
        <w:rPr>
          <w:rFonts w:ascii="Times New Roman" w:eastAsia="Times New Roman" w:hAnsi="Times New Roman"/>
          <w:sz w:val="24"/>
        </w:rPr>
        <w:t xml:space="preserve"> cohort studies</w:t>
      </w:r>
      <w:r w:rsidR="00CE06A3">
        <w:rPr>
          <w:rFonts w:ascii="Times New Roman" w:eastAsia="Times New Roman" w:hAnsi="Times New Roman"/>
          <w:sz w:val="24"/>
        </w:rPr>
        <w:t>[MeSH Terms] OR</w:t>
      </w:r>
      <w:r>
        <w:rPr>
          <w:rFonts w:ascii="Times New Roman" w:eastAsia="Times New Roman" w:hAnsi="Times New Roman"/>
          <w:sz w:val="24"/>
        </w:rPr>
        <w:t xml:space="preserve"> case-control studies randomized controlled trial</w:t>
      </w:r>
      <w:r w:rsidR="00CE06A3">
        <w:rPr>
          <w:rFonts w:ascii="Times New Roman" w:eastAsia="Times New Roman" w:hAnsi="Times New Roman"/>
          <w:sz w:val="24"/>
        </w:rPr>
        <w:t>[MeSH Terms] OR</w:t>
      </w:r>
      <w:r>
        <w:rPr>
          <w:rFonts w:ascii="Times New Roman" w:eastAsia="Times New Roman" w:hAnsi="Times New Roman"/>
          <w:sz w:val="24"/>
        </w:rPr>
        <w:t xml:space="preserve"> controlled clinical trial</w:t>
      </w:r>
      <w:r w:rsidR="00CE06A3">
        <w:rPr>
          <w:rFonts w:ascii="Times New Roman" w:eastAsia="Times New Roman" w:hAnsi="Times New Roman"/>
          <w:sz w:val="24"/>
        </w:rPr>
        <w:t>[MeSH Terms]</w:t>
      </w:r>
      <w:r>
        <w:rPr>
          <w:rFonts w:ascii="Times New Roman" w:eastAsia="Times New Roman" w:hAnsi="Times New Roman"/>
          <w:sz w:val="24"/>
        </w:rPr>
        <w:t xml:space="preserve"> ) </w:t>
      </w:r>
      <w:r w:rsidRPr="00D20D3D">
        <w:rPr>
          <w:rFonts w:ascii="Times New Roman" w:eastAsia="Times New Roman" w:hAnsi="Times New Roman"/>
          <w:iCs/>
          <w:sz w:val="24"/>
        </w:rPr>
        <w:t>Filters: from</w:t>
      </w:r>
      <w:r w:rsidRPr="00F26B82">
        <w:rPr>
          <w:rFonts w:ascii="Times New Roman" w:eastAsia="Times New Roman" w:hAnsi="Times New Roman"/>
          <w:sz w:val="24"/>
        </w:rPr>
        <w:t xml:space="preserve"> 1970 </w:t>
      </w:r>
      <w:r>
        <w:rPr>
          <w:rFonts w:ascii="Times New Roman" w:eastAsia="Times New Roman" w:hAnsi="Times New Roman"/>
          <w:sz w:val="24"/>
        </w:rPr>
        <w:t>–</w:t>
      </w:r>
      <w:r w:rsidRPr="00F26B82">
        <w:rPr>
          <w:rFonts w:ascii="Times New Roman" w:eastAsia="Times New Roman" w:hAnsi="Times New Roman"/>
          <w:sz w:val="24"/>
        </w:rPr>
        <w:t xml:space="preserve"> 2021</w:t>
      </w:r>
      <w:r>
        <w:rPr>
          <w:rFonts w:ascii="Times New Roman" w:eastAsia="Times New Roman" w:hAnsi="Times New Roman"/>
          <w:sz w:val="24"/>
        </w:rPr>
        <w:t>.</w:t>
      </w:r>
    </w:p>
    <w:p w14:paraId="60A50C41" w14:textId="77777777" w:rsidR="00B04420" w:rsidRDefault="00B04420" w:rsidP="00B04420">
      <w:pPr>
        <w:pStyle w:val="ListParagraph"/>
        <w:rPr>
          <w:rFonts w:ascii="Times New Roman" w:eastAsia="Times New Roman" w:hAnsi="Times New Roman"/>
          <w:sz w:val="24"/>
        </w:rPr>
      </w:pPr>
    </w:p>
    <w:p w14:paraId="36D40F54" w14:textId="77777777" w:rsidR="00B04420" w:rsidRDefault="00CE06A3" w:rsidP="00B04420">
      <w:pPr>
        <w:numPr>
          <w:ilvl w:val="0"/>
          <w:numId w:val="2"/>
        </w:num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(cohort[Title/Abstract] OR cohort stud*[Title/Abstract] OR historical cohort stud*[Title/Abstract] OR concurrent stud*[Title/Abstract] OR prospective cohort[Title/Abstract] OR prospective stud*[Title/Abstract] OR prospective[Title/Abstract] OR retrospective cohort[Title/Abstract] OR retrospective stud*[Title/Abstract] OR retrospective[Title/Abstract] OR case-control[Title/Abstract] OR case control[Title/Abstract] OR case-control study case control study[Title/Abstract] OR case-referent stud*[Title/Abstract] OR case referent stud*[Title/Abstract] OR case-comparison stud*[Title/Abstract] OR case comparison stud*[Title/Abstract] OR</w:t>
      </w:r>
      <w:r w:rsidR="00C84203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case-base stud*[Title/Abstract] OR case base stud*[Title/Abstract] OR nested case-control stud*[Title/Abstract] OR nested case control stud*[Title/Abstract] OR matched case-control stud*[Title/Abstract] OR matched case control stud*[Title/Abstract] OR randomized clinical trial*[Title/Abstract] OR clinical trial[Title/Abstract] OR RCT*[Title/Abstract] )</w:t>
      </w:r>
    </w:p>
    <w:p w14:paraId="005CCAB5" w14:textId="77777777" w:rsidR="00B04420" w:rsidRDefault="00B04420" w:rsidP="00B0442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</w:p>
    <w:p w14:paraId="7E427A73" w14:textId="77777777" w:rsidR="00A65B86" w:rsidRDefault="00A65B86" w:rsidP="00B0442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</w:p>
    <w:p w14:paraId="2C7BDBA5" w14:textId="77777777" w:rsidR="00A65B86" w:rsidRDefault="00A65B86" w:rsidP="00B0442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</w:p>
    <w:p w14:paraId="4B412A7B" w14:textId="77777777" w:rsidR="00A65B86" w:rsidRDefault="00A65B86" w:rsidP="00B0442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</w:p>
    <w:p w14:paraId="207FBDB1" w14:textId="77777777" w:rsidR="00A65B86" w:rsidRDefault="00A65B86" w:rsidP="00B0442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</w:p>
    <w:p w14:paraId="24CDEEC3" w14:textId="77777777" w:rsidR="00A65B86" w:rsidRDefault="00A65B86" w:rsidP="00B0442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</w:p>
    <w:p w14:paraId="373C7B7F" w14:textId="77777777" w:rsidR="00A65B86" w:rsidRDefault="00A65B86" w:rsidP="00B0442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</w:p>
    <w:p w14:paraId="7C337015" w14:textId="77777777" w:rsidR="00A65B86" w:rsidRDefault="00A65B86" w:rsidP="00B04420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</w:p>
    <w:p w14:paraId="63A3BDA9" w14:textId="04DE968F" w:rsidR="00A65B86" w:rsidRPr="004B17C4" w:rsidRDefault="00A65B86" w:rsidP="00B04420">
      <w:pPr>
        <w:spacing w:line="0" w:lineRule="atLeast"/>
        <w:ind w:left="720"/>
        <w:rPr>
          <w:rFonts w:ascii="Times New Roman" w:eastAsia="Times New Roman" w:hAnsi="Times New Roman"/>
          <w:b/>
          <w:bCs/>
          <w:sz w:val="24"/>
          <w:u w:val="single"/>
        </w:rPr>
      </w:pPr>
      <w:r w:rsidRPr="004B17C4">
        <w:rPr>
          <w:rFonts w:ascii="Times New Roman" w:eastAsia="Times New Roman" w:hAnsi="Times New Roman"/>
          <w:b/>
          <w:bCs/>
          <w:sz w:val="24"/>
          <w:u w:val="single"/>
        </w:rPr>
        <w:t xml:space="preserve">List of excluded studies </w:t>
      </w:r>
    </w:p>
    <w:p w14:paraId="648D0280" w14:textId="77777777" w:rsidR="00A65B86" w:rsidRDefault="00A65B86" w:rsidP="00B04420">
      <w:pPr>
        <w:spacing w:line="0" w:lineRule="atLeast"/>
        <w:ind w:left="720"/>
        <w:rPr>
          <w:rFonts w:ascii="Times New Roman" w:eastAsia="Times New Roman" w:hAnsi="Times New Roman"/>
          <w:b/>
          <w:bCs/>
          <w:sz w:val="24"/>
        </w:rPr>
      </w:pPr>
    </w:p>
    <w:p w14:paraId="0067E9DA" w14:textId="77777777" w:rsidR="00A65B86" w:rsidRDefault="00A65B86" w:rsidP="00A65B86"/>
    <w:p w14:paraId="2D83077E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Ahmad, Tessnim R.; Vasudevan, Harish N.; Lazar, Ann A.; Chan, Jason W.; George, Jonathan R.; Alvarado, Michael D.; Yu, Siegrid S.; Daud, Adil; Yom, Sue S.. Should Sentinel Lymph Node Biopsy Status Guide Adjuvant Radiation Therapy in Patients With Merkel Cell Carcinoma?. Advances in radiation oncology. Outcome</w:t>
      </w:r>
    </w:p>
    <w:p w14:paraId="16C34891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5CC391BB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Allen, Peter J.; Bowne, Wilbur B.; Jaques, David P.; Brennan, Murray F.; Busam, Klaus; Coit, Daniel G.. Merkel cell carcinoma: Prognosis and treatment of patients from a single institution. Journal of Clinical Oncology. Intervention</w:t>
      </w:r>
    </w:p>
    <w:p w14:paraId="55BA8F78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711ED4F1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Alonso, R. S.; Lahbabi, I.; Ben Hassel, M.; Boisselier, P.; Chaari, N.; Lesimple, T.; Chevrier, S.; de Crevoisier, R.. Merkel cell carcinoma: Outcome and role of radiotherapy. CANCER RADIOTHERAPIE. Study design</w:t>
      </w:r>
    </w:p>
    <w:p w14:paraId="46DC2666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6B9F2D8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Andtback, H. B.; Bjornhagen-Safwenberg, V.; Shi, H.; Lui, W. O.; Masucci, G. V.; Villabona, L.. Sex Differences in Overall Survival and the Effect of Radiotherapy in Merkel Cell Carcinoma-A Retrospective Analysis of A Swedish Cohort. CANCERS. Outcome</w:t>
      </w:r>
    </w:p>
    <w:p w14:paraId="26A60F81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BAD82D5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Arron, Sarah T.; Canavan, Theresa; Yu, Siegrid S.. Organ transplant recipients with Merkel cell carcinoma have reduced progression-free, overall, and disease-specific survival independent of stage at presentation.. Journal of the American Academy of Dermatology. Intervention</w:t>
      </w:r>
    </w:p>
    <w:p w14:paraId="5A80FD58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183FC40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Arroyave, Aaron J.; Lewis, James M.; Landry, Miles; McLoughlin, James M.; Enomoto, Laura M.. Merkel Cell Polyomavirus Antibody Titer Predicts Recurrence-Free Survival.. Annals of surgical oncology. Intervention</w:t>
      </w:r>
    </w:p>
    <w:p w14:paraId="5F70F093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ACA22A1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Asgari, Maryam M.; Sokil, Monica M.; Warton, E. Margaret; Iyer, Jayasri; Paulson, Kelly G.; Nghiem, Paul. Effect of host, tumor, diagnostic, and treatment variables on outcomes in a large cohort with Merkel cell carcinoma.. JAMA dermatology. Outcome</w:t>
      </w:r>
    </w:p>
    <w:p w14:paraId="079F2B32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048D331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Assouline, A.; Levy, A.; Mazeron, J.-J.; Chargari, C.; Krzisch, C.. [Management of Merkel cell carcinoma: Role of radiotherapy in elderly patients].. Cancer radiotherapie : journal de la Societe francaise de radiotherapie oncologique. Study design</w:t>
      </w:r>
    </w:p>
    <w:p w14:paraId="04DAB0DB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54BF81EC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Assouline, A.; Tai, P.; Levy, A.; Yu, E.; Lian, J. D.; Joseph, K.; Miale, T.; Krzisch, C.. Management for 145 cases of Merkel cell carcinoma. BULLETIN DU CANCER. Study design</w:t>
      </w:r>
    </w:p>
    <w:p w14:paraId="51E82412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51BC985C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Bajetta, Emilio; Celio, Luigi; Platania, Marco; Lo Vullo, Salvatore; Patuzzo, Roberto; Maurichi, Andrea; Santinami, Mario. Single-institution series of early-stage Merkel cell carcinoma: long-term outcomes in 95 patients managed with surgery alone.. Annals of surgical oncology. Outcome</w:t>
      </w:r>
    </w:p>
    <w:p w14:paraId="4B2DE8BF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B46D3BC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Balakrishnan, V.; Berry, S.; Stew, B.; Sizeland, A.. Benefits of combined modality treatment of Merkel cell carcinoma of the head and neck: single institution experience.. The Journal of laryngology and otology. Outcome</w:t>
      </w:r>
    </w:p>
    <w:p w14:paraId="27359FCD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lastRenderedPageBreak/>
        <w:t>Beenken, Samuel W.; Urist, Marshall M.. Treatment options for Merkel cell carcinoma.. Journal of the National Comprehensive Cancer Network : JNCCN. Study design</w:t>
      </w:r>
    </w:p>
    <w:p w14:paraId="4F404068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6EF3B3D0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Benessahraoui, M.; Dalstein, V.; Lorchel, F.; Algros, M.-P.; Puzenat, E.; Louvat, P.; Hassam, B.; Humbert, P.-H.; Aubin, F.. [Merkel cell carcinoma: descriptive study of 24 cases (1993-2001)].. La Revue de medecine interne. Study design</w:t>
      </w:r>
    </w:p>
    <w:p w14:paraId="16463132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DD9FD98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Bhanegaonkar, A.; Liu, F. X.; Boyd, M.; Fulcher, N.; Kim, R.; Krulewicz, S.; Smith, J.; Cowey, C. L.. Real-World Clinical Outcomes in Patients with Locally Advanced or Metastatic Merkel Cell Carcinoma Treated in U.S. Oncology Clinical Practices: Results from SPEAR-Merkel. . Comparator</w:t>
      </w:r>
    </w:p>
    <w:p w14:paraId="4EE26D0F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5F7EC52B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Bichakjian, C. K.; Harms, K. L.; Schwartz, J. L.. Selective Use of Adjuvant Therapy in the Management of Merkel Cell Carcinoma. JAMA ONCOLOGY. Duplicate of No. 40</w:t>
      </w:r>
    </w:p>
    <w:p w14:paraId="1D5EF1F8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Bielamowiez, S.; Smith, D.; Abemayor, E.. Merkel cell carcinoma: An aggressive skin neoplasm. . Outcome</w:t>
      </w:r>
    </w:p>
    <w:p w14:paraId="5E75676C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590D7A24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Bischof, M.; van Kampen, M.; Huber, P.; Wannenmacher, M.. Merkel cell carcinoma: the role of radiation therapy in general management.. Strahlentherapie und Onkologie : Organ der Deutschen Rontgengesellschaft ... [et al]. Outcome</w:t>
      </w:r>
    </w:p>
    <w:p w14:paraId="7513A419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D8B37F0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Bjorn-Andtback, H.; Masucci, G. V.; Bjornhagen-Safwenberg, V.; Lui, W. O.; Villabona, L. E. E.. Prognostic differences and the effect of radiotherapy on survival in Merkel cell carcinoma: A retrospective analysis of a Swedish cohort.. JOURNAL OF CLINICAL ONCOLOGY. Outcome</w:t>
      </w:r>
    </w:p>
    <w:p w14:paraId="30EDB866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AC7DC1A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Bleicher, J.; Asare, E. A.; Flores, S.; Bowles, T. L.; Bowen, G. M.; Hyngstrom, J. R.. Oncologic outcomes of patients with Merkel Cell Carcinoma (MCC): A multi-institutional cohort study. AMERICAN JOURNAL OF SURGERY. Outcome</w:t>
      </w:r>
    </w:p>
    <w:p w14:paraId="50538A04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Bloomstein, J. D.; Eisen, D. B.. Merkel cell carcinoma treatment with Mohs micrographic surgery versus wide local excision: A retrospective cohort survival analysis. . Outcome</w:t>
      </w:r>
    </w:p>
    <w:p w14:paraId="2FE29A9D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35246BD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Blythe, John N. St J.; Macpherson, David; Reuther, William J.; Ethunandan, Madan; Ilankovan, Velupillai; Sharma, Sanjay; Anand, Rajiv A.; Mellor, Timothy K.; Kerawala, Cyrus; Brennan, Peter A.. Management of early stage cutaneous Merkel cell carcinoma of the head and neck.. The British journal of oral &amp; maxillofacial surgery. Intervention</w:t>
      </w:r>
    </w:p>
    <w:p w14:paraId="26708200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537FC76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Bowe, C. M.; Bean, T.; Loke, R.; Gallagher, N.; Rooney, J.; Surwald, C.; Dhanda, J.; Moody, A.; Bisase, B.; Norris, P.; Barrett, A. W.; Lachanas, V.; Doumas, S.. Merkel cell carcinoma of the head and neck in the south-east of England.. The British journal of oral &amp; maxillofacial surgery. Outcome</w:t>
      </w:r>
    </w:p>
    <w:p w14:paraId="0FDD1921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019CDCC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Brewer, J. D.; Shanafelt, T. D.; Otley, C. C.; Roenigk, R. K.; Cerhan, J. R.; Kay, N. E.; Weaver, A. L.; Call, T. G.. Chronic lymphocytic leukemia is associated with decreased survival of patients with malignant melanoma and merkel cell carcinoma in a SEER population-based study. . Population</w:t>
      </w:r>
    </w:p>
    <w:p w14:paraId="68F8D789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D71871A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lastRenderedPageBreak/>
        <w:t>Broida, S. E.; Chen, X. T.; Baum, C. L.; Brewer, J. D.; Block, M. S.; Jakub, J. W.; Pockaj, B. A.; Foote, R. L.; Markovic, S. N.; Hieken, T. J.; Houdek, M. T.. Merkel cell carcinoma of unknown primary: Clinical presentation and outcomes. JOURNAL OF SURGICAL ONCOLOGY. Outcome</w:t>
      </w:r>
    </w:p>
    <w:p w14:paraId="7758AC3C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FD4780E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Bryant, M. K.; Ward, C.; Gaber, C. E.; Strassle, P. D.; Ollila, D. W.; Laks, S.. Decreased survival and increased recurrence in Merkel cell carcinoma significantly linked with immunosuppression. JOURNAL OF SURGICAL ONCOLOGY. Population</w:t>
      </w:r>
    </w:p>
    <w:p w14:paraId="350E671C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4967597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Butala, A. A.; Jain, V.; Reddy, V. K.; Sebro, R. A.; Song, Y.; Karakousis, G.; Mitchell, T. C.; Lukens, J. N.; Shabason, J. E.. Impact ofTumor-InfiltratingLymphocytes on Overall Survival in Merkel Cell Carcinoma. ONCOLOGIST. Outcome</w:t>
      </w:r>
    </w:p>
    <w:p w14:paraId="1B29E239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0D8594F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Candrian, C.; Ruedi, Th; Furrer, M.. [Merkel cell carcinoma. Retrospective analysis of 4 cases with special reference to diagnosis, therapy and long-term outcome].. Swiss surgery = Schweizer Chirurgie = Chirurgie suisse = Chirurgia svizzera. Outcome</w:t>
      </w:r>
    </w:p>
    <w:p w14:paraId="76E6F2CE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4FDB124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Chandra, Sunandana; Zheng, Ying; Pandya, Shivani; Yu, Ting; Kearney, Mairead; Wang, Li; Kim, Ruth; Phatak, Hemant. Real-world outcomes among US Merkel cell carcinoma patients initiating immune checkpoint inhibitors or chemotherapy.. Future oncology (London, England). Comparator</w:t>
      </w:r>
    </w:p>
    <w:p w14:paraId="63815F8F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753BD49A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Chang, John Wen-Cheng; Chang, Yao-Yu; Huang, Yen-Lin; Lo, Yun-Feng; Ho, Tsung-Ying; Huang, Yi-Ting; Chen, Huan-Wu; Yeh, Chun-Nan; Wu, Chiao-En. Merkel cell carcinoma in Taiwan: A series of 24 cases and literature review.. Medicine. Intervention</w:t>
      </w:r>
    </w:p>
    <w:p w14:paraId="1358081E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33C173A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Chen, Michelle M.; Roman, Sanziana A.; Sosa, Julie A.; Judson, Benjamin L.. The role of adjuvant therapy inthe management of head and neck merkel cell carcinoma: An analysis of 4815 patients. JAMA Otolaryngology - Head and Neck Surgery. Population</w:t>
      </w:r>
    </w:p>
    <w:p w14:paraId="2353EBFB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6590C2D7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Chen, S.-W.; Chang, S.-T.; Ho, C.-H.; Wang, J.-S.; Wang, R. C.; Takeuchi, K.; Chuang, S.-S.. Merkel cell carcinoma in Taiwan: A rare tumour with a better prognosis in those harbouring Merkel cell polyomavirus. . Outcome</w:t>
      </w:r>
    </w:p>
    <w:p w14:paraId="7D8F96F5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89F2194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Cheraghlou, Shayan; Sadda, Praneeth; Agogo, George O.; Girardi, Michael. A machine-learning modified CART algorithm informs Merkel cell carcinoma prognosis.. The Australasian journal of dermatology. Intervention</w:t>
      </w:r>
    </w:p>
    <w:p w14:paraId="5BD7E5E2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49AF502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Chipidza, Fallon E.; Thakuria, Manisha; Schoenfeld, Jonathan D.; Silk, Ann W.; Catalano, Paul J.; Yoon, Charles H.; Hanna, Glenn J.; DeCaprio, James A.; Tishler, Roy B.; Margalit, Danielle N.. Association between treatment center experience and survival after diagnosis of stage I to III Merkel cell carcinoma treated with surgery with or without postoperative radiation therapy.. JAAD. Study design</w:t>
      </w:r>
    </w:p>
    <w:p w14:paraId="47B60267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C86F77F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Chust, M.; Gaspar, C.; Hernandez, A.; Burriel, C.; Casamayor, J.; Sanmartin, O.; Arribas, L.; Lopez, J.; Guillem, V.. Merkel cell carcinoma. Experience in the treatment of 9 cases and long term follow-up . . Study design</w:t>
      </w:r>
    </w:p>
    <w:p w14:paraId="50D180F4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04CE4DD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lastRenderedPageBreak/>
        <w:t>Ciazynska, M.; Szczepaniak, Katarzyna; Pabianek, Marta; Nejc, Dariusz; Reich, Adam; Ulanska, M.; Owczarek, Witold; Skibinska, M.; Narbutt, Joanna; Lesiak, Aleksandra; Szczepaniak, Katarzyna; Pabianek, Marta; Nejc, Dariusz; Reich, Adam; Owczarek, Witold; Joanna; Lesiak, Aleksandra. Primary Merkel Cell Carcinoma: A Retrospective Analysis of 31 Cases in Poland. DERMATOLOGY AND THERAPY. Outcome</w:t>
      </w:r>
    </w:p>
    <w:p w14:paraId="70F4AC0D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757970A5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Cirillo, F.; Vismarra, M.; Cafaro, I.; Martinotti, M.. Merkel cell carcinoma: A retrospective study on 48 cases and review of literature. . Population</w:t>
      </w:r>
    </w:p>
    <w:p w14:paraId="4EE368CB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5382185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Clark, Jonathan R.; Veness, Michael J.; Gilbert, Ralph; O'Brien, Christopher J.; Gullane, Patrick J.. Merkel cell carcinoma of the head and neck: is adjuvant radiotherapy necessary?. Head &amp; neck. Outcome</w:t>
      </w:r>
    </w:p>
    <w:p w14:paraId="556AA2C3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76F2FC90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Collins, M. K.; Cameron, F. G.. Solitary regional bony recurrence in Merkel cell carcinoma.. Australasian radiology. Outcome</w:t>
      </w:r>
    </w:p>
    <w:p w14:paraId="62D00577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616E884F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Conic, Rosalynn R. Z.; Ko, Jennifer; Saridakis, Stephanie; Damiani, Giovanni; Funchain, Pauline; Vidimos, Allison; Gastman, Brian R.. Sentinel lymph node biopsy in Merkel cell carcinoma: Predictors of sentinel lymph node positivity and association with overall survival.. Journal of the American Academy of Dermatology. Intervention</w:t>
      </w:r>
    </w:p>
    <w:p w14:paraId="687035FC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3D3E4FB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Cook, Maclean; Baker, Kelsey; Redman, Mary; Lachance, Kristina; Nguyen, Macklin H.; Parvathaneni, Upendra; Bhatia, Shailender; Nghiem, Paul; Tseng, Yolanda D.. Differential Outcomes Among Immunosuppressed Patients With Merkel Cell Carcinoma: Impact of Immunosuppression Type on Cancer-specific and Overall Survival.. American journal of clinical oncology. Outcome</w:t>
      </w:r>
    </w:p>
    <w:p w14:paraId="63044241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56EA5FC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Cook, M. M.; Schaub, S. K.; Goff, P. H.; Fu, A.; Park, S. Y.; Hippe, D. S.; Liao, J. J.; Apisarnthanarax, S.; Bhatia, S.; Tseng, Y. D.; Nghiem, P. T.; Parvathaneni, U.. Postoperative, Single-Fraction Radiation Therapy in Merkel Cell Carcinoma of the Head and Neck. ADVANCES IN RADIATION ONCOLOGY. Outcome</w:t>
      </w:r>
    </w:p>
    <w:p w14:paraId="70E27D60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BF0BAFF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Dancey, A. L.; Rayatt, S. S.; Soon, C.; Ilchshyn, A.; Brown, I.; Srivastava, S.. Merkel cell carcinoma: a report of 34 cases and literature review.. Journal of plastic, reconstructive &amp; aesthetic surgery : JPRAS. Outcome</w:t>
      </w:r>
    </w:p>
    <w:p w14:paraId="1D428A80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CC81D61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Danino-Garcia, M.; Dominguez-Cruz, J. J.; Perez-Ruiz, C.; Conejo-Mir, J.; Pereyra-Rodriguez, J. J.; Danino-Garcia, M.; Dominguez-Cruz, J. J.; Perez-Ruiz, C.; Conejo-Mir, J.; Pereyra-Rodriguez, J. J.. Clinical and Epidemiological Characteristics of Merkel Cell Carcinoma in a Series of 38 Patients. Actas Dermo-Sifiliograficas. Outcome</w:t>
      </w:r>
    </w:p>
    <w:p w14:paraId="441BD3A7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7A937718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Dasanu, Constantin A.; Del Rosario, Michael; Codreanu, Ion; Lu, Yani; Farrell, Stephanie; Hyams, David M.; Plaxe, Steven C.. Merkel cell carcinoma: long-term follow-up of a single institution series and clinical outcomes by immunological status.. Dermatology online journal. Population</w:t>
      </w:r>
    </w:p>
    <w:p w14:paraId="064CD43A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C7655F7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lastRenderedPageBreak/>
        <w:t>Dawe, Nicholas; Sainsbury, David; Veeramani, Siva; Ragbir, Maniram; Ahmed, Omar A.. Merkel cell carcinoma of the head and neck: challenges in implementing best practice.. Annals of plastic surgery. Population</w:t>
      </w:r>
    </w:p>
    <w:p w14:paraId="72CCB49A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23969EA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Desai, Amar D.; Behbahani, Sara; Samie, Faramarz H.. Predictors of time to definitive surgery and survival in Merkel cell carcinoma: analysis of the US National Cancer Database.. Clinical and experimental dermatology. Outcome</w:t>
      </w:r>
    </w:p>
    <w:p w14:paraId="5FA0F41F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CC2395B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Dinges, L. A.; Eichkorn, T.; Regnery, S.; Hoerner-Rieber, J.; Debus, J.; Hassel, J. C.; Lang, K. S.. Postoperative Radiotherapy and the Role of Regional Lymph Node Irradiation in Localized Merkel Cell Carcinoma: A Single-Center Retrospective Analysis. CANCERS. Intervention</w:t>
      </w:r>
    </w:p>
    <w:p w14:paraId="021F27B6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04327D2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Dudzisz-Sledz, Monika; Sobczuk, Pawel; Kozak, Katarzyna; Switaj, Tomasz; Kosela-Paterczyk, Hanna; Czarnecka, Anna Malgorzata; Falkowski, Slawomir; Rogala, Pawel; Morysinski, Tadeusz; Spalek, Mateusz Jacek; Zdzienicki, Marcin; Goryn, Tomasz; Zietek, Marcin; Cybulska-Stopa, Bozena; Klek, Stanis{\l}aw; Kaminska-Winciorek, Grazyna; Ziolkowska, Barbara; Szumera-Cieckiewicz, Anna; Rutkowski, Piotr. Treatment of Locally Advanced Merkel Cell Carcinoma-A Multi-Center Study.. Cancers. Outcome</w:t>
      </w:r>
    </w:p>
    <w:p w14:paraId="2B5B4755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67CC6083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Eichorn, F. C.; Dubey, A.; Pathak, K. A.. Merkel Cell Carcinoma of the Head and Neck. PLASTIC SURGERY. Outcome</w:t>
      </w:r>
    </w:p>
    <w:p w14:paraId="269F6CF7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D23FE5F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Ely, Haines; Pascucci, Annabella. Merkel cell carcinoma: treatment with bleomycin.. Dermatology online journal. Outcome</w:t>
      </w:r>
    </w:p>
    <w:p w14:paraId="78E256A7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E234433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Eng, Tony Y.; Boersma, Melisa G. K.; Fuller, Clifton D.; Cavanaugh, Sean X.; Valenzuela, Fabio; Herman, Terence S.. Treatment of merkel cell carcinoma.. American journal of clinical oncology. Outcome</w:t>
      </w:r>
    </w:p>
    <w:p w14:paraId="49FC11D9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664589F2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Eng, Tony Y.; Naguib, Marco; Fuller, Clifton D.; Jones, William E. 3rd; Herman, T. S.. Treatment of recurrent Merkel cell carcinoma: an analysis of 46 cases.. American journal of clinical oncology. Outcome</w:t>
      </w:r>
    </w:p>
    <w:p w14:paraId="14C9FA22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38DAF70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Esposito, Andrew; Jacobs, Daniel; Ariyan, Stephan; Galan, Anjela; Kluger, Harriet; Clune, James; Weiss, Sarah; Tran, Thuy; Olino, Kelly. Merkel Cell Carcinoma: Changing Practice Patterns and Impact on Recurrence-Free and Overall Survival at a Single Institution and Nationally. Annals of Surgical Oncology. Population</w:t>
      </w:r>
    </w:p>
    <w:p w14:paraId="0D90214D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6D5A30A1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Ezaldein, Harib H.; Ventura, Alessandra; DeRuyter, Nicolaas P.; Yin, Emily S.; Giunta, Alessandro. Understanding the influence of patient demographics on disease severity, treatment strategy, and survival outcomes in merkel cell carcinoma: a surveillance, epidemiology, and end-results study.. Oncoscience. Outcome</w:t>
      </w:r>
    </w:p>
    <w:p w14:paraId="38089064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B982891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Farley, C. R.; Perez, M. C.; Soelling, S. J.; Delman, K. A.; Harit, A.; Wuthrick, E. J.; Messina, J. L.; Sondak, V. K.; Zager, J. S.; Lowe, M. C.. Merkel cell carcinoma outcomes: does AJCC8 underestimate survival?. Annals of surgical oncology. Outcome</w:t>
      </w:r>
    </w:p>
    <w:p w14:paraId="57590D27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E5A8024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lastRenderedPageBreak/>
        <w:t>Fenig, E.; Brenner, B.; Katz, A.; Rakovsky, E.; Hana, M. B.; Sulkes, A.. The role of radiation therapy and chemotherapy in the treatment of Merkel cell carcinoma.. Cancer. Outcome</w:t>
      </w:r>
    </w:p>
    <w:p w14:paraId="40F298EE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5E1B09D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Fennig, S.; Landman, Y.; Brenner, R.; Billan, S.; Fenig, E.. Merkel cell carcinoma in lymph nodes with and without primary origin. CANCER MEDICINE. Outcome</w:t>
      </w:r>
    </w:p>
    <w:p w14:paraId="2E413BD2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7A0B764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Ferrandiz-Pulido, C.; Gomez-Tomas, A.; Llombart, B.; Mendoza, D.; Marcoval, J.; Piaserico, S.; Baykal, C.; Bouwes-Bavinck, J. N.; Racz, E.; Kanitakis, J.; Harwood, C. A.; Cetkovska, P.; Geusau, A.; Del Marmol, V.; Masferrer, E.; Orte Cano, C.; Ricar, J.; de Oliveira, W. R.; Salido-Vallejo, R.; Ducroux, E.; Gkini, M. A.; Lopez-Guerrero, J. A.; Kutzner, H.; Kempf, W.; Secckin, D.. Clinicopathological features, MCPyV status and outcomes of Merkel cell carcinoma in solid-organ transplant recipients: a retrospective, multicentre cohort study.. Journal of the European Academy of Dermatology and Venereology : JEADV. Population</w:t>
      </w:r>
    </w:p>
    <w:p w14:paraId="0BA8317A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E7EC6FF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Fiedler, Eckhard; Vordermark, Dirk. Outcome of Combined Treatment of Surgery and Adjuvant Radiotherapy in Merkel Cell Carcinoma.. Acta dermato-venereologica. Outcome</w:t>
      </w:r>
    </w:p>
    <w:p w14:paraId="70A50EE2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738E3AC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Fields, Ryan C.; Busam, Klaus J.; Chou, Joanne F.; Panageas, Katherine S.; Pulitzer, Melissa P.; Allen, Peter J.; Kraus, Dennis H.; Brady, Mary S.; Coit, Daniel G.. Five hundred patients with Merkel cell carcinoma evaluated at a single institution.. Annals of surgery. Outcome</w:t>
      </w:r>
    </w:p>
    <w:p w14:paraId="2C8302CB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90F0043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Fields, Ryan C.; Busam, Klaus J.; Chou, Joanne F.; Panageas, Katherine S.; Pulitzer, Melissa P.; Kraus, Dennis H.; Brady, Mary S.; Coit, Daniel G.. Recurrence and survival in patients undergoing sentinel lymph node biopsy for merkel cell carcinoma: analysis of 153 patients from a single institution.. Annals of surgical oncology. Outcome</w:t>
      </w:r>
    </w:p>
    <w:p w14:paraId="0F89CE01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4B0B0AA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Fields, Ryan C.; Busam, Klaus J.; Chou, Joanne F.; Panageas, Katherine S.; Pulitzer, Melissa P.; Allen, Peter J.; Kraus, Dennis H.; Brady, Mary S.; Coit, Daniel G.. Recurrence after complete resection and selective use of adjuvant therapy for stage I through III Merkel cell carcinoma.. Cancer. Outcome</w:t>
      </w:r>
    </w:p>
    <w:p w14:paraId="79763B5A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7CFE47B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Fleming, Kirsten E.; Ly, Thai Yen; Pasternak, Sylvia; Godlewski, Marek; Doucette, Steve; Walsh, Noreen M.. Support for p63 expression as an adverse prognostic marker in Merkel cell carcinoma: report on a Canadian cohort.. Human pathology. Outcome</w:t>
      </w:r>
    </w:p>
    <w:p w14:paraId="0D7D1508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29C9F4A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Fochtmann-Frana, A.; Haymerle, G.; Loewe, R.; Grasl, M. C.; Pammer, J.; Rath, T.; Perisanidis, C.; Erovic, B. M.. Incurable, progressive Merkel cell carcinoma: A single-institution study of 54 cases.. . Outcome</w:t>
      </w:r>
    </w:p>
    <w:p w14:paraId="1D978305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588A25F1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Foote, Matthew; Harvey, Jennifer; Porceddu, Sandro; Dickie, Graeme; Hewitt, Susan; Colquist, Shoni; Zarate, Dannie; Poulsen, Michael. Effect of radiotherapy dose and volume on relapse in Merkel cell cancer of the skin.. International journal of radiation oncology, biology, physics. Outcome</w:t>
      </w:r>
    </w:p>
    <w:p w14:paraId="46DE6132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5C43A26A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Foote, Matthew; Veness, Michael; Zarate, Dannie; Poulsen, Michael. Merkel cell carcinoma: the prognostic implications of an occult primary in stage IIIB (nodal) disease.. Journal of the American Academy of Dermatology. Outcome</w:t>
      </w:r>
    </w:p>
    <w:p w14:paraId="29BAA1E3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lastRenderedPageBreak/>
        <w:t xml:space="preserve">Frohm, Marcus L.; Griffith, Kent A.; Harms, Kelly L.; Hayman, James A.; Fullen, </w:t>
      </w:r>
    </w:p>
    <w:p w14:paraId="77E15216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A1700EB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Douglas R.; Nelson, Christine C.; Wong, Sandra L.; Schwartz, Jennifer L.; Bichakjian, Christopher K.. Recurrence and Survival in Patients With Merkel Cell Carcinoma Undergoing Surgery Without Adjuvant Radiation Therapy to the Primary Site.. JAMA dermatology. Intervention</w:t>
      </w:r>
    </w:p>
    <w:p w14:paraId="7F8AF2A3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08B4B0F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Garcia-Zamora, E.; Ganuza, M. V.; Martin-Alcalde, J.; Medrano, R. M.; Moraleda, F. P.; Lopez-Estebaranz, J. L.. Merkel Cell Carcinoma: A Description of 11 Cases. ACTAS DERMO-SIFILIOGRAFICAS. Study design</w:t>
      </w:r>
    </w:p>
    <w:p w14:paraId="4ACB2AE2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6F38EEEC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Ghadjar, Pirus; Kaanders, Johannes H.; Poortmans, Philipp; Zaucha, Renata; Krengli, Marco; Lagrange, Jean L.; {\{O}}zsoy. The Essential Role of Radiotherapy in the Treatment of Merkel Cell Carcinoma: A Study From the Rare Cancer Network. International Journal of Radiation Oncology*Biology*Physics. Intervention</w:t>
      </w:r>
    </w:p>
    <w:p w14:paraId="7632D73B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777EA3F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Go, C. C.; Kim, D. H.; Briceno, C. A.. A SEER analysis of survival and prognostic factors in merkel cell carcinoma of the head and neck region. . Outcome</w:t>
      </w:r>
    </w:p>
    <w:p w14:paraId="6E623772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Goldberg, Stephanie R.; Neifeld, James P.; Frable, William J.. Prognostic value of tumor thickness in patients with Merkel cell carcinoma.. Journal of surgical oncology. Outcome</w:t>
      </w:r>
    </w:p>
    <w:p w14:paraId="48F5F1F8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E50A3F8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Gollard, R.; Weber, R.; Kosty, M. P.; Greenway, H. T.; Massullo, V.; Humberson, C.. Merkel cell carcinoma: review of 22 cases with surgical, pathologic, and therapeutic considerations.. Cancer. Outcome</w:t>
      </w:r>
    </w:p>
    <w:p w14:paraId="16AF11A6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5544DBC1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Gonzalez-Romero, N.; Lobato-Izagirre, A.; Blanch-Rius, L.; Cancho-Galan, G.; Izu-Belloso, R.. Merkel cell carcinoma. A retrospective observational study (1998-2018) in a University Hospital . . Study design</w:t>
      </w:r>
    </w:p>
    <w:p w14:paraId="4DAF5BC5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5B607A8B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Grandpeix, C.; Bonvalot, S.; Petrow, P.; Fraitag, S.; Gounod, N.; Avril, M. F.. [Continued complete remission of Merkel cell carcinoma with in-transit metastasis after treatment with isolated limb perfusion regional chemotherapy].. Annales de dermatologie et de venereologie. Study design</w:t>
      </w:r>
    </w:p>
    <w:p w14:paraId="1F4A0881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763506D1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Grotz, Travis E.; Joseph, Richard W.; Pockaj, Barbara A.; Foote, Robert L.; Otley, Clark C.; Bagaria, Sanjay P.; Weaver, Amy L.; Jakub, James W.. Negative Sentinel Lymph Node Biopsy in Merkel Cell Carcinoma is Associated with a Low Risk of Same-Nodal-Basin Recurrences.. Annals of surgical oncology. Outcome</w:t>
      </w:r>
    </w:p>
    <w:p w14:paraId="6B53647A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79429361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Gupta, Sheela G.; Wang, Linda C.; Penas, Pablo F.; Gellenthin, Martina; Lee, Stephanie J.; Nghiem, Paul. Sentinel lymph node biopsy for evaluation and treatment of patients with Merkel cell carcinoma: The Dana-Farber experience and meta-analysis of the literature.. Archives of dermatology. Outcome</w:t>
      </w:r>
    </w:p>
    <w:p w14:paraId="0A1CE235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11EC95F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Haerle, Stephan K.; Shiau, Carolyn; Goldstein, David P.; Qiu, Xin; Erovic, Boban M.; Ghazarian, Danny; Xu, Wei; Irish, Jonathan C.. Merkel cell carcinoma of the head and neck: potential histopathologic predictors.. The Laryngoscope. Outcome</w:t>
      </w:r>
    </w:p>
    <w:p w14:paraId="65200B3D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95C192D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lastRenderedPageBreak/>
        <w:t>Hanna, G. J.; Kacew, A. J.; Tanguturi, A. R.; Grote, H. J.; Vergara, V.; Brunkhorst, B.; Rabinowits, G.; Thakuria, M.; LeBoeuf, N. R.; Ihling, C.; DeCaprio, J. A.; Lorch, J. H.. Association of Programmed Death 1 Protein Ligand (PD-L1) Expression With Prognosis in Merkel Cell Carcinoma. FRONTIERS IN MEDICINE. Outcome</w:t>
      </w:r>
    </w:p>
    <w:p w14:paraId="7D3E8A0B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6342B8C3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Harary, Maya; Kavouridis, Vasileios K.; Thakuria, Manisha; Smith, Timothy R.. Predictors of survival in neurometastatic Merkel cell carcinoma.. European journal of cancer (Oxford, England : 1990). Population</w:t>
      </w:r>
    </w:p>
    <w:p w14:paraId="11B6F8EB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3780E50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Harounian, J. A.; Molin, N.; Galloway, T. J.; Facs, D. R.; Bauman, J.; Farma, J.; Reddy, S.; Lango, M. N.. Effect of Sentinel Lymph Node Biopsy andLVIon Merkel Cell Carcinoma Prognosis and Treatment. LARYNGOSCOPE. Outcome</w:t>
      </w:r>
    </w:p>
    <w:p w14:paraId="1FC9DCB8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E254787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Harrington, Chris; Kwan, Winkle. Outcomes of Merkel cell carcinoma treated with radiotherapy without radical surgical excision.. Annals of surgical oncology. Outcome</w:t>
      </w:r>
    </w:p>
    <w:p w14:paraId="1735C0DD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434A851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Harrington, Chris; Kwan, Winkle. Radiotherapy and Conservative Surgery in the Locoregional Management of Merkel Cell Carcinoma: The British Columbia Cancer Agency Experience.. Annals of surgical oncology. Outcome</w:t>
      </w:r>
    </w:p>
    <w:p w14:paraId="7329F095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AFF7712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Haymerle, Georg; Fochtmann, Alexandra; Kunstfeld, Rainer; Pammer, Johannes; Erovic, Boban M.. Management of Merkel cell carcinoma of unknown primary origin: the Vienna Medical School experience.. European archives of oto-rhino-laryngology : official journal of the European Federation of Oto-Rhino-Laryngological Societies (EUFOS) : affiliated with the German Society for Oto-Rhino-Laryngology - Head and Neck Surgery. Outcome</w:t>
      </w:r>
    </w:p>
    <w:p w14:paraId="2587B972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62E1FDF7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Haymerle, Georg; Fochtmann, Alexandra; Kunstfeld, Rainer; Pammer, Johannes; Erovic, Boban M.. Merkel cell carcinoma: Overall survival after open biopsy versus wide local excision.. Head &amp; neck. Outcome</w:t>
      </w:r>
    </w:p>
    <w:p w14:paraId="12D8C560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118A2C8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Heidenreich, A.; Hulskamp, P.; Mezzadri, N.; Bugari, G.; Celeste, F.; Chirife, A. M.; Buxhoeveden, R. B.. Markel cell neuroendocrinal carcinoma . . Study design</w:t>
      </w:r>
    </w:p>
    <w:p w14:paraId="4929A141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K Hohaus, E Köstler, J Schönlebe, E Klemm, U Wollina. Merkel cell carcinoma--a retrospective analysis of 17 cases.. Journal of the European Academy of Dermatology and Venereology : JEADV. Outcome</w:t>
      </w:r>
    </w:p>
    <w:p w14:paraId="5D1C2935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C65B3FE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Housman, Douglas M.; Decker, Roy H.; Wilson, Lynn D.. Regarding adjuvant radiation therapy in merkel cell carcinoma: selection bias and its affect on overall survival.. . Outcome</w:t>
      </w:r>
    </w:p>
    <w:p w14:paraId="04B6D3AB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74E30A07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Hui, Andrew C.; Stillie, Alison L.; Seel, Matthew; Ainslie, Jill. Merkel cell carcinoma: 27-year experience at the Peter MacCallum Cancer Centre.. International journal of radiation oncology, biology, physics. Outcome</w:t>
      </w:r>
    </w:p>
    <w:p w14:paraId="4504B69D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60DE797A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Hurley, C. M.; ALNafisee, D.; Jones, D.; Kelly, J. L.; Regan, P. J.; Hussey, A. J.; McInerney, N.. Head and Neck Merkel Cell Carcinoma: A 12-Year Single Institutional Experience.. JPRAS open. Outcome</w:t>
      </w:r>
    </w:p>
    <w:p w14:paraId="51E7325C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D83C29F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lastRenderedPageBreak/>
        <w:t>ISRCTN16290169. Rational treatment selection for Merkel Cell Carcinoma (MCC). https://trialsearch.who.int/Trial2.aspx?TrialID=ISRCTN16290169. Study design</w:t>
      </w:r>
    </w:p>
    <w:p w14:paraId="32CE2761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Iyer, Jayasri G.; Storer, Barry E.; Paulson, Kelly G.; Lemos, Bianca; Phillips, Jerri Linn; Bichakjian, Christopher K.; Zeitouni, Nathalie; Gershenwald, Jeffrey E.; Sondak, Vernon; Otley, Clark C.; Yu, Siegrid S.; Johnson, Timothy M.; Liegeois, Nanette J.; Byrd, David; Sober, Arthur; Nghiem, Paul. Relationships among primary tumor size, number ofÂ involved nodes, and survival for 8044 cases ofÂ Merkel cell carcinoma.. Journal of the American Academy of Dermatology. Outcome</w:t>
      </w:r>
    </w:p>
    <w:p w14:paraId="29C97102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001191E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Iyer, Jayasri G.; Parvathaneni, Upendra; Gooley, Ted; Miller, Natalie J.; Markowitz, Elan; Blom, Astrid; Lewis, Christopher W.; Doumani, Ryan F.; Parvathaneni, Kaushik; Anderson, Austin; Bestick, Amy; Liao, Jay; Kane, Gabrielle; Bhatia, Shailender; Paulson, Kelly; Nghiem, Paul. Single-fraction radiation therapy in patients with metastatic Merkel cell carcinoma.. Cancer medicine. Population</w:t>
      </w:r>
    </w:p>
    <w:p w14:paraId="352D6100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8EF1352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Iyer, Jayasri G.; Blom, Astrid; Doumani, Ryan; Lewis, Christopher; Tarabadkar, Erica S.; Anderson, Austin; Ma, Christine; Bestick, Amy; Parvathaneni, Upendra; Bhatia, Shailender; Nghiem, Paul. Response rates and durability of chemotherapy among 62 patients with metastatic Merkel cell carcinoma.. Cancer medicine. Population</w:t>
      </w:r>
    </w:p>
    <w:p w14:paraId="76C4EDDA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7BE5C5D1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Jabbour, James; Cumming, Robert; Scolyer, Richard A.; Hruby, George; Thompson, John F.; Lee, Stephen. Merkel cell carcinoma: assessing the effect of wide local excision, lymph node dissection, and radiotherapy on recurrence and survival in early-stage disease--results from a review of 82 consecutive cases diagnosed between 1992 and 2004.. Annals of surgical oncology. Outcome</w:t>
      </w:r>
    </w:p>
    <w:p w14:paraId="38E2EC45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748EEAF4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Jackson, Philippa C.; Wallis, Katy; Allgar, Victoria; Lind, Michael J.; Stanley, Paul R. W.. Merkel cell carcinoma in East Yorkshire: A case series and literature review of current management.. Journal of plastic, reconstructive &amp; aesthetic surgery : JPRAS. Outcome</w:t>
      </w:r>
    </w:p>
    <w:p w14:paraId="29D89551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74E515DF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Jacobs, Daniel; Olino, Kelly; Park, Henry S.; Clune, James; Cheraghlou, Shayan; Girardi, Michael; Burtness, Barbara; Kluger, Harriet; Judson, Benjamin L.. Primary Treatment Selection for Clinically Node-Negative Merkel Cell Carcinoma of the Head and Neck.. Otolaryngology--head and neck surgery : official journal of American Academy of Otolaryngology-Head and Neck Surgery. Outcome</w:t>
      </w:r>
    </w:p>
    <w:p w14:paraId="1384F6DD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6EFF3082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Johnson, Matthew E.; Zhu, Fang; Li, Tianyu; Wu, Hong; Galloway, Thomas J.; Farma, Jeffrey M.; Perlis, Clifford S.; Turaka, Aruna. Absolute lymphocyte count: a potential prognostic factor for Merkel cell carcinoma.. Journal of the American Academy of Dermatology. Outcome</w:t>
      </w:r>
    </w:p>
    <w:p w14:paraId="4EF4DC38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2B126E3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Kachare, Swapnil D.; Wong, Jan H.; Vohra, Nasreen A.; Zervos, Emmanuel E.; Fitzgerald, Timothy L.. Sentinel lymph node biopsy is associated with improved survival in Merkel cell carcinoma.. Annals of surgical oncology. Outcome</w:t>
      </w:r>
    </w:p>
    <w:p w14:paraId="012DA471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F0A2B96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Kanagaratnam, B.; Shah, A.; Anand, G.. Palliative radiotherapy for Merkel cell carcinoma: Single-centre experience and review of the literature. . Study design</w:t>
      </w:r>
    </w:p>
    <w:p w14:paraId="5436FD99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 xml:space="preserve">Kervarrec, Thibault; Gaboriaud, Pauline; Berthon, Patricia; Zaragoza, Julia; Schrama, David; Houben, Roland; Le Corre, Yannick; Hainaut-Wierzbicka, Ewa; Aubin, Francois; Bens, </w:t>
      </w:r>
      <w:r w:rsidRPr="00A65B86">
        <w:rPr>
          <w:rFonts w:ascii="Times New Roman" w:hAnsi="Times New Roman" w:cs="Times New Roman"/>
          <w:sz w:val="24"/>
          <w:szCs w:val="24"/>
        </w:rPr>
        <w:lastRenderedPageBreak/>
        <w:t>Guido; Domenech, Jorge; Guyetant, Serge; Touze, Antoine; Samimi, Mahtab. Merkel cell carcinomas infiltrated with CD33+ myeloid cells and CD8+ T cells are associated with improved outcome. Journal of the American Academy of Dermatology. Outcome</w:t>
      </w:r>
    </w:p>
    <w:p w14:paraId="5CABAF4C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170D2D9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Kervarrec, Thibault; Zaragoza, Julia; Gaboriaud, Pauline; Le Gouge, Amelie; Beby-Defaux, Agnes; Le Corre, Yannick; Hainaut-Wierzbicka, Ewa; Aubin, Francois; Bens, Guido; Michenet, Patrick; Maillard, Herve; Touze, Antoine; Samimi, Mahtab; Guyetant, Serge. Differentiating Merkel cell carcinoma of lymph nodes without a detectable primary skin tumor from other metastatic neuroendocrine carcinomas: The ELECTHIP criteria.. Journal of the American Academy of Dermatology. Outcome</w:t>
      </w:r>
    </w:p>
    <w:p w14:paraId="20559950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EE75AAC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Kirchberger, M. C.; Heppt, M. V.; Schuler, G.; Berking, C.; Heinzerling, L.. Merkel Cell Carcinoma of the Head and Neck Compared to Other Anatomical Sites in a Real-World Setting: Importance of Surgical Therapy for Facial Tumors. FACIAL PLASTIC SURGERY. Outcome</w:t>
      </w:r>
    </w:p>
    <w:p w14:paraId="5C8E2C55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5547AD64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Kline, Laura; Coldiron, Brett. Mohs Micrographic Surgery for the Treatment of Merkel Cell Carcinoma.. Dermatologic surgery : official publication for American Society for Dermatologic Surgery [et al.]. Outcome</w:t>
      </w:r>
    </w:p>
    <w:p w14:paraId="39D3C07A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B8BD86C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Knopf, Andreas; Bas, Murat; Hofauer, Benedikt; Mansour, Naglaa; Stark, Thomas. Clinicopathological characteristics of head and neck Merkel cell carcinomas.. Head &amp; neck. Outcome</w:t>
      </w:r>
    </w:p>
    <w:p w14:paraId="0EFA6162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6769E48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 xml:space="preserve">Koh, C. S. L.; Veness, M. J.. Role of definitive radiotherapy in treating patients with inoperable Merkel cell carcinoma: The Westmead Hospital experience and a review of the literature. AUSTRALASIAN JOURNAL OF DERMATOLOGY. </w:t>
      </w:r>
    </w:p>
    <w:p w14:paraId="7FA2F40A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Kokoska, E. R.; Kokoska, M. S.; Collins, B. T.; Stapleton, D. R.; Wade, T. P.. Early aggressive treatment for Merkel cell carcinoma improves outcome.. American journal of surgery. Outcome</w:t>
      </w:r>
    </w:p>
    <w:p w14:paraId="29791334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4E27734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V Koljonen , T Böhling , G Granhroth c, E Tukiainen . Merkel cell carcinoma: a clinicopathological study of 34 patients.. European journal of surgical oncology : the journal of the European Society of Surgical Oncology and the British Association of Surgical Oncology. Outcome</w:t>
      </w:r>
    </w:p>
    <w:p w14:paraId="1F03BA0B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6D04FBA7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Kotteas, E. A.; Pavlidis, N.. Neuroendocrine Merkel cell nodal carcinoma of unknown primary site: Management and outcomes of a rare entity. . Outcome</w:t>
      </w:r>
    </w:p>
    <w:p w14:paraId="733736B1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83A1C43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Kwan, Kera; Ghazizadeh, Shabnam; Moon, Andy S.; Runger. Merkel Cell Carcinoma: A 28-Year Experience.. Otolaryngology--head and neck surgery : official journal of American Academy of Otolaryngology-Head and Neck Surgery. Population</w:t>
      </w:r>
    </w:p>
    <w:p w14:paraId="585B08D6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76ED30F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 xml:space="preserve">Lawenda, B. D.; Thiringer, J. K.; Foss, R. D.; Johnstone, P. A.. Merkel cell carcinoma arising in the head and neck: optimizing therapy.. American journal of clinical oncology. </w:t>
      </w:r>
    </w:p>
    <w:p w14:paraId="31A3ADB5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6F4BC8A0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 xml:space="preserve">Lemos, Bianca D.; Storer, Barry E.; Iyer, Jayasri G.; Phillips, Jerri Linn; Bichakjian, Christopher K.; Fang, L. Christine; Johnson, Timothy M.; Liegeois-Kwon, Nanette J.; Otley, Clark </w:t>
      </w:r>
      <w:r w:rsidRPr="00A65B86">
        <w:rPr>
          <w:rFonts w:ascii="Times New Roman" w:hAnsi="Times New Roman" w:cs="Times New Roman"/>
          <w:sz w:val="24"/>
          <w:szCs w:val="24"/>
        </w:rPr>
        <w:lastRenderedPageBreak/>
        <w:t>C.; Paulson, Kelly G.; Ross, Merrick I.; Yu, Siegrid S.; Zeitouni, Nathalie C.; Byrd, David R.; Sondak, Vernon K.; Gershenwald, Jeffrey E.; Sober, Arthur J.; Nghiem, Paul. Pathologic nodal evaluation improves prognostic accuracy in Merkel cell carcinoma: analysis of 5823 cases as the basis of the first consensus staging system.. Journal of the American Academy of Dermatology. Outcome</w:t>
      </w:r>
    </w:p>
    <w:p w14:paraId="495C9417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Liao, Wen-Chieh; Keng, Chen; Ma, Hsu; Hsu, Chih-Yi. Primary Merkel Cell Carcinoma: The Clinical Experience of Taipei Veterans General Hospital Revisited.. Annals of plastic surgery. Outcome</w:t>
      </w:r>
    </w:p>
    <w:p w14:paraId="7FAA1AD5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BD44D79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Linjawi, A.; Jamison, W. B.; Meterissian, S.. Merkel cell carcinoma: important aspects of diagnosis and management.. The American surgeon. Outcome</w:t>
      </w:r>
    </w:p>
    <w:p w14:paraId="5AACEA9B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6B1195F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Liu, Kevin X.; Milligan, Michael G.; Schoenfeld, Jonathan D.; Tishler, Roy B.; Ng, Andrea K.; Devlin, Phillip M.; Fite, Elliott; Rabinowits, Guilherme; Hanna, Glenn J.; Silk, Ann W.; Yoon, Charles H.; Thakuria, Manisha; Margalit, Danielle N.. Characterization of clinical outcomes after shorter course hypofractionated and standard-course radiotherapy for stage I-III curatively-treated Merkel cell carcinoma.. Radiotherapy and oncology : journal of the European Society for Therapeutic Radiology and Oncology. Outcome</w:t>
      </w:r>
    </w:p>
    <w:p w14:paraId="43271BEA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E66C802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Lonardo, M. T.; Marone, U.; Apice, G.; Ferrara, E.; De Chiara, A.; Cerra, R.; Chiofalo, M. G.; Mozzillo, N.. Merkel cell carcinoma: experience of 14 cases and literature review.. Journal of experimental &amp; clinical cancer research : CR. Outcome</w:t>
      </w:r>
    </w:p>
    <w:p w14:paraId="5813D30F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B94DA97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Lopez Prior, V.; Llombart Cussac, B.. The role of 18F-FDG PET/CT in the management of Merkel cell carcinoma: The experience of 51 studies in our institution . . Outcome</w:t>
      </w:r>
    </w:p>
    <w:p w14:paraId="68929B29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5B575899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Louafi, A.; Chaussard, H.; Binder, J.-P.; Revol, M.; Servant, J.-M.. [Merkel cell carcinoma: study of 24 cases and review of the literature].. Annales de chirurgie plastique et esthetique. Outcome</w:t>
      </w:r>
    </w:p>
    <w:p w14:paraId="40EEC437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2EA5BA2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Mahajan, Sonia; Barker, Christopher A.; Mauguen, Audrey; D'Angelo, Sandra P.; Yeh, Randy; Pandit-Taskar, Neeta. (18)F-FDG PET/CT for Posttreatment Surveillance Imaging of Patients with Stage III Merkel Cell Carcinoma.. Journal of nuclear medicine : official publication, Society of Nuclear Medicine. Outcome</w:t>
      </w:r>
    </w:p>
    <w:p w14:paraId="13CA0DAD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97B65B0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Matkowski, Rafal; Lata, Ewelina; Zietek, Marcin; Halon, Agnieszka; Forgacz, Jozef; Szynglarewicz, Bartlomiej. Multidisciplinary management in Merkel cell carcinoma.. The Journal of dermatological treatment. Outcome</w:t>
      </w:r>
    </w:p>
    <w:p w14:paraId="1DF8E17D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6FEF3600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Matsushita, E.; Hayashi, N.; Fukushima, A.; Ueno, H.. Evaluation of treatment and prognosis of Merkel cell carcinoma of the eyelid in Japan. . Outcome</w:t>
      </w:r>
    </w:p>
    <w:p w14:paraId="46F783AD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083706C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Mattavelli, I.; Patuzzo, R.; Torri, V.; Gallino, G.; Maurichi, A.; Lamera, M.; Valeri, B.; Bolzonaro, E.; Barbieri, C.; Tolomio, E.; Moglia, D.; Nespoli, A. M.; Galeone, C.; Saw, R.; Santinami, M.. Prognostic factors in Merkel cell carcinoma patients undergoing sentinel node biopsy.. European journal of surgical oncology : the journal of the European Society of Surgical Oncology and the British Association of Surgical Oncology. Outcome</w:t>
      </w:r>
    </w:p>
    <w:p w14:paraId="6D7C9A47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603774BA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Maza, S.; Trefzer, U.; Hofmann, M.; Schneider, S.; Voit, C.; Krossin, T.; Zander, A.; Audring, H.; Sterry, W.; Munz, D. L.. Impact of sentinel lymph node biopsy in patients with Merkel cell carcinoma: results of a prospective study and review of the literature. EUROPEAN JOURNAL OF NUCLEAR MEDICINE AND MOLECULAR IMAGING. Outcome</w:t>
      </w:r>
    </w:p>
    <w:p w14:paraId="4A85E2CE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McAfee, W. J.; Morris, C. G.; Mendenhall, C. M.; Werning, J. W.; Mendenhall, N. P.; Mendenhall, W. M.. Merkel cell carcinoma - Treatment and outcomes. CANCER. Outcome</w:t>
      </w:r>
    </w:p>
    <w:p w14:paraId="0D5ACD82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Medina-Franco, H.; Urist, M. M.; Fiveash, J.; Heslin, M. J.; Bland, K. I.; Beenken, S. W.. Multimodality treatment of Merkel cell carcinoma: case series and literature review of 1024 cases.. Annals of surgical oncology. Outcome</w:t>
      </w:r>
    </w:p>
    <w:p w14:paraId="6F8AB171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6C62540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Mendenhall, William M.; Kirwan, Jessica M.; Morris, Christopher G.; Amdur, Robert J.; Werning, John W.; Mendenhall, Nancy P.. Cutaneous Merkel cell carcinoma.. American journal of otolaryngology. Outcome</w:t>
      </w:r>
    </w:p>
    <w:p w14:paraId="6A8FE2FC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D03DC7A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Morand, G. B.; Madana, J.; Da Silva, S. D.; Hier, M. P.; Mlynarek, A. M.; Black, M. J.. Merkel cell carcinoma of the head and neck: poorer prognosis than non-head and neck sites.. The Journal of laryngology and otology. Outcome</w:t>
      </w:r>
    </w:p>
    <w:p w14:paraId="082E02A0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6827607B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Muller, A.; Keus, Ronald; Neumann, Norbert; Lammering, Guido; Schnabel, Thomas; Muller. Management of Merkel cell carcinoma: Case series of 36 patients. ONCOLOGY REPORTS. Population</w:t>
      </w:r>
    </w:p>
    <w:p w14:paraId="49AD3CE7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6064B2E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Nathu, R. M.; Mendenhall, W. M.; Parsons, J. T.. Merkel cell carcinoma of the skin.. Radiation oncology investigations. Outcome</w:t>
      </w:r>
    </w:p>
    <w:p w14:paraId="0A7ECE59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DBEED5F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Nguyen, My-Lien; Mohammad-Zadeh, Ana; Krempl, Greg; Razaq, Mohammad; Collins, Lindsey; Zahoor, Talal; Zhao, Daniel; Henson, Christina. Merkel cell carcinoma: treatment and outcomes over a 10-year period at a high-volume academic center.. International journal of dermatology. Population</w:t>
      </w:r>
    </w:p>
    <w:p w14:paraId="60A52276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A27F79D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Nguyen, Brian J.; Meer, Elana A.; Bautista, Sana A.; Kim, Diana H.; Etzkorn, Jeremy R.; McGeehan, Brendan; Miller, Christopher J.; Briceno, Cesar A.. Mohs Micrographic Surgery for Facial Merkel Cell Carcinoma.. Journal of cutaneous medicine and surgery. Outcome</w:t>
      </w:r>
    </w:p>
    <w:p w14:paraId="2A530758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E4D957B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O'Connor, W. J.; Roenigk, R. K.; Brodland, D. G.. Merkel cell carcinoma. Comparison of Mohs micrographic surgery and wide excision in eighty-six patients.. Dermatologic surgery : official publication for American Society for Dermatologic Surgery [et al.]. Outcome</w:t>
      </w:r>
    </w:p>
    <w:p w14:paraId="116C79B6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985EF6C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Ott, M. J.; Tanabe, K. K.; Gadd, M. A.; Stark, P.; Smith, B. L.; Finkelstein, D. M.; Souba, W. W.. Multimodality management of Merkel cell carcinoma.. Archives of surgery (Chicago, Ill. : 1960). Outcome</w:t>
      </w:r>
    </w:p>
    <w:p w14:paraId="723EAD77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6991A703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Patel, M.; Newlands, C.; Whitaker, S.. Single-centre experience of primary cutaneous Merkel cell carcinoma of the head and neck between 1996 and 2014. . Outcome</w:t>
      </w:r>
    </w:p>
    <w:p w14:paraId="13C116CD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719481D9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lastRenderedPageBreak/>
        <w:t>Patel, Sagar A.; Qureshi, Muhammad M.; Mak, Kimberley S.; Sahni, Debjani; Giacalone, Nicholas J.; Ezzat, Waleed; Jalisi, Scharukh; Truong, Minh Tam. Impact of total radiotherapy dose on survival for head and neck Merkel cell carcinoma after resection.. Head &amp; neck. Outcome</w:t>
      </w:r>
    </w:p>
    <w:p w14:paraId="694657B1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A9F16DD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Patel, Sagar A.; Qureshi, Muhammad M.; Sahni, Debjani; Truong, Minh Tam. Identifying an Optimal Adjuvant Radiotherapy Dose for Extremity and Trunk Merkel Cell Carcinoma Following Resection: An Analysis of the National Cancer Database.. JAMA dermatology. Outcome</w:t>
      </w:r>
    </w:p>
    <w:p w14:paraId="543CF5E6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1B25BAF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Paulson, Kelly G.; Iyer, Jayasri G.; Blom, Astrid; Warton, E. Margaret; Sokil, Monica; Yelistratova, Lola; Schuman, Louise; Nagase, Kotaro; Bhatia, Shailender; Asgari, Maryam M.; Nghiem, Paul. Systemic immune suppression predicts diminished Merkel cell carcinoma-specific survival independent of stage.. The Journal of investigative dermatology. Outcome</w:t>
      </w:r>
    </w:p>
    <w:p w14:paraId="72742E53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6E22199D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Paulson, Kelly G.; Iyer, Jayasri G.; Simonson, William T.; Blom, Astrid; Thibodeau, Renee M.; Schmidt, Miranda; Pietromonaco, Stephanie; Sokil, Monica; Warton, E. Margaret; Asgari, Maryam M.; Nghiem, Paul. CD8+ lymphocyte intratumoral infiltration as a stage-independent predictor of Merkel cell carcinoma survival: a population-based study.. American journal of clinical pathology. Outcome</w:t>
      </w:r>
    </w:p>
    <w:p w14:paraId="2D3D98CB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F1B67DB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Paulson, Kelly G.; Lewis, Christopher W.; Redman, Mary W.; Simonson, William T.; Lisberg, Aaron; Ritter, Deborah; Morishima, Chihiro; Hutchinson, Kathleen; Mudgistratova, Lola; Blom, Astrid; Iyer, Jayasri; Moshiri, Ata S.; Tarabadkar, Erica S.; Carter, Joseph J.; Bhatia, Shailender; Kawasumi, Masaoki; Galloway, Denise A.; Wener, Mark H.; Nghiem, Paul. Viral oncoprotein antibodies as a marker for recurrence of Merkel cell carcinoma: A prospective validation study. Cancer. Outcome</w:t>
      </w:r>
    </w:p>
    <w:p w14:paraId="496C1AAB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5347F15B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Pectasides, D.; Papaxoinis, G.; Pectasides, E.; Galani, H.; Razi, E.; Katodrytis, N.; Fountzilas, G.; Economopoulos, T.. Merkel cell carcinoma of the skin: A retrospective study of 24 cases by the Hellenic Cooperative Oncology Group. Oncology. Outcome</w:t>
      </w:r>
    </w:p>
    <w:p w14:paraId="0A0304BB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0D93727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Penicaud, M.; Cammilleri, S.; Giorgi, R.; Taieb. [Prognostic value of sentinel lymph node in Merkel cell carcinoma of the head and neck].. Revue de laryngologie - otologie - rhinologie. Study design</w:t>
      </w:r>
    </w:p>
    <w:p w14:paraId="18259602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74F87F19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Perez, Matthew C.; de Pinho, Felipe R.; Holstein, Amanda; Oliver, Daniel E.; Naqvi, Syeda M. H.; Kim, Youngchul; Messina, Jane L.; Burke, Erin; Gonzalez, Ricardo J.; Sarnaik, Amod A.; Cruse, C. Wayne; Wuthrick, Evan J.; Harrison, Louis B.; Sondak, Vernon K.; Zager, Jonathan S.. Resection Margins in Merkel Cell Carcinoma: Is a 1-cm Margin Wide Enough?. Annals of surgical oncology. Outcome</w:t>
      </w:r>
    </w:p>
    <w:p w14:paraId="7C30E102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7A34FE63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Pergolizzi, J. Jr; Sardi, A.; Pelczar, M.; Conaway, G. L.. Merkel cell carcinoma: an aggressive malignancy.. The American surgeon. Study design</w:t>
      </w:r>
    </w:p>
    <w:p w14:paraId="5E10151F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A073B87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 xml:space="preserve">Peters, G. B. 3rd; Meyer, D. R.; Shields, J. A.; Custer, P. L.; Rubin, P. A.; Wojno, T. H.; Bersani, T. A.; Tanenbaum, M.; Peters III, G. B.; Meyer, D. R.; Shields, J. A.; Custer, P. L.; Rubin, </w:t>
      </w:r>
      <w:r w:rsidRPr="00A65B86">
        <w:rPr>
          <w:rFonts w:ascii="Times New Roman" w:hAnsi="Times New Roman" w:cs="Times New Roman"/>
          <w:sz w:val="24"/>
          <w:szCs w:val="24"/>
        </w:rPr>
        <w:lastRenderedPageBreak/>
        <w:t>P. A.; Wojno, T. H.; Bersani, T. A.; Tanenbaum, M.. Management and prognosis of Merkel cell carcinoma of the eyelid. Ophthalmology. Outcome</w:t>
      </w:r>
    </w:p>
    <w:p w14:paraId="728367C8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6315746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Poulsen, M.; Rischin, D.; Walpole, E.; Harvey, J.; Macintosh, J.; Ainslie, J.; Hamilton, C.; Keller, J.; Tripcony, L.. Analysis of toxicity of Merkel cell carcinoma of the skin treated with synchronous carboplatin/etoposide and radiation: a Trans-Tasman Radiation Oncology Group study.. International journal of radiation oncology, biology, physics. Outcome</w:t>
      </w:r>
    </w:p>
    <w:p w14:paraId="1DEDD666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846C2D9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Poulsen, Michael; Rischin, Danny; Walpole, Euan; Harvey, Jennifer; Mackintosh, John; Ainslie, Jill; Hamilton, Chris; Keller, Jacqui; Tripcony, Lee. High-risk Merkel cell carcinoma of the skin treated with synchronous carboplatin/etoposide and radiation: a Trans-Tasman Radiation Oncology Group Study--TROG 96:07.. Journal of clinical oncology : official journal of the American Society of Clinical Oncology. Outcome</w:t>
      </w:r>
    </w:p>
    <w:p w14:paraId="5DADD6B9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71135384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Poulsen, Michael; Round, Caroline; Keller, Jacqui; Tripcony, Lee; Veness, Michael. Factors influencing relapse-free survival in Merkel cell carcinoma of the lower limb--a review of 60 cases.. International journal of radiation oncology, biology, physics. Population</w:t>
      </w:r>
    </w:p>
    <w:p w14:paraId="0D77E6C4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BDCB1C3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Poulsen, Michael; Macfarlane, David; Veness, Michael; Estall, Venessa; Hruby, George; Kumar, Mahesh; Pullar, Andrew; Tripcony, Lee; Rischin, Danny. Prospective analysis of the utility of 18-FDG PET in Merkel cell carcinoma of the skin: A Trans Tasman Radiation Oncology Group Study, TROG 09:03.. Journal of medical imaging and radiation oncology. Outcome</w:t>
      </w:r>
    </w:p>
    <w:p w14:paraId="6C9C6765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7377A90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Rabinowits, Guilherme; Lezcano, Cecilia; Catalano, Paul J.; McHugh, Patricia; Becker, Hailey; Reilly, Megan M.; Huang, Julian; Tyagi, Ayushi; Thakuria, Manisha; Bresler, Scott C.; Sholl, Lynette M.; Shapiro, Geoffrey I.; Haddad, Robert; DeCaprio, James A.. Cabozantinib in Patients with Advanced Merkel Cell Carcinoma.. The oncologist. Population</w:t>
      </w:r>
    </w:p>
    <w:p w14:paraId="3665BD4E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781C2EC0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Rattani, A.; Gaskins, J.; McKenzie, G.; Scharf, V. K.; Broman, K.; Pisu, M.; Holder, A.; Dunlap, N.; Schwartz, D.; Yusuf, M. B.. Patterns of Care and Data Quality in a National Registry of Black and White Patients with Merkel Cell Carcinoma. CANCERS. Population</w:t>
      </w:r>
    </w:p>
    <w:p w14:paraId="6C3A7EA6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B198CBC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Redmond, J. 3rd; Perry, J.; Sowray, P.; Vukelja, S. J.; Dawson, N.. Chemotherapy of disseminated Merkel-cell carcinoma.. American journal of clinical oncology. Population</w:t>
      </w:r>
    </w:p>
    <w:p w14:paraId="3E38C776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348D86E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Ren, Kehui; Yin, Xufeng; Zhou, Bingrong. Effects of surgery on survival of patients aged 75 years or older with Merkel cell carcinoma.. Cancer medicine. Outcome</w:t>
      </w:r>
    </w:p>
    <w:p w14:paraId="3CA3B047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Ricard, A.-S.; Sessiecq, Q.; Siberchicot, F.; Jouary, T.; Laurentjoye, M.. Sentinel lymph node biopsy for head and neck Merkel cell carcinoma: a preliminary study.. European annals of otorhinolaryngology, head and neck diseases. Outcome</w:t>
      </w:r>
    </w:p>
    <w:p w14:paraId="6EAE7619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5F582E9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Ricci, Costantino; Morandi, Luca; Ambrosi, Francesca; Righi, Alberto; Gibertoni, Dino; Maletta, Francesca; Agostinelli, Claudio; Corradini, Angelo Gianluca; Uccella, Silvia; Asioli, Silvia; Sessa, Fausto; La Rosa, Stefano; Papotti, Mauro Giulio; Asioli, Sofia. Intron 4-5 hTERT DNA Hypermethylation in Merkel Cell Carcinoma: Frequency, Association with Other Clinico-pathological Features and Prognostic Relevance.. Endocrine pathology. Outcome</w:t>
      </w:r>
    </w:p>
    <w:p w14:paraId="26ABF8CA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E74368D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lastRenderedPageBreak/>
        <w:t>Richter, I.; Jirasek, T.; Cermakova, E.; Bartos, J.; Buchler. Expression and prognostic significance of programmed deathligand 1 (PD-L1) in Merkel cell carcinoma. Jbuon. Outcome</w:t>
      </w:r>
    </w:p>
    <w:p w14:paraId="3B5D788B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BE6449E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Ríos-Martín JJ, Rodriguez-Salas N, Vázquez-Doval FJ, Llombart B, Rojas-Ferrer N, González-Vela MC, Zulueta T, Monteagudo C, Aneiros-Fernández J, Beato MJ, Carrillo R. . Clinical and pathological features of Merkel cell carcinoma: A 4-year follow-up observational retrospective study in Spain.. Cancer epidemiology. Outcome</w:t>
      </w:r>
    </w:p>
    <w:p w14:paraId="1BE305E4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Sahi, H.; Their, J.; Gissler, M.; Koljonen, V.. Merkel Cell Carcinoma Treatment in Finland in 1986-2016-A Real-World Data Study. CANCERS. Population</w:t>
      </w:r>
    </w:p>
    <w:p w14:paraId="6F65C0E9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DA6969E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Saito, Akira; Tsutsumida, Arata; Furukawa, Hiroshi; Saito, Noriko; Mol, William; Sekido, Mitsuru; Sasaki, Satoru; Oashi, Kohei; Kimura, Chu; Yamamoto, Yuhei. Merkel cell carcinoma of the face: an analysis of 16 cases in the Japanese.. Journal of plastic, reconstructive &amp; aesthetic surgery : JPRAS. Population</w:t>
      </w:r>
    </w:p>
    <w:p w14:paraId="6AECFB7F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07917A6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Samlowski, W. E.; Moon, J.; Tuthill, R. J.; Heinrich, M. C.; Balzer-Haas, N. S.; Merl, S. A.; DeConti, R. C.; Thompson, J. A.; Witter, M. T.; Flaherty, L. E.; Sondak, V. K.. A Phase II Trial of Imatinib Mesylate in Merkel Cell Carcinoma (Neuroendocrine Carcinoma of the Skin) A Southwest Oncology Group Study (S0331). AMERICAN JOURNAL OF CLINICAL ONCOLOGY-CANCER CLINICAL TRIALS. Population</w:t>
      </w:r>
    </w:p>
    <w:p w14:paraId="608CECFB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96C436F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Sandel, Henry D. 4th; Day, Terry; Richardson, Mary S.; Scarlett, Matthew; Gutman, Katharine A.; Sandel IV, H. D.; Day, Terry; Richardson, Mary S.; Scarlett, Matthew; Gutman, Katharine A.. Merkel cell carcinoma: Does tumor size or depth of invasion correlate with recurrence, metastasis, or patient survival?. Laryngoscope. Outcome</w:t>
      </w:r>
    </w:p>
    <w:p w14:paraId="6963C287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Sattler, Elke; Geimer, Till; Sick, Isabell; Flaig, Michael J.; Ruzicka, Thomas; Berking, Carola; Kunte, Christian. Sentinel lymph node in Merkel cell carcinoma: to biopsy or not to biopsy?. The Journal of dermatology. Outcome</w:t>
      </w:r>
    </w:p>
    <w:p w14:paraId="332AA0A4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5618721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Savage, P.; Constenla, D.; Fisher, C.; Thomas, J. M.; Gore, M. E.. The natural history and management of Merkel cell carcinoma of the skin: a review of 22 patients treated at the Royal Marsden Hospital.. Clinical oncology (Royal College of Radiologists (Great Britain)). Population</w:t>
      </w:r>
    </w:p>
    <w:p w14:paraId="09899E69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7F8ED611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Schmerling, Rafael A.; Casas, Jose G.; Cinat, Gabriela; Ospina, Fabio Ernesto Grosso; Kassuga, Luiza E. B. P.; Tlahuel, Jorge Luis Martinez; Mazzuoccolo, Luis Daniel. Burden of disease, early diagnosis, and treatment of Merkel cell carcinoma in Latin America. Journal of Global Oncology. Study design</w:t>
      </w:r>
    </w:p>
    <w:p w14:paraId="25B745A9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2F82510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Senchenkov, Alex; Barnes, Sunni A.; Moran, Steven L.. Predictors of survival and recurrence in the surgical treatment of merkel cell carcinoma of the extremities.. Journal of surgical oncology. Outcome</w:t>
      </w:r>
    </w:p>
    <w:p w14:paraId="04B280ED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F08BAB9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Shah, M. H.; Varker, K. A.; Collamore, M.; Zwiebel, J. A.; Coit, D.; Kelsen, D.; Chung, K. Y.. G3139 (Genasense) in patients with advanced merkel cell carcinoma. . Outcome</w:t>
      </w:r>
    </w:p>
    <w:p w14:paraId="1CF025A5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3E0DFFE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lastRenderedPageBreak/>
        <w:t>Shaikh, W. R.; Sobanko, J. F.; Etzkorn, J. R.; Shin, T. M.; Miller, C. J.. Utilization patterns and survival outcomes after wide local excision or Mohs micrographic surgery for Merkel cell carcinoma in the United States, 2004-2009. . Outcome</w:t>
      </w:r>
    </w:p>
    <w:p w14:paraId="24FDDDD4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A33DD97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Shannon, A. B.; Straker III, R. J.; Carr, M. J.; Sun, J.; Landa, K.; Baecher, K.; Lynch, K.; Bartels, H. G.; Panchaud, R.; Keele, L. J.; Lowe, M. C.; Slingluff, C. L.; Jameson, M. J.; Tsai, K. Y.; Faries, M. B.; Beasley, G. M.; Sondak, V. K.; Karakousis, G. C.; Zager, J. S.; Miura, J. T.. An Internally Validated Prognostic Risk-Score Model for Disease-Specific Survival in Clinical Stage I and II Merkel Cell Carcinoma. . Outcome</w:t>
      </w:r>
    </w:p>
    <w:p w14:paraId="72C8BFF2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A789BCE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Shnayder, Yelizaveta; Weed, Donald T.; Arnold, David J.; Gomez-Fernandez, Carmen; Bared, Anthony; Goodwin, W. Jarrard; Civantos, Francisco J.. Management of the neck in Merkel cell carcinoma of the head and neck: University of Miami experience.. Head &amp; neck. Outcome</w:t>
      </w:r>
    </w:p>
    <w:p w14:paraId="1FFDEF1A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6BCA73F0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Sims, John R.; Grotz, Travis E.; Pockaj, Barbara A.; Joseph, Richard W.; Foote, Robert L.; Otley, Clark C.; Weaver, Amy L.; Jakub, James W.; Price, Daniel L.. Sentinel lymph node biopsy in Merkel cell carcinoma: The Mayo Clinic experience of 150 patients.. Surgical oncology. Outcome</w:t>
      </w:r>
    </w:p>
    <w:p w14:paraId="50CEA091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1F2C78C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Smith, Valerie A.; MaDan, Olivia P.; Lentsch, Eric J.. Tumor location is an independent prognostic factor in head and neck Merkel cell carcinoma.. Otolaryngology--head and neck surgery : official journal of American Academy of Otolaryngology-Head and Neck Surgery. Outcome</w:t>
      </w:r>
    </w:p>
    <w:p w14:paraId="79DE1CC6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5902CCBE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Smith, Franz O.; Yue, Binglin; Marzban, Suroosh S.; Walls, Brooke L.; Carr, Michael; Jackson, Ryan S.; Puleo, Christopher A.; Padhya, Tapan; Cruse, C. Wayne; Gonzalez, Ricardo J.; Sarnaik, Amod A.; Schell, Michael J.; DeConti, Ronald C.; Messina, Jane L.; Sondak, Vernon K.; Zager, Jonathan S.. Both tumor depth and diameter are predictive of sentinel lymph node status and survival in Merkel cell carcinoma.. Cancer. Outcome</w:t>
      </w:r>
    </w:p>
    <w:p w14:paraId="5B7575C1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4335A0F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Soltani, Ali M.; Allan, Bassan J.; Best, Matthew J.; Panthaki, Zubin J.; Thaller, Seth R.. Merkel cell carcinoma of the hand and upper extremity: current trends and outcomes.. Journal of plastic, reconstructive &amp; aesthetic surgery : JPRAS. Population</w:t>
      </w:r>
    </w:p>
    <w:p w14:paraId="0112CF57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9A8E092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Song, Y.; Zheng, C.; Shannon, A. B.; Fraker, D. L.; Miura, J. T.; Karakousis, G. C.. Sentinel lymph node positivity and overall survival in immunosuppressed patients with Merkel cell carcinoma: a national cohort study..  British Journal of Dermatology.. Outcome</w:t>
      </w:r>
    </w:p>
    <w:p w14:paraId="6EBC2212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273FA76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Soult, Michael C.; Feliberti, Eric C.; Silverberg, Marc L.; Perry, Roger R.. Merkel cell carcinoma: high recurrence rate despite aggressive treatment.. The Journal of surgical research. Population</w:t>
      </w:r>
    </w:p>
    <w:p w14:paraId="765C4653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D02C69A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Sridharan, Vishwajith; Muralidhar, Vinayak; Margalit, Danielle N.; Tishler, Roy B.; DeCaprio, James A.; Thakuria, Manisha; Rabinowits, Guilherme; Schoenfeld, Jonathan D.. Merkel Cell Carcinoma: A Population Analysis on Survival.. Journal of the National Comprehensive Cancer Network : JNCCN. Population</w:t>
      </w:r>
    </w:p>
    <w:p w14:paraId="7E89E3B9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AF231FD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lastRenderedPageBreak/>
        <w:t>Stokes, Jayme B.; Graw, Katherine S.; Dengel, Lynn T.; Swenson, Brian R.; Bauer, Todd W.; Slingluff, Craig L. Jr; Ledesma, Elihu J.. Patients with Merkel cell carcinoma tumors &lt; or = 1.0 cm in diameter are unlikely to harbor regional lymph node metastasis.. Journal of clinical oncology : official journal of the American Society of Clinical Oncology. Population</w:t>
      </w:r>
    </w:p>
    <w:p w14:paraId="08745B1B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72D7C404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Sundaresan, P.; Hruby, G.; Hamilton, A.; Hong, A.; Boyer, M.; Chatfield, M.; Thompson, J. F.. Definitive radiotherapy or chemoradiotherapy in the treatment of Merkel cell carcinoma.. Clinical oncology (Royal College of Radiologists (Great Britain)). Outcome</w:t>
      </w:r>
    </w:p>
    <w:p w14:paraId="5A87C9E8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2659BE3F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Tai, P. T.; Yu, E.; Winquist, E.; Hammond, A.; Stitt, L.; Tonita, J.; Gilchrist, J.. Chemotherapy in neuroendocrine/Merkel cell carcinoma of the skin: case series and review of 204 cases.. Journal of clinical oncology : official journal of the American Society of Clinical Oncology. Outcome</w:t>
      </w:r>
    </w:p>
    <w:p w14:paraId="5BE43F1E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5E563FA2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Tai, P. T.; Yu, E.; Tonita, J.; Gilchrist, J.. Merkel cell carcinoma of the skin.. Journal of cutaneous medicine and surgery. Population</w:t>
      </w:r>
    </w:p>
    <w:p w14:paraId="2DD40C9C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AF47F95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Tai, Patricia; Yu, Edward; Assouline, Avi; Lian, Ji Dong; Joseph, Kurian; Miale, Thomas; Krzisch, Claude. Multimodality management for 145 cases of Merkel cell carcinoma.. Medical oncology (Northwood, London, England). Outcome</w:t>
      </w:r>
    </w:p>
    <w:p w14:paraId="50CF58D6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D8FDE30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Tarantola, Tina I.; Vallow, Laura A.; Halyard, Michele Y.; Weenig, Roger H.; Warschaw, Karen E.; Weaver, Amy L.; Roenigk, Randall K.; Brewer, Jerry D.; Otley, Clark C.. Unknown primary Merkel cell carcinoma: 23 new cases and a review.. Journal of the American Academy of Dermatology. Population</w:t>
      </w:r>
    </w:p>
    <w:p w14:paraId="534BA61D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83075BD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Tarantola, Tina I.; Vallow, Laura A.; Halyard, Michele Y.; Weenig, Roger H.; Warschaw, Karen E.; Grotz, Travis E.; Jakub, James W.; Roenigk, Randall K.; Brewer, Jerry D.; Weaver, Amy L.; Otley, Clark C.. Prognostic factors in Merkel cell carcinoma: analysis of 240 cases.. Journal of the American Academy of Dermatology. Outcome</w:t>
      </w:r>
    </w:p>
    <w:p w14:paraId="162186EA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F417BC7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Tennvall J, Biörklund A, Johansson L, Akerman M. . Merkel cell carcinoma: management of primary, recurrent and metastatic disease. A clinicopathological study of 17 patients.. European journal of surgical oncology : the journal of the European Society of Surgical Oncology and the British Association of Surgical Oncology. Outcome</w:t>
      </w:r>
    </w:p>
    <w:p w14:paraId="2E3640AF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725C46AC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Terushkin, Vitaly; Brodland, David G.; Sharon, Danny J.; Zitelli, John A.. Mohs surgery for early-stage Merkel cell carcinoma (MCC) achieves local control better than wide local excision Â± radiation therapy with no increase in MCC-specific death.. International journal of dermatology. Outcome</w:t>
      </w:r>
    </w:p>
    <w:p w14:paraId="5910312A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5D3AFBB0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Timmer, Ferdinand C. A.; Klop, W. M. C.; Relyveld, Germaine N.; Crijns, Marianne B.; Balm, A. J. M.; van den Brekel, Michiel W. M.; Lohuis, Peter J. F. M.. Merkel cell carcinoma of the head and neck: emphasizing the risk of undertreatment.. European archives of oto-rhino-laryngology : official journal of the European Federation of Oto-Rhino-Laryngological Societies (EUFOS) : affiliated with the German Society for Oto-Rhino-Laryngology - Head and Neck Surgery. Outcome</w:t>
      </w:r>
    </w:p>
    <w:p w14:paraId="3AD66A33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lastRenderedPageBreak/>
        <w:t>Trofymenko, Oleksandr; Zeitouni, Nathalie C.; Kurtzman, Drew J. B.. Factors associated with advanced-stage Merkel cell carcinoma at initial diagnosis and the use of radiation therapy: Results from the National Cancer Database.. Journal of the American Academy of Dermatology. Population</w:t>
      </w:r>
    </w:p>
    <w:p w14:paraId="4EB50982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23A980C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Tseng, Yolanda D.; Nguyen, Macklin H.; Baker, Kelsey; Cook, Maclean; Redman, Mary; Lachance, Kristina; Bhatia, Shailender; Liao, Jay J.; Apisarnthanarax, Smith; Nghiem, Paul T.; Parvathaneni, Upendra. Effect of Patient Immune Status on the Efficacy of Radiation Therapy and Recurrence-Free Survival Among 805 Patients With Merkel Cell Carcinoma.. International journal of radiation oncology, biology, physics. Outcome</w:t>
      </w:r>
    </w:p>
    <w:p w14:paraId="6CE7B356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FD7E62D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Uitentuis, Sanne E.; Louwman, Marieke W. J.; van Akkooi, Alexander C. J.; Bekkenk, Marcel W.. Treatment and survival of Merkel cell carcinoma since 1993: A population-based cohort study in The Netherlands.. Journal of the American Academy of Dermatology. Population</w:t>
      </w:r>
    </w:p>
    <w:p w14:paraId="68A61075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5D2369D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van Veenendaal, L. M.; Madu, M. F.; Tesselaar, M. E. T.; Verhoef, C.; Grunhagen, D. J.; van Akkooi, A. C. J.. Efficacy of isolated limb perfusion (ILP) in patients with Merkel cell carcinoma (MCC): A multicenter experience. EJSO. Outcome</w:t>
      </w:r>
    </w:p>
    <w:p w14:paraId="2C860445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van Veenendaal, Linde M.; van Akkooi, Alexander C. J.; Verhoef, Cees; Grunhagen. Merkel cell carcinoma: Clinical outcome and prognostic factors in 351 patients.. Journal of surgical oncology. Population</w:t>
      </w:r>
    </w:p>
    <w:p w14:paraId="2C5E9FBD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522D2E0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Vayntraub, Aleksander; Tayeb, Nadine; Squires, Bryan; Mehnert, Janice M.; Hassan Ii, Quais; Sebastian, Nikhil T.; Deryaniyagala, Rohan; Quinn, Thomas J.. The Association of Radiation Therapy and Chemotherapy on Overall Survival in Merkel Cell Carcinoma: A Population-Based Analysis.. Cureus. Population</w:t>
      </w:r>
    </w:p>
    <w:p w14:paraId="6400C493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C821625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Victor, N. S.; Morton, B.; Smith, J. W.. Merkel cell cancer: Is Prophylactic lymph node dissection indicated?. AMERICAN SURGEON. Outcome</w:t>
      </w:r>
    </w:p>
    <w:p w14:paraId="75983BA4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6C34F73D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Viola, G.; Visca, P.; Bucher, S.; Migliano, E.; Lopez, M.. [Merkel cell carcinoma].. La Clinica terapeutica. Outcome</w:t>
      </w:r>
    </w:p>
    <w:p w14:paraId="46FDD852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36090B1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von der Grun, J.; Winkelmann, Ria; Meissner, Markus; Wieland, Ulrike; Silling, Steffi; Martin, Daniel; Fokas, Emmanouil; Rodel, C.; Rodel, F.; Balermpas, Panagiotis; von der Grun. Merkel Cell Polyoma Viral Load and Intratumoral CD8+ Lymphocyte Infiltration Predict Overall Survival in Patients With Merkel Cell Carcinoma. Frontiers in Oncology. Outcome</w:t>
      </w:r>
    </w:p>
    <w:p w14:paraId="7A9B940A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D8B373F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Voog, E.; Biron, P.; Martin, J. P.; Blay, J. Y.. Chemotherapy for patients with locally advanced or metastatic Merkel cell carcinoma. CANCER. Population</w:t>
      </w:r>
    </w:p>
    <w:p w14:paraId="20D35038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Wilder, R. B.; Harari, P. M.; Graham, A. R.; Shimm, D. S.; Cassady, J. R.. Merkel cell carcinoma. Improved locoregional control with postoperative radiation therapy.. Cancer. Population</w:t>
      </w:r>
    </w:p>
    <w:p w14:paraId="65B93022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C78869C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Wilson, L. D.; Housman, D.; Smith, B. D.; Veness, M. J.. Merkel cell carcinoma: Improved outcome with the addition of adjuvant therapy . . Outcome</w:t>
      </w:r>
    </w:p>
    <w:p w14:paraId="06D0C4A0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lastRenderedPageBreak/>
        <w:t>Wong, K. C.; Zuletta, F.; Clarke, S. J.; Kennedy, P. J.. Clinical management and treatment outcomes of Merkel cell carcinoma.. The Australian and New Zealand journal of surgery. Outcome</w:t>
      </w:r>
    </w:p>
    <w:p w14:paraId="1213D936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E80B11B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Yaghi, Marita; Benedetto, Paul; Greskovich, John; Haber, Roger; Dominguez, Barbara; Liang, Hong; Nahleh, Zeina; Arteta-Bulos, Rafael. Merkel cell carcinoma: Epidemiology, disease presentation, and current clinical practice outcomes.. JAAD international. Population</w:t>
      </w:r>
    </w:p>
    <w:p w14:paraId="4A170D09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715BDCE5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Yan, Lu; Sun, Ledong; Guan, Zhiguang; Wei, Shanshan; Wang, Yanru; Li, Pengfei. Analysis of cutaneous Merkel cell carcinoma outcomes after different surgical interventions.. Journal of the American Academy of Dermatology. Population</w:t>
      </w:r>
    </w:p>
    <w:p w14:paraId="6C363A18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775FA320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Yildiz F, Büyüksimsek M, Sakalar T, Aydin O, Turna H, Babacan NA, Yildiz B, Arslan C, Özdemir N, Urun Y, Uysal M. . Merkel cell carcinoma in Turkey: A multicentric study. Journal of cancer research and therapeutics. Population</w:t>
      </w:r>
    </w:p>
    <w:p w14:paraId="2B01FEEF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069DD77E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Yin, X.; She, H.; Martin, L.; Carrero, K.; Ma, W.; Zhou, B.. Nomogram prediction for the overall survival and cancer-specific survival of patients diagnosed with Merkel cell carcinoma. Annals of translational medicine. Population</w:t>
      </w:r>
    </w:p>
    <w:p w14:paraId="7060A6E1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46EF0916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Yusuf, Mehran; Gaskins, Jeremy; Tennant, Paul; Bumpous, Jeffrey; Dunlap, Neal. Survival Impact of Time to Initiation of Adjuvant Radiation for Merkel Cell Carcinoma: An Analysis of the National Cancer Database.. Practical radiation oncology. Outcome</w:t>
      </w:r>
    </w:p>
    <w:p w14:paraId="5B3C7ADD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3A426360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Yusuf, M.; Gaskins, J.; Wall, W.; Tennant, P.; Bumpous, J.; Dunlap, N.. Optimal adjuvant radiotherapy dose for stage I, II or III Merkel cell carcinoma: An analysis of the National Cancer Database. . Outcome</w:t>
      </w:r>
    </w:p>
    <w:p w14:paraId="1FEB33B7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1D2BC528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Yusuf, M.; Gaskins, J.; May, M. E.; Mandish, S.; Wall, W.; Fisher, W.; Tennant, P.; Jorgensen, J.; Bumpous, J.; Dunlap, N.. Immune status and the efficacy of adjuvant radiotherapy for patients with localized Merkel cell carcinoma of the head and neck.. Clinical &amp; translational oncology : official publication of the Federation of Spanish Oncology Societies and of the National Cancer Institute of Mexico. Outcome</w:t>
      </w:r>
    </w:p>
    <w:p w14:paraId="3337428F" w14:textId="77777777" w:rsidR="00A65B86" w:rsidRPr="00A65B86" w:rsidRDefault="00A65B86" w:rsidP="00A65B86">
      <w:pPr>
        <w:rPr>
          <w:rFonts w:ascii="Times New Roman" w:hAnsi="Times New Roman" w:cs="Times New Roman"/>
          <w:sz w:val="24"/>
          <w:szCs w:val="24"/>
        </w:rPr>
      </w:pPr>
    </w:p>
    <w:p w14:paraId="6A01362C" w14:textId="77777777" w:rsidR="00A65B86" w:rsidRPr="00A65B86" w:rsidRDefault="00A65B86" w:rsidP="00A65B86">
      <w:pPr>
        <w:pStyle w:val="ListParagraph"/>
        <w:numPr>
          <w:ilvl w:val="0"/>
          <w:numId w:val="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A65B86">
        <w:rPr>
          <w:rFonts w:ascii="Times New Roman" w:hAnsi="Times New Roman" w:cs="Times New Roman"/>
          <w:sz w:val="24"/>
          <w:szCs w:val="24"/>
        </w:rPr>
        <w:t>Yusuf, Mehran B.; Gaskins, Jeremy; Rattani, Abbas; McKenzie, Grant; Mandish, Steven; Wall, Weston; Farley, Alyssa; Tennant, Paul; Bumpous, Jeffrey; Dunlap, Neal. Immune Status in Merkel Cell Carcinoma: Relationships With Clinical Factors and Independent Prognostic Value.. Annals of surgical oncology. Outcome</w:t>
      </w:r>
    </w:p>
    <w:p w14:paraId="4727FB36" w14:textId="77777777" w:rsidR="00A65B86" w:rsidRPr="00A65B86" w:rsidRDefault="00A65B86" w:rsidP="00B04420">
      <w:pPr>
        <w:spacing w:line="0" w:lineRule="atLeast"/>
        <w:ind w:left="720"/>
        <w:rPr>
          <w:rFonts w:ascii="Times New Roman" w:eastAsia="Times New Roman" w:hAnsi="Times New Roman"/>
          <w:b/>
          <w:bCs/>
          <w:sz w:val="24"/>
        </w:rPr>
      </w:pPr>
    </w:p>
    <w:sectPr w:rsidR="00A65B86" w:rsidRPr="00A65B86">
      <w:pgSz w:w="12240" w:h="15840"/>
      <w:pgMar w:top="1420" w:right="1040" w:bottom="1440" w:left="900" w:header="0" w:footer="0" w:gutter="0"/>
      <w:cols w:space="0" w:equalWidth="0">
        <w:col w:w="1030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24F87"/>
    <w:multiLevelType w:val="hybridMultilevel"/>
    <w:tmpl w:val="57EC5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666EB"/>
    <w:multiLevelType w:val="hybridMultilevel"/>
    <w:tmpl w:val="BEE62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165635"/>
    <w:multiLevelType w:val="hybridMultilevel"/>
    <w:tmpl w:val="63729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593747">
    <w:abstractNumId w:val="1"/>
  </w:num>
  <w:num w:numId="2" w16cid:durableId="1869296355">
    <w:abstractNumId w:val="2"/>
  </w:num>
  <w:num w:numId="3" w16cid:durableId="1764456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218"/>
    <w:rsid w:val="0008036C"/>
    <w:rsid w:val="000926D5"/>
    <w:rsid w:val="00104218"/>
    <w:rsid w:val="001C1704"/>
    <w:rsid w:val="001C3339"/>
    <w:rsid w:val="001E218D"/>
    <w:rsid w:val="002C0F32"/>
    <w:rsid w:val="004801DC"/>
    <w:rsid w:val="004B17C4"/>
    <w:rsid w:val="004B7568"/>
    <w:rsid w:val="00524876"/>
    <w:rsid w:val="006C2750"/>
    <w:rsid w:val="00745375"/>
    <w:rsid w:val="00766E25"/>
    <w:rsid w:val="007E3C7A"/>
    <w:rsid w:val="0087557D"/>
    <w:rsid w:val="008C688C"/>
    <w:rsid w:val="008E6AEE"/>
    <w:rsid w:val="00A23414"/>
    <w:rsid w:val="00A65B86"/>
    <w:rsid w:val="00AD5AE6"/>
    <w:rsid w:val="00AE5BF3"/>
    <w:rsid w:val="00AF02D8"/>
    <w:rsid w:val="00AF7F47"/>
    <w:rsid w:val="00B02B4D"/>
    <w:rsid w:val="00B04420"/>
    <w:rsid w:val="00BE73D3"/>
    <w:rsid w:val="00C26B95"/>
    <w:rsid w:val="00C84203"/>
    <w:rsid w:val="00CC6F07"/>
    <w:rsid w:val="00CE06A3"/>
    <w:rsid w:val="00D20D3D"/>
    <w:rsid w:val="00E37523"/>
    <w:rsid w:val="00EE4E8B"/>
    <w:rsid w:val="00F26B82"/>
    <w:rsid w:val="00F33D48"/>
    <w:rsid w:val="00F65725"/>
    <w:rsid w:val="00F84F14"/>
    <w:rsid w:val="00FA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04284B"/>
  <w15:chartTrackingRefBased/>
  <w15:docId w15:val="{0D8C30CF-CF38-423D-9F05-B94945E8B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23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33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26B9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8749</Words>
  <Characters>53808</Characters>
  <Application>Microsoft Office Word</Application>
  <DocSecurity>0</DocSecurity>
  <Lines>840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Yves Paul</dc:creator>
  <cp:keywords/>
  <cp:lastModifiedBy>Yves Paul</cp:lastModifiedBy>
  <cp:revision>4</cp:revision>
  <dcterms:created xsi:type="dcterms:W3CDTF">2023-10-10T18:12:00Z</dcterms:created>
  <dcterms:modified xsi:type="dcterms:W3CDTF">2024-04-26T19:03:00Z</dcterms:modified>
</cp:coreProperties>
</file>