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:rsidR="00605A12" w:rsidRDefault="00605A12" w:rsidP="00AF5736">
      <w:pPr>
        <w:rPr>
          <w:rFonts w:asciiTheme="minorHAnsi" w:hAnsiTheme="minorHAnsi"/>
          <w:bCs/>
        </w:rPr>
      </w:pPr>
    </w:p>
    <w:p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:rsidR="00877644" w:rsidRPr="00125190" w:rsidRDefault="0003642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Please see Materials and Methods- Statistics</w:t>
      </w:r>
    </w:p>
    <w:p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330BD" w:rsidRPr="00125190" w:rsidRDefault="00640A8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Number of replicates or observations are noted in the figures or corresponding legend of the figure. </w:t>
      </w:r>
      <w:r w:rsidR="004730CE">
        <w:rPr>
          <w:rFonts w:asciiTheme="minorHAnsi" w:hAnsiTheme="minorHAnsi"/>
        </w:rPr>
        <w:t>Defin</w:t>
      </w:r>
      <w:r w:rsidR="00D96BDE">
        <w:rPr>
          <w:rFonts w:asciiTheme="minorHAnsi" w:hAnsiTheme="minorHAnsi"/>
        </w:rPr>
        <w:t>ition of biological and technical replicates can be found in Materials and Methods- Statistics</w:t>
      </w:r>
    </w:p>
    <w:p w:rsidR="00FF5ED7" w:rsidRDefault="00FF5ED7" w:rsidP="00FF5ED7">
      <w:pPr>
        <w:rPr>
          <w:rFonts w:asciiTheme="minorHAnsi" w:hAnsiTheme="minorHAnsi"/>
          <w:b/>
          <w:bCs/>
        </w:rPr>
      </w:pPr>
    </w:p>
    <w:p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:rsidR="0015519A" w:rsidRPr="00505C51" w:rsidRDefault="004730C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 sizes are noted in the figures or the figure legends; the test</w:t>
      </w:r>
      <w:r w:rsidR="00E517AA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used to calculate significance are also noted.</w:t>
      </w:r>
      <w:r w:rsidR="00D96BDE">
        <w:rPr>
          <w:rFonts w:asciiTheme="minorHAnsi" w:hAnsiTheme="minorHAnsi"/>
          <w:sz w:val="22"/>
          <w:szCs w:val="22"/>
        </w:rPr>
        <w:t xml:space="preserve"> Further information can be found in Materials and Methods- Statistics.</w:t>
      </w:r>
    </w:p>
    <w:p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:rsidR="00BC3CCE" w:rsidRDefault="00BC3CCE" w:rsidP="00FF5ED7">
      <w:pPr>
        <w:rPr>
          <w:rFonts w:asciiTheme="minorHAnsi" w:hAnsiTheme="minorHAnsi"/>
          <w:b/>
        </w:rPr>
      </w:pPr>
    </w:p>
    <w:p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C3CCE" w:rsidRPr="00505C51" w:rsidRDefault="004730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Group allocation was not applicable, since comparisons were made across </w:t>
      </w:r>
      <w:r w:rsidR="00D96BDE">
        <w:rPr>
          <w:rFonts w:asciiTheme="minorHAnsi" w:hAnsiTheme="minorHAnsi"/>
          <w:sz w:val="22"/>
          <w:szCs w:val="22"/>
        </w:rPr>
        <w:t>defined genotypes.</w:t>
      </w:r>
    </w:p>
    <w:p w:rsidR="00BB55EC" w:rsidRPr="00FF5ED7" w:rsidRDefault="00BB55EC" w:rsidP="00FF5ED7">
      <w:pPr>
        <w:rPr>
          <w:rFonts w:asciiTheme="minorHAnsi" w:hAnsiTheme="minorHAnsi"/>
          <w:b/>
        </w:rPr>
      </w:pPr>
    </w:p>
    <w:p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:rsidR="00BC3CCE" w:rsidRPr="00505C51" w:rsidRDefault="00D96BD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for lethality assays, transcription assays, and clonal analysis have been provided. The code used for calculation in Figure 1 and Sup. Table 1 is also provided. </w:t>
      </w:r>
    </w:p>
    <w:p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7AA" w:rsidRDefault="00E517AA" w:rsidP="004215FE">
      <w:r>
        <w:separator/>
      </w:r>
    </w:p>
  </w:endnote>
  <w:endnote w:type="continuationSeparator" w:id="0">
    <w:p w:rsidR="00E517AA" w:rsidRDefault="00E517A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7AA" w:rsidRDefault="00E517AA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17AA" w:rsidRDefault="00E517AA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17AA" w:rsidRDefault="00E517A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7AA" w:rsidRPr="0009520A" w:rsidRDefault="00E517AA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B5BBD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:rsidR="00E517AA" w:rsidRPr="00062DBF" w:rsidRDefault="00E517AA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7AA" w:rsidRDefault="00E517AA" w:rsidP="004215FE">
      <w:r>
        <w:separator/>
      </w:r>
    </w:p>
  </w:footnote>
  <w:footnote w:type="continuationSeparator" w:id="0">
    <w:p w:rsidR="00E517AA" w:rsidRDefault="00E517A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7AA" w:rsidRDefault="00E517AA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3642B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76BF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30CE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0A88"/>
    <w:rsid w:val="00657587"/>
    <w:rsid w:val="00661DCC"/>
    <w:rsid w:val="00672545"/>
    <w:rsid w:val="00685CCF"/>
    <w:rsid w:val="006A632B"/>
    <w:rsid w:val="006C06F5"/>
    <w:rsid w:val="006C7BC3"/>
    <w:rsid w:val="006E3019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B5BBD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96BDE"/>
    <w:rsid w:val="00DE207A"/>
    <w:rsid w:val="00DE2719"/>
    <w:rsid w:val="00DF1913"/>
    <w:rsid w:val="00E007B4"/>
    <w:rsid w:val="00E234CA"/>
    <w:rsid w:val="00E41364"/>
    <w:rsid w:val="00E517AA"/>
    <w:rsid w:val="00E61AB4"/>
    <w:rsid w:val="00E70517"/>
    <w:rsid w:val="00E870D1"/>
    <w:rsid w:val="00EA79BC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A81700-FCF2-0E49-9275-ABD93FB7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769</Words>
  <Characters>4389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Ilaria Rebay</cp:lastModifiedBy>
  <cp:revision>2</cp:revision>
  <dcterms:created xsi:type="dcterms:W3CDTF">2018-04-23T14:06:00Z</dcterms:created>
  <dcterms:modified xsi:type="dcterms:W3CDTF">2018-04-23T14:06:00Z</dcterms:modified>
</cp:coreProperties>
</file>