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585" w:rsidRPr="00694585" w:rsidRDefault="00694585" w:rsidP="00694585">
      <w:pPr>
        <w:pStyle w:val="6"/>
        <w:spacing w:line="288" w:lineRule="auto"/>
        <w:rPr>
          <w:b/>
          <w:i w:val="0"/>
          <w:sz w:val="24"/>
          <w:szCs w:val="24"/>
        </w:rPr>
      </w:pPr>
      <w:r w:rsidRPr="00694585">
        <w:rPr>
          <w:b/>
          <w:i w:val="0"/>
          <w:sz w:val="24"/>
          <w:szCs w:val="24"/>
        </w:rPr>
        <w:t xml:space="preserve">Supplementary methods </w:t>
      </w:r>
    </w:p>
    <w:p w:rsidR="00581410" w:rsidRPr="00694585" w:rsidRDefault="00581410" w:rsidP="00581410">
      <w:pPr>
        <w:pStyle w:val="6"/>
        <w:spacing w:line="288" w:lineRule="auto"/>
        <w:rPr>
          <w:i w:val="0"/>
          <w:sz w:val="24"/>
          <w:szCs w:val="24"/>
        </w:rPr>
      </w:pPr>
      <w:proofErr w:type="gramStart"/>
      <w:r>
        <w:rPr>
          <w:i w:val="0"/>
          <w:sz w:val="24"/>
          <w:szCs w:val="24"/>
        </w:rPr>
        <w:t>Analysis of genome-wide distribution of 5-methylcytosine, 5-hydromethylcytosine, H2A.Z and H3K27ac in mouse embryonic stem cells.</w:t>
      </w:r>
      <w:proofErr w:type="gramEnd"/>
    </w:p>
    <w:p w:rsidR="00581410" w:rsidRDefault="00581410" w:rsidP="00581410">
      <w:pPr>
        <w:spacing w:line="288" w:lineRule="auto"/>
        <w:jc w:val="both"/>
        <w:rPr>
          <w:rFonts w:ascii="Times New Roman" w:hAnsi="Times New Roman" w:cs="Times New Roman"/>
          <w:sz w:val="24"/>
          <w:szCs w:val="24"/>
        </w:rPr>
      </w:pPr>
      <w:r w:rsidRPr="00581410">
        <w:rPr>
          <w:rFonts w:ascii="Times New Roman" w:hAnsi="Times New Roman" w:cs="Times New Roman"/>
          <w:sz w:val="24"/>
          <w:szCs w:val="24"/>
        </w:rPr>
        <w:t xml:space="preserve">We used a </w:t>
      </w:r>
      <w:r w:rsidR="00E931DC">
        <w:rPr>
          <w:rFonts w:ascii="Times New Roman" w:hAnsi="Times New Roman" w:cs="Times New Roman"/>
          <w:sz w:val="24"/>
          <w:szCs w:val="24"/>
        </w:rPr>
        <w:t xml:space="preserve">200bp </w:t>
      </w:r>
      <w:r w:rsidR="004003FC">
        <w:rPr>
          <w:rFonts w:ascii="Times New Roman" w:hAnsi="Times New Roman" w:cs="Times New Roman"/>
          <w:sz w:val="24"/>
          <w:szCs w:val="24"/>
        </w:rPr>
        <w:t>window to slide</w:t>
      </w:r>
      <w:r w:rsidRPr="00581410">
        <w:rPr>
          <w:rFonts w:ascii="Times New Roman" w:hAnsi="Times New Roman" w:cs="Times New Roman"/>
          <w:sz w:val="24"/>
          <w:szCs w:val="24"/>
        </w:rPr>
        <w:t xml:space="preserve"> along the whole </w:t>
      </w:r>
      <w:r w:rsidR="004003FC">
        <w:rPr>
          <w:rFonts w:ascii="Times New Roman" w:hAnsi="Times New Roman" w:cs="Times New Roman"/>
          <w:sz w:val="24"/>
          <w:szCs w:val="24"/>
        </w:rPr>
        <w:t xml:space="preserve">mouse </w:t>
      </w:r>
      <w:r w:rsidRPr="00581410">
        <w:rPr>
          <w:rFonts w:ascii="Times New Roman" w:hAnsi="Times New Roman" w:cs="Times New Roman"/>
          <w:sz w:val="24"/>
          <w:szCs w:val="24"/>
        </w:rPr>
        <w:t xml:space="preserve">genome. </w:t>
      </w:r>
      <w:r w:rsidR="00E54258">
        <w:rPr>
          <w:rFonts w:ascii="Times New Roman" w:hAnsi="Times New Roman" w:cs="Times New Roman"/>
          <w:sz w:val="24"/>
          <w:szCs w:val="24"/>
        </w:rPr>
        <w:t>For an epigenomic (</w:t>
      </w:r>
      <w:proofErr w:type="spellStart"/>
      <w:r w:rsidR="00E54258">
        <w:rPr>
          <w:rFonts w:ascii="Times New Roman" w:hAnsi="Times New Roman" w:cs="Times New Roman"/>
          <w:sz w:val="24"/>
          <w:szCs w:val="24"/>
        </w:rPr>
        <w:t>epi</w:t>
      </w:r>
      <w:proofErr w:type="spellEnd"/>
      <w:r w:rsidR="00E54258">
        <w:rPr>
          <w:rFonts w:ascii="Times New Roman" w:hAnsi="Times New Roman" w:cs="Times New Roman"/>
          <w:sz w:val="24"/>
          <w:szCs w:val="24"/>
        </w:rPr>
        <w:t>-) mark</w:t>
      </w:r>
      <w:r w:rsidRPr="00581410">
        <w:rPr>
          <w:rFonts w:ascii="Times New Roman" w:hAnsi="Times New Roman" w:cs="Times New Roman"/>
          <w:sz w:val="24"/>
          <w:szCs w:val="24"/>
        </w:rPr>
        <w:t>, we counted the number of</w:t>
      </w:r>
      <w:r w:rsidR="00E54258">
        <w:rPr>
          <w:rFonts w:ascii="Times New Roman" w:hAnsi="Times New Roman" w:cs="Times New Roman"/>
          <w:sz w:val="24"/>
          <w:szCs w:val="24"/>
        </w:rPr>
        <w:t xml:space="preserve"> the</w:t>
      </w:r>
      <w:r w:rsidRPr="00581410">
        <w:rPr>
          <w:rFonts w:ascii="Times New Roman" w:hAnsi="Times New Roman" w:cs="Times New Roman"/>
          <w:sz w:val="24"/>
          <w:szCs w:val="24"/>
        </w:rPr>
        <w:t xml:space="preserve"> reads </w:t>
      </w:r>
      <w:r w:rsidRPr="00120CD2">
        <w:rPr>
          <w:rFonts w:ascii="Times New Roman" w:hAnsi="Times New Roman" w:cs="Times New Roman"/>
          <w:sz w:val="24"/>
          <w:szCs w:val="24"/>
        </w:rPr>
        <w:t>that</w:t>
      </w:r>
      <w:r w:rsidRPr="00581410">
        <w:rPr>
          <w:rFonts w:ascii="Times New Roman" w:hAnsi="Times New Roman" w:cs="Times New Roman"/>
          <w:sz w:val="24"/>
          <w:szCs w:val="24"/>
        </w:rPr>
        <w:t xml:space="preserve"> f</w:t>
      </w:r>
      <w:r>
        <w:rPr>
          <w:rFonts w:ascii="Times New Roman" w:hAnsi="Times New Roman" w:cs="Times New Roman"/>
          <w:sz w:val="24"/>
          <w:szCs w:val="24"/>
        </w:rPr>
        <w:t>a</w:t>
      </w:r>
      <w:r w:rsidRPr="00581410">
        <w:rPr>
          <w:rFonts w:ascii="Times New Roman" w:hAnsi="Times New Roman" w:cs="Times New Roman"/>
          <w:sz w:val="24"/>
          <w:szCs w:val="24"/>
        </w:rPr>
        <w:t xml:space="preserve">ll </w:t>
      </w:r>
      <w:r w:rsidR="00E54258">
        <w:rPr>
          <w:rFonts w:ascii="Times New Roman" w:hAnsi="Times New Roman" w:cs="Times New Roman"/>
          <w:sz w:val="24"/>
          <w:szCs w:val="24"/>
        </w:rPr>
        <w:t xml:space="preserve">on each window. The read count of a window was then normalized </w:t>
      </w:r>
      <w:r w:rsidR="00E931DC">
        <w:rPr>
          <w:rFonts w:ascii="Times New Roman" w:hAnsi="Times New Roman" w:cs="Times New Roman"/>
          <w:sz w:val="24"/>
          <w:szCs w:val="24"/>
        </w:rPr>
        <w:t>against</w:t>
      </w:r>
      <w:r w:rsidR="00E54258">
        <w:rPr>
          <w:rFonts w:ascii="Times New Roman" w:hAnsi="Times New Roman" w:cs="Times New Roman"/>
          <w:sz w:val="24"/>
          <w:szCs w:val="24"/>
        </w:rPr>
        <w:t xml:space="preserve"> the number of </w:t>
      </w:r>
      <w:r w:rsidR="00E931DC">
        <w:rPr>
          <w:rFonts w:ascii="Times New Roman" w:hAnsi="Times New Roman" w:cs="Times New Roman"/>
          <w:sz w:val="24"/>
          <w:szCs w:val="24"/>
        </w:rPr>
        <w:t xml:space="preserve">10 </w:t>
      </w:r>
      <w:r w:rsidR="00E54258">
        <w:rPr>
          <w:rFonts w:ascii="Times New Roman" w:hAnsi="Times New Roman" w:cs="Times New Roman"/>
          <w:sz w:val="24"/>
          <w:szCs w:val="24"/>
        </w:rPr>
        <w:t xml:space="preserve">million mapped reads of the </w:t>
      </w:r>
      <w:proofErr w:type="spellStart"/>
      <w:r w:rsidR="00E54258">
        <w:rPr>
          <w:rFonts w:ascii="Times New Roman" w:hAnsi="Times New Roman" w:cs="Times New Roman"/>
          <w:sz w:val="24"/>
          <w:szCs w:val="24"/>
        </w:rPr>
        <w:t>epi</w:t>
      </w:r>
      <w:proofErr w:type="spellEnd"/>
      <w:r w:rsidR="00E54258">
        <w:rPr>
          <w:rFonts w:ascii="Times New Roman" w:hAnsi="Times New Roman" w:cs="Times New Roman"/>
          <w:sz w:val="24"/>
          <w:szCs w:val="24"/>
        </w:rPr>
        <w:t xml:space="preserve">- mark. Note that </w:t>
      </w:r>
      <w:r w:rsidRPr="00581410">
        <w:rPr>
          <w:rFonts w:ascii="Times New Roman" w:hAnsi="Times New Roman" w:cs="Times New Roman"/>
          <w:sz w:val="24"/>
          <w:szCs w:val="24"/>
        </w:rPr>
        <w:t xml:space="preserve">all reads </w:t>
      </w:r>
      <w:r w:rsidR="00985198">
        <w:rPr>
          <w:rFonts w:ascii="Times New Roman" w:hAnsi="Times New Roman" w:cs="Times New Roman"/>
          <w:sz w:val="24"/>
          <w:szCs w:val="24"/>
        </w:rPr>
        <w:t>were</w:t>
      </w:r>
      <w:r w:rsidRPr="00581410">
        <w:rPr>
          <w:rFonts w:ascii="Times New Roman" w:hAnsi="Times New Roman" w:cs="Times New Roman"/>
          <w:sz w:val="24"/>
          <w:szCs w:val="24"/>
        </w:rPr>
        <w:t xml:space="preserve"> extended to 200bps towards 3' end. Then we used a percentage threshold </w:t>
      </w:r>
      <w:r w:rsidR="00E54258">
        <w:rPr>
          <w:rFonts w:ascii="Times New Roman" w:hAnsi="Times New Roman" w:cs="Times New Roman"/>
          <w:sz w:val="24"/>
          <w:szCs w:val="24"/>
        </w:rPr>
        <w:t>(</w:t>
      </w:r>
      <w:r w:rsidRPr="00581410">
        <w:rPr>
          <w:rFonts w:ascii="Times New Roman" w:hAnsi="Times New Roman" w:cs="Times New Roman"/>
          <w:sz w:val="24"/>
          <w:szCs w:val="24"/>
        </w:rPr>
        <w:t>5%</w:t>
      </w:r>
      <w:r w:rsidR="00E54258">
        <w:rPr>
          <w:rFonts w:ascii="Times New Roman" w:hAnsi="Times New Roman" w:cs="Times New Roman"/>
          <w:sz w:val="24"/>
          <w:szCs w:val="24"/>
        </w:rPr>
        <w:t>)</w:t>
      </w:r>
      <w:r w:rsidRPr="00581410">
        <w:rPr>
          <w:rFonts w:ascii="Times New Roman" w:hAnsi="Times New Roman" w:cs="Times New Roman"/>
          <w:sz w:val="24"/>
          <w:szCs w:val="24"/>
        </w:rPr>
        <w:t xml:space="preserve"> on the read count distribution to determine </w:t>
      </w:r>
      <w:r w:rsidR="00BE1A08">
        <w:rPr>
          <w:rFonts w:ascii="Times New Roman" w:hAnsi="Times New Roman" w:cs="Times New Roman"/>
          <w:sz w:val="24"/>
          <w:szCs w:val="24"/>
        </w:rPr>
        <w:t>which</w:t>
      </w:r>
      <w:r w:rsidRPr="00581410">
        <w:rPr>
          <w:rFonts w:ascii="Times New Roman" w:hAnsi="Times New Roman" w:cs="Times New Roman"/>
          <w:sz w:val="24"/>
          <w:szCs w:val="24"/>
        </w:rPr>
        <w:t xml:space="preserve"> windows </w:t>
      </w:r>
      <w:r w:rsidR="00BE1A08">
        <w:rPr>
          <w:rFonts w:ascii="Times New Roman" w:hAnsi="Times New Roman" w:cs="Times New Roman"/>
          <w:sz w:val="24"/>
          <w:szCs w:val="24"/>
        </w:rPr>
        <w:t xml:space="preserve">were </w:t>
      </w:r>
      <w:r w:rsidRPr="00581410">
        <w:rPr>
          <w:rFonts w:ascii="Times New Roman" w:hAnsi="Times New Roman" w:cs="Times New Roman"/>
          <w:sz w:val="24"/>
          <w:szCs w:val="24"/>
        </w:rPr>
        <w:t xml:space="preserve">marked by </w:t>
      </w:r>
      <w:r w:rsidR="00BE1A08">
        <w:rPr>
          <w:rFonts w:ascii="Times New Roman" w:hAnsi="Times New Roman" w:cs="Times New Roman"/>
          <w:sz w:val="24"/>
          <w:szCs w:val="24"/>
        </w:rPr>
        <w:t xml:space="preserve">an </w:t>
      </w:r>
      <w:proofErr w:type="spellStart"/>
      <w:r w:rsidRPr="00581410">
        <w:rPr>
          <w:rFonts w:ascii="Times New Roman" w:hAnsi="Times New Roman" w:cs="Times New Roman"/>
          <w:sz w:val="24"/>
          <w:szCs w:val="24"/>
        </w:rPr>
        <w:t>epi</w:t>
      </w:r>
      <w:proofErr w:type="spellEnd"/>
      <w:r w:rsidR="00BE1A08">
        <w:rPr>
          <w:rFonts w:ascii="Times New Roman" w:hAnsi="Times New Roman" w:cs="Times New Roman"/>
          <w:sz w:val="24"/>
          <w:szCs w:val="24"/>
        </w:rPr>
        <w:t>-</w:t>
      </w:r>
      <w:r w:rsidRPr="00581410">
        <w:rPr>
          <w:rFonts w:ascii="Times New Roman" w:hAnsi="Times New Roman" w:cs="Times New Roman"/>
          <w:sz w:val="24"/>
          <w:szCs w:val="24"/>
        </w:rPr>
        <w:t xml:space="preserve"> mark. </w:t>
      </w:r>
    </w:p>
    <w:p w:rsidR="00694585" w:rsidRPr="00694585" w:rsidRDefault="00694585" w:rsidP="00694585">
      <w:pPr>
        <w:pStyle w:val="6"/>
        <w:spacing w:line="288" w:lineRule="auto"/>
        <w:rPr>
          <w:i w:val="0"/>
          <w:sz w:val="24"/>
          <w:szCs w:val="24"/>
        </w:rPr>
      </w:pPr>
      <w:proofErr w:type="gramStart"/>
      <w:r w:rsidRPr="00694585">
        <w:rPr>
          <w:i w:val="0"/>
          <w:sz w:val="24"/>
          <w:szCs w:val="24"/>
        </w:rPr>
        <w:t>Simulation study</w:t>
      </w:r>
      <w:r>
        <w:rPr>
          <w:i w:val="0"/>
          <w:sz w:val="24"/>
          <w:szCs w:val="24"/>
        </w:rPr>
        <w:t>.</w:t>
      </w:r>
      <w:proofErr w:type="gramEnd"/>
    </w:p>
    <w:p w:rsidR="00694585" w:rsidRPr="00694585" w:rsidRDefault="00694585" w:rsidP="00694585">
      <w:pPr>
        <w:spacing w:line="288" w:lineRule="auto"/>
        <w:jc w:val="both"/>
        <w:rPr>
          <w:rFonts w:ascii="Times New Roman" w:hAnsi="Times New Roman" w:cs="Times New Roman"/>
          <w:sz w:val="24"/>
          <w:szCs w:val="24"/>
        </w:rPr>
      </w:pPr>
      <w:r w:rsidRPr="00694585">
        <w:rPr>
          <w:rFonts w:ascii="Times New Roman" w:hAnsi="Times New Roman" w:cs="Times New Roman"/>
          <w:sz w:val="24"/>
          <w:szCs w:val="24"/>
        </w:rPr>
        <w:t>To bett</w:t>
      </w:r>
      <w:r w:rsidR="00473BC4">
        <w:rPr>
          <w:rFonts w:ascii="Times New Roman" w:hAnsi="Times New Roman" w:cs="Times New Roman"/>
          <w:sz w:val="24"/>
          <w:szCs w:val="24"/>
        </w:rPr>
        <w:t xml:space="preserve">er understand the nature of our quantitative </w:t>
      </w:r>
      <w:r w:rsidRPr="00694585">
        <w:rPr>
          <w:rFonts w:ascii="Times New Roman" w:hAnsi="Times New Roman" w:cs="Times New Roman"/>
          <w:sz w:val="24"/>
          <w:szCs w:val="24"/>
        </w:rPr>
        <w:t>model</w:t>
      </w:r>
      <w:r w:rsidR="00B11FF7">
        <w:rPr>
          <w:rFonts w:ascii="Times New Roman" w:hAnsi="Times New Roman" w:cs="Times New Roman"/>
          <w:sz w:val="24"/>
          <w:szCs w:val="24"/>
        </w:rPr>
        <w:t xml:space="preserve"> for transcription factor (T</w:t>
      </w:r>
      <w:r w:rsidR="00473BC4">
        <w:rPr>
          <w:rFonts w:ascii="Times New Roman" w:hAnsi="Times New Roman" w:cs="Times New Roman"/>
          <w:sz w:val="24"/>
          <w:szCs w:val="24"/>
        </w:rPr>
        <w:t>F</w:t>
      </w:r>
      <w:r w:rsidR="00B11FF7">
        <w:rPr>
          <w:rFonts w:ascii="Times New Roman" w:hAnsi="Times New Roman" w:cs="Times New Roman"/>
          <w:sz w:val="24"/>
          <w:szCs w:val="24"/>
        </w:rPr>
        <w:t>)</w:t>
      </w:r>
      <w:r w:rsidR="00473BC4">
        <w:rPr>
          <w:rFonts w:ascii="Times New Roman" w:hAnsi="Times New Roman" w:cs="Times New Roman"/>
          <w:sz w:val="24"/>
          <w:szCs w:val="24"/>
        </w:rPr>
        <w:t>-DNA binding in a given epigenomic</w:t>
      </w:r>
      <w:r w:rsidR="00B11FF7">
        <w:rPr>
          <w:rFonts w:ascii="Times New Roman" w:hAnsi="Times New Roman" w:cs="Times New Roman"/>
          <w:sz w:val="24"/>
          <w:szCs w:val="24"/>
        </w:rPr>
        <w:t xml:space="preserve"> </w:t>
      </w:r>
      <w:r w:rsidR="00473BC4">
        <w:rPr>
          <w:rFonts w:ascii="Times New Roman" w:hAnsi="Times New Roman" w:cs="Times New Roman"/>
          <w:sz w:val="24"/>
          <w:szCs w:val="24"/>
        </w:rPr>
        <w:t>context</w:t>
      </w:r>
      <w:r w:rsidRPr="00694585">
        <w:rPr>
          <w:rFonts w:ascii="Times New Roman" w:hAnsi="Times New Roman" w:cs="Times New Roman"/>
          <w:sz w:val="24"/>
          <w:szCs w:val="24"/>
        </w:rPr>
        <w:t>, we explore</w:t>
      </w:r>
      <w:r w:rsidR="00985198">
        <w:rPr>
          <w:rFonts w:ascii="Times New Roman" w:hAnsi="Times New Roman" w:cs="Times New Roman"/>
          <w:sz w:val="24"/>
          <w:szCs w:val="24"/>
        </w:rPr>
        <w:t>d</w:t>
      </w:r>
      <w:r w:rsidRPr="00694585">
        <w:rPr>
          <w:rFonts w:ascii="Times New Roman" w:hAnsi="Times New Roman" w:cs="Times New Roman"/>
          <w:sz w:val="24"/>
          <w:szCs w:val="24"/>
        </w:rPr>
        <w:t xml:space="preserve"> </w:t>
      </w:r>
      <w:r w:rsidR="00473BC4">
        <w:rPr>
          <w:rFonts w:ascii="Times New Roman" w:hAnsi="Times New Roman" w:cs="Times New Roman"/>
          <w:sz w:val="24"/>
          <w:szCs w:val="24"/>
        </w:rPr>
        <w:t xml:space="preserve">the </w:t>
      </w:r>
      <w:r w:rsidRPr="00694585">
        <w:rPr>
          <w:rFonts w:ascii="Times New Roman" w:hAnsi="Times New Roman" w:cs="Times New Roman"/>
          <w:sz w:val="24"/>
          <w:szCs w:val="24"/>
        </w:rPr>
        <w:t xml:space="preserve">dynamic aspects of the model framework. The computation depends on the </w:t>
      </w:r>
      <w:r w:rsidR="00B11FF7">
        <w:rPr>
          <w:rFonts w:ascii="Times New Roman" w:hAnsi="Times New Roman" w:cs="Times New Roman"/>
          <w:sz w:val="24"/>
          <w:szCs w:val="24"/>
        </w:rPr>
        <w:t>TF</w:t>
      </w:r>
      <w:r w:rsidRPr="00694585">
        <w:rPr>
          <w:rFonts w:ascii="Times New Roman" w:hAnsi="Times New Roman" w:cs="Times New Roman"/>
          <w:sz w:val="24"/>
          <w:szCs w:val="24"/>
        </w:rPr>
        <w:t>-specific</w:t>
      </w:r>
      <w:r w:rsidRPr="00694585">
        <w:rPr>
          <w:rFonts w:ascii="Times New Roman" w:hAnsi="Times New Roman"/>
          <w:sz w:val="24"/>
          <w:szCs w:val="24"/>
        </w:rPr>
        <w:t xml:space="preserve"> constant (</w:t>
      </w:r>
      <w:r w:rsidR="00473BC4">
        <w:rPr>
          <w:rFonts w:ascii="Times New Roman" w:hAnsi="Times New Roman"/>
          <w:sz w:val="24"/>
          <w:szCs w:val="24"/>
        </w:rPr>
        <w:t>i.e. [</w:t>
      </w:r>
      <w:r w:rsidR="00473BC4" w:rsidRPr="00473BC4">
        <w:rPr>
          <w:rFonts w:ascii="Times New Roman" w:hAnsi="Times New Roman"/>
          <w:i/>
          <w:sz w:val="24"/>
          <w:szCs w:val="24"/>
        </w:rPr>
        <w:t>TF</w:t>
      </w:r>
      <w:proofErr w:type="gramStart"/>
      <w:r w:rsidR="00473BC4">
        <w:rPr>
          <w:rFonts w:ascii="Times New Roman" w:hAnsi="Times New Roman"/>
          <w:sz w:val="24"/>
          <w:szCs w:val="24"/>
        </w:rPr>
        <w:t>]</w:t>
      </w:r>
      <w:r w:rsidR="00473BC4" w:rsidRPr="00473BC4">
        <w:rPr>
          <w:rFonts w:asciiTheme="minorEastAsia" w:hAnsiTheme="minorEastAsia" w:hint="eastAsia"/>
          <w:sz w:val="24"/>
          <w:szCs w:val="24"/>
        </w:rPr>
        <w:t>．</w:t>
      </w:r>
      <w:proofErr w:type="gramEnd"/>
      <w:r w:rsidR="00473BC4" w:rsidRPr="00473BC4">
        <w:rPr>
          <w:rFonts w:ascii="Times New Roman" w:hAnsi="Times New Roman"/>
          <w:i/>
          <w:sz w:val="24"/>
          <w:szCs w:val="24"/>
        </w:rPr>
        <w:t>K</w:t>
      </w:r>
      <w:r w:rsidR="00473BC4">
        <w:rPr>
          <w:rFonts w:ascii="Times New Roman" w:hAnsi="Times New Roman"/>
          <w:sz w:val="24"/>
          <w:szCs w:val="24"/>
        </w:rPr>
        <w:t>(</w:t>
      </w:r>
      <w:proofErr w:type="spellStart"/>
      <w:r w:rsidR="00473BC4" w:rsidRPr="00473BC4">
        <w:rPr>
          <w:rFonts w:ascii="Times New Roman" w:hAnsi="Times New Roman"/>
          <w:i/>
          <w:sz w:val="24"/>
          <w:szCs w:val="24"/>
        </w:rPr>
        <w:t>S</w:t>
      </w:r>
      <w:r w:rsidR="00473BC4" w:rsidRPr="00473BC4">
        <w:rPr>
          <w:rFonts w:ascii="Times New Roman" w:hAnsi="Times New Roman"/>
          <w:i/>
          <w:sz w:val="24"/>
          <w:szCs w:val="24"/>
          <w:vertAlign w:val="subscript"/>
        </w:rPr>
        <w:t>con</w:t>
      </w:r>
      <w:proofErr w:type="spellEnd"/>
      <w:r w:rsidR="00473BC4">
        <w:rPr>
          <w:rFonts w:ascii="Times New Roman" w:hAnsi="Times New Roman"/>
          <w:sz w:val="24"/>
          <w:szCs w:val="24"/>
        </w:rPr>
        <w:t xml:space="preserve">), see </w:t>
      </w:r>
      <w:r w:rsidRPr="00694585">
        <w:rPr>
          <w:rFonts w:ascii="Times New Roman" w:hAnsi="Times New Roman"/>
          <w:sz w:val="24"/>
          <w:szCs w:val="24"/>
        </w:rPr>
        <w:t>model</w:t>
      </w:r>
      <w:r w:rsidR="00B11FF7">
        <w:rPr>
          <w:rFonts w:ascii="Times New Roman" w:hAnsi="Times New Roman"/>
          <w:sz w:val="24"/>
          <w:szCs w:val="24"/>
        </w:rPr>
        <w:t xml:space="preserve"> formulation</w:t>
      </w:r>
      <w:r w:rsidRPr="00694585">
        <w:rPr>
          <w:rFonts w:ascii="Times New Roman" w:hAnsi="Times New Roman"/>
          <w:sz w:val="24"/>
          <w:szCs w:val="24"/>
        </w:rPr>
        <w:t xml:space="preserve"> section</w:t>
      </w:r>
      <w:r w:rsidR="00B11FF7">
        <w:rPr>
          <w:rFonts w:ascii="Times New Roman" w:hAnsi="Times New Roman"/>
          <w:sz w:val="24"/>
          <w:szCs w:val="24"/>
        </w:rPr>
        <w:t xml:space="preserve"> in the main text</w:t>
      </w:r>
      <w:r w:rsidRPr="00694585">
        <w:rPr>
          <w:rFonts w:ascii="Times New Roman" w:hAnsi="Times New Roman"/>
          <w:sz w:val="24"/>
          <w:szCs w:val="24"/>
        </w:rPr>
        <w:t xml:space="preserve">), the site strength, the effect of </w:t>
      </w:r>
      <w:r w:rsidR="00985198">
        <w:rPr>
          <w:rFonts w:ascii="Times New Roman" w:hAnsi="Times New Roman"/>
          <w:sz w:val="24"/>
          <w:szCs w:val="24"/>
        </w:rPr>
        <w:t xml:space="preserve">the </w:t>
      </w:r>
      <w:proofErr w:type="spellStart"/>
      <w:r w:rsidRPr="00694585">
        <w:rPr>
          <w:rFonts w:ascii="Times New Roman" w:hAnsi="Times New Roman"/>
          <w:sz w:val="24"/>
          <w:szCs w:val="24"/>
        </w:rPr>
        <w:t>epi</w:t>
      </w:r>
      <w:proofErr w:type="spellEnd"/>
      <w:r w:rsidR="00985198">
        <w:rPr>
          <w:rFonts w:ascii="Times New Roman" w:hAnsi="Times New Roman"/>
          <w:sz w:val="24"/>
          <w:szCs w:val="24"/>
        </w:rPr>
        <w:t>-</w:t>
      </w:r>
      <w:r w:rsidRPr="00694585">
        <w:rPr>
          <w:rFonts w:ascii="Times New Roman" w:hAnsi="Times New Roman"/>
          <w:sz w:val="24"/>
          <w:szCs w:val="24"/>
        </w:rPr>
        <w:t xml:space="preserve"> mark</w:t>
      </w:r>
      <w:r w:rsidR="00985198">
        <w:rPr>
          <w:rFonts w:ascii="Times New Roman" w:hAnsi="Times New Roman"/>
          <w:sz w:val="24"/>
          <w:szCs w:val="24"/>
        </w:rPr>
        <w:t xml:space="preserve"> on TF-DNA binding,</w:t>
      </w:r>
      <w:r w:rsidRPr="00694585">
        <w:rPr>
          <w:rFonts w:ascii="Times New Roman" w:hAnsi="Times New Roman"/>
          <w:sz w:val="24"/>
          <w:szCs w:val="24"/>
        </w:rPr>
        <w:t xml:space="preserve"> and the intensi</w:t>
      </w:r>
      <w:r w:rsidR="00985198">
        <w:rPr>
          <w:rFonts w:ascii="Times New Roman" w:hAnsi="Times New Roman"/>
          <w:sz w:val="24"/>
          <w:szCs w:val="24"/>
        </w:rPr>
        <w:t>ty</w:t>
      </w:r>
      <w:r w:rsidRPr="00694585">
        <w:rPr>
          <w:rFonts w:ascii="Times New Roman" w:hAnsi="Times New Roman"/>
          <w:sz w:val="24"/>
          <w:szCs w:val="24"/>
        </w:rPr>
        <w:t xml:space="preserve"> of the </w:t>
      </w:r>
      <w:proofErr w:type="spellStart"/>
      <w:r w:rsidRPr="00694585">
        <w:rPr>
          <w:rFonts w:ascii="Times New Roman" w:hAnsi="Times New Roman"/>
          <w:sz w:val="24"/>
          <w:szCs w:val="24"/>
        </w:rPr>
        <w:t>epi</w:t>
      </w:r>
      <w:proofErr w:type="spellEnd"/>
      <w:r w:rsidR="00985198">
        <w:rPr>
          <w:rFonts w:ascii="Times New Roman" w:hAnsi="Times New Roman"/>
          <w:sz w:val="24"/>
          <w:szCs w:val="24"/>
        </w:rPr>
        <w:t>-</w:t>
      </w:r>
      <w:r w:rsidRPr="00694585">
        <w:rPr>
          <w:rFonts w:ascii="Times New Roman" w:hAnsi="Times New Roman"/>
          <w:sz w:val="24"/>
          <w:szCs w:val="24"/>
        </w:rPr>
        <w:t xml:space="preserve"> mark. Here we assigned the parameters plausible but arbitrary values. The TF-specific constant </w:t>
      </w:r>
      <w:r w:rsidR="00985198">
        <w:rPr>
          <w:rFonts w:ascii="Times New Roman" w:hAnsi="Times New Roman"/>
          <w:sz w:val="24"/>
          <w:szCs w:val="24"/>
        </w:rPr>
        <w:t>wa</w:t>
      </w:r>
      <w:r w:rsidRPr="00694585">
        <w:rPr>
          <w:rFonts w:ascii="Times New Roman" w:hAnsi="Times New Roman"/>
          <w:sz w:val="24"/>
          <w:szCs w:val="24"/>
        </w:rPr>
        <w:t xml:space="preserve">s set to be 2.0, learned by our model </w:t>
      </w:r>
      <w:r w:rsidR="00985198">
        <w:rPr>
          <w:rFonts w:ascii="Times New Roman" w:hAnsi="Times New Roman"/>
          <w:sz w:val="24"/>
          <w:szCs w:val="24"/>
        </w:rPr>
        <w:t>from</w:t>
      </w:r>
      <w:r w:rsidRPr="00694585">
        <w:rPr>
          <w:rFonts w:ascii="Times New Roman" w:hAnsi="Times New Roman"/>
          <w:sz w:val="24"/>
          <w:szCs w:val="24"/>
        </w:rPr>
        <w:t xml:space="preserve"> </w:t>
      </w:r>
      <w:proofErr w:type="spellStart"/>
      <w:r w:rsidR="00985198">
        <w:rPr>
          <w:rFonts w:ascii="Times New Roman" w:hAnsi="Times New Roman"/>
          <w:sz w:val="24"/>
          <w:szCs w:val="24"/>
        </w:rPr>
        <w:t>Nanog</w:t>
      </w:r>
      <w:proofErr w:type="spellEnd"/>
      <w:r w:rsidR="00985198">
        <w:rPr>
          <w:rFonts w:ascii="Times New Roman" w:hAnsi="Times New Roman"/>
          <w:sz w:val="24"/>
          <w:szCs w:val="24"/>
        </w:rPr>
        <w:t xml:space="preserve"> data in </w:t>
      </w:r>
      <w:r w:rsidRPr="00694585">
        <w:rPr>
          <w:rFonts w:ascii="Times New Roman" w:hAnsi="Times New Roman"/>
          <w:sz w:val="24"/>
          <w:szCs w:val="24"/>
        </w:rPr>
        <w:t>mouse</w:t>
      </w:r>
      <w:r w:rsidR="00985198">
        <w:rPr>
          <w:rFonts w:ascii="Times New Roman" w:hAnsi="Times New Roman"/>
          <w:sz w:val="24"/>
          <w:szCs w:val="24"/>
        </w:rPr>
        <w:t xml:space="preserve"> embryonic stem cells</w:t>
      </w:r>
      <w:r w:rsidRPr="00694585">
        <w:rPr>
          <w:rFonts w:ascii="Times New Roman" w:hAnsi="Times New Roman"/>
          <w:sz w:val="24"/>
          <w:szCs w:val="24"/>
        </w:rPr>
        <w:t>. The strong</w:t>
      </w:r>
      <w:r w:rsidR="00120CD2">
        <w:rPr>
          <w:rFonts w:ascii="Times New Roman" w:hAnsi="Times New Roman"/>
          <w:sz w:val="24"/>
          <w:szCs w:val="24"/>
        </w:rPr>
        <w:t xml:space="preserve">, </w:t>
      </w:r>
      <w:r w:rsidRPr="00694585">
        <w:rPr>
          <w:rFonts w:ascii="Times New Roman" w:hAnsi="Times New Roman"/>
          <w:sz w:val="24"/>
          <w:szCs w:val="24"/>
        </w:rPr>
        <w:t>middle</w:t>
      </w:r>
      <w:r w:rsidR="00120CD2">
        <w:rPr>
          <w:rFonts w:ascii="Times New Roman" w:hAnsi="Times New Roman"/>
          <w:sz w:val="24"/>
          <w:szCs w:val="24"/>
        </w:rPr>
        <w:t xml:space="preserve">, and </w:t>
      </w:r>
      <w:r w:rsidRPr="00694585">
        <w:rPr>
          <w:rFonts w:ascii="Times New Roman" w:hAnsi="Times New Roman"/>
          <w:sz w:val="24"/>
          <w:szCs w:val="24"/>
        </w:rPr>
        <w:t>weak site strength</w:t>
      </w:r>
      <w:r w:rsidR="002069FE">
        <w:rPr>
          <w:rFonts w:ascii="Times New Roman" w:hAnsi="Times New Roman"/>
          <w:sz w:val="24"/>
          <w:szCs w:val="24"/>
        </w:rPr>
        <w:t>s</w:t>
      </w:r>
      <w:r w:rsidRPr="00694585">
        <w:rPr>
          <w:rFonts w:ascii="Times New Roman" w:hAnsi="Times New Roman"/>
          <w:sz w:val="24"/>
          <w:szCs w:val="24"/>
        </w:rPr>
        <w:t xml:space="preserve"> </w:t>
      </w:r>
      <w:r w:rsidR="002069FE" w:rsidRPr="00120CD2">
        <w:rPr>
          <w:rFonts w:ascii="Times New Roman" w:hAnsi="Times New Roman"/>
          <w:sz w:val="24"/>
          <w:szCs w:val="24"/>
        </w:rPr>
        <w:t>were</w:t>
      </w:r>
      <w:r w:rsidRPr="00694585">
        <w:rPr>
          <w:rFonts w:ascii="Times New Roman" w:hAnsi="Times New Roman"/>
          <w:sz w:val="24"/>
          <w:szCs w:val="24"/>
        </w:rPr>
        <w:t xml:space="preserve"> set to be 0.9</w:t>
      </w:r>
      <w:r w:rsidR="00120CD2">
        <w:rPr>
          <w:rFonts w:ascii="Times New Roman" w:hAnsi="Times New Roman"/>
          <w:sz w:val="24"/>
          <w:szCs w:val="24"/>
        </w:rPr>
        <w:t xml:space="preserve">, </w:t>
      </w:r>
      <w:r w:rsidRPr="00694585">
        <w:rPr>
          <w:rFonts w:ascii="Times New Roman" w:hAnsi="Times New Roman"/>
          <w:sz w:val="24"/>
          <w:szCs w:val="24"/>
        </w:rPr>
        <w:t>0.6</w:t>
      </w:r>
      <w:r w:rsidR="00120CD2">
        <w:rPr>
          <w:rFonts w:ascii="Times New Roman" w:hAnsi="Times New Roman"/>
          <w:sz w:val="24"/>
          <w:szCs w:val="24"/>
        </w:rPr>
        <w:t xml:space="preserve">, and </w:t>
      </w:r>
      <w:r w:rsidRPr="00694585">
        <w:rPr>
          <w:rFonts w:ascii="Times New Roman" w:hAnsi="Times New Roman"/>
          <w:sz w:val="24"/>
          <w:szCs w:val="24"/>
        </w:rPr>
        <w:t>0.3</w:t>
      </w:r>
      <w:r w:rsidR="00120CD2">
        <w:rPr>
          <w:rFonts w:ascii="Times New Roman" w:hAnsi="Times New Roman"/>
          <w:sz w:val="24"/>
          <w:szCs w:val="24"/>
        </w:rPr>
        <w:t>, respectively</w:t>
      </w:r>
      <w:r w:rsidRPr="00694585">
        <w:rPr>
          <w:rFonts w:ascii="Times New Roman" w:hAnsi="Times New Roman"/>
          <w:sz w:val="24"/>
          <w:szCs w:val="24"/>
        </w:rPr>
        <w:t xml:space="preserve">. The </w:t>
      </w:r>
      <w:r w:rsidR="00B11FF7">
        <w:rPr>
          <w:rFonts w:ascii="Times New Roman" w:hAnsi="Times New Roman"/>
          <w:sz w:val="24"/>
          <w:szCs w:val="24"/>
        </w:rPr>
        <w:t>effect</w:t>
      </w:r>
      <w:r w:rsidRPr="00694585">
        <w:rPr>
          <w:rFonts w:ascii="Times New Roman" w:hAnsi="Times New Roman"/>
          <w:sz w:val="24"/>
          <w:szCs w:val="24"/>
        </w:rPr>
        <w:t xml:space="preserve"> term</w:t>
      </w:r>
      <w:r w:rsidR="002069FE">
        <w:rPr>
          <w:rFonts w:ascii="Times New Roman" w:hAnsi="Times New Roman"/>
          <w:sz w:val="24"/>
          <w:szCs w:val="24"/>
        </w:rPr>
        <w:t>s</w:t>
      </w:r>
      <w:r w:rsidRPr="00694585">
        <w:rPr>
          <w:rFonts w:ascii="Times New Roman" w:hAnsi="Times New Roman"/>
          <w:sz w:val="24"/>
          <w:szCs w:val="24"/>
        </w:rPr>
        <w:t xml:space="preserve"> of an </w:t>
      </w:r>
      <w:proofErr w:type="spellStart"/>
      <w:r w:rsidRPr="00694585">
        <w:rPr>
          <w:rFonts w:ascii="Times New Roman" w:hAnsi="Times New Roman"/>
          <w:sz w:val="24"/>
          <w:szCs w:val="24"/>
        </w:rPr>
        <w:t>epi</w:t>
      </w:r>
      <w:proofErr w:type="spellEnd"/>
      <w:r w:rsidR="00B11FF7">
        <w:rPr>
          <w:rFonts w:ascii="Times New Roman" w:hAnsi="Times New Roman"/>
          <w:sz w:val="24"/>
          <w:szCs w:val="24"/>
        </w:rPr>
        <w:t>-</w:t>
      </w:r>
      <w:r w:rsidRPr="00694585">
        <w:rPr>
          <w:rFonts w:ascii="Times New Roman" w:hAnsi="Times New Roman"/>
          <w:sz w:val="24"/>
          <w:szCs w:val="24"/>
        </w:rPr>
        <w:t xml:space="preserve"> mark for </w:t>
      </w:r>
      <w:r w:rsidR="00B11FF7">
        <w:rPr>
          <w:rFonts w:ascii="Times New Roman" w:hAnsi="Times New Roman"/>
          <w:sz w:val="24"/>
          <w:szCs w:val="24"/>
        </w:rPr>
        <w:t>promoti</w:t>
      </w:r>
      <w:r w:rsidR="002069FE">
        <w:rPr>
          <w:rFonts w:ascii="Times New Roman" w:hAnsi="Times New Roman"/>
          <w:sz w:val="24"/>
          <w:szCs w:val="24"/>
        </w:rPr>
        <w:t>ng</w:t>
      </w:r>
      <w:r w:rsidR="00120CD2">
        <w:rPr>
          <w:rFonts w:ascii="Times New Roman" w:hAnsi="Times New Roman"/>
          <w:sz w:val="24"/>
          <w:szCs w:val="24"/>
        </w:rPr>
        <w:t xml:space="preserve"> and </w:t>
      </w:r>
      <w:r w:rsidR="00B11FF7">
        <w:rPr>
          <w:rFonts w:ascii="Times New Roman" w:hAnsi="Times New Roman"/>
          <w:sz w:val="24"/>
          <w:szCs w:val="24"/>
        </w:rPr>
        <w:t>suppressi</w:t>
      </w:r>
      <w:r w:rsidR="002069FE">
        <w:rPr>
          <w:rFonts w:ascii="Times New Roman" w:hAnsi="Times New Roman"/>
          <w:sz w:val="24"/>
          <w:szCs w:val="24"/>
        </w:rPr>
        <w:t>ng</w:t>
      </w:r>
      <w:r w:rsidR="00B11FF7">
        <w:rPr>
          <w:rFonts w:ascii="Times New Roman" w:hAnsi="Times New Roman"/>
          <w:sz w:val="24"/>
          <w:szCs w:val="24"/>
        </w:rPr>
        <w:t xml:space="preserve"> TF</w:t>
      </w:r>
      <w:r w:rsidR="002069FE">
        <w:rPr>
          <w:rFonts w:ascii="Times New Roman" w:hAnsi="Times New Roman"/>
          <w:sz w:val="24"/>
          <w:szCs w:val="24"/>
        </w:rPr>
        <w:t>-DNA</w:t>
      </w:r>
      <w:r w:rsidR="00B11FF7">
        <w:rPr>
          <w:rFonts w:ascii="Times New Roman" w:hAnsi="Times New Roman"/>
          <w:sz w:val="24"/>
          <w:szCs w:val="24"/>
        </w:rPr>
        <w:t xml:space="preserve"> binding</w:t>
      </w:r>
      <w:r w:rsidRPr="00694585">
        <w:rPr>
          <w:rFonts w:ascii="Times New Roman" w:hAnsi="Times New Roman"/>
          <w:sz w:val="24"/>
          <w:szCs w:val="24"/>
        </w:rPr>
        <w:t xml:space="preserve"> </w:t>
      </w:r>
      <w:r w:rsidR="002069FE">
        <w:rPr>
          <w:rFonts w:ascii="Times New Roman" w:hAnsi="Times New Roman"/>
          <w:sz w:val="24"/>
          <w:szCs w:val="24"/>
        </w:rPr>
        <w:t>were</w:t>
      </w:r>
      <w:r w:rsidRPr="00694585">
        <w:rPr>
          <w:rFonts w:ascii="Times New Roman" w:hAnsi="Times New Roman"/>
          <w:sz w:val="24"/>
          <w:szCs w:val="24"/>
        </w:rPr>
        <w:t xml:space="preserve"> set to </w:t>
      </w:r>
      <w:r w:rsidR="00120CD2">
        <w:rPr>
          <w:rFonts w:ascii="Times New Roman" w:hAnsi="Times New Roman"/>
          <w:sz w:val="24"/>
          <w:szCs w:val="24"/>
        </w:rPr>
        <w:t xml:space="preserve">be 1.5 and </w:t>
      </w:r>
      <w:r w:rsidRPr="00694585">
        <w:rPr>
          <w:rFonts w:ascii="Times New Roman" w:hAnsi="Times New Roman"/>
          <w:sz w:val="24"/>
          <w:szCs w:val="24"/>
        </w:rPr>
        <w:t>0.5</w:t>
      </w:r>
      <w:r w:rsidR="00120CD2">
        <w:rPr>
          <w:rFonts w:ascii="Times New Roman" w:hAnsi="Times New Roman"/>
          <w:sz w:val="24"/>
          <w:szCs w:val="24"/>
        </w:rPr>
        <w:t>, respectively</w:t>
      </w:r>
      <w:r w:rsidRPr="00694585">
        <w:rPr>
          <w:rFonts w:ascii="Times New Roman" w:hAnsi="Times New Roman"/>
          <w:sz w:val="24"/>
          <w:szCs w:val="24"/>
        </w:rPr>
        <w:t>. The intensit</w:t>
      </w:r>
      <w:r w:rsidR="002069FE">
        <w:rPr>
          <w:rFonts w:ascii="Times New Roman" w:hAnsi="Times New Roman"/>
          <w:sz w:val="24"/>
          <w:szCs w:val="24"/>
        </w:rPr>
        <w:t>y</w:t>
      </w:r>
      <w:r w:rsidRPr="00694585">
        <w:rPr>
          <w:rFonts w:ascii="Times New Roman" w:hAnsi="Times New Roman"/>
          <w:sz w:val="24"/>
          <w:szCs w:val="24"/>
        </w:rPr>
        <w:t xml:space="preserve"> of the </w:t>
      </w:r>
      <w:proofErr w:type="spellStart"/>
      <w:r w:rsidRPr="00694585">
        <w:rPr>
          <w:rFonts w:ascii="Times New Roman" w:hAnsi="Times New Roman"/>
          <w:sz w:val="24"/>
          <w:szCs w:val="24"/>
        </w:rPr>
        <w:t>epi</w:t>
      </w:r>
      <w:proofErr w:type="spellEnd"/>
      <w:r w:rsidR="00B11FF7">
        <w:rPr>
          <w:rFonts w:ascii="Times New Roman" w:hAnsi="Times New Roman"/>
          <w:sz w:val="24"/>
          <w:szCs w:val="24"/>
        </w:rPr>
        <w:t>-</w:t>
      </w:r>
      <w:r w:rsidRPr="00694585">
        <w:rPr>
          <w:rFonts w:ascii="Times New Roman" w:hAnsi="Times New Roman"/>
          <w:sz w:val="24"/>
          <w:szCs w:val="24"/>
        </w:rPr>
        <w:t xml:space="preserve"> mark </w:t>
      </w:r>
      <w:r w:rsidR="002069FE">
        <w:rPr>
          <w:rFonts w:ascii="Times New Roman" w:hAnsi="Times New Roman"/>
          <w:sz w:val="24"/>
          <w:szCs w:val="24"/>
        </w:rPr>
        <w:t>was</w:t>
      </w:r>
      <w:r w:rsidRPr="00694585">
        <w:rPr>
          <w:rFonts w:ascii="Times New Roman" w:hAnsi="Times New Roman"/>
          <w:sz w:val="24"/>
          <w:szCs w:val="24"/>
        </w:rPr>
        <w:t xml:space="preserve"> set to 2. Unless otherwise stated, we used these parameter</w:t>
      </w:r>
      <w:r w:rsidR="002069FE">
        <w:rPr>
          <w:rFonts w:ascii="Times New Roman" w:hAnsi="Times New Roman"/>
          <w:sz w:val="24"/>
          <w:szCs w:val="24"/>
        </w:rPr>
        <w:t xml:space="preserve"> set</w:t>
      </w:r>
      <w:r w:rsidRPr="00694585">
        <w:rPr>
          <w:rFonts w:ascii="Times New Roman" w:hAnsi="Times New Roman"/>
          <w:sz w:val="24"/>
          <w:szCs w:val="24"/>
        </w:rPr>
        <w:t xml:space="preserve"> in the simulation study.</w:t>
      </w:r>
    </w:p>
    <w:p w:rsidR="00694585" w:rsidRPr="00694585" w:rsidRDefault="00694585" w:rsidP="00694585">
      <w:pPr>
        <w:pStyle w:val="6"/>
        <w:spacing w:line="288" w:lineRule="auto"/>
        <w:rPr>
          <w:i w:val="0"/>
          <w:sz w:val="24"/>
          <w:szCs w:val="24"/>
        </w:rPr>
      </w:pPr>
      <w:r w:rsidRPr="00694585">
        <w:rPr>
          <w:i w:val="0"/>
          <w:sz w:val="24"/>
          <w:szCs w:val="24"/>
        </w:rPr>
        <w:t>Exploration of epi</w:t>
      </w:r>
      <w:r w:rsidR="002069FE">
        <w:rPr>
          <w:i w:val="0"/>
          <w:sz w:val="24"/>
          <w:szCs w:val="24"/>
        </w:rPr>
        <w:t>genomic</w:t>
      </w:r>
      <w:r w:rsidRPr="00694585">
        <w:rPr>
          <w:i w:val="0"/>
          <w:sz w:val="24"/>
          <w:szCs w:val="24"/>
        </w:rPr>
        <w:t xml:space="preserve"> effects on weak binding sites</w:t>
      </w:r>
      <w:r>
        <w:rPr>
          <w:i w:val="0"/>
          <w:sz w:val="24"/>
          <w:szCs w:val="24"/>
        </w:rPr>
        <w:t>.</w:t>
      </w:r>
    </w:p>
    <w:p w:rsidR="004925C8" w:rsidRDefault="002069FE" w:rsidP="0070674A">
      <w:pPr>
        <w:spacing w:line="288" w:lineRule="auto"/>
        <w:jc w:val="both"/>
        <w:rPr>
          <w:rFonts w:ascii="Times New Roman" w:hAnsi="Times New Roman"/>
          <w:sz w:val="24"/>
          <w:szCs w:val="24"/>
        </w:rPr>
      </w:pPr>
      <w:r>
        <w:rPr>
          <w:rFonts w:ascii="Times New Roman" w:hAnsi="Times New Roman"/>
          <w:sz w:val="24"/>
          <w:szCs w:val="24"/>
        </w:rPr>
        <w:t>We</w:t>
      </w:r>
      <w:r w:rsidR="00694585" w:rsidRPr="00694585">
        <w:rPr>
          <w:rFonts w:ascii="Times New Roman" w:hAnsi="Times New Roman"/>
          <w:sz w:val="24"/>
          <w:szCs w:val="24"/>
        </w:rPr>
        <w:t xml:space="preserve"> identified </w:t>
      </w:r>
      <w:r w:rsidR="00EC0006">
        <w:rPr>
          <w:rFonts w:ascii="Times New Roman" w:hAnsi="Times New Roman"/>
          <w:sz w:val="24"/>
          <w:szCs w:val="24"/>
        </w:rPr>
        <w:t>the TF binding sites</w:t>
      </w:r>
      <w:r w:rsidR="00B11FF7">
        <w:rPr>
          <w:rFonts w:ascii="Times New Roman" w:hAnsi="Times New Roman"/>
          <w:sz w:val="24"/>
          <w:szCs w:val="24"/>
        </w:rPr>
        <w:t xml:space="preserve"> </w:t>
      </w:r>
      <w:r w:rsidR="00EC0006">
        <w:rPr>
          <w:rFonts w:ascii="Times New Roman" w:hAnsi="Times New Roman"/>
          <w:sz w:val="24"/>
          <w:szCs w:val="24"/>
        </w:rPr>
        <w:t>(</w:t>
      </w:r>
      <w:r w:rsidR="00694585" w:rsidRPr="00694585">
        <w:rPr>
          <w:rFonts w:ascii="Times New Roman" w:hAnsi="Times New Roman"/>
          <w:sz w:val="24"/>
          <w:szCs w:val="24"/>
        </w:rPr>
        <w:t>TFBSs</w:t>
      </w:r>
      <w:r w:rsidR="00EC0006">
        <w:rPr>
          <w:rFonts w:ascii="Times New Roman" w:hAnsi="Times New Roman"/>
          <w:sz w:val="24"/>
          <w:szCs w:val="24"/>
        </w:rPr>
        <w:t>)</w:t>
      </w:r>
      <w:r w:rsidR="00694585" w:rsidRPr="00694585">
        <w:rPr>
          <w:rFonts w:ascii="Times New Roman" w:hAnsi="Times New Roman"/>
          <w:sz w:val="24"/>
          <w:szCs w:val="24"/>
        </w:rPr>
        <w:t xml:space="preserve"> along with their binding energy values</w:t>
      </w:r>
      <w:r w:rsidR="0070674A">
        <w:rPr>
          <w:rFonts w:ascii="Times New Roman" w:hAnsi="Times New Roman"/>
          <w:sz w:val="24"/>
          <w:szCs w:val="24"/>
        </w:rPr>
        <w:t xml:space="preserve"> from the peak regions identified by chromatin </w:t>
      </w:r>
      <w:proofErr w:type="spellStart"/>
      <w:r w:rsidR="0070674A">
        <w:rPr>
          <w:rFonts w:ascii="Times New Roman" w:hAnsi="Times New Roman"/>
          <w:sz w:val="24"/>
          <w:szCs w:val="24"/>
        </w:rPr>
        <w:t>immunoprecipitation</w:t>
      </w:r>
      <w:proofErr w:type="spellEnd"/>
      <w:r w:rsidR="0070674A">
        <w:rPr>
          <w:rFonts w:ascii="Times New Roman" w:hAnsi="Times New Roman"/>
          <w:sz w:val="24"/>
          <w:szCs w:val="24"/>
        </w:rPr>
        <w:t xml:space="preserve"> followed by sequencing (</w:t>
      </w:r>
      <w:r w:rsidR="0070674A" w:rsidRPr="00694585">
        <w:rPr>
          <w:rFonts w:ascii="Times New Roman" w:hAnsi="Times New Roman"/>
          <w:sz w:val="24"/>
          <w:szCs w:val="24"/>
        </w:rPr>
        <w:t>ChIP-seq</w:t>
      </w:r>
      <w:r w:rsidR="0070674A">
        <w:rPr>
          <w:rFonts w:ascii="Times New Roman" w:hAnsi="Times New Roman"/>
          <w:sz w:val="24"/>
          <w:szCs w:val="24"/>
        </w:rPr>
        <w:t>) experiment. We</w:t>
      </w:r>
      <w:r w:rsidR="00694585" w:rsidRPr="00694585">
        <w:rPr>
          <w:rFonts w:ascii="Times New Roman" w:hAnsi="Times New Roman"/>
          <w:sz w:val="24"/>
          <w:szCs w:val="24"/>
        </w:rPr>
        <w:t xml:space="preserve"> then expanded each TFBS into </w:t>
      </w:r>
      <w:r w:rsidR="00B11FF7">
        <w:rPr>
          <w:rFonts w:ascii="Times New Roman" w:hAnsi="Times New Roman"/>
          <w:sz w:val="24"/>
          <w:szCs w:val="24"/>
        </w:rPr>
        <w:t xml:space="preserve">a </w:t>
      </w:r>
      <w:r w:rsidR="00694585" w:rsidRPr="00694585">
        <w:rPr>
          <w:rFonts w:ascii="Times New Roman" w:hAnsi="Times New Roman"/>
          <w:sz w:val="24"/>
          <w:szCs w:val="24"/>
        </w:rPr>
        <w:t xml:space="preserve">200 </w:t>
      </w:r>
      <w:proofErr w:type="spellStart"/>
      <w:r w:rsidR="00694585" w:rsidRPr="00694585">
        <w:rPr>
          <w:rFonts w:ascii="Times New Roman" w:hAnsi="Times New Roman"/>
          <w:sz w:val="24"/>
          <w:szCs w:val="24"/>
        </w:rPr>
        <w:t>bp</w:t>
      </w:r>
      <w:proofErr w:type="spellEnd"/>
      <w:r w:rsidR="00694585" w:rsidRPr="00694585">
        <w:rPr>
          <w:rFonts w:ascii="Times New Roman" w:hAnsi="Times New Roman"/>
          <w:sz w:val="24"/>
          <w:szCs w:val="24"/>
        </w:rPr>
        <w:t xml:space="preserve"> region </w:t>
      </w:r>
      <w:r w:rsidR="00C81CFD">
        <w:rPr>
          <w:rFonts w:ascii="Times New Roman" w:hAnsi="Times New Roman"/>
          <w:sz w:val="24"/>
          <w:szCs w:val="24"/>
        </w:rPr>
        <w:t>with</w:t>
      </w:r>
      <w:r w:rsidR="00694585" w:rsidRPr="00694585">
        <w:rPr>
          <w:rFonts w:ascii="Times New Roman" w:hAnsi="Times New Roman"/>
          <w:sz w:val="24"/>
          <w:szCs w:val="24"/>
        </w:rPr>
        <w:t xml:space="preserve"> the </w:t>
      </w:r>
      <w:r w:rsidR="00B11FF7">
        <w:rPr>
          <w:rFonts w:ascii="Times New Roman" w:hAnsi="Times New Roman"/>
          <w:sz w:val="24"/>
          <w:szCs w:val="24"/>
        </w:rPr>
        <w:t>center</w:t>
      </w:r>
      <w:r w:rsidR="00694585" w:rsidRPr="00694585">
        <w:rPr>
          <w:rFonts w:ascii="Times New Roman" w:hAnsi="Times New Roman"/>
          <w:sz w:val="24"/>
          <w:szCs w:val="24"/>
        </w:rPr>
        <w:t xml:space="preserve"> of the TFBS</w:t>
      </w:r>
      <w:r w:rsidR="00C81CFD">
        <w:rPr>
          <w:rFonts w:ascii="Times New Roman" w:hAnsi="Times New Roman"/>
          <w:sz w:val="24"/>
          <w:szCs w:val="24"/>
        </w:rPr>
        <w:t xml:space="preserve"> unchanged</w:t>
      </w:r>
      <w:r w:rsidR="00694585" w:rsidRPr="00694585">
        <w:rPr>
          <w:rFonts w:ascii="Times New Roman" w:hAnsi="Times New Roman"/>
          <w:sz w:val="24"/>
          <w:szCs w:val="24"/>
        </w:rPr>
        <w:t>. We used an arbitrary energy cutoff</w:t>
      </w:r>
      <w:r w:rsidR="00EC0006">
        <w:rPr>
          <w:rFonts w:ascii="Times New Roman" w:hAnsi="Times New Roman"/>
          <w:sz w:val="24"/>
          <w:szCs w:val="24"/>
        </w:rPr>
        <w:t xml:space="preserve"> (</w:t>
      </w:r>
      <w:r w:rsidR="0037654E">
        <w:rPr>
          <w:rFonts w:ascii="Times New Roman" w:hAnsi="Times New Roman"/>
          <w:sz w:val="24"/>
          <w:szCs w:val="24"/>
        </w:rPr>
        <w:t>t</w:t>
      </w:r>
      <w:r w:rsidR="00EC0006">
        <w:rPr>
          <w:rFonts w:ascii="Times New Roman" w:hAnsi="Times New Roman"/>
          <w:sz w:val="24"/>
          <w:szCs w:val="24"/>
        </w:rPr>
        <w:t>he</w:t>
      </w:r>
      <w:r w:rsidR="00B11FF7">
        <w:rPr>
          <w:rFonts w:ascii="Times New Roman" w:hAnsi="Times New Roman"/>
          <w:sz w:val="24"/>
          <w:szCs w:val="24"/>
        </w:rPr>
        <w:t xml:space="preserve"> </w:t>
      </w:r>
      <w:r w:rsidR="00757051" w:rsidRPr="00694585">
        <w:rPr>
          <w:rFonts w:ascii="Times New Roman" w:hAnsi="Times New Roman"/>
          <w:bCs/>
          <w:sz w:val="24"/>
          <w:szCs w:val="24"/>
        </w:rPr>
        <w:t xml:space="preserve">position-specific </w:t>
      </w:r>
      <w:r w:rsidR="00757051">
        <w:rPr>
          <w:rFonts w:ascii="Times New Roman" w:hAnsi="Times New Roman"/>
          <w:bCs/>
          <w:sz w:val="24"/>
          <w:szCs w:val="24"/>
        </w:rPr>
        <w:t>weight</w:t>
      </w:r>
      <w:r w:rsidR="00757051" w:rsidRPr="00694585">
        <w:rPr>
          <w:rFonts w:ascii="Times New Roman" w:hAnsi="Times New Roman"/>
          <w:bCs/>
          <w:sz w:val="24"/>
          <w:szCs w:val="24"/>
        </w:rPr>
        <w:t xml:space="preserve"> matri</w:t>
      </w:r>
      <w:r w:rsidR="0037654E">
        <w:rPr>
          <w:rFonts w:ascii="Times New Roman" w:hAnsi="Times New Roman"/>
          <w:bCs/>
          <w:sz w:val="24"/>
          <w:szCs w:val="24"/>
        </w:rPr>
        <w:t>x</w:t>
      </w:r>
      <w:r w:rsidR="00757051">
        <w:rPr>
          <w:rFonts w:ascii="Times New Roman" w:hAnsi="Times New Roman"/>
          <w:sz w:val="24"/>
          <w:szCs w:val="24"/>
        </w:rPr>
        <w:t xml:space="preserve"> </w:t>
      </w:r>
      <w:r w:rsidR="00B11FF7">
        <w:rPr>
          <w:rFonts w:ascii="Times New Roman" w:hAnsi="Times New Roman"/>
          <w:sz w:val="24"/>
          <w:szCs w:val="24"/>
        </w:rPr>
        <w:t>score of the TFBS, i.e.</w:t>
      </w:r>
      <w:r w:rsidR="00EC0006">
        <w:rPr>
          <w:rFonts w:ascii="Times New Roman" w:hAnsi="Times New Roman"/>
          <w:sz w:val="24"/>
          <w:szCs w:val="24"/>
        </w:rPr>
        <w:t xml:space="preserve"> </w:t>
      </w:r>
      <w:r w:rsidR="00B11FF7">
        <w:rPr>
          <w:rFonts w:ascii="Times New Roman" w:hAnsi="Times New Roman"/>
          <w:sz w:val="24"/>
          <w:szCs w:val="24"/>
        </w:rPr>
        <w:t xml:space="preserve">the </w:t>
      </w:r>
      <w:r w:rsidR="00EC0006" w:rsidRPr="00694585">
        <w:rPr>
          <w:rFonts w:ascii="Times New Roman" w:hAnsi="Times New Roman"/>
          <w:sz w:val="24"/>
          <w:szCs w:val="24"/>
        </w:rPr>
        <w:t xml:space="preserve">log-likelihood </w:t>
      </w:r>
      <w:r w:rsidR="00EC0006">
        <w:rPr>
          <w:rFonts w:ascii="Times New Roman" w:hAnsi="Times New Roman"/>
          <w:sz w:val="24"/>
          <w:szCs w:val="24"/>
        </w:rPr>
        <w:t>score of the TFBS</w:t>
      </w:r>
      <w:r w:rsidR="00B11FF7">
        <w:rPr>
          <w:rFonts w:ascii="Times New Roman" w:hAnsi="Times New Roman"/>
          <w:sz w:val="24"/>
          <w:szCs w:val="24"/>
        </w:rPr>
        <w:t>,</w:t>
      </w:r>
      <w:r w:rsidR="00EC0006" w:rsidRPr="00694585">
        <w:rPr>
          <w:rFonts w:ascii="Times New Roman" w:hAnsi="Times New Roman"/>
          <w:sz w:val="24"/>
          <w:szCs w:val="24"/>
        </w:rPr>
        <w:t xml:space="preserve"> </w:t>
      </w:r>
      <w:r w:rsidR="00B11FF7">
        <w:rPr>
          <w:rFonts w:ascii="Times New Roman" w:hAnsi="Times New Roman"/>
          <w:sz w:val="24"/>
          <w:szCs w:val="24"/>
        </w:rPr>
        <w:t>is bigger than the</w:t>
      </w:r>
      <w:r w:rsidR="00EC0006" w:rsidRPr="00694585">
        <w:rPr>
          <w:rFonts w:ascii="Times New Roman" w:hAnsi="Times New Roman"/>
          <w:sz w:val="24"/>
          <w:szCs w:val="24"/>
        </w:rPr>
        <w:t xml:space="preserve"> </w:t>
      </w:r>
      <w:r w:rsidR="00EC0006">
        <w:rPr>
          <w:rFonts w:ascii="Times New Roman" w:hAnsi="Times New Roman"/>
          <w:sz w:val="24"/>
          <w:szCs w:val="24"/>
        </w:rPr>
        <w:t>consensus</w:t>
      </w:r>
      <w:r w:rsidR="00B11FF7">
        <w:rPr>
          <w:rFonts w:ascii="Times New Roman" w:hAnsi="Times New Roman"/>
          <w:sz w:val="24"/>
          <w:szCs w:val="24"/>
        </w:rPr>
        <w:t>-motif</w:t>
      </w:r>
      <w:r w:rsidR="00EC0006">
        <w:rPr>
          <w:rFonts w:ascii="Times New Roman" w:hAnsi="Times New Roman"/>
          <w:sz w:val="24"/>
          <w:szCs w:val="24"/>
        </w:rPr>
        <w:t xml:space="preserve"> log-likelihood score – 2.5)</w:t>
      </w:r>
      <w:r w:rsidR="00694585" w:rsidRPr="00694585">
        <w:rPr>
          <w:rFonts w:ascii="Times New Roman" w:hAnsi="Times New Roman"/>
          <w:sz w:val="24"/>
          <w:szCs w:val="24"/>
        </w:rPr>
        <w:t xml:space="preserve"> to separate </w:t>
      </w:r>
      <w:r w:rsidR="00B11FF7">
        <w:rPr>
          <w:rFonts w:ascii="Times New Roman" w:hAnsi="Times New Roman"/>
          <w:sz w:val="24"/>
          <w:szCs w:val="24"/>
        </w:rPr>
        <w:t xml:space="preserve">TFBSs into two groups: </w:t>
      </w:r>
      <w:proofErr w:type="gramStart"/>
      <w:r w:rsidR="00694585" w:rsidRPr="00694585">
        <w:rPr>
          <w:rFonts w:ascii="Times New Roman" w:hAnsi="Times New Roman"/>
          <w:sz w:val="24"/>
          <w:szCs w:val="24"/>
        </w:rPr>
        <w:t>strong</w:t>
      </w:r>
      <w:proofErr w:type="gramEnd"/>
      <w:r w:rsidR="00B11FF7">
        <w:rPr>
          <w:rFonts w:ascii="Times New Roman" w:hAnsi="Times New Roman"/>
          <w:sz w:val="24"/>
          <w:szCs w:val="24"/>
        </w:rPr>
        <w:t xml:space="preserve"> sites and </w:t>
      </w:r>
      <w:r w:rsidR="00694585" w:rsidRPr="00694585">
        <w:rPr>
          <w:rFonts w:ascii="Times New Roman" w:hAnsi="Times New Roman"/>
          <w:sz w:val="24"/>
          <w:szCs w:val="24"/>
        </w:rPr>
        <w:t>weak sites</w:t>
      </w:r>
      <w:r w:rsidR="00B11FF7">
        <w:rPr>
          <w:rFonts w:ascii="Times New Roman" w:hAnsi="Times New Roman"/>
          <w:sz w:val="24"/>
          <w:szCs w:val="24"/>
        </w:rPr>
        <w:t>.</w:t>
      </w:r>
      <w:r w:rsidR="00694585" w:rsidRPr="00694585">
        <w:rPr>
          <w:rFonts w:ascii="Times New Roman" w:hAnsi="Times New Roman"/>
          <w:sz w:val="24"/>
          <w:szCs w:val="24"/>
        </w:rPr>
        <w:t xml:space="preserve"> </w:t>
      </w:r>
      <w:r>
        <w:rPr>
          <w:rFonts w:ascii="Times New Roman" w:hAnsi="Times New Roman"/>
          <w:sz w:val="24"/>
          <w:szCs w:val="24"/>
        </w:rPr>
        <w:t>For each group, w</w:t>
      </w:r>
      <w:r w:rsidRPr="00694585">
        <w:rPr>
          <w:rFonts w:ascii="Times New Roman" w:hAnsi="Times New Roman"/>
          <w:sz w:val="24"/>
          <w:szCs w:val="24"/>
        </w:rPr>
        <w:t>e calculated the average</w:t>
      </w:r>
      <w:r w:rsidR="0070674A">
        <w:rPr>
          <w:rFonts w:ascii="Times New Roman" w:hAnsi="Times New Roman"/>
          <w:sz w:val="24"/>
          <w:szCs w:val="24"/>
        </w:rPr>
        <w:t xml:space="preserve"> values and the standard deviation values of the</w:t>
      </w:r>
      <w:r w:rsidRPr="00694585">
        <w:rPr>
          <w:rFonts w:ascii="Times New Roman" w:hAnsi="Times New Roman"/>
          <w:sz w:val="24"/>
          <w:szCs w:val="24"/>
        </w:rPr>
        <w:t xml:space="preserve"> </w:t>
      </w:r>
      <w:proofErr w:type="spellStart"/>
      <w:r>
        <w:rPr>
          <w:rFonts w:ascii="Times New Roman" w:hAnsi="Times New Roman"/>
          <w:sz w:val="24"/>
          <w:szCs w:val="24"/>
        </w:rPr>
        <w:t>epi</w:t>
      </w:r>
      <w:proofErr w:type="spellEnd"/>
      <w:r>
        <w:rPr>
          <w:rFonts w:ascii="Times New Roman" w:hAnsi="Times New Roman"/>
          <w:sz w:val="24"/>
          <w:szCs w:val="24"/>
        </w:rPr>
        <w:t>-</w:t>
      </w:r>
      <w:r w:rsidRPr="00694585">
        <w:rPr>
          <w:rFonts w:ascii="Times New Roman" w:hAnsi="Times New Roman"/>
          <w:sz w:val="24"/>
          <w:szCs w:val="24"/>
        </w:rPr>
        <w:t xml:space="preserve"> intensities a</w:t>
      </w:r>
      <w:r>
        <w:rPr>
          <w:rFonts w:ascii="Times New Roman" w:hAnsi="Times New Roman"/>
          <w:sz w:val="24"/>
          <w:szCs w:val="24"/>
        </w:rPr>
        <w:t>long</w:t>
      </w:r>
      <w:r w:rsidRPr="00694585">
        <w:rPr>
          <w:rFonts w:ascii="Times New Roman" w:hAnsi="Times New Roman"/>
          <w:sz w:val="24"/>
          <w:szCs w:val="24"/>
        </w:rPr>
        <w:t xml:space="preserve"> each </w:t>
      </w:r>
      <w:r>
        <w:rPr>
          <w:rFonts w:ascii="Times New Roman" w:hAnsi="Times New Roman"/>
          <w:sz w:val="24"/>
          <w:szCs w:val="24"/>
        </w:rPr>
        <w:t xml:space="preserve">position </w:t>
      </w:r>
      <w:r w:rsidRPr="00694585">
        <w:rPr>
          <w:rFonts w:ascii="Times New Roman" w:hAnsi="Times New Roman"/>
          <w:sz w:val="24"/>
          <w:szCs w:val="24"/>
        </w:rPr>
        <w:t>of the 200bp region.</w:t>
      </w:r>
      <w:r w:rsidR="00694585" w:rsidRPr="00694585">
        <w:rPr>
          <w:rFonts w:ascii="Times New Roman" w:hAnsi="Times New Roman"/>
          <w:sz w:val="24"/>
          <w:szCs w:val="24"/>
        </w:rPr>
        <w:t xml:space="preserve"> To further explore the </w:t>
      </w:r>
      <w:proofErr w:type="spellStart"/>
      <w:r w:rsidR="00694585" w:rsidRPr="00694585">
        <w:rPr>
          <w:rFonts w:ascii="Times New Roman" w:hAnsi="Times New Roman"/>
          <w:sz w:val="24"/>
          <w:szCs w:val="24"/>
        </w:rPr>
        <w:t>epi</w:t>
      </w:r>
      <w:proofErr w:type="spellEnd"/>
      <w:r w:rsidR="00B11FF7">
        <w:rPr>
          <w:rFonts w:ascii="Times New Roman" w:hAnsi="Times New Roman"/>
          <w:sz w:val="24"/>
          <w:szCs w:val="24"/>
        </w:rPr>
        <w:t>-</w:t>
      </w:r>
      <w:r w:rsidR="00694585" w:rsidRPr="00694585">
        <w:rPr>
          <w:rFonts w:ascii="Times New Roman" w:hAnsi="Times New Roman"/>
          <w:sz w:val="24"/>
          <w:szCs w:val="24"/>
        </w:rPr>
        <w:t xml:space="preserve"> effects on weak sites in our model, we separated </w:t>
      </w:r>
      <w:r w:rsidR="0070674A">
        <w:rPr>
          <w:rFonts w:ascii="Times New Roman" w:hAnsi="Times New Roman"/>
          <w:sz w:val="24"/>
          <w:szCs w:val="24"/>
        </w:rPr>
        <w:t xml:space="preserve">those </w:t>
      </w:r>
      <w:r w:rsidR="00694585" w:rsidRPr="00694585">
        <w:rPr>
          <w:rFonts w:ascii="Times New Roman" w:hAnsi="Times New Roman"/>
          <w:sz w:val="24"/>
          <w:szCs w:val="24"/>
        </w:rPr>
        <w:t>binding</w:t>
      </w:r>
      <w:r w:rsidR="00AA7647">
        <w:rPr>
          <w:rFonts w:ascii="Times New Roman" w:hAnsi="Times New Roman"/>
          <w:sz w:val="24"/>
          <w:szCs w:val="24"/>
        </w:rPr>
        <w:t xml:space="preserve"> peak </w:t>
      </w:r>
      <w:r w:rsidR="00694585" w:rsidRPr="00694585">
        <w:rPr>
          <w:rFonts w:ascii="Times New Roman" w:hAnsi="Times New Roman"/>
          <w:sz w:val="24"/>
          <w:szCs w:val="24"/>
        </w:rPr>
        <w:t xml:space="preserve">regions </w:t>
      </w:r>
      <w:r w:rsidR="00AA7647">
        <w:rPr>
          <w:rFonts w:ascii="Times New Roman" w:hAnsi="Times New Roman"/>
          <w:sz w:val="24"/>
          <w:szCs w:val="24"/>
        </w:rPr>
        <w:t>from the</w:t>
      </w:r>
      <w:r w:rsidR="0070674A">
        <w:rPr>
          <w:rFonts w:ascii="Times New Roman" w:hAnsi="Times New Roman"/>
          <w:sz w:val="24"/>
          <w:szCs w:val="24"/>
        </w:rPr>
        <w:t xml:space="preserve"> ChIP-seq experiment</w:t>
      </w:r>
      <w:r w:rsidR="00AA7647">
        <w:rPr>
          <w:rFonts w:ascii="Times New Roman" w:hAnsi="Times New Roman"/>
          <w:sz w:val="24"/>
          <w:szCs w:val="24"/>
        </w:rPr>
        <w:t xml:space="preserve"> </w:t>
      </w:r>
      <w:r w:rsidR="00694585" w:rsidRPr="00694585">
        <w:rPr>
          <w:rFonts w:ascii="Times New Roman" w:hAnsi="Times New Roman"/>
          <w:sz w:val="24"/>
          <w:szCs w:val="24"/>
        </w:rPr>
        <w:t xml:space="preserve">into three different groups </w:t>
      </w:r>
      <w:r w:rsidR="00AA7647">
        <w:rPr>
          <w:rFonts w:ascii="Times New Roman" w:hAnsi="Times New Roman"/>
          <w:sz w:val="24"/>
          <w:szCs w:val="24"/>
        </w:rPr>
        <w:t>based on</w:t>
      </w:r>
      <w:r w:rsidR="00694585" w:rsidRPr="00694585">
        <w:rPr>
          <w:rFonts w:ascii="Times New Roman" w:hAnsi="Times New Roman"/>
          <w:sz w:val="24"/>
          <w:szCs w:val="24"/>
        </w:rPr>
        <w:t xml:space="preserve"> the </w:t>
      </w:r>
      <w:r w:rsidR="0070674A">
        <w:rPr>
          <w:rFonts w:ascii="Times New Roman" w:hAnsi="Times New Roman"/>
          <w:sz w:val="24"/>
          <w:szCs w:val="24"/>
        </w:rPr>
        <w:t>occurrences</w:t>
      </w:r>
      <w:r w:rsidR="00694585" w:rsidRPr="00694585">
        <w:rPr>
          <w:rFonts w:ascii="Times New Roman" w:hAnsi="Times New Roman"/>
          <w:sz w:val="24"/>
          <w:szCs w:val="24"/>
        </w:rPr>
        <w:t xml:space="preserve"> of strong/weak sites: strong sites only, </w:t>
      </w:r>
      <w:r w:rsidR="004467D9">
        <w:rPr>
          <w:rFonts w:ascii="Times New Roman" w:hAnsi="Times New Roman"/>
          <w:sz w:val="24"/>
          <w:szCs w:val="24"/>
        </w:rPr>
        <w:t>mixed (</w:t>
      </w:r>
      <w:r w:rsidR="00694585" w:rsidRPr="00694585">
        <w:rPr>
          <w:rFonts w:ascii="Times New Roman" w:hAnsi="Times New Roman"/>
          <w:sz w:val="24"/>
          <w:szCs w:val="24"/>
        </w:rPr>
        <w:t>strong and weak sites</w:t>
      </w:r>
      <w:r w:rsidR="004467D9">
        <w:rPr>
          <w:rFonts w:ascii="Times New Roman" w:hAnsi="Times New Roman"/>
          <w:sz w:val="24"/>
          <w:szCs w:val="24"/>
        </w:rPr>
        <w:t>)</w:t>
      </w:r>
      <w:r w:rsidR="00694585" w:rsidRPr="00694585">
        <w:rPr>
          <w:rFonts w:ascii="Times New Roman" w:hAnsi="Times New Roman"/>
          <w:sz w:val="24"/>
          <w:szCs w:val="24"/>
        </w:rPr>
        <w:t xml:space="preserve">, </w:t>
      </w:r>
      <w:r w:rsidR="0070674A">
        <w:rPr>
          <w:rFonts w:ascii="Times New Roman" w:hAnsi="Times New Roman"/>
          <w:sz w:val="24"/>
          <w:szCs w:val="24"/>
        </w:rPr>
        <w:t xml:space="preserve">and </w:t>
      </w:r>
      <w:r w:rsidR="00694585" w:rsidRPr="00694585">
        <w:rPr>
          <w:rFonts w:ascii="Times New Roman" w:hAnsi="Times New Roman"/>
          <w:sz w:val="24"/>
          <w:szCs w:val="24"/>
        </w:rPr>
        <w:t xml:space="preserve">weak sites only. We applied </w:t>
      </w:r>
      <w:r w:rsidR="004467D9">
        <w:rPr>
          <w:rFonts w:ascii="Times New Roman" w:hAnsi="Times New Roman"/>
          <w:sz w:val="24"/>
          <w:szCs w:val="24"/>
        </w:rPr>
        <w:t xml:space="preserve">our </w:t>
      </w:r>
      <w:r w:rsidR="00694585" w:rsidRPr="00694585">
        <w:rPr>
          <w:rFonts w:ascii="Times New Roman" w:hAnsi="Times New Roman"/>
          <w:sz w:val="24"/>
          <w:szCs w:val="24"/>
        </w:rPr>
        <w:t xml:space="preserve">model </w:t>
      </w:r>
      <w:r w:rsidR="004467D9">
        <w:rPr>
          <w:rFonts w:ascii="Times New Roman" w:hAnsi="Times New Roman"/>
          <w:sz w:val="24"/>
          <w:szCs w:val="24"/>
        </w:rPr>
        <w:t xml:space="preserve">with </w:t>
      </w:r>
      <w:r w:rsidR="00694585" w:rsidRPr="00694585">
        <w:rPr>
          <w:rFonts w:ascii="Times New Roman" w:hAnsi="Times New Roman"/>
          <w:sz w:val="24"/>
          <w:szCs w:val="24"/>
        </w:rPr>
        <w:t xml:space="preserve">and without </w:t>
      </w:r>
      <w:proofErr w:type="spellStart"/>
      <w:r w:rsidR="00694585" w:rsidRPr="00694585">
        <w:rPr>
          <w:rFonts w:ascii="Times New Roman" w:hAnsi="Times New Roman"/>
          <w:sz w:val="24"/>
          <w:szCs w:val="24"/>
        </w:rPr>
        <w:t>epi</w:t>
      </w:r>
      <w:proofErr w:type="spellEnd"/>
      <w:r w:rsidR="004467D9">
        <w:rPr>
          <w:rFonts w:ascii="Times New Roman" w:hAnsi="Times New Roman"/>
          <w:sz w:val="24"/>
          <w:szCs w:val="24"/>
        </w:rPr>
        <w:t>-</w:t>
      </w:r>
      <w:r w:rsidR="00694585" w:rsidRPr="00694585">
        <w:rPr>
          <w:rFonts w:ascii="Times New Roman" w:hAnsi="Times New Roman"/>
          <w:sz w:val="24"/>
          <w:szCs w:val="24"/>
        </w:rPr>
        <w:t xml:space="preserve"> </w:t>
      </w:r>
      <w:r w:rsidR="004467D9">
        <w:rPr>
          <w:rFonts w:ascii="Times New Roman" w:hAnsi="Times New Roman"/>
          <w:sz w:val="24"/>
          <w:szCs w:val="24"/>
        </w:rPr>
        <w:t>data</w:t>
      </w:r>
      <w:r w:rsidR="00694585" w:rsidRPr="00694585">
        <w:rPr>
          <w:rFonts w:ascii="Times New Roman" w:hAnsi="Times New Roman"/>
          <w:sz w:val="24"/>
          <w:szCs w:val="24"/>
        </w:rPr>
        <w:t xml:space="preserve"> on those three different groups to compare the differences of </w:t>
      </w:r>
      <w:r w:rsidR="004467D9">
        <w:rPr>
          <w:rFonts w:ascii="Times New Roman" w:hAnsi="Times New Roman"/>
          <w:sz w:val="24"/>
          <w:szCs w:val="24"/>
        </w:rPr>
        <w:t xml:space="preserve">their </w:t>
      </w:r>
      <w:r w:rsidR="00694585" w:rsidRPr="00694585">
        <w:rPr>
          <w:rFonts w:ascii="Times New Roman" w:hAnsi="Times New Roman"/>
          <w:sz w:val="24"/>
          <w:szCs w:val="24"/>
        </w:rPr>
        <w:t>binding</w:t>
      </w:r>
      <w:r w:rsidR="004467D9">
        <w:rPr>
          <w:rFonts w:ascii="Times New Roman" w:hAnsi="Times New Roman"/>
          <w:sz w:val="24"/>
          <w:szCs w:val="24"/>
        </w:rPr>
        <w:t xml:space="preserve"> affinities</w:t>
      </w:r>
      <w:r w:rsidR="00694585" w:rsidRPr="00694585">
        <w:rPr>
          <w:rFonts w:ascii="Times New Roman" w:hAnsi="Times New Roman"/>
          <w:sz w:val="24"/>
          <w:szCs w:val="24"/>
        </w:rPr>
        <w:t xml:space="preserve">. </w:t>
      </w:r>
    </w:p>
    <w:p w:rsidR="004925C8" w:rsidRDefault="004925C8" w:rsidP="0070674A">
      <w:pPr>
        <w:spacing w:line="288" w:lineRule="auto"/>
        <w:jc w:val="both"/>
        <w:rPr>
          <w:rFonts w:ascii="Times New Roman" w:hAnsi="Times New Roman"/>
          <w:sz w:val="24"/>
          <w:szCs w:val="24"/>
        </w:rPr>
      </w:pPr>
      <w:r>
        <w:rPr>
          <w:rFonts w:ascii="Times New Roman" w:hAnsi="Times New Roman"/>
          <w:sz w:val="24"/>
          <w:szCs w:val="24"/>
        </w:rPr>
        <w:lastRenderedPageBreak/>
        <w:t>The error bars in Figure 5E are</w:t>
      </w:r>
      <w:r w:rsidRPr="004925C8">
        <w:rPr>
          <w:rFonts w:ascii="Times New Roman" w:hAnsi="Times New Roman"/>
          <w:sz w:val="24"/>
          <w:szCs w:val="24"/>
        </w:rPr>
        <w:t xml:space="preserve"> standard deviations derived from a bootstrapping 90% of the input data for </w:t>
      </w:r>
      <w:r w:rsidRPr="004925C8">
        <w:rPr>
          <w:rFonts w:ascii="Times New Roman" w:hAnsi="Times New Roman" w:hint="eastAsia"/>
          <w:sz w:val="24"/>
          <w:szCs w:val="24"/>
        </w:rPr>
        <w:t>10</w:t>
      </w:r>
      <w:r w:rsidRPr="004925C8">
        <w:rPr>
          <w:rFonts w:ascii="Times New Roman" w:hAnsi="Times New Roman"/>
          <w:sz w:val="24"/>
          <w:szCs w:val="24"/>
        </w:rPr>
        <w:t xml:space="preserve"> times for each dataset.</w:t>
      </w:r>
      <w:bookmarkStart w:id="0" w:name="_GoBack"/>
      <w:bookmarkEnd w:id="0"/>
    </w:p>
    <w:p w:rsidR="00704F82" w:rsidRPr="00704F82" w:rsidRDefault="00704F82" w:rsidP="00704F82">
      <w:pPr>
        <w:pStyle w:val="6"/>
        <w:spacing w:line="288" w:lineRule="auto"/>
        <w:rPr>
          <w:i w:val="0"/>
          <w:sz w:val="24"/>
          <w:szCs w:val="24"/>
        </w:rPr>
      </w:pPr>
      <w:r w:rsidRPr="00704F82">
        <w:rPr>
          <w:i w:val="0"/>
          <w:sz w:val="24"/>
          <w:szCs w:val="24"/>
        </w:rPr>
        <w:t>Association test between weak binding sites and promoter regions</w:t>
      </w:r>
    </w:p>
    <w:p w:rsidR="00704F82" w:rsidRDefault="00704F82" w:rsidP="0070674A">
      <w:pPr>
        <w:spacing w:line="288" w:lineRule="auto"/>
        <w:jc w:val="both"/>
        <w:rPr>
          <w:rFonts w:ascii="Times New Roman" w:hAnsi="Times New Roman"/>
          <w:sz w:val="24"/>
          <w:szCs w:val="24"/>
        </w:rPr>
      </w:pPr>
      <w:r w:rsidRPr="00704F82">
        <w:rPr>
          <w:rFonts w:ascii="Times New Roman" w:hAnsi="Times New Roman"/>
          <w:sz w:val="24"/>
          <w:szCs w:val="24"/>
        </w:rPr>
        <w:t xml:space="preserve">We considered </w:t>
      </w:r>
      <w:r>
        <w:rPr>
          <w:rFonts w:ascii="Times New Roman" w:hAnsi="Times New Roman"/>
          <w:sz w:val="24"/>
          <w:szCs w:val="24"/>
        </w:rPr>
        <w:t>TFBSs</w:t>
      </w:r>
      <w:r w:rsidRPr="00704F82">
        <w:rPr>
          <w:rFonts w:ascii="Times New Roman" w:hAnsi="Times New Roman"/>
          <w:sz w:val="24"/>
          <w:szCs w:val="24"/>
        </w:rPr>
        <w:t xml:space="preserve"> within upstream/downstream 5</w:t>
      </w:r>
      <w:r w:rsidR="00292A96">
        <w:rPr>
          <w:rFonts w:ascii="Times New Roman" w:hAnsi="Times New Roman"/>
          <w:sz w:val="24"/>
          <w:szCs w:val="24"/>
        </w:rPr>
        <w:t>,000</w:t>
      </w:r>
      <w:r w:rsidRPr="00704F82">
        <w:rPr>
          <w:rFonts w:ascii="Times New Roman" w:hAnsi="Times New Roman"/>
          <w:sz w:val="24"/>
          <w:szCs w:val="24"/>
        </w:rPr>
        <w:t xml:space="preserve"> bps from TSS </w:t>
      </w:r>
      <w:r>
        <w:rPr>
          <w:rFonts w:ascii="Times New Roman" w:hAnsi="Times New Roman"/>
          <w:sz w:val="24"/>
          <w:szCs w:val="24"/>
        </w:rPr>
        <w:t>to be</w:t>
      </w:r>
      <w:r w:rsidRPr="00704F82">
        <w:rPr>
          <w:rFonts w:ascii="Times New Roman" w:hAnsi="Times New Roman"/>
          <w:sz w:val="24"/>
          <w:szCs w:val="24"/>
        </w:rPr>
        <w:t xml:space="preserve"> located in promoter regions.</w:t>
      </w:r>
      <w:r>
        <w:rPr>
          <w:rFonts w:ascii="Times New Roman" w:hAnsi="Times New Roman"/>
          <w:sz w:val="24"/>
          <w:szCs w:val="24"/>
        </w:rPr>
        <w:t xml:space="preserve"> We then used a Chi-square test to examine the association between weak/strong sites and promoter/</w:t>
      </w:r>
      <w:r w:rsidR="00292A96">
        <w:rPr>
          <w:rFonts w:ascii="Times New Roman" w:hAnsi="Times New Roman"/>
          <w:sz w:val="24"/>
          <w:szCs w:val="24"/>
        </w:rPr>
        <w:t>non-promoter</w:t>
      </w:r>
      <w:r>
        <w:rPr>
          <w:rFonts w:ascii="Times New Roman" w:hAnsi="Times New Roman"/>
          <w:sz w:val="24"/>
          <w:szCs w:val="24"/>
        </w:rPr>
        <w:t xml:space="preserve"> regions. </w:t>
      </w:r>
    </w:p>
    <w:p w:rsidR="002178D0" w:rsidRPr="00EC0006" w:rsidRDefault="005B4416" w:rsidP="00EC0006">
      <w:pPr>
        <w:pStyle w:val="6"/>
        <w:spacing w:line="288" w:lineRule="auto"/>
        <w:rPr>
          <w:i w:val="0"/>
          <w:sz w:val="24"/>
          <w:szCs w:val="24"/>
        </w:rPr>
      </w:pPr>
      <w:proofErr w:type="gramStart"/>
      <w:r w:rsidRPr="00EC0006">
        <w:rPr>
          <w:i w:val="0"/>
          <w:sz w:val="24"/>
          <w:szCs w:val="24"/>
        </w:rPr>
        <w:t xml:space="preserve">Comparison of epigenomic variations and </w:t>
      </w:r>
      <w:r w:rsidR="00EC0006" w:rsidRPr="00EC0006">
        <w:rPr>
          <w:i w:val="0"/>
          <w:sz w:val="24"/>
          <w:szCs w:val="24"/>
        </w:rPr>
        <w:t>TF binding variations.</w:t>
      </w:r>
      <w:proofErr w:type="gramEnd"/>
    </w:p>
    <w:p w:rsidR="00DE5BEA" w:rsidRPr="00C80375" w:rsidRDefault="00BC0DF9" w:rsidP="00C80375">
      <w:pPr>
        <w:spacing w:line="288" w:lineRule="auto"/>
        <w:jc w:val="both"/>
        <w:rPr>
          <w:rFonts w:ascii="Times New Roman" w:hAnsi="Times New Roman" w:cs="Times New Roman"/>
          <w:sz w:val="24"/>
          <w:szCs w:val="24"/>
        </w:rPr>
      </w:pPr>
      <w:r w:rsidRPr="00C80375">
        <w:rPr>
          <w:rFonts w:ascii="Times New Roman" w:hAnsi="Times New Roman" w:cs="Times New Roman"/>
          <w:sz w:val="24"/>
          <w:szCs w:val="24"/>
        </w:rPr>
        <w:t xml:space="preserve">To test the hypothesis that the individual differences in TF binding are greater than the differences in </w:t>
      </w:r>
      <w:proofErr w:type="spellStart"/>
      <w:r w:rsidRPr="00C80375">
        <w:rPr>
          <w:rFonts w:ascii="Times New Roman" w:hAnsi="Times New Roman" w:cs="Times New Roman"/>
          <w:sz w:val="24"/>
          <w:szCs w:val="24"/>
        </w:rPr>
        <w:t>epigenome</w:t>
      </w:r>
      <w:proofErr w:type="spellEnd"/>
      <w:r w:rsidRPr="00C80375">
        <w:rPr>
          <w:rFonts w:ascii="Times New Roman" w:hAnsi="Times New Roman" w:cs="Times New Roman"/>
          <w:sz w:val="24"/>
          <w:szCs w:val="24"/>
        </w:rPr>
        <w:t xml:space="preserve">, we used published nuclear factor </w:t>
      </w:r>
      <w:proofErr w:type="spellStart"/>
      <w:r w:rsidRPr="00C80375">
        <w:rPr>
          <w:rFonts w:ascii="Times New Roman" w:hAnsi="Times New Roman" w:cs="Times New Roman"/>
          <w:sz w:val="24"/>
          <w:szCs w:val="24"/>
        </w:rPr>
        <w:t>κB</w:t>
      </w:r>
      <w:proofErr w:type="spellEnd"/>
      <w:r w:rsidRPr="00C80375">
        <w:rPr>
          <w:rFonts w:ascii="Times New Roman" w:hAnsi="Times New Roman" w:cs="Times New Roman"/>
          <w:sz w:val="24"/>
          <w:szCs w:val="24"/>
        </w:rPr>
        <w:t xml:space="preserve"> (</w:t>
      </w:r>
      <w:proofErr w:type="spellStart"/>
      <w:r w:rsidRPr="00C80375">
        <w:rPr>
          <w:rFonts w:ascii="Times New Roman" w:hAnsi="Times New Roman" w:cs="Times New Roman"/>
          <w:sz w:val="24"/>
          <w:szCs w:val="24"/>
        </w:rPr>
        <w:t>NFκB</w:t>
      </w:r>
      <w:proofErr w:type="spellEnd"/>
      <w:r w:rsidRPr="00C80375">
        <w:rPr>
          <w:rFonts w:ascii="Times New Roman" w:hAnsi="Times New Roman" w:cs="Times New Roman"/>
          <w:sz w:val="24"/>
          <w:szCs w:val="24"/>
        </w:rPr>
        <w:t xml:space="preserve">) binding data </w:t>
      </w:r>
      <w:r w:rsidR="002F31CA" w:rsidRPr="00C80375">
        <w:rPr>
          <w:rFonts w:ascii="Times New Roman" w:hAnsi="Times New Roman" w:cs="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cs="Times New Roman"/>
          <w:sz w:val="24"/>
          <w:szCs w:val="24"/>
        </w:rPr>
        <w:instrText xml:space="preserve"> ADDIN EN.CITE </w:instrText>
      </w:r>
      <w:r w:rsidR="002F31CA">
        <w:rPr>
          <w:rFonts w:ascii="Times New Roman" w:hAnsi="Times New Roman" w:cs="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cs="Times New Roman"/>
          <w:sz w:val="24"/>
          <w:szCs w:val="24"/>
        </w:rPr>
        <w:instrText xml:space="preserve"> ADDIN EN.CITE.DATA </w:instrText>
      </w:r>
      <w:r w:rsidR="002F31CA">
        <w:rPr>
          <w:rFonts w:ascii="Times New Roman" w:hAnsi="Times New Roman" w:cs="Times New Roman"/>
          <w:sz w:val="24"/>
          <w:szCs w:val="24"/>
        </w:rPr>
      </w:r>
      <w:r w:rsidR="002F31CA">
        <w:rPr>
          <w:rFonts w:ascii="Times New Roman" w:hAnsi="Times New Roman" w:cs="Times New Roman"/>
          <w:sz w:val="24"/>
          <w:szCs w:val="24"/>
        </w:rPr>
        <w:fldChar w:fldCharType="end"/>
      </w:r>
      <w:r w:rsidR="002F31CA" w:rsidRPr="00C80375">
        <w:rPr>
          <w:rFonts w:ascii="Times New Roman" w:hAnsi="Times New Roman" w:cs="Times New Roman"/>
          <w:sz w:val="24"/>
          <w:szCs w:val="24"/>
        </w:rPr>
      </w:r>
      <w:r w:rsidR="002F31CA" w:rsidRPr="00C80375">
        <w:rPr>
          <w:rFonts w:ascii="Times New Roman" w:hAnsi="Times New Roman" w:cs="Times New Roman"/>
          <w:sz w:val="24"/>
          <w:szCs w:val="24"/>
        </w:rPr>
        <w:fldChar w:fldCharType="separate"/>
      </w:r>
      <w:r w:rsidRPr="00C80375">
        <w:rPr>
          <w:rFonts w:ascii="Times New Roman" w:hAnsi="Times New Roman" w:cs="Times New Roman"/>
          <w:noProof/>
          <w:sz w:val="24"/>
          <w:szCs w:val="24"/>
        </w:rPr>
        <w:t>[</w:t>
      </w:r>
      <w:hyperlink w:anchor="_ENREF_1" w:tooltip="Kasowski, 2010 #1" w:history="1">
        <w:r w:rsidR="00555B85" w:rsidRPr="00C80375">
          <w:rPr>
            <w:rFonts w:ascii="Times New Roman" w:hAnsi="Times New Roman" w:cs="Times New Roman"/>
            <w:noProof/>
            <w:sz w:val="24"/>
            <w:szCs w:val="24"/>
          </w:rPr>
          <w:t>1</w:t>
        </w:r>
      </w:hyperlink>
      <w:r w:rsidRPr="00C80375">
        <w:rPr>
          <w:rFonts w:ascii="Times New Roman" w:hAnsi="Times New Roman" w:cs="Times New Roman"/>
          <w:noProof/>
          <w:sz w:val="24"/>
          <w:szCs w:val="24"/>
        </w:rPr>
        <w:t>]</w:t>
      </w:r>
      <w:r w:rsidR="002F31CA" w:rsidRPr="00C80375">
        <w:rPr>
          <w:rFonts w:ascii="Times New Roman" w:hAnsi="Times New Roman" w:cs="Times New Roman"/>
          <w:sz w:val="24"/>
          <w:szCs w:val="24"/>
        </w:rPr>
        <w:fldChar w:fldCharType="end"/>
      </w:r>
      <w:r w:rsidRPr="00C80375">
        <w:rPr>
          <w:rFonts w:ascii="Times New Roman" w:hAnsi="Times New Roman" w:cs="Times New Roman"/>
          <w:sz w:val="24"/>
          <w:szCs w:val="24"/>
        </w:rPr>
        <w:t xml:space="preserve"> and </w:t>
      </w:r>
      <w:proofErr w:type="spellStart"/>
      <w:r w:rsidRPr="00C80375">
        <w:rPr>
          <w:rFonts w:ascii="Times New Roman" w:hAnsi="Times New Roman" w:cs="Times New Roman"/>
          <w:sz w:val="24"/>
          <w:szCs w:val="24"/>
        </w:rPr>
        <w:t>DNaseI</w:t>
      </w:r>
      <w:proofErr w:type="spellEnd"/>
      <w:r w:rsidRPr="00C80375">
        <w:rPr>
          <w:rFonts w:ascii="Times New Roman" w:hAnsi="Times New Roman" w:cs="Times New Roman"/>
          <w:sz w:val="24"/>
          <w:szCs w:val="24"/>
        </w:rPr>
        <w:t xml:space="preserve"> hypersensitivity data </w:t>
      </w:r>
      <w:r w:rsidR="002F31CA" w:rsidRPr="00C80375">
        <w:rPr>
          <w:rFonts w:ascii="Times New Roman" w:hAnsi="Times New Roman" w:cs="Times New Roman"/>
          <w:sz w:val="24"/>
          <w:szCs w:val="24"/>
        </w:rPr>
        <w:fldChar w:fldCharType="begin">
          <w:fldData xml:space="preserve">PEVuZE5vdGU+PENpdGU+PEF1dGhvcj5NY0RhbmllbGw8L0F1dGhvcj48WWVhcj4yMDEwPC9ZZWFy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</w:fldData>
        </w:fldChar>
      </w:r>
      <w:r w:rsidR="00555B85">
        <w:rPr>
          <w:rFonts w:ascii="Times New Roman" w:hAnsi="Times New Roman" w:cs="Times New Roman"/>
          <w:sz w:val="24"/>
          <w:szCs w:val="24"/>
        </w:rPr>
        <w:instrText xml:space="preserve"> ADDIN EN.CITE </w:instrText>
      </w:r>
      <w:r w:rsidR="002F31CA">
        <w:rPr>
          <w:rFonts w:ascii="Times New Roman" w:hAnsi="Times New Roman" w:cs="Times New Roman"/>
          <w:sz w:val="24"/>
          <w:szCs w:val="24"/>
        </w:rPr>
        <w:fldChar w:fldCharType="begin">
          <w:fldData xml:space="preserve">PEVuZE5vdGU+PENpdGU+PEF1dGhvcj5NY0RhbmllbGw8L0F1dGhvcj48WWVhcj4yMDEwPC9ZZWFy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</w:fldData>
        </w:fldChar>
      </w:r>
      <w:r w:rsidR="00555B85">
        <w:rPr>
          <w:rFonts w:ascii="Times New Roman" w:hAnsi="Times New Roman" w:cs="Times New Roman"/>
          <w:sz w:val="24"/>
          <w:szCs w:val="24"/>
        </w:rPr>
        <w:instrText xml:space="preserve"> ADDIN EN.CITE.DATA </w:instrText>
      </w:r>
      <w:r w:rsidR="002F31CA">
        <w:rPr>
          <w:rFonts w:ascii="Times New Roman" w:hAnsi="Times New Roman" w:cs="Times New Roman"/>
          <w:sz w:val="24"/>
          <w:szCs w:val="24"/>
        </w:rPr>
      </w:r>
      <w:r w:rsidR="002F31CA">
        <w:rPr>
          <w:rFonts w:ascii="Times New Roman" w:hAnsi="Times New Roman" w:cs="Times New Roman"/>
          <w:sz w:val="24"/>
          <w:szCs w:val="24"/>
        </w:rPr>
        <w:fldChar w:fldCharType="end"/>
      </w:r>
      <w:r w:rsidR="002F31CA" w:rsidRPr="00C80375">
        <w:rPr>
          <w:rFonts w:ascii="Times New Roman" w:hAnsi="Times New Roman" w:cs="Times New Roman"/>
          <w:sz w:val="24"/>
          <w:szCs w:val="24"/>
        </w:rPr>
      </w:r>
      <w:r w:rsidR="002F31CA" w:rsidRPr="00C80375">
        <w:rPr>
          <w:rFonts w:ascii="Times New Roman" w:hAnsi="Times New Roman" w:cs="Times New Roman"/>
          <w:sz w:val="24"/>
          <w:szCs w:val="24"/>
        </w:rPr>
        <w:fldChar w:fldCharType="separate"/>
      </w:r>
      <w:r w:rsidRPr="00C80375">
        <w:rPr>
          <w:rFonts w:ascii="Times New Roman" w:hAnsi="Times New Roman" w:cs="Times New Roman"/>
          <w:noProof/>
          <w:sz w:val="24"/>
          <w:szCs w:val="24"/>
        </w:rPr>
        <w:t>[</w:t>
      </w:r>
      <w:hyperlink w:anchor="_ENREF_2" w:tooltip="McDaniell, 2010 #2" w:history="1">
        <w:r w:rsidR="00555B85" w:rsidRPr="00C80375">
          <w:rPr>
            <w:rFonts w:ascii="Times New Roman" w:hAnsi="Times New Roman" w:cs="Times New Roman"/>
            <w:noProof/>
            <w:sz w:val="24"/>
            <w:szCs w:val="24"/>
          </w:rPr>
          <w:t>2</w:t>
        </w:r>
      </w:hyperlink>
      <w:r w:rsidRPr="00C80375">
        <w:rPr>
          <w:rFonts w:ascii="Times New Roman" w:hAnsi="Times New Roman" w:cs="Times New Roman"/>
          <w:noProof/>
          <w:sz w:val="24"/>
          <w:szCs w:val="24"/>
        </w:rPr>
        <w:t>]</w:t>
      </w:r>
      <w:r w:rsidR="002F31CA" w:rsidRPr="00C80375">
        <w:rPr>
          <w:rFonts w:ascii="Times New Roman" w:hAnsi="Times New Roman" w:cs="Times New Roman"/>
          <w:sz w:val="24"/>
          <w:szCs w:val="24"/>
        </w:rPr>
        <w:fldChar w:fldCharType="end"/>
      </w:r>
      <w:r w:rsidRPr="00C80375">
        <w:rPr>
          <w:rFonts w:ascii="Times New Roman" w:hAnsi="Times New Roman" w:cs="Times New Roman"/>
          <w:sz w:val="24"/>
          <w:szCs w:val="24"/>
        </w:rPr>
        <w:t xml:space="preserve">. </w:t>
      </w:r>
      <w:r w:rsidR="00DE5BEA" w:rsidRPr="00C80375">
        <w:rPr>
          <w:rFonts w:ascii="Times New Roman" w:hAnsi="Times New Roman" w:cs="Times New Roman"/>
          <w:sz w:val="24"/>
          <w:szCs w:val="24"/>
        </w:rPr>
        <w:t>We chose those</w:t>
      </w:r>
      <w:r w:rsidRPr="00C80375">
        <w:rPr>
          <w:rFonts w:ascii="Times New Roman" w:hAnsi="Times New Roman" w:cs="Times New Roman"/>
          <w:sz w:val="24"/>
          <w:szCs w:val="24"/>
        </w:rPr>
        <w:t xml:space="preserve"> </w:t>
      </w:r>
      <w:proofErr w:type="spellStart"/>
      <w:r w:rsidRPr="00C80375">
        <w:rPr>
          <w:rFonts w:ascii="Times New Roman" w:hAnsi="Times New Roman" w:cs="Times New Roman"/>
          <w:sz w:val="24"/>
          <w:szCs w:val="24"/>
        </w:rPr>
        <w:t>NFκB</w:t>
      </w:r>
      <w:proofErr w:type="spellEnd"/>
      <w:r w:rsidRPr="00C80375">
        <w:rPr>
          <w:rFonts w:ascii="Times New Roman" w:hAnsi="Times New Roman" w:cs="Times New Roman"/>
          <w:sz w:val="24"/>
          <w:szCs w:val="24"/>
        </w:rPr>
        <w:t xml:space="preserve"> binding regions with single-nucleotide polymorphisms (SNPs) located on </w:t>
      </w:r>
      <w:proofErr w:type="spellStart"/>
      <w:r w:rsidRPr="00C80375">
        <w:rPr>
          <w:rFonts w:ascii="Times New Roman" w:hAnsi="Times New Roman" w:cs="Times New Roman"/>
          <w:sz w:val="24"/>
          <w:szCs w:val="24"/>
        </w:rPr>
        <w:t>NFκB</w:t>
      </w:r>
      <w:proofErr w:type="spellEnd"/>
      <w:r w:rsidRPr="00C80375">
        <w:rPr>
          <w:rFonts w:ascii="Times New Roman" w:hAnsi="Times New Roman" w:cs="Times New Roman"/>
          <w:sz w:val="24"/>
          <w:szCs w:val="24"/>
        </w:rPr>
        <w:t xml:space="preserve"> binding sites (SN</w:t>
      </w:r>
      <w:r w:rsidR="00DE5BEA" w:rsidRPr="00C80375">
        <w:rPr>
          <w:rFonts w:ascii="Times New Roman" w:hAnsi="Times New Roman" w:cs="Times New Roman"/>
          <w:sz w:val="24"/>
          <w:szCs w:val="24"/>
        </w:rPr>
        <w:t xml:space="preserve">P-TFBSs) as the regions of our interest.  </w:t>
      </w:r>
      <w:r w:rsidR="00642B8F" w:rsidRPr="00C80375">
        <w:rPr>
          <w:rFonts w:ascii="Times New Roman" w:hAnsi="Times New Roman" w:cs="Times New Roman"/>
          <w:sz w:val="24"/>
          <w:szCs w:val="24"/>
        </w:rPr>
        <w:t>For each region, w</w:t>
      </w:r>
      <w:r w:rsidR="00DE5BEA" w:rsidRPr="00C80375">
        <w:rPr>
          <w:rFonts w:ascii="Times New Roman" w:hAnsi="Times New Roman" w:cs="Times New Roman"/>
          <w:sz w:val="24"/>
          <w:szCs w:val="24"/>
        </w:rPr>
        <w:t>e computed the average intensities</w:t>
      </w:r>
      <w:r w:rsidR="00642B8F" w:rsidRPr="00C80375">
        <w:rPr>
          <w:rFonts w:ascii="Times New Roman" w:hAnsi="Times New Roman" w:cs="Times New Roman"/>
          <w:sz w:val="24"/>
          <w:szCs w:val="24"/>
        </w:rPr>
        <w:t xml:space="preserve"> </w:t>
      </w:r>
      <w:r w:rsidR="00DE5BEA" w:rsidRPr="00C80375">
        <w:rPr>
          <w:rFonts w:ascii="Times New Roman" w:hAnsi="Times New Roman" w:cs="Times New Roman"/>
          <w:sz w:val="24"/>
          <w:szCs w:val="24"/>
        </w:rPr>
        <w:t xml:space="preserve">of </w:t>
      </w:r>
      <w:proofErr w:type="spellStart"/>
      <w:r w:rsidR="00DE5BEA" w:rsidRPr="00C80375">
        <w:rPr>
          <w:rFonts w:ascii="Times New Roman" w:hAnsi="Times New Roman" w:cs="Times New Roman"/>
          <w:sz w:val="24"/>
          <w:szCs w:val="24"/>
        </w:rPr>
        <w:t>NFκB</w:t>
      </w:r>
      <w:proofErr w:type="spellEnd"/>
      <w:r w:rsidR="00DE5BEA" w:rsidRPr="00C80375">
        <w:rPr>
          <w:rFonts w:ascii="Times New Roman" w:hAnsi="Times New Roman" w:cs="Times New Roman"/>
          <w:sz w:val="24"/>
          <w:szCs w:val="24"/>
        </w:rPr>
        <w:t xml:space="preserve"> binding</w:t>
      </w:r>
      <w:r w:rsidR="0037654E" w:rsidRPr="00C80375">
        <w:rPr>
          <w:rFonts w:ascii="Times New Roman" w:hAnsi="Times New Roman" w:cs="Times New Roman"/>
          <w:sz w:val="24"/>
          <w:szCs w:val="24"/>
        </w:rPr>
        <w:t xml:space="preserve"> </w:t>
      </w:r>
      <w:r w:rsidR="00DE5BEA" w:rsidRPr="00C80375">
        <w:rPr>
          <w:rFonts w:ascii="Times New Roman" w:hAnsi="Times New Roman" w:cs="Times New Roman"/>
          <w:sz w:val="24"/>
          <w:szCs w:val="24"/>
        </w:rPr>
        <w:t xml:space="preserve">and </w:t>
      </w:r>
      <w:proofErr w:type="spellStart"/>
      <w:r w:rsidR="00DE5BEA" w:rsidRPr="00C80375">
        <w:rPr>
          <w:rFonts w:ascii="Times New Roman" w:hAnsi="Times New Roman" w:cs="Times New Roman"/>
          <w:sz w:val="24"/>
          <w:szCs w:val="24"/>
        </w:rPr>
        <w:t>DNaseI</w:t>
      </w:r>
      <w:proofErr w:type="spellEnd"/>
      <w:r w:rsidR="00DE5BEA" w:rsidRPr="00C80375">
        <w:rPr>
          <w:rFonts w:ascii="Times New Roman" w:hAnsi="Times New Roman" w:cs="Times New Roman"/>
          <w:sz w:val="24"/>
          <w:szCs w:val="24"/>
        </w:rPr>
        <w:t xml:space="preserve"> </w:t>
      </w:r>
      <w:r w:rsidR="00642B8F" w:rsidRPr="00C80375">
        <w:rPr>
          <w:rFonts w:ascii="Times New Roman" w:hAnsi="Times New Roman" w:cs="Times New Roman"/>
          <w:sz w:val="24"/>
          <w:szCs w:val="24"/>
        </w:rPr>
        <w:t>hypersensitivity in each individual</w:t>
      </w:r>
      <w:r w:rsidR="00DE5BEA" w:rsidRPr="00C80375">
        <w:rPr>
          <w:rFonts w:ascii="Times New Roman" w:hAnsi="Times New Roman" w:cs="Times New Roman"/>
          <w:sz w:val="24"/>
          <w:szCs w:val="24"/>
        </w:rPr>
        <w:t xml:space="preserve">. We then calculated the </w:t>
      </w:r>
      <w:r w:rsidR="00B13ADA" w:rsidRPr="00C80375">
        <w:rPr>
          <w:rFonts w:ascii="Times New Roman" w:hAnsi="Times New Roman" w:cs="Times New Roman"/>
          <w:sz w:val="24"/>
          <w:szCs w:val="24"/>
        </w:rPr>
        <w:t>average absolute values of the</w:t>
      </w:r>
      <w:r w:rsidR="00DE5BEA" w:rsidRPr="00C80375">
        <w:rPr>
          <w:rFonts w:ascii="Times New Roman" w:hAnsi="Times New Roman" w:cs="Times New Roman"/>
          <w:sz w:val="24"/>
          <w:szCs w:val="24"/>
        </w:rPr>
        <w:t xml:space="preserve"> difference</w:t>
      </w:r>
      <w:r w:rsidR="00204D62" w:rsidRPr="00C80375">
        <w:rPr>
          <w:rFonts w:ascii="Times New Roman" w:hAnsi="Times New Roman" w:cs="Times New Roman"/>
          <w:sz w:val="24"/>
          <w:szCs w:val="24"/>
        </w:rPr>
        <w:t>s</w:t>
      </w:r>
      <w:r w:rsidR="00DE5BEA" w:rsidRPr="00C80375">
        <w:rPr>
          <w:rFonts w:ascii="Times New Roman" w:hAnsi="Times New Roman" w:cs="Times New Roman"/>
          <w:sz w:val="24"/>
          <w:szCs w:val="24"/>
        </w:rPr>
        <w:t xml:space="preserve"> </w:t>
      </w:r>
      <w:r w:rsidR="0070674A" w:rsidRPr="00C80375">
        <w:rPr>
          <w:rFonts w:ascii="Times New Roman" w:hAnsi="Times New Roman" w:cs="Times New Roman"/>
          <w:sz w:val="24"/>
          <w:szCs w:val="24"/>
        </w:rPr>
        <w:t>across individual samples in</w:t>
      </w:r>
      <w:r w:rsidR="00DE5BEA" w:rsidRPr="00C80375">
        <w:rPr>
          <w:rFonts w:ascii="Times New Roman" w:hAnsi="Times New Roman" w:cs="Times New Roman"/>
          <w:sz w:val="24"/>
          <w:szCs w:val="24"/>
        </w:rPr>
        <w:t xml:space="preserve"> </w:t>
      </w:r>
      <w:r w:rsidR="0070674A" w:rsidRPr="00C80375">
        <w:rPr>
          <w:rFonts w:ascii="Times New Roman" w:hAnsi="Times New Roman" w:cs="Times New Roman"/>
          <w:sz w:val="24"/>
          <w:szCs w:val="24"/>
        </w:rPr>
        <w:t xml:space="preserve">both </w:t>
      </w:r>
      <w:proofErr w:type="spellStart"/>
      <w:r w:rsidR="00DE5BEA" w:rsidRPr="00C80375">
        <w:rPr>
          <w:rFonts w:ascii="Times New Roman" w:hAnsi="Times New Roman" w:cs="Times New Roman"/>
          <w:sz w:val="24"/>
          <w:szCs w:val="24"/>
        </w:rPr>
        <w:t>NFκB</w:t>
      </w:r>
      <w:proofErr w:type="spellEnd"/>
      <w:r w:rsidR="00DE5BEA" w:rsidRPr="00C80375">
        <w:rPr>
          <w:rFonts w:ascii="Times New Roman" w:hAnsi="Times New Roman" w:cs="Times New Roman"/>
          <w:sz w:val="24"/>
          <w:szCs w:val="24"/>
        </w:rPr>
        <w:t xml:space="preserve"> binding </w:t>
      </w:r>
      <w:r w:rsidR="0070674A" w:rsidRPr="00C80375">
        <w:rPr>
          <w:rFonts w:ascii="Times New Roman" w:hAnsi="Times New Roman" w:cs="Times New Roman"/>
          <w:sz w:val="24"/>
          <w:szCs w:val="24"/>
        </w:rPr>
        <w:t xml:space="preserve">and </w:t>
      </w:r>
      <w:proofErr w:type="spellStart"/>
      <w:r w:rsidR="00DE5BEA" w:rsidRPr="00C80375">
        <w:rPr>
          <w:rFonts w:ascii="Times New Roman" w:hAnsi="Times New Roman" w:cs="Times New Roman"/>
          <w:sz w:val="24"/>
          <w:szCs w:val="24"/>
        </w:rPr>
        <w:t>DNaseI</w:t>
      </w:r>
      <w:proofErr w:type="spellEnd"/>
      <w:r w:rsidR="00DE5BEA" w:rsidRPr="00C80375">
        <w:rPr>
          <w:rFonts w:ascii="Times New Roman" w:hAnsi="Times New Roman" w:cs="Times New Roman"/>
          <w:sz w:val="24"/>
          <w:szCs w:val="24"/>
        </w:rPr>
        <w:t xml:space="preserve"> </w:t>
      </w:r>
      <w:r w:rsidR="00642B8F" w:rsidRPr="00C80375">
        <w:rPr>
          <w:rFonts w:ascii="Times New Roman" w:hAnsi="Times New Roman" w:cs="Times New Roman"/>
          <w:sz w:val="24"/>
          <w:szCs w:val="24"/>
        </w:rPr>
        <w:t>hypersensitivity intensities</w:t>
      </w:r>
      <w:r w:rsidR="0070674A" w:rsidRPr="00C80375">
        <w:rPr>
          <w:rFonts w:ascii="Times New Roman" w:hAnsi="Times New Roman" w:cs="Times New Roman"/>
          <w:sz w:val="24"/>
          <w:szCs w:val="24"/>
        </w:rPr>
        <w:t>.</w:t>
      </w:r>
      <w:r w:rsidR="00DE5BEA" w:rsidRPr="00C80375">
        <w:rPr>
          <w:rFonts w:ascii="Times New Roman" w:hAnsi="Times New Roman" w:cs="Times New Roman"/>
          <w:sz w:val="24"/>
          <w:szCs w:val="24"/>
        </w:rPr>
        <w:t xml:space="preserve"> </w:t>
      </w:r>
      <w:r w:rsidR="00204D62" w:rsidRPr="00C80375">
        <w:rPr>
          <w:rFonts w:ascii="Times New Roman" w:hAnsi="Times New Roman" w:cs="Times New Roman"/>
          <w:sz w:val="24"/>
          <w:szCs w:val="24"/>
        </w:rPr>
        <w:t xml:space="preserve">The </w:t>
      </w:r>
      <w:r w:rsidR="0070674A" w:rsidRPr="00C80375">
        <w:rPr>
          <w:rFonts w:ascii="Times New Roman" w:hAnsi="Times New Roman" w:cs="Times New Roman"/>
          <w:sz w:val="24"/>
          <w:szCs w:val="24"/>
        </w:rPr>
        <w:t xml:space="preserve">average absolute values of the </w:t>
      </w:r>
      <w:r w:rsidR="00204D62" w:rsidRPr="00C80375">
        <w:rPr>
          <w:rFonts w:ascii="Times New Roman" w:hAnsi="Times New Roman" w:cs="Times New Roman"/>
          <w:sz w:val="24"/>
          <w:szCs w:val="24"/>
        </w:rPr>
        <w:t>differences shown in Figure 6 were proportional to the values from the individual GM12878.</w:t>
      </w:r>
    </w:p>
    <w:p w:rsidR="00694585" w:rsidRPr="00694585" w:rsidRDefault="00694585" w:rsidP="00694585">
      <w:pPr>
        <w:pStyle w:val="6"/>
        <w:spacing w:line="288" w:lineRule="auto"/>
        <w:rPr>
          <w:i w:val="0"/>
          <w:sz w:val="24"/>
          <w:szCs w:val="24"/>
        </w:rPr>
      </w:pPr>
      <w:r w:rsidRPr="00694585">
        <w:rPr>
          <w:i w:val="0"/>
          <w:sz w:val="24"/>
          <w:szCs w:val="24"/>
        </w:rPr>
        <w:t xml:space="preserve">Exploration of </w:t>
      </w:r>
      <w:r w:rsidR="00630638">
        <w:rPr>
          <w:i w:val="0"/>
          <w:sz w:val="24"/>
          <w:szCs w:val="24"/>
        </w:rPr>
        <w:t>epigenomic</w:t>
      </w:r>
      <w:r w:rsidRPr="00694585">
        <w:rPr>
          <w:i w:val="0"/>
          <w:sz w:val="24"/>
          <w:szCs w:val="24"/>
        </w:rPr>
        <w:t xml:space="preserve"> effects on individual sequence variation analysis</w:t>
      </w:r>
      <w:r>
        <w:rPr>
          <w:i w:val="0"/>
          <w:sz w:val="24"/>
          <w:szCs w:val="24"/>
        </w:rPr>
        <w:t>.</w:t>
      </w:r>
    </w:p>
    <w:p w:rsidR="00694585" w:rsidRPr="00C80375" w:rsidRDefault="000271E3" w:rsidP="00C80375">
      <w:pPr>
        <w:spacing w:line="288" w:lineRule="auto"/>
        <w:jc w:val="both"/>
        <w:rPr>
          <w:rFonts w:ascii="Times New Roman" w:hAnsi="Times New Roman" w:cs="Times New Roman"/>
          <w:sz w:val="24"/>
          <w:szCs w:val="24"/>
        </w:rPr>
      </w:pPr>
      <w:r w:rsidRPr="00C80375">
        <w:rPr>
          <w:rFonts w:ascii="Times New Roman" w:hAnsi="Times New Roman" w:cs="Times New Roman"/>
          <w:sz w:val="24"/>
          <w:szCs w:val="24"/>
        </w:rPr>
        <w:t>W</w:t>
      </w:r>
      <w:r w:rsidR="00204D62" w:rsidRPr="00C80375">
        <w:rPr>
          <w:rFonts w:ascii="Times New Roman" w:hAnsi="Times New Roman" w:cs="Times New Roman"/>
          <w:sz w:val="24"/>
          <w:szCs w:val="24"/>
        </w:rPr>
        <w:t>e separated the</w:t>
      </w:r>
      <w:r w:rsidR="00630638" w:rsidRPr="00C80375">
        <w:rPr>
          <w:rFonts w:ascii="Times New Roman" w:hAnsi="Times New Roman" w:cs="Times New Roman"/>
          <w:sz w:val="24"/>
          <w:szCs w:val="24"/>
        </w:rPr>
        <w:t xml:space="preserve"> </w:t>
      </w:r>
      <w:proofErr w:type="spellStart"/>
      <w:r w:rsidR="00630638" w:rsidRPr="00C80375">
        <w:rPr>
          <w:rFonts w:ascii="Times New Roman" w:hAnsi="Times New Roman" w:cs="Times New Roman"/>
          <w:sz w:val="24"/>
          <w:szCs w:val="24"/>
        </w:rPr>
        <w:t>NFκB</w:t>
      </w:r>
      <w:proofErr w:type="spellEnd"/>
      <w:r w:rsidR="00630638" w:rsidRPr="00C80375">
        <w:rPr>
          <w:rFonts w:ascii="Times New Roman" w:hAnsi="Times New Roman" w:cs="Times New Roman"/>
          <w:sz w:val="24"/>
          <w:szCs w:val="24"/>
        </w:rPr>
        <w:t xml:space="preserve"> peak</w:t>
      </w:r>
      <w:r w:rsidR="00204D62" w:rsidRPr="00C80375">
        <w:rPr>
          <w:rFonts w:ascii="Times New Roman" w:hAnsi="Times New Roman" w:cs="Times New Roman"/>
          <w:sz w:val="24"/>
          <w:szCs w:val="24"/>
        </w:rPr>
        <w:t xml:space="preserve"> regions with SNP-TFBSs </w:t>
      </w:r>
      <w:r w:rsidR="00694585" w:rsidRPr="00C80375">
        <w:rPr>
          <w:rFonts w:ascii="Times New Roman" w:hAnsi="Times New Roman" w:cs="Times New Roman"/>
          <w:sz w:val="24"/>
          <w:szCs w:val="24"/>
        </w:rPr>
        <w:t>into two categories: Different Sequences with significantly Different Binding (DSDB) and Different Sequences with No significantly Different Binding (DSNDB)</w:t>
      </w:r>
      <w:r w:rsidR="00204D62" w:rsidRPr="00C80375">
        <w:rPr>
          <w:rFonts w:ascii="Times New Roman" w:hAnsi="Times New Roman" w:cs="Times New Roman"/>
          <w:sz w:val="24"/>
          <w:szCs w:val="24"/>
        </w:rPr>
        <w:t xml:space="preserve">, based on whether those peak regions show significant binding differences between individual sample comparisons </w:t>
      </w:r>
      <w:r w:rsidR="002F31CA" w:rsidRPr="00C80375">
        <w:rPr>
          <w:rFonts w:ascii="Times New Roman" w:hAnsi="Times New Roman" w:cs="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cs="Times New Roman"/>
          <w:sz w:val="24"/>
          <w:szCs w:val="24"/>
        </w:rPr>
        <w:instrText xml:space="preserve"> ADDIN EN.CITE </w:instrText>
      </w:r>
      <w:r w:rsidR="002F31CA">
        <w:rPr>
          <w:rFonts w:ascii="Times New Roman" w:hAnsi="Times New Roman" w:cs="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cs="Times New Roman"/>
          <w:sz w:val="24"/>
          <w:szCs w:val="24"/>
        </w:rPr>
        <w:instrText xml:space="preserve"> ADDIN EN.CITE.DATA </w:instrText>
      </w:r>
      <w:r w:rsidR="002F31CA">
        <w:rPr>
          <w:rFonts w:ascii="Times New Roman" w:hAnsi="Times New Roman" w:cs="Times New Roman"/>
          <w:sz w:val="24"/>
          <w:szCs w:val="24"/>
        </w:rPr>
      </w:r>
      <w:r w:rsidR="002F31CA">
        <w:rPr>
          <w:rFonts w:ascii="Times New Roman" w:hAnsi="Times New Roman" w:cs="Times New Roman"/>
          <w:sz w:val="24"/>
          <w:szCs w:val="24"/>
        </w:rPr>
        <w:fldChar w:fldCharType="end"/>
      </w:r>
      <w:r w:rsidR="002F31CA" w:rsidRPr="00C80375">
        <w:rPr>
          <w:rFonts w:ascii="Times New Roman" w:hAnsi="Times New Roman" w:cs="Times New Roman"/>
          <w:sz w:val="24"/>
          <w:szCs w:val="24"/>
        </w:rPr>
      </w:r>
      <w:r w:rsidR="002F31CA" w:rsidRPr="00C80375">
        <w:rPr>
          <w:rFonts w:ascii="Times New Roman" w:hAnsi="Times New Roman" w:cs="Times New Roman"/>
          <w:sz w:val="24"/>
          <w:szCs w:val="24"/>
        </w:rPr>
        <w:fldChar w:fldCharType="separate"/>
      </w:r>
      <w:r w:rsidR="00204D62" w:rsidRPr="00C80375">
        <w:rPr>
          <w:rFonts w:ascii="Times New Roman" w:hAnsi="Times New Roman" w:cs="Times New Roman"/>
          <w:noProof/>
          <w:sz w:val="24"/>
          <w:szCs w:val="24"/>
        </w:rPr>
        <w:t>[</w:t>
      </w:r>
      <w:hyperlink w:anchor="_ENREF_1" w:tooltip="Kasowski, 2010 #1" w:history="1">
        <w:r w:rsidR="00555B85" w:rsidRPr="00C80375">
          <w:rPr>
            <w:rFonts w:ascii="Times New Roman" w:hAnsi="Times New Roman" w:cs="Times New Roman"/>
            <w:noProof/>
            <w:sz w:val="24"/>
            <w:szCs w:val="24"/>
          </w:rPr>
          <w:t>1</w:t>
        </w:r>
      </w:hyperlink>
      <w:r w:rsidR="00204D62" w:rsidRPr="00C80375">
        <w:rPr>
          <w:rFonts w:ascii="Times New Roman" w:hAnsi="Times New Roman" w:cs="Times New Roman"/>
          <w:noProof/>
          <w:sz w:val="24"/>
          <w:szCs w:val="24"/>
        </w:rPr>
        <w:t>]</w:t>
      </w:r>
      <w:r w:rsidR="002F31CA" w:rsidRPr="00C80375">
        <w:rPr>
          <w:rFonts w:ascii="Times New Roman" w:hAnsi="Times New Roman" w:cs="Times New Roman"/>
          <w:sz w:val="24"/>
          <w:szCs w:val="24"/>
        </w:rPr>
        <w:fldChar w:fldCharType="end"/>
      </w:r>
      <w:r w:rsidR="00204D62" w:rsidRPr="00C80375">
        <w:rPr>
          <w:rFonts w:ascii="Times New Roman" w:hAnsi="Times New Roman" w:cs="Times New Roman"/>
          <w:sz w:val="24"/>
          <w:szCs w:val="24"/>
        </w:rPr>
        <w:t xml:space="preserve"> </w:t>
      </w:r>
      <w:r w:rsidR="00694585" w:rsidRPr="00C80375">
        <w:rPr>
          <w:rFonts w:ascii="Times New Roman" w:hAnsi="Times New Roman" w:cs="Times New Roman"/>
          <w:sz w:val="24"/>
          <w:szCs w:val="24"/>
        </w:rPr>
        <w:t xml:space="preserve">. We applied our </w:t>
      </w:r>
      <w:proofErr w:type="spellStart"/>
      <w:r w:rsidR="00694585" w:rsidRPr="00C80375">
        <w:rPr>
          <w:rFonts w:ascii="Times New Roman" w:hAnsi="Times New Roman" w:cs="Times New Roman"/>
          <w:sz w:val="24"/>
          <w:szCs w:val="24"/>
        </w:rPr>
        <w:t>epi</w:t>
      </w:r>
      <w:proofErr w:type="spellEnd"/>
      <w:r w:rsidR="00694585" w:rsidRPr="00C80375">
        <w:rPr>
          <w:rFonts w:ascii="Times New Roman" w:hAnsi="Times New Roman" w:cs="Times New Roman"/>
          <w:sz w:val="24"/>
          <w:szCs w:val="24"/>
        </w:rPr>
        <w:t>-</w:t>
      </w:r>
      <w:r w:rsidR="00246533" w:rsidRPr="00C80375">
        <w:rPr>
          <w:rFonts w:ascii="Times New Roman" w:hAnsi="Times New Roman" w:cs="Times New Roman"/>
          <w:sz w:val="24"/>
          <w:szCs w:val="24"/>
        </w:rPr>
        <w:t xml:space="preserve"> </w:t>
      </w:r>
      <w:r w:rsidR="00694585" w:rsidRPr="00C80375">
        <w:rPr>
          <w:rFonts w:ascii="Times New Roman" w:hAnsi="Times New Roman" w:cs="Times New Roman"/>
          <w:sz w:val="24"/>
          <w:szCs w:val="24"/>
        </w:rPr>
        <w:t>model on DSDB and DSNDB data across samples using four-fold cross</w:t>
      </w:r>
      <w:r w:rsidR="00246533" w:rsidRPr="00C80375">
        <w:rPr>
          <w:rFonts w:ascii="Times New Roman" w:hAnsi="Times New Roman" w:cs="Times New Roman"/>
          <w:sz w:val="24"/>
          <w:szCs w:val="24"/>
        </w:rPr>
        <w:t>-</w:t>
      </w:r>
      <w:r w:rsidR="00694585" w:rsidRPr="00C80375">
        <w:rPr>
          <w:rFonts w:ascii="Times New Roman" w:hAnsi="Times New Roman" w:cs="Times New Roman"/>
          <w:sz w:val="24"/>
          <w:szCs w:val="24"/>
        </w:rPr>
        <w:t xml:space="preserve">validation to learn their specific significant </w:t>
      </w:r>
      <w:proofErr w:type="spellStart"/>
      <w:r w:rsidR="00694585" w:rsidRPr="00C80375">
        <w:rPr>
          <w:rFonts w:ascii="Times New Roman" w:hAnsi="Times New Roman" w:cs="Times New Roman"/>
          <w:sz w:val="24"/>
          <w:szCs w:val="24"/>
        </w:rPr>
        <w:t>epi</w:t>
      </w:r>
      <w:proofErr w:type="spellEnd"/>
      <w:r w:rsidR="00694585" w:rsidRPr="00C80375">
        <w:rPr>
          <w:rFonts w:ascii="Times New Roman" w:hAnsi="Times New Roman" w:cs="Times New Roman"/>
          <w:sz w:val="24"/>
          <w:szCs w:val="24"/>
        </w:rPr>
        <w:t>-</w:t>
      </w:r>
      <w:r w:rsidR="00EC06E0" w:rsidRPr="00C80375">
        <w:rPr>
          <w:rFonts w:ascii="Times New Roman" w:hAnsi="Times New Roman" w:cs="Times New Roman"/>
          <w:sz w:val="24"/>
          <w:szCs w:val="24"/>
        </w:rPr>
        <w:t xml:space="preserve"> p</w:t>
      </w:r>
      <w:r w:rsidR="00694585" w:rsidRPr="00C80375">
        <w:rPr>
          <w:rFonts w:ascii="Times New Roman" w:hAnsi="Times New Roman" w:cs="Times New Roman"/>
          <w:sz w:val="24"/>
          <w:szCs w:val="24"/>
        </w:rPr>
        <w:t xml:space="preserve">artners. To investigate the influences of </w:t>
      </w:r>
      <w:proofErr w:type="spellStart"/>
      <w:r w:rsidR="00694585" w:rsidRPr="00C80375">
        <w:rPr>
          <w:rFonts w:ascii="Times New Roman" w:hAnsi="Times New Roman" w:cs="Times New Roman"/>
          <w:sz w:val="24"/>
          <w:szCs w:val="24"/>
        </w:rPr>
        <w:t>epi</w:t>
      </w:r>
      <w:proofErr w:type="spellEnd"/>
      <w:r w:rsidR="00694585" w:rsidRPr="00C80375">
        <w:rPr>
          <w:rFonts w:ascii="Times New Roman" w:hAnsi="Times New Roman" w:cs="Times New Roman"/>
          <w:sz w:val="24"/>
          <w:szCs w:val="24"/>
        </w:rPr>
        <w:t>-</w:t>
      </w:r>
      <w:r w:rsidR="00EC06E0" w:rsidRPr="00C80375">
        <w:rPr>
          <w:rFonts w:ascii="Times New Roman" w:hAnsi="Times New Roman" w:cs="Times New Roman"/>
          <w:sz w:val="24"/>
          <w:szCs w:val="24"/>
        </w:rPr>
        <w:t xml:space="preserve"> p</w:t>
      </w:r>
      <w:r w:rsidR="00694585" w:rsidRPr="00C80375">
        <w:rPr>
          <w:rFonts w:ascii="Times New Roman" w:hAnsi="Times New Roman" w:cs="Times New Roman"/>
          <w:sz w:val="24"/>
          <w:szCs w:val="24"/>
        </w:rPr>
        <w:t xml:space="preserve">artners on SNPs binding sites, we calculated the average </w:t>
      </w:r>
      <w:proofErr w:type="spellStart"/>
      <w:r w:rsidR="00694585" w:rsidRPr="00C80375">
        <w:rPr>
          <w:rFonts w:ascii="Times New Roman" w:hAnsi="Times New Roman" w:cs="Times New Roman"/>
          <w:sz w:val="24"/>
          <w:szCs w:val="24"/>
        </w:rPr>
        <w:t>epi</w:t>
      </w:r>
      <w:proofErr w:type="spellEnd"/>
      <w:r w:rsidR="00630638" w:rsidRPr="00C80375">
        <w:rPr>
          <w:rFonts w:ascii="Times New Roman" w:hAnsi="Times New Roman" w:cs="Times New Roman"/>
          <w:sz w:val="24"/>
          <w:szCs w:val="24"/>
        </w:rPr>
        <w:t>-</w:t>
      </w:r>
      <w:r w:rsidR="00694585" w:rsidRPr="00C80375">
        <w:rPr>
          <w:rFonts w:ascii="Times New Roman" w:hAnsi="Times New Roman" w:cs="Times New Roman"/>
          <w:sz w:val="24"/>
          <w:szCs w:val="24"/>
        </w:rPr>
        <w:t xml:space="preserve"> intensities as well as the </w:t>
      </w:r>
      <w:r w:rsidR="00630638" w:rsidRPr="00C80375">
        <w:rPr>
          <w:rFonts w:ascii="Times New Roman" w:hAnsi="Times New Roman" w:cs="Times New Roman"/>
          <w:sz w:val="24"/>
          <w:szCs w:val="24"/>
        </w:rPr>
        <w:t xml:space="preserve">standard deviations </w:t>
      </w:r>
      <w:r w:rsidR="00694585" w:rsidRPr="00C80375">
        <w:rPr>
          <w:rFonts w:ascii="Times New Roman" w:hAnsi="Times New Roman" w:cs="Times New Roman"/>
          <w:sz w:val="24"/>
          <w:szCs w:val="24"/>
        </w:rPr>
        <w:t xml:space="preserve">of </w:t>
      </w:r>
      <w:r w:rsidR="00642B8F" w:rsidRPr="00C80375">
        <w:rPr>
          <w:rFonts w:ascii="Times New Roman" w:hAnsi="Times New Roman" w:cs="Times New Roman"/>
          <w:sz w:val="24"/>
          <w:szCs w:val="24"/>
        </w:rPr>
        <w:t xml:space="preserve">the </w:t>
      </w:r>
      <w:proofErr w:type="spellStart"/>
      <w:r w:rsidR="00694585" w:rsidRPr="00C80375">
        <w:rPr>
          <w:rFonts w:ascii="Times New Roman" w:hAnsi="Times New Roman" w:cs="Times New Roman"/>
          <w:sz w:val="24"/>
          <w:szCs w:val="24"/>
        </w:rPr>
        <w:t>epi</w:t>
      </w:r>
      <w:proofErr w:type="spellEnd"/>
      <w:r w:rsidR="00630638" w:rsidRPr="00C80375">
        <w:rPr>
          <w:rFonts w:ascii="Times New Roman" w:hAnsi="Times New Roman" w:cs="Times New Roman"/>
          <w:sz w:val="24"/>
          <w:szCs w:val="24"/>
        </w:rPr>
        <w:t>-</w:t>
      </w:r>
      <w:r w:rsidR="00694585" w:rsidRPr="00C80375">
        <w:rPr>
          <w:rFonts w:ascii="Times New Roman" w:hAnsi="Times New Roman" w:cs="Times New Roman"/>
          <w:sz w:val="24"/>
          <w:szCs w:val="24"/>
        </w:rPr>
        <w:t xml:space="preserve"> intensities around 1000bp sequences</w:t>
      </w:r>
      <w:r w:rsidR="00642B8F" w:rsidRPr="00C80375">
        <w:rPr>
          <w:rFonts w:ascii="Times New Roman" w:hAnsi="Times New Roman" w:cs="Times New Roman"/>
          <w:sz w:val="24"/>
          <w:szCs w:val="24"/>
        </w:rPr>
        <w:t xml:space="preserve"> with</w:t>
      </w:r>
      <w:r w:rsidR="00694585" w:rsidRPr="00C80375">
        <w:rPr>
          <w:rFonts w:ascii="Times New Roman" w:hAnsi="Times New Roman" w:cs="Times New Roman"/>
          <w:sz w:val="24"/>
          <w:szCs w:val="24"/>
        </w:rPr>
        <w:t xml:space="preserve"> the </w:t>
      </w:r>
      <w:r w:rsidRPr="00C80375">
        <w:rPr>
          <w:rFonts w:ascii="Times New Roman" w:hAnsi="Times New Roman" w:cs="Times New Roman"/>
          <w:sz w:val="24"/>
          <w:szCs w:val="24"/>
        </w:rPr>
        <w:t>center</w:t>
      </w:r>
      <w:r w:rsidR="00694585" w:rsidRPr="00C80375">
        <w:rPr>
          <w:rFonts w:ascii="Times New Roman" w:hAnsi="Times New Roman" w:cs="Times New Roman"/>
          <w:sz w:val="24"/>
          <w:szCs w:val="24"/>
        </w:rPr>
        <w:t xml:space="preserve"> of those binding regions</w:t>
      </w:r>
      <w:r w:rsidR="00642B8F" w:rsidRPr="00C80375">
        <w:rPr>
          <w:rFonts w:ascii="Times New Roman" w:hAnsi="Times New Roman" w:cs="Times New Roman"/>
          <w:sz w:val="24"/>
          <w:szCs w:val="24"/>
        </w:rPr>
        <w:t xml:space="preserve"> unchanged</w:t>
      </w:r>
      <w:r w:rsidR="00694585" w:rsidRPr="00C80375">
        <w:rPr>
          <w:rFonts w:ascii="Times New Roman" w:hAnsi="Times New Roman" w:cs="Times New Roman"/>
          <w:sz w:val="24"/>
          <w:szCs w:val="24"/>
        </w:rPr>
        <w:t xml:space="preserve"> in</w:t>
      </w:r>
      <w:r w:rsidR="00642B8F" w:rsidRPr="00C80375">
        <w:rPr>
          <w:rFonts w:ascii="Times New Roman" w:hAnsi="Times New Roman" w:cs="Times New Roman"/>
          <w:sz w:val="24"/>
          <w:szCs w:val="24"/>
        </w:rPr>
        <w:t xml:space="preserve"> the</w:t>
      </w:r>
      <w:r w:rsidR="00694585" w:rsidRPr="00C80375">
        <w:rPr>
          <w:rFonts w:ascii="Times New Roman" w:hAnsi="Times New Roman" w:cs="Times New Roman"/>
          <w:sz w:val="24"/>
          <w:szCs w:val="24"/>
        </w:rPr>
        <w:t xml:space="preserve"> DSDB and DSNDB sets. </w:t>
      </w:r>
    </w:p>
    <w:p w:rsidR="00694585" w:rsidRPr="00694585" w:rsidRDefault="00694585" w:rsidP="00694585">
      <w:pPr>
        <w:pStyle w:val="a3"/>
        <w:spacing w:line="288" w:lineRule="auto"/>
        <w:ind w:left="0"/>
        <w:jc w:val="both"/>
        <w:rPr>
          <w:rFonts w:ascii="Times New Roman" w:hAnsi="Times New Roman"/>
          <w:sz w:val="24"/>
          <w:szCs w:val="24"/>
        </w:rPr>
      </w:pPr>
    </w:p>
    <w:p w:rsidR="00694585" w:rsidRPr="00694585" w:rsidRDefault="00694585" w:rsidP="00694585">
      <w:pPr>
        <w:pStyle w:val="3"/>
        <w:spacing w:line="288" w:lineRule="auto"/>
        <w:rPr>
          <w:sz w:val="24"/>
          <w:szCs w:val="24"/>
        </w:rPr>
      </w:pPr>
      <w:r w:rsidRPr="00694585">
        <w:rPr>
          <w:sz w:val="24"/>
          <w:szCs w:val="24"/>
        </w:rPr>
        <w:t>Data Collection and Preprocessing</w:t>
      </w:r>
    </w:p>
    <w:p w:rsidR="00694585" w:rsidRPr="00694585" w:rsidRDefault="00694585" w:rsidP="00694585">
      <w:pPr>
        <w:pStyle w:val="6"/>
        <w:spacing w:line="288" w:lineRule="auto"/>
        <w:rPr>
          <w:i w:val="0"/>
          <w:sz w:val="24"/>
          <w:szCs w:val="24"/>
        </w:rPr>
      </w:pPr>
      <w:proofErr w:type="gramStart"/>
      <w:r w:rsidRPr="00694585">
        <w:rPr>
          <w:i w:val="0"/>
          <w:sz w:val="24"/>
          <w:szCs w:val="24"/>
        </w:rPr>
        <w:t>Mouse embryonic stem cell data</w:t>
      </w:r>
      <w:r>
        <w:rPr>
          <w:i w:val="0"/>
          <w:sz w:val="24"/>
          <w:szCs w:val="24"/>
        </w:rPr>
        <w:t>.</w:t>
      </w:r>
      <w:proofErr w:type="gramEnd"/>
    </w:p>
    <w:p w:rsidR="00694585" w:rsidRPr="00694585" w:rsidRDefault="00694585" w:rsidP="00694585">
      <w:pPr>
        <w:pStyle w:val="a3"/>
        <w:spacing w:line="288" w:lineRule="auto"/>
        <w:ind w:left="0"/>
        <w:jc w:val="both"/>
        <w:rPr>
          <w:rFonts w:ascii="Times New Roman" w:hAnsi="Times New Roman"/>
          <w:sz w:val="24"/>
          <w:szCs w:val="24"/>
        </w:rPr>
      </w:pPr>
      <w:r w:rsidRPr="00694585">
        <w:rPr>
          <w:rFonts w:ascii="Times New Roman" w:hAnsi="Times New Roman"/>
          <w:sz w:val="24"/>
          <w:szCs w:val="24"/>
        </w:rPr>
        <w:t>We studied ChIP-seq data on nine TFs active in mouse embryonic stem (</w:t>
      </w:r>
      <w:proofErr w:type="spellStart"/>
      <w:r w:rsidR="000271E3">
        <w:rPr>
          <w:rFonts w:ascii="Times New Roman" w:hAnsi="Times New Roman"/>
          <w:sz w:val="24"/>
          <w:szCs w:val="24"/>
        </w:rPr>
        <w:t>m</w:t>
      </w:r>
      <w:r w:rsidRPr="00694585">
        <w:rPr>
          <w:rFonts w:ascii="Times New Roman" w:hAnsi="Times New Roman"/>
          <w:sz w:val="24"/>
          <w:szCs w:val="24"/>
        </w:rPr>
        <w:t>ES</w:t>
      </w:r>
      <w:proofErr w:type="spellEnd"/>
      <w:r w:rsidRPr="00694585">
        <w:rPr>
          <w:rFonts w:ascii="Times New Roman" w:hAnsi="Times New Roman"/>
          <w:sz w:val="24"/>
          <w:szCs w:val="24"/>
        </w:rPr>
        <w:t>)</w:t>
      </w:r>
      <w:r w:rsidR="000271E3">
        <w:rPr>
          <w:rFonts w:ascii="Times New Roman" w:hAnsi="Times New Roman"/>
          <w:sz w:val="24"/>
          <w:szCs w:val="24"/>
        </w:rPr>
        <w:t xml:space="preserve"> cells</w:t>
      </w:r>
      <w:r w:rsidRPr="00694585">
        <w:rPr>
          <w:rFonts w:ascii="Times New Roman" w:hAnsi="Times New Roman"/>
          <w:sz w:val="24"/>
          <w:szCs w:val="24"/>
        </w:rPr>
        <w:t xml:space="preserve"> </w:t>
      </w:r>
      <w:r w:rsidR="002F31CA" w:rsidRPr="00694585">
        <w:rPr>
          <w:rFonts w:ascii="Times New Roman" w:hAnsi="Times New Roman"/>
          <w:sz w:val="24"/>
          <w:szCs w:val="24"/>
        </w:rPr>
        <w:fldChar w:fldCharType="begin">
          <w:fldData xml:space="preserve">PEVuZE5vdGU+PENpdGU+PEF1dGhvcj5DaGVuPC9BdXRob3I+PFllYXI+MjAwODwvWWVhcj48UmVj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</w:fldData>
        </w:fldChar>
      </w:r>
      <w:r w:rsidR="00555B85">
        <w:rPr>
          <w:rFonts w:ascii="Times New Roman" w:hAnsi="Times New Roman"/>
          <w:sz w:val="24"/>
          <w:szCs w:val="24"/>
        </w:rPr>
        <w:instrText xml:space="preserve"> ADDIN EN.CITE </w:instrText>
      </w:r>
      <w:r w:rsidR="002F31CA">
        <w:rPr>
          <w:rFonts w:ascii="Times New Roman" w:hAnsi="Times New Roman"/>
          <w:sz w:val="24"/>
          <w:szCs w:val="24"/>
        </w:rPr>
        <w:fldChar w:fldCharType="begin">
          <w:fldData xml:space="preserve">PEVuZE5vdGU+PENpdGU+PEF1dGhvcj5DaGVuPC9BdXRob3I+PFllYXI+MjAwODwvWWVhcj48UmVj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</w:fldData>
        </w:fldChar>
      </w:r>
      <w:r w:rsidR="00555B85">
        <w:rPr>
          <w:rFonts w:ascii="Times New Roman" w:hAnsi="Times New Roman"/>
          <w:sz w:val="24"/>
          <w:szCs w:val="24"/>
        </w:rPr>
        <w:instrText xml:space="preserve"> ADDIN EN.CITE.DATA </w:instrText>
      </w:r>
      <w:r w:rsidR="002F31CA">
        <w:rPr>
          <w:rFonts w:ascii="Times New Roman" w:hAnsi="Times New Roman"/>
          <w:sz w:val="24"/>
          <w:szCs w:val="24"/>
        </w:rPr>
      </w:r>
      <w:r w:rsidR="002F31CA">
        <w:rPr>
          <w:rFonts w:ascii="Times New Roman" w:hAnsi="Times New Roman"/>
          <w:sz w:val="24"/>
          <w:szCs w:val="24"/>
        </w:rPr>
        <w:fldChar w:fldCharType="end"/>
      </w:r>
      <w:r w:rsidR="002F31CA" w:rsidRPr="00694585">
        <w:rPr>
          <w:rFonts w:ascii="Times New Roman" w:hAnsi="Times New Roman"/>
          <w:sz w:val="24"/>
          <w:szCs w:val="24"/>
        </w:rPr>
      </w:r>
      <w:r w:rsidR="002F31CA" w:rsidRPr="00694585">
        <w:rPr>
          <w:rFonts w:ascii="Times New Roman" w:hAnsi="Times New Roman"/>
          <w:sz w:val="24"/>
          <w:szCs w:val="24"/>
        </w:rPr>
        <w:fldChar w:fldCharType="separate"/>
      </w:r>
      <w:r w:rsidR="00BC0DF9">
        <w:rPr>
          <w:rFonts w:ascii="Times New Roman" w:hAnsi="Times New Roman"/>
          <w:noProof/>
          <w:sz w:val="24"/>
          <w:szCs w:val="24"/>
        </w:rPr>
        <w:t>[</w:t>
      </w:r>
      <w:hyperlink w:anchor="_ENREF_3" w:tooltip="Chen, 2008 #3" w:history="1">
        <w:r w:rsidR="00555B85">
          <w:rPr>
            <w:rFonts w:ascii="Times New Roman" w:hAnsi="Times New Roman"/>
            <w:noProof/>
            <w:sz w:val="24"/>
            <w:szCs w:val="24"/>
          </w:rPr>
          <w:t>3</w:t>
        </w:r>
      </w:hyperlink>
      <w:r w:rsidR="00BC0DF9">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t>
      </w:r>
      <w:proofErr w:type="spellStart"/>
      <w:r w:rsidRPr="00694585">
        <w:rPr>
          <w:rFonts w:ascii="Times New Roman" w:hAnsi="Times New Roman"/>
          <w:sz w:val="24"/>
          <w:szCs w:val="24"/>
        </w:rPr>
        <w:t>cMyc</w:t>
      </w:r>
      <w:proofErr w:type="spellEnd"/>
      <w:r w:rsidRPr="00694585">
        <w:rPr>
          <w:rFonts w:ascii="Times New Roman" w:hAnsi="Times New Roman"/>
          <w:sz w:val="24"/>
          <w:szCs w:val="24"/>
        </w:rPr>
        <w:t xml:space="preserve">, </w:t>
      </w:r>
      <w:proofErr w:type="spellStart"/>
      <w:r w:rsidRPr="00694585">
        <w:rPr>
          <w:rFonts w:ascii="Times New Roman" w:hAnsi="Times New Roman"/>
          <w:sz w:val="24"/>
          <w:szCs w:val="24"/>
        </w:rPr>
        <w:t>Esrrb</w:t>
      </w:r>
      <w:proofErr w:type="spellEnd"/>
      <w:r w:rsidRPr="00694585">
        <w:rPr>
          <w:rFonts w:ascii="Times New Roman" w:hAnsi="Times New Roman"/>
          <w:sz w:val="24"/>
          <w:szCs w:val="24"/>
        </w:rPr>
        <w:t xml:space="preserve">, Klf4, </w:t>
      </w:r>
      <w:proofErr w:type="spellStart"/>
      <w:r w:rsidRPr="00694585">
        <w:rPr>
          <w:rFonts w:ascii="Times New Roman" w:hAnsi="Times New Roman"/>
          <w:sz w:val="24"/>
          <w:szCs w:val="24"/>
        </w:rPr>
        <w:t>Nanog</w:t>
      </w:r>
      <w:proofErr w:type="spellEnd"/>
      <w:r w:rsidRPr="00694585">
        <w:rPr>
          <w:rFonts w:ascii="Times New Roman" w:hAnsi="Times New Roman"/>
          <w:sz w:val="24"/>
          <w:szCs w:val="24"/>
        </w:rPr>
        <w:t xml:space="preserve">, </w:t>
      </w:r>
      <w:proofErr w:type="spellStart"/>
      <w:r w:rsidRPr="00694585">
        <w:rPr>
          <w:rFonts w:ascii="Times New Roman" w:hAnsi="Times New Roman"/>
          <w:sz w:val="24"/>
          <w:szCs w:val="24"/>
        </w:rPr>
        <w:t>nMyc</w:t>
      </w:r>
      <w:proofErr w:type="spellEnd"/>
      <w:r w:rsidRPr="00694585">
        <w:rPr>
          <w:rFonts w:ascii="Times New Roman" w:hAnsi="Times New Roman"/>
          <w:sz w:val="24"/>
          <w:szCs w:val="24"/>
        </w:rPr>
        <w:t xml:space="preserve">, Oct4, Sox2, STAT3 and </w:t>
      </w:r>
      <w:proofErr w:type="spellStart"/>
      <w:r w:rsidRPr="00694585">
        <w:rPr>
          <w:rFonts w:ascii="Times New Roman" w:hAnsi="Times New Roman"/>
          <w:sz w:val="24"/>
          <w:szCs w:val="24"/>
        </w:rPr>
        <w:t>Zfx</w:t>
      </w:r>
      <w:proofErr w:type="spellEnd"/>
      <w:r w:rsidRPr="00694585">
        <w:rPr>
          <w:rFonts w:ascii="Times New Roman" w:hAnsi="Times New Roman"/>
          <w:sz w:val="24"/>
          <w:szCs w:val="24"/>
        </w:rPr>
        <w:t xml:space="preserve">. The reported peak regions previously identified on mouse mm8 genome were converted onto mouse mm9 genome by </w:t>
      </w:r>
      <w:proofErr w:type="spellStart"/>
      <w:r w:rsidRPr="00694585">
        <w:rPr>
          <w:rFonts w:ascii="Times New Roman" w:hAnsi="Times New Roman"/>
          <w:sz w:val="24"/>
          <w:szCs w:val="24"/>
        </w:rPr>
        <w:t>liftOver</w:t>
      </w:r>
      <w:proofErr w:type="spellEnd"/>
      <w:r w:rsidRPr="00694585">
        <w:rPr>
          <w:rFonts w:ascii="Times New Roman" w:hAnsi="Times New Roman"/>
          <w:sz w:val="24"/>
          <w:szCs w:val="24"/>
        </w:rPr>
        <w:t xml:space="preserve"> from UCSC genome browser </w:t>
      </w:r>
      <w:r w:rsidR="002F31CA" w:rsidRPr="00694585">
        <w:rPr>
          <w:rFonts w:ascii="Times New Roman" w:hAnsi="Times New Roman"/>
          <w:sz w:val="24"/>
          <w:szCs w:val="24"/>
        </w:rPr>
        <w:fldChar w:fldCharType="begin"/>
      </w:r>
      <w:r w:rsidR="00555B85">
        <w:rPr>
          <w:rFonts w:ascii="Times New Roman" w:hAnsi="Times New Roman"/>
          <w:sz w:val="24"/>
          <w:szCs w:val="24"/>
        </w:rPr>
        <w:instrText xml:space="preserve"> ADDIN EN.CITE &lt;EndNote&gt;&lt;Cite&gt;&lt;Author&gt;Kent&lt;/Author&gt;&lt;Year&gt;2002&lt;/Year&gt;&lt;RecNum&gt;4&lt;/RecNum&gt;&lt;DisplayText&gt;[4]&lt;/DisplayText&gt;&lt;record&gt;&lt;rec-number&gt;4&lt;/rec-number&gt;&lt;foreign-keys&gt;&lt;key app="EN" db-id="fesxrspx9rxveheppw2x0wtl5sr9drfwxvfa"&gt;4&lt;/key&gt;&lt;/foreign-keys&gt;&lt;ref-type name="Journal Article"&gt;17&lt;/ref-type&gt;&lt;contributors&gt;&lt;authors&gt;&lt;author&gt;Kent, W. J.&lt;/author&gt;&lt;author&gt;Sugnet, C. W.&lt;/author&gt;&lt;author&gt;Furey, T. S.&lt;/author&gt;&lt;author&gt;Roskin, K. M.&lt;/author&gt;&lt;author&gt;Pringle, T. H.&lt;/author&gt;&lt;author&gt;Zahler, A. M.&lt;/author&gt;&lt;author&gt;Haussler, D.&lt;/author&gt;&lt;/authors&gt;&lt;/contributors&gt;&lt;auth-address&gt;Department of Molecular, Cellular, and Developmental Biology, University of California, Santa Cruz, CA 95064, USA. kent@biology.ucsc.edu&lt;/auth-address&gt;&lt;titles&gt;&lt;title&gt;The human genome browser at UCSC&lt;/title&gt;&lt;secondary-title&gt;Genome Res&lt;/secondary-title&gt;&lt;/titles&gt;&lt;periodical&gt;&lt;full-title&gt;Genome Res&lt;/full-title&gt;&lt;/periodical&gt;&lt;pages&gt;996-1006&lt;/pages&gt;&lt;volume&gt;12&lt;/volume&gt;&lt;number&gt;6&lt;/number&gt;&lt;edition&gt;2002/06/05&lt;/edition&gt;&lt;keywords&gt;&lt;keyword&gt;California&lt;/keyword&gt;&lt;keyword&gt;*Database Management Systems&lt;/keyword&gt;&lt;keyword&gt;Databases, Genetic&lt;/keyword&gt;&lt;keyword&gt;Gene Expression&lt;/keyword&gt;&lt;keyword&gt;Genes&lt;/keyword&gt;&lt;keyword&gt;*Genome, Human&lt;/keyword&gt;&lt;keyword&gt;Humans&lt;/keyword&gt;&lt;keyword&gt;RNA, Messenger&lt;/keyword&gt;&lt;keyword&gt;Sequence Homology, Nucleic Acid&lt;/keyword&gt;&lt;keyword&gt;Software&lt;/keyword&gt;&lt;keyword&gt;Universities/trends&lt;/keyword&gt;&lt;/keywords&gt;&lt;dates&gt;&lt;year&gt;2002&lt;/year&gt;&lt;pub-dates&gt;&lt;date&gt;Jun&lt;/date&gt;&lt;/pub-dates&gt;&lt;/dates&gt;&lt;isbn&gt;1088-9051 (Print)&amp;#xD;1088-9051 (Linking)&lt;/isbn&gt;&lt;accession-num&gt;12045153&lt;/accession-num&gt;&lt;urls&gt;&lt;related-urls&gt;&lt;url&gt;http://www.ncbi.nlm.nih.gov/pubmed/12045153&lt;/url&gt;&lt;/related-urls&gt;&lt;/urls&gt;&lt;custom2&gt;186604&lt;/custom2&gt;&lt;electronic-resource-num&gt;10.1101/gr.229102. Article published online before print in May 2002&lt;/electronic-resource-num&gt;&lt;language&gt;eng&lt;/language&gt;&lt;/record&gt;&lt;/Cite&gt;&lt;/EndNote&gt;</w:instrText>
      </w:r>
      <w:r w:rsidR="002F31CA" w:rsidRPr="00694585">
        <w:rPr>
          <w:rFonts w:ascii="Times New Roman" w:hAnsi="Times New Roman"/>
          <w:sz w:val="24"/>
          <w:szCs w:val="24"/>
        </w:rPr>
        <w:fldChar w:fldCharType="separate"/>
      </w:r>
      <w:r w:rsidR="00BC0DF9">
        <w:rPr>
          <w:rFonts w:ascii="Times New Roman" w:hAnsi="Times New Roman"/>
          <w:noProof/>
          <w:sz w:val="24"/>
          <w:szCs w:val="24"/>
        </w:rPr>
        <w:t>[</w:t>
      </w:r>
      <w:hyperlink w:anchor="_ENREF_4" w:tooltip="Kent, 2002 #4" w:history="1">
        <w:r w:rsidR="00555B85">
          <w:rPr>
            <w:rFonts w:ascii="Times New Roman" w:hAnsi="Times New Roman"/>
            <w:noProof/>
            <w:sz w:val="24"/>
            <w:szCs w:val="24"/>
          </w:rPr>
          <w:t>4</w:t>
        </w:r>
      </w:hyperlink>
      <w:r w:rsidR="00BC0DF9">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t>
      </w:r>
    </w:p>
    <w:p w:rsidR="00694585" w:rsidRPr="00694585" w:rsidRDefault="00694585" w:rsidP="00694585">
      <w:pPr>
        <w:pStyle w:val="a3"/>
        <w:spacing w:line="288" w:lineRule="auto"/>
        <w:ind w:left="0" w:firstLine="720"/>
        <w:jc w:val="both"/>
        <w:rPr>
          <w:rFonts w:ascii="Times New Roman" w:hAnsi="Times New Roman"/>
          <w:sz w:val="24"/>
          <w:szCs w:val="24"/>
        </w:rPr>
      </w:pPr>
      <w:proofErr w:type="spellStart"/>
      <w:r w:rsidRPr="00694585">
        <w:rPr>
          <w:rFonts w:ascii="Times New Roman" w:hAnsi="Times New Roman"/>
          <w:sz w:val="24"/>
          <w:szCs w:val="24"/>
        </w:rPr>
        <w:t>Histone</w:t>
      </w:r>
      <w:proofErr w:type="spellEnd"/>
      <w:r w:rsidRPr="00694585">
        <w:rPr>
          <w:rFonts w:ascii="Times New Roman" w:hAnsi="Times New Roman"/>
          <w:sz w:val="24"/>
          <w:szCs w:val="24"/>
        </w:rPr>
        <w:t xml:space="preserve"> modification ChIP-seq data in mouse ESCs, H3K4me1 (GEO</w:t>
      </w:r>
      <w:proofErr w:type="gramStart"/>
      <w:r w:rsidRPr="00694585">
        <w:rPr>
          <w:rFonts w:ascii="Times New Roman" w:hAnsi="Times New Roman"/>
          <w:sz w:val="24"/>
          <w:szCs w:val="24"/>
        </w:rPr>
        <w:t>:GSM281695</w:t>
      </w:r>
      <w:proofErr w:type="gramEnd"/>
      <w:r w:rsidRPr="00694585">
        <w:rPr>
          <w:rFonts w:ascii="Times New Roman" w:hAnsi="Times New Roman"/>
          <w:sz w:val="24"/>
          <w:szCs w:val="24"/>
        </w:rPr>
        <w:t xml:space="preserve">), H3K4me3 (GEO:GSM367018), H3K9me3 (GEO:GSM307621), </w:t>
      </w:r>
      <w:r w:rsidRPr="00694585">
        <w:rPr>
          <w:rFonts w:ascii="Times New Roman" w:hAnsi="Times New Roman"/>
          <w:sz w:val="24"/>
          <w:szCs w:val="24"/>
        </w:rPr>
        <w:lastRenderedPageBreak/>
        <w:t>H3K27me3 (GEO:GSM397410) and H3K36me3 (GEO:GSM307620) were collected</w:t>
      </w:r>
      <w:r w:rsidR="00630638">
        <w:rPr>
          <w:rFonts w:ascii="Times New Roman" w:hAnsi="Times New Roman"/>
          <w:sz w:val="24"/>
          <w:szCs w:val="24"/>
        </w:rPr>
        <w:t>.</w:t>
      </w:r>
      <w:r w:rsidRPr="00694585">
        <w:rPr>
          <w:rFonts w:ascii="Times New Roman" w:hAnsi="Times New Roman"/>
          <w:sz w:val="24"/>
          <w:szCs w:val="24"/>
        </w:rPr>
        <w:t xml:space="preserve"> </w:t>
      </w:r>
      <w:r w:rsidR="00630638">
        <w:rPr>
          <w:rFonts w:ascii="Times New Roman" w:hAnsi="Times New Roman"/>
          <w:sz w:val="24"/>
          <w:szCs w:val="24"/>
        </w:rPr>
        <w:t>Together with our data,</w:t>
      </w:r>
      <w:r w:rsidR="00774FFC">
        <w:rPr>
          <w:rFonts w:ascii="Times New Roman" w:hAnsi="Times New Roman"/>
          <w:sz w:val="24"/>
          <w:szCs w:val="24"/>
        </w:rPr>
        <w:t xml:space="preserve"> including 5-mC, 5-hmC, H2A.Z and H3K27ac data</w:t>
      </w:r>
      <w:r w:rsidR="00630638">
        <w:rPr>
          <w:rFonts w:ascii="Times New Roman" w:hAnsi="Times New Roman"/>
          <w:sz w:val="24"/>
          <w:szCs w:val="24"/>
        </w:rPr>
        <w:t xml:space="preserve">, all </w:t>
      </w:r>
      <w:proofErr w:type="spellStart"/>
      <w:r w:rsidR="00774FFC">
        <w:rPr>
          <w:rFonts w:ascii="Times New Roman" w:hAnsi="Times New Roman"/>
          <w:sz w:val="24"/>
          <w:szCs w:val="24"/>
        </w:rPr>
        <w:t>epi</w:t>
      </w:r>
      <w:proofErr w:type="spellEnd"/>
      <w:r w:rsidR="00774FFC">
        <w:rPr>
          <w:rFonts w:ascii="Times New Roman" w:hAnsi="Times New Roman"/>
          <w:sz w:val="24"/>
          <w:szCs w:val="24"/>
        </w:rPr>
        <w:t xml:space="preserve">- </w:t>
      </w:r>
      <w:r w:rsidR="00630638">
        <w:rPr>
          <w:rFonts w:ascii="Times New Roman" w:hAnsi="Times New Roman"/>
          <w:sz w:val="24"/>
          <w:szCs w:val="24"/>
        </w:rPr>
        <w:t>data</w:t>
      </w:r>
      <w:r w:rsidRPr="00694585">
        <w:rPr>
          <w:rFonts w:ascii="Times New Roman" w:hAnsi="Times New Roman"/>
          <w:sz w:val="24"/>
          <w:szCs w:val="24"/>
        </w:rPr>
        <w:t xml:space="preserve"> mapped onto mouse mm9 genome by bowtie </w:t>
      </w:r>
      <w:r w:rsidR="002F31CA" w:rsidRPr="00694585">
        <w:rPr>
          <w:rFonts w:ascii="Times New Roman" w:hAnsi="Times New Roman"/>
          <w:sz w:val="24"/>
          <w:szCs w:val="24"/>
        </w:rPr>
        <w:fldChar w:fldCharType="begin"/>
      </w:r>
      <w:r w:rsidR="00555B85">
        <w:rPr>
          <w:rFonts w:ascii="Times New Roman" w:hAnsi="Times New Roman"/>
          <w:sz w:val="24"/>
          <w:szCs w:val="24"/>
        </w:rPr>
        <w:instrText xml:space="preserve"> ADDIN EN.CITE &lt;EndNote&gt;&lt;Cite&gt;&lt;Author&gt;Langmead&lt;/Author&gt;&lt;Year&gt;2009&lt;/Year&gt;&lt;RecNum&gt;5&lt;/RecNum&gt;&lt;DisplayText&gt;[5]&lt;/DisplayText&gt;&lt;record&gt;&lt;rec-number&gt;5&lt;/rec-number&gt;&lt;foreign-keys&gt;&lt;key app="EN" db-id="fesxrspx9rxveheppw2x0wtl5sr9drfwxvfa"&gt;5&lt;/key&gt;&lt;/foreign-keys&gt;&lt;ref-type name="Journal Article"&gt;17&lt;/ref-type&gt;&lt;contributors&gt;&lt;authors&gt;&lt;author&gt;Langmead, B.&lt;/author&gt;&lt;author&gt;Trapnell, C.&lt;/author&gt;&lt;author&gt;Pop, M.&lt;/author&gt;&lt;author&gt;Salzberg, S. L.&lt;/author&gt;&lt;/authors&gt;&lt;/contributors&gt;&lt;auth-address&gt;Center for Bioinformatics and Computational Biology, Institute for Advanced Computer Studies, University of Maryland, College Park, MD 20742, USA. langmead@cs.umd.edu&lt;/auth-address&gt;&lt;titles&gt;&lt;title&gt;Ultrafast and memory-efficient alignment of short DNA sequences to the human genome&lt;/title&gt;&lt;secondary-title&gt;Genome Biol&lt;/secondary-title&gt;&lt;/titles&gt;&lt;periodical&gt;&lt;full-title&gt;Genome Biol&lt;/full-title&gt;&lt;/periodical&gt;&lt;pages&gt;R25&lt;/pages&gt;&lt;volume&gt;10&lt;/volume&gt;&lt;number&gt;3&lt;/number&gt;&lt;edition&gt;2009/03/06&lt;/edition&gt;&lt;keywords&gt;&lt;keyword&gt;Algorithms&lt;/keyword&gt;&lt;keyword&gt;*Base Sequence&lt;/keyword&gt;&lt;keyword&gt;Genome, Human/*genetics&lt;/keyword&gt;&lt;keyword&gt;Humans&lt;/keyword&gt;&lt;keyword&gt;Sequence Alignment/*methods&lt;/keyword&gt;&lt;/keywords&gt;&lt;dates&gt;&lt;year&gt;2009&lt;/year&gt;&lt;/dates&gt;&lt;isbn&gt;1465-6914 (Electronic)&amp;#xD;1465-6906 (Linking)&lt;/isbn&gt;&lt;accession-num&gt;19261174&lt;/accession-num&gt;&lt;urls&gt;&lt;related-urls&gt;&lt;url&gt;http://www.ncbi.nlm.nih.gov/pubmed/19261174&lt;/url&gt;&lt;/related-urls&gt;&lt;/urls&gt;&lt;custom2&gt;2690996&lt;/custom2&gt;&lt;electronic-resource-num&gt;gb-2009-10-3-r25 [pii]&amp;#xD;10.1186/gb-2009-10-3-r25&lt;/electronic-resource-num&gt;&lt;language&gt;eng&lt;/language&gt;&lt;/record&gt;&lt;/Cite&gt;&lt;/EndNote&gt;</w:instrText>
      </w:r>
      <w:r w:rsidR="002F31CA" w:rsidRPr="00694585">
        <w:rPr>
          <w:rFonts w:ascii="Times New Roman" w:hAnsi="Times New Roman"/>
          <w:sz w:val="24"/>
          <w:szCs w:val="24"/>
        </w:rPr>
        <w:fldChar w:fldCharType="separate"/>
      </w:r>
      <w:r w:rsidR="00BC0DF9">
        <w:rPr>
          <w:rFonts w:ascii="Times New Roman" w:hAnsi="Times New Roman"/>
          <w:noProof/>
          <w:sz w:val="24"/>
          <w:szCs w:val="24"/>
        </w:rPr>
        <w:t>[</w:t>
      </w:r>
      <w:hyperlink w:anchor="_ENREF_5" w:tooltip="Langmead, 2009 #5" w:history="1">
        <w:r w:rsidR="00555B85">
          <w:rPr>
            <w:rFonts w:ascii="Times New Roman" w:hAnsi="Times New Roman"/>
            <w:noProof/>
            <w:sz w:val="24"/>
            <w:szCs w:val="24"/>
          </w:rPr>
          <w:t>5</w:t>
        </w:r>
      </w:hyperlink>
      <w:r w:rsidR="00BC0DF9">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with</w:t>
      </w:r>
      <w:r w:rsidR="00630638">
        <w:rPr>
          <w:rFonts w:ascii="Times New Roman" w:hAnsi="Times New Roman"/>
          <w:sz w:val="24"/>
          <w:szCs w:val="24"/>
        </w:rPr>
        <w:t xml:space="preserve"> the constraints that</w:t>
      </w:r>
      <w:r w:rsidRPr="00694585">
        <w:rPr>
          <w:rFonts w:ascii="Times New Roman" w:hAnsi="Times New Roman"/>
          <w:sz w:val="24"/>
          <w:szCs w:val="24"/>
        </w:rPr>
        <w:t xml:space="preserve"> </w:t>
      </w:r>
      <w:r w:rsidR="00630638">
        <w:rPr>
          <w:rFonts w:ascii="Times New Roman" w:hAnsi="Times New Roman"/>
          <w:sz w:val="24"/>
          <w:szCs w:val="24"/>
        </w:rPr>
        <w:t>only one</w:t>
      </w:r>
      <w:r w:rsidRPr="00694585">
        <w:rPr>
          <w:rFonts w:ascii="Times New Roman" w:hAnsi="Times New Roman"/>
          <w:sz w:val="24"/>
          <w:szCs w:val="24"/>
        </w:rPr>
        <w:t xml:space="preserve"> mismatch </w:t>
      </w:r>
      <w:r w:rsidR="00630638">
        <w:rPr>
          <w:rFonts w:ascii="Times New Roman" w:hAnsi="Times New Roman"/>
          <w:sz w:val="24"/>
          <w:szCs w:val="24"/>
        </w:rPr>
        <w:t xml:space="preserve">was </w:t>
      </w:r>
      <w:r w:rsidRPr="00694585">
        <w:rPr>
          <w:rFonts w:ascii="Times New Roman" w:hAnsi="Times New Roman"/>
          <w:sz w:val="24"/>
          <w:szCs w:val="24"/>
        </w:rPr>
        <w:t xml:space="preserve">allowed and </w:t>
      </w:r>
      <w:r w:rsidR="00630638">
        <w:rPr>
          <w:rFonts w:ascii="Times New Roman" w:hAnsi="Times New Roman"/>
          <w:sz w:val="24"/>
          <w:szCs w:val="24"/>
        </w:rPr>
        <w:t xml:space="preserve">mapped reads should be </w:t>
      </w:r>
      <w:r w:rsidRPr="00694585">
        <w:rPr>
          <w:rFonts w:ascii="Times New Roman" w:hAnsi="Times New Roman"/>
          <w:sz w:val="24"/>
          <w:szCs w:val="24"/>
        </w:rPr>
        <w:t>unique</w:t>
      </w:r>
      <w:r w:rsidR="00630638">
        <w:rPr>
          <w:rFonts w:ascii="Times New Roman" w:hAnsi="Times New Roman"/>
          <w:sz w:val="24"/>
          <w:szCs w:val="24"/>
        </w:rPr>
        <w:t>ly</w:t>
      </w:r>
      <w:r w:rsidRPr="00694585">
        <w:rPr>
          <w:rFonts w:ascii="Times New Roman" w:hAnsi="Times New Roman"/>
          <w:sz w:val="24"/>
          <w:szCs w:val="24"/>
        </w:rPr>
        <w:t xml:space="preserve"> mapped</w:t>
      </w:r>
      <w:r w:rsidR="00630638">
        <w:rPr>
          <w:rFonts w:ascii="Times New Roman" w:hAnsi="Times New Roman"/>
          <w:sz w:val="24"/>
          <w:szCs w:val="24"/>
        </w:rPr>
        <w:t xml:space="preserve"> to the genome</w:t>
      </w:r>
      <w:r w:rsidRPr="00694585">
        <w:rPr>
          <w:rFonts w:ascii="Times New Roman" w:hAnsi="Times New Roman"/>
          <w:sz w:val="24"/>
          <w:szCs w:val="24"/>
        </w:rPr>
        <w:t xml:space="preserve">. </w:t>
      </w:r>
    </w:p>
    <w:p w:rsidR="00694585" w:rsidRPr="00694585" w:rsidRDefault="00694585" w:rsidP="00694585">
      <w:pPr>
        <w:pStyle w:val="6"/>
        <w:spacing w:line="288" w:lineRule="auto"/>
        <w:rPr>
          <w:i w:val="0"/>
          <w:sz w:val="24"/>
          <w:szCs w:val="24"/>
        </w:rPr>
      </w:pPr>
      <w:proofErr w:type="gramStart"/>
      <w:r w:rsidRPr="00694585">
        <w:rPr>
          <w:i w:val="0"/>
          <w:sz w:val="24"/>
          <w:szCs w:val="24"/>
        </w:rPr>
        <w:t>Mouse adipose cell data</w:t>
      </w:r>
      <w:r>
        <w:rPr>
          <w:i w:val="0"/>
          <w:sz w:val="24"/>
          <w:szCs w:val="24"/>
        </w:rPr>
        <w:t>.</w:t>
      </w:r>
      <w:proofErr w:type="gramEnd"/>
    </w:p>
    <w:p w:rsidR="00694585" w:rsidRPr="00694585" w:rsidRDefault="000271E3" w:rsidP="00694585">
      <w:pPr>
        <w:pStyle w:val="a3"/>
        <w:spacing w:line="288" w:lineRule="auto"/>
        <w:ind w:left="0"/>
        <w:jc w:val="both"/>
        <w:rPr>
          <w:rFonts w:ascii="Times New Roman" w:hAnsi="Times New Roman"/>
          <w:sz w:val="24"/>
          <w:szCs w:val="24"/>
        </w:rPr>
      </w:pPr>
      <w:r>
        <w:rPr>
          <w:rFonts w:ascii="Times New Roman" w:hAnsi="Times New Roman"/>
          <w:sz w:val="24"/>
          <w:szCs w:val="24"/>
        </w:rPr>
        <w:t xml:space="preserve">We </w:t>
      </w:r>
      <w:r w:rsidR="00694585" w:rsidRPr="00694585">
        <w:rPr>
          <w:rFonts w:ascii="Times New Roman" w:hAnsi="Times New Roman"/>
          <w:sz w:val="24"/>
          <w:szCs w:val="24"/>
        </w:rPr>
        <w:t xml:space="preserve">collected a set of </w:t>
      </w:r>
      <w:proofErr w:type="spellStart"/>
      <w:r w:rsidR="00694585" w:rsidRPr="00694585">
        <w:rPr>
          <w:rFonts w:ascii="Times New Roman" w:hAnsi="Times New Roman"/>
          <w:sz w:val="24"/>
          <w:szCs w:val="24"/>
        </w:rPr>
        <w:t>histone</w:t>
      </w:r>
      <w:proofErr w:type="spellEnd"/>
      <w:r w:rsidR="00694585" w:rsidRPr="00694585">
        <w:rPr>
          <w:rFonts w:ascii="Times New Roman" w:hAnsi="Times New Roman"/>
          <w:sz w:val="24"/>
          <w:szCs w:val="24"/>
        </w:rPr>
        <w:t xml:space="preserve"> modification ChIP-seq data in mouse adipose cell as control data. H3K4me1 (GEO:GSM535743), H3K4me3 (GEO:GSM535741), H3K27me3 (GEO:GSM535745) and H3K36me3 (GEO:GSM535746) were obtained and mapped onto mouse mm9 genome by bowtie </w:t>
      </w:r>
      <w:r w:rsidR="002F31CA" w:rsidRPr="00694585">
        <w:rPr>
          <w:rFonts w:ascii="Times New Roman" w:hAnsi="Times New Roman"/>
          <w:sz w:val="24"/>
          <w:szCs w:val="24"/>
        </w:rPr>
        <w:fldChar w:fldCharType="begin"/>
      </w:r>
      <w:r w:rsidR="00555B85">
        <w:rPr>
          <w:rFonts w:ascii="Times New Roman" w:hAnsi="Times New Roman"/>
          <w:sz w:val="24"/>
          <w:szCs w:val="24"/>
        </w:rPr>
        <w:instrText xml:space="preserve"> ADDIN EN.CITE &lt;EndNote&gt;&lt;Cite&gt;&lt;Author&gt;Langmead&lt;/Author&gt;&lt;Year&gt;2009&lt;/Year&gt;&lt;RecNum&gt;5&lt;/RecNum&gt;&lt;DisplayText&gt;[5]&lt;/DisplayText&gt;&lt;record&gt;&lt;rec-number&gt;5&lt;/rec-number&gt;&lt;foreign-keys&gt;&lt;key app="EN" db-id="fesxrspx9rxveheppw2x0wtl5sr9drfwxvfa"&gt;5&lt;/key&gt;&lt;/foreign-keys&gt;&lt;ref-type name="Journal Article"&gt;17&lt;/ref-type&gt;&lt;contributors&gt;&lt;authors&gt;&lt;author&gt;Langmead, B.&lt;/author&gt;&lt;author&gt;Trapnell, C.&lt;/author&gt;&lt;author&gt;Pop, M.&lt;/author&gt;&lt;author&gt;Salzberg, S. L.&lt;/author&gt;&lt;/authors&gt;&lt;/contributors&gt;&lt;auth-address&gt;Center for Bioinformatics and Computational Biology, Institute for Advanced Computer Studies, University of Maryland, College Park, MD 20742, USA. langmead@cs.umd.edu&lt;/auth-address&gt;&lt;titles&gt;&lt;title&gt;Ultrafast and memory-efficient alignment of short DNA sequences to the human genome&lt;/title&gt;&lt;secondary-title&gt;Genome Biol&lt;/secondary-title&gt;&lt;/titles&gt;&lt;periodical&gt;&lt;full-title&gt;Genome Biol&lt;/full-title&gt;&lt;/periodical&gt;&lt;pages&gt;R25&lt;/pages&gt;&lt;volume&gt;10&lt;/volume&gt;&lt;number&gt;3&lt;/number&gt;&lt;edition&gt;2009/03/06&lt;/edition&gt;&lt;keywords&gt;&lt;keyword&gt;Algorithms&lt;/keyword&gt;&lt;keyword&gt;*Base Sequence&lt;/keyword&gt;&lt;keyword&gt;Genome, Human/*genetics&lt;/keyword&gt;&lt;keyword&gt;Humans&lt;/keyword&gt;&lt;keyword&gt;Sequence Alignment/*methods&lt;/keyword&gt;&lt;/keywords&gt;&lt;dates&gt;&lt;year&gt;2009&lt;/year&gt;&lt;/dates&gt;&lt;isbn&gt;1465-6914 (Electronic)&amp;#xD;1465-6906 (Linking)&lt;/isbn&gt;&lt;accession-num&gt;19261174&lt;/accession-num&gt;&lt;urls&gt;&lt;related-urls&gt;&lt;url&gt;http://www.ncbi.nlm.nih.gov/pubmed/19261174&lt;/url&gt;&lt;/related-urls&gt;&lt;/urls&gt;&lt;custom2&gt;2690996&lt;/custom2&gt;&lt;electronic-resource-num&gt;gb-2009-10-3-r25 [pii]&amp;#xD;10.1186/gb-2009-10-3-r25&lt;/electronic-resource-num&gt;&lt;language&gt;eng&lt;/language&gt;&lt;/record&gt;&lt;/Cite&gt;&lt;/EndNote&gt;</w:instrText>
      </w:r>
      <w:r w:rsidR="002F31CA" w:rsidRPr="00694585">
        <w:rPr>
          <w:rFonts w:ascii="Times New Roman" w:hAnsi="Times New Roman"/>
          <w:sz w:val="24"/>
          <w:szCs w:val="24"/>
        </w:rPr>
        <w:fldChar w:fldCharType="separate"/>
      </w:r>
      <w:r w:rsidR="00BC0DF9">
        <w:rPr>
          <w:rFonts w:ascii="Times New Roman" w:hAnsi="Times New Roman"/>
          <w:noProof/>
          <w:sz w:val="24"/>
          <w:szCs w:val="24"/>
        </w:rPr>
        <w:t>[</w:t>
      </w:r>
      <w:hyperlink w:anchor="_ENREF_5" w:tooltip="Langmead, 2009 #5" w:history="1">
        <w:r w:rsidR="00555B85">
          <w:rPr>
            <w:rFonts w:ascii="Times New Roman" w:hAnsi="Times New Roman"/>
            <w:noProof/>
            <w:sz w:val="24"/>
            <w:szCs w:val="24"/>
          </w:rPr>
          <w:t>5</w:t>
        </w:r>
      </w:hyperlink>
      <w:r w:rsidR="00BC0DF9">
        <w:rPr>
          <w:rFonts w:ascii="Times New Roman" w:hAnsi="Times New Roman"/>
          <w:noProof/>
          <w:sz w:val="24"/>
          <w:szCs w:val="24"/>
        </w:rPr>
        <w:t>]</w:t>
      </w:r>
      <w:r w:rsidR="002F31CA" w:rsidRPr="00694585">
        <w:rPr>
          <w:rFonts w:ascii="Times New Roman" w:hAnsi="Times New Roman"/>
          <w:sz w:val="24"/>
          <w:szCs w:val="24"/>
        </w:rPr>
        <w:fldChar w:fldCharType="end"/>
      </w:r>
      <w:r w:rsidR="00694585" w:rsidRPr="00694585">
        <w:rPr>
          <w:rFonts w:ascii="Times New Roman" w:hAnsi="Times New Roman"/>
          <w:sz w:val="24"/>
          <w:szCs w:val="24"/>
        </w:rPr>
        <w:t xml:space="preserve"> with the same mapping settings. </w:t>
      </w:r>
    </w:p>
    <w:p w:rsidR="00694585" w:rsidRPr="00694585" w:rsidRDefault="00694585" w:rsidP="00694585">
      <w:pPr>
        <w:pStyle w:val="6"/>
        <w:spacing w:line="288" w:lineRule="auto"/>
        <w:rPr>
          <w:i w:val="0"/>
          <w:sz w:val="24"/>
          <w:szCs w:val="24"/>
        </w:rPr>
      </w:pPr>
      <w:proofErr w:type="gramStart"/>
      <w:r w:rsidRPr="00694585">
        <w:rPr>
          <w:i w:val="0"/>
          <w:sz w:val="24"/>
          <w:szCs w:val="24"/>
        </w:rPr>
        <w:t>Human lymphocyte cell data</w:t>
      </w:r>
      <w:r>
        <w:rPr>
          <w:i w:val="0"/>
          <w:sz w:val="24"/>
          <w:szCs w:val="24"/>
        </w:rPr>
        <w:t>.</w:t>
      </w:r>
      <w:proofErr w:type="gramEnd"/>
    </w:p>
    <w:p w:rsidR="00694585" w:rsidRPr="00694585" w:rsidRDefault="00694585" w:rsidP="00694585">
      <w:pPr>
        <w:pStyle w:val="a3"/>
        <w:spacing w:line="288" w:lineRule="auto"/>
        <w:ind w:left="0"/>
        <w:jc w:val="both"/>
        <w:rPr>
          <w:rFonts w:ascii="Times New Roman" w:hAnsi="Times New Roman"/>
          <w:sz w:val="24"/>
          <w:szCs w:val="24"/>
        </w:rPr>
      </w:pPr>
      <w:r w:rsidRPr="00694585">
        <w:rPr>
          <w:rFonts w:ascii="Times New Roman" w:hAnsi="Times New Roman"/>
          <w:sz w:val="24"/>
          <w:szCs w:val="24"/>
        </w:rPr>
        <w:t xml:space="preserve">We collected </w:t>
      </w:r>
      <w:proofErr w:type="spellStart"/>
      <w:r w:rsidRPr="00694585">
        <w:rPr>
          <w:rFonts w:ascii="Times New Roman" w:hAnsi="Times New Roman"/>
          <w:sz w:val="24"/>
          <w:szCs w:val="24"/>
        </w:rPr>
        <w:t>NF</w:t>
      </w:r>
      <w:r w:rsidRPr="00694585">
        <w:rPr>
          <w:rFonts w:ascii="Cambria Math" w:hAnsi="Cambria Math"/>
          <w:sz w:val="24"/>
          <w:szCs w:val="24"/>
        </w:rPr>
        <w:t>κ</w:t>
      </w:r>
      <w:r w:rsidRPr="00694585">
        <w:rPr>
          <w:rFonts w:ascii="Times New Roman" w:hAnsi="Times New Roman"/>
          <w:sz w:val="24"/>
          <w:szCs w:val="24"/>
        </w:rPr>
        <w:t>B</w:t>
      </w:r>
      <w:proofErr w:type="spellEnd"/>
      <w:r w:rsidRPr="00694585">
        <w:rPr>
          <w:rFonts w:ascii="Times New Roman" w:hAnsi="Times New Roman"/>
          <w:sz w:val="24"/>
          <w:szCs w:val="24"/>
        </w:rPr>
        <w:t xml:space="preserve"> ChIP-seq binding data </w:t>
      </w:r>
      <w:r w:rsidR="00EC06E0">
        <w:rPr>
          <w:rFonts w:ascii="Times New Roman" w:hAnsi="Times New Roman"/>
          <w:sz w:val="24"/>
          <w:szCs w:val="24"/>
        </w:rPr>
        <w:t>in three individuals</w:t>
      </w:r>
      <w:r w:rsidR="006C62F7">
        <w:rPr>
          <w:rFonts w:ascii="Times New Roman" w:hAnsi="Times New Roman"/>
          <w:sz w:val="24"/>
          <w:szCs w:val="24"/>
        </w:rPr>
        <w:t xml:space="preserve"> </w:t>
      </w:r>
      <w:r w:rsidR="002F31CA" w:rsidRPr="00694585">
        <w:rPr>
          <w:rFonts w:ascii="Times New Roman" w:hAnsi="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sz w:val="24"/>
          <w:szCs w:val="24"/>
        </w:rPr>
        <w:instrText xml:space="preserve"> ADDIN EN.CITE </w:instrText>
      </w:r>
      <w:r w:rsidR="002F31CA">
        <w:rPr>
          <w:rFonts w:ascii="Times New Roman" w:hAnsi="Times New Roman"/>
          <w:sz w:val="24"/>
          <w:szCs w:val="24"/>
        </w:rPr>
        <w:fldChar w:fldCharType="begin">
          <w:fldData xml:space="preserve">PEVuZE5vdGU+PENpdGU+PEF1dGhvcj5LYXNvd3NraTwvQXV0aG9yPjxZZWFyPjIwMTA8L1llYXI+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</w:fldData>
        </w:fldChar>
      </w:r>
      <w:r w:rsidR="00555B85">
        <w:rPr>
          <w:rFonts w:ascii="Times New Roman" w:hAnsi="Times New Roman"/>
          <w:sz w:val="24"/>
          <w:szCs w:val="24"/>
        </w:rPr>
        <w:instrText xml:space="preserve"> ADDIN EN.CITE.DATA </w:instrText>
      </w:r>
      <w:r w:rsidR="002F31CA">
        <w:rPr>
          <w:rFonts w:ascii="Times New Roman" w:hAnsi="Times New Roman"/>
          <w:sz w:val="24"/>
          <w:szCs w:val="24"/>
        </w:rPr>
      </w:r>
      <w:r w:rsidR="002F31CA">
        <w:rPr>
          <w:rFonts w:ascii="Times New Roman" w:hAnsi="Times New Roman"/>
          <w:sz w:val="24"/>
          <w:szCs w:val="24"/>
        </w:rPr>
        <w:fldChar w:fldCharType="end"/>
      </w:r>
      <w:r w:rsidR="002F31CA" w:rsidRPr="00694585">
        <w:rPr>
          <w:rFonts w:ascii="Times New Roman" w:hAnsi="Times New Roman"/>
          <w:sz w:val="24"/>
          <w:szCs w:val="24"/>
        </w:rPr>
      </w:r>
      <w:r w:rsidR="002F31CA" w:rsidRPr="00694585">
        <w:rPr>
          <w:rFonts w:ascii="Times New Roman" w:hAnsi="Times New Roman"/>
          <w:sz w:val="24"/>
          <w:szCs w:val="24"/>
        </w:rPr>
        <w:fldChar w:fldCharType="separate"/>
      </w:r>
      <w:r w:rsidR="006C62F7">
        <w:rPr>
          <w:rFonts w:ascii="Times New Roman" w:hAnsi="Times New Roman"/>
          <w:noProof/>
          <w:sz w:val="24"/>
          <w:szCs w:val="24"/>
        </w:rPr>
        <w:t>[</w:t>
      </w:r>
      <w:hyperlink w:anchor="_ENREF_1" w:tooltip="Kasowski, 2010 #1" w:history="1">
        <w:r w:rsidR="00555B85">
          <w:rPr>
            <w:rFonts w:ascii="Times New Roman" w:hAnsi="Times New Roman"/>
            <w:noProof/>
            <w:sz w:val="24"/>
            <w:szCs w:val="24"/>
          </w:rPr>
          <w:t>1</w:t>
        </w:r>
      </w:hyperlink>
      <w:r w:rsidR="006C62F7">
        <w:rPr>
          <w:rFonts w:ascii="Times New Roman" w:hAnsi="Times New Roman"/>
          <w:noProof/>
          <w:sz w:val="24"/>
          <w:szCs w:val="24"/>
        </w:rPr>
        <w:t>]</w:t>
      </w:r>
      <w:r w:rsidR="002F31CA" w:rsidRPr="00694585">
        <w:rPr>
          <w:rFonts w:ascii="Times New Roman" w:hAnsi="Times New Roman"/>
          <w:sz w:val="24"/>
          <w:szCs w:val="24"/>
        </w:rPr>
        <w:fldChar w:fldCharType="end"/>
      </w:r>
      <w:r w:rsidR="006C62F7">
        <w:rPr>
          <w:rFonts w:ascii="Times New Roman" w:hAnsi="Times New Roman"/>
          <w:sz w:val="24"/>
          <w:szCs w:val="24"/>
        </w:rPr>
        <w:t xml:space="preserve">, including </w:t>
      </w:r>
      <w:r w:rsidR="00EB5E97">
        <w:rPr>
          <w:rFonts w:ascii="Times New Roman" w:hAnsi="Times New Roman"/>
          <w:sz w:val="24"/>
          <w:szCs w:val="24"/>
        </w:rPr>
        <w:t>GM12878</w:t>
      </w:r>
      <w:r w:rsidR="006C62F7">
        <w:rPr>
          <w:rFonts w:ascii="Times New Roman" w:hAnsi="Times New Roman"/>
          <w:sz w:val="24"/>
          <w:szCs w:val="24"/>
        </w:rPr>
        <w:t>,</w:t>
      </w:r>
      <w:r w:rsidR="00EC06E0">
        <w:rPr>
          <w:rFonts w:ascii="Times New Roman" w:hAnsi="Times New Roman"/>
          <w:sz w:val="24"/>
          <w:szCs w:val="24"/>
        </w:rPr>
        <w:t xml:space="preserve"> GM12892 and GM18505</w:t>
      </w:r>
      <w:r w:rsidRPr="00694585">
        <w:rPr>
          <w:rFonts w:ascii="Times New Roman" w:hAnsi="Times New Roman"/>
          <w:sz w:val="24"/>
          <w:szCs w:val="24"/>
        </w:rPr>
        <w:t xml:space="preserve">. We obtained individual SNP data from April 2009 release of the 1000 Genome project </w:t>
      </w:r>
      <w:r w:rsidR="002F31CA" w:rsidRPr="00694585">
        <w:rPr>
          <w:rFonts w:ascii="Times New Roman" w:hAnsi="Times New Roman"/>
          <w:sz w:val="24"/>
          <w:szCs w:val="24"/>
        </w:rPr>
        <w:fldChar w:fldCharType="begin">
          <w:fldData xml:space="preserve">PEVuZE5vdGU+PENpdGU+PEF1dGhvcj5MaWViZXJtYW4tQWlkZW48L0F1dGhvcj48WWVhcj4yMDA5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</w:fldData>
        </w:fldChar>
      </w:r>
      <w:r w:rsidR="00555B85">
        <w:rPr>
          <w:rFonts w:ascii="Times New Roman" w:hAnsi="Times New Roman"/>
          <w:sz w:val="24"/>
          <w:szCs w:val="24"/>
        </w:rPr>
        <w:instrText xml:space="preserve"> ADDIN EN.CITE </w:instrText>
      </w:r>
      <w:r w:rsidR="002F31CA">
        <w:rPr>
          <w:rFonts w:ascii="Times New Roman" w:hAnsi="Times New Roman"/>
          <w:sz w:val="24"/>
          <w:szCs w:val="24"/>
        </w:rPr>
        <w:fldChar w:fldCharType="begin">
          <w:fldData xml:space="preserve">PEVuZE5vdGU+PENpdGU+PEF1dGhvcj5MaWViZXJtYW4tQWlkZW48L0F1dGhvcj48WWVhcj4yMDA5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</w:fldData>
        </w:fldChar>
      </w:r>
      <w:r w:rsidR="00555B85">
        <w:rPr>
          <w:rFonts w:ascii="Times New Roman" w:hAnsi="Times New Roman"/>
          <w:sz w:val="24"/>
          <w:szCs w:val="24"/>
        </w:rPr>
        <w:instrText xml:space="preserve"> ADDIN EN.CITE.DATA </w:instrText>
      </w:r>
      <w:r w:rsidR="002F31CA">
        <w:rPr>
          <w:rFonts w:ascii="Times New Roman" w:hAnsi="Times New Roman"/>
          <w:sz w:val="24"/>
          <w:szCs w:val="24"/>
        </w:rPr>
      </w:r>
      <w:r w:rsidR="002F31CA">
        <w:rPr>
          <w:rFonts w:ascii="Times New Roman" w:hAnsi="Times New Roman"/>
          <w:sz w:val="24"/>
          <w:szCs w:val="24"/>
        </w:rPr>
        <w:fldChar w:fldCharType="end"/>
      </w:r>
      <w:r w:rsidR="002F31CA" w:rsidRPr="00694585">
        <w:rPr>
          <w:rFonts w:ascii="Times New Roman" w:hAnsi="Times New Roman"/>
          <w:sz w:val="24"/>
          <w:szCs w:val="24"/>
        </w:rPr>
      </w:r>
      <w:r w:rsidR="002F31CA" w:rsidRPr="00694585">
        <w:rPr>
          <w:rFonts w:ascii="Times New Roman" w:hAnsi="Times New Roman"/>
          <w:sz w:val="24"/>
          <w:szCs w:val="24"/>
        </w:rPr>
        <w:fldChar w:fldCharType="separate"/>
      </w:r>
      <w:r w:rsidR="00555B85">
        <w:rPr>
          <w:rFonts w:ascii="Times New Roman" w:hAnsi="Times New Roman"/>
          <w:noProof/>
          <w:sz w:val="24"/>
          <w:szCs w:val="24"/>
        </w:rPr>
        <w:t>[</w:t>
      </w:r>
      <w:hyperlink w:anchor="_ENREF_6" w:tooltip="Lieberman-Aiden, 2009 #6" w:history="1">
        <w:r w:rsidR="00555B85">
          <w:rPr>
            <w:rFonts w:ascii="Times New Roman" w:hAnsi="Times New Roman"/>
            <w:noProof/>
            <w:sz w:val="24"/>
            <w:szCs w:val="24"/>
          </w:rPr>
          <w:t>6</w:t>
        </w:r>
      </w:hyperlink>
      <w:r w:rsidR="00555B85">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t>
      </w:r>
      <w:r w:rsidR="00EC06E0">
        <w:rPr>
          <w:rFonts w:ascii="Times New Roman" w:hAnsi="Times New Roman"/>
          <w:sz w:val="24"/>
          <w:szCs w:val="24"/>
        </w:rPr>
        <w:t xml:space="preserve">We then collected </w:t>
      </w:r>
      <w:proofErr w:type="spellStart"/>
      <w:r w:rsidR="00EC06E0">
        <w:rPr>
          <w:rFonts w:ascii="Times New Roman" w:hAnsi="Times New Roman"/>
          <w:sz w:val="24"/>
          <w:szCs w:val="24"/>
        </w:rPr>
        <w:t>DNaseI</w:t>
      </w:r>
      <w:proofErr w:type="spellEnd"/>
      <w:r w:rsidR="00EC06E0">
        <w:rPr>
          <w:rFonts w:ascii="Times New Roman" w:hAnsi="Times New Roman"/>
          <w:sz w:val="24"/>
          <w:szCs w:val="24"/>
        </w:rPr>
        <w:t xml:space="preserve"> hypersensitivity data of six individuals, including GM12878, GM12892, GM12891, GM19238, GM19239</w:t>
      </w:r>
      <w:r w:rsidR="00EB5E97">
        <w:rPr>
          <w:rFonts w:ascii="Times New Roman" w:hAnsi="Times New Roman"/>
          <w:sz w:val="24"/>
          <w:szCs w:val="24"/>
        </w:rPr>
        <w:t xml:space="preserve"> and</w:t>
      </w:r>
      <w:r w:rsidR="00EC06E0">
        <w:rPr>
          <w:rFonts w:ascii="Times New Roman" w:hAnsi="Times New Roman"/>
          <w:sz w:val="24"/>
          <w:szCs w:val="24"/>
        </w:rPr>
        <w:t xml:space="preserve"> GM19240. </w:t>
      </w:r>
    </w:p>
    <w:p w:rsidR="00694585" w:rsidRDefault="00694585" w:rsidP="00694585">
      <w:pPr>
        <w:pStyle w:val="a3"/>
        <w:spacing w:line="288" w:lineRule="auto"/>
        <w:ind w:left="0" w:firstLine="720"/>
        <w:jc w:val="both"/>
        <w:rPr>
          <w:rFonts w:ascii="Times New Roman" w:hAnsi="Times New Roman"/>
          <w:sz w:val="24"/>
          <w:szCs w:val="24"/>
        </w:rPr>
      </w:pPr>
      <w:r w:rsidRPr="00694585">
        <w:rPr>
          <w:rFonts w:ascii="Times New Roman" w:hAnsi="Times New Roman"/>
          <w:sz w:val="24"/>
          <w:szCs w:val="24"/>
        </w:rPr>
        <w:t xml:space="preserve">The </w:t>
      </w:r>
      <w:r w:rsidR="00642B8F">
        <w:rPr>
          <w:rFonts w:ascii="Times New Roman" w:hAnsi="Times New Roman"/>
          <w:sz w:val="24"/>
          <w:szCs w:val="24"/>
        </w:rPr>
        <w:t>epigenomic</w:t>
      </w:r>
      <w:r w:rsidRPr="00694585">
        <w:rPr>
          <w:rFonts w:ascii="Times New Roman" w:hAnsi="Times New Roman"/>
          <w:sz w:val="24"/>
          <w:szCs w:val="24"/>
        </w:rPr>
        <w:t xml:space="preserve"> data in </w:t>
      </w:r>
      <w:r w:rsidR="006C62F7">
        <w:rPr>
          <w:rFonts w:ascii="Times New Roman" w:hAnsi="Times New Roman"/>
          <w:sz w:val="24"/>
          <w:szCs w:val="24"/>
        </w:rPr>
        <w:t xml:space="preserve">human </w:t>
      </w:r>
      <w:r w:rsidRPr="00694585">
        <w:rPr>
          <w:rFonts w:ascii="Times New Roman" w:hAnsi="Times New Roman"/>
          <w:sz w:val="24"/>
          <w:szCs w:val="24"/>
        </w:rPr>
        <w:t xml:space="preserve">lymphocyte cells were </w:t>
      </w:r>
      <w:r w:rsidR="006C62F7">
        <w:rPr>
          <w:rFonts w:ascii="Times New Roman" w:hAnsi="Times New Roman"/>
          <w:sz w:val="24"/>
          <w:szCs w:val="24"/>
        </w:rPr>
        <w:t>available only</w:t>
      </w:r>
      <w:r w:rsidRPr="00694585">
        <w:rPr>
          <w:rFonts w:ascii="Times New Roman" w:hAnsi="Times New Roman"/>
          <w:sz w:val="24"/>
          <w:szCs w:val="24"/>
        </w:rPr>
        <w:t xml:space="preserve"> in GM12878 </w:t>
      </w:r>
      <w:r w:rsidR="002F31CA" w:rsidRPr="00694585">
        <w:rPr>
          <w:rFonts w:ascii="Times New Roman" w:hAnsi="Times New Roman"/>
          <w:sz w:val="24"/>
          <w:szCs w:val="24"/>
        </w:rPr>
        <w:fldChar w:fldCharType="begin">
          <w:fldData xml:space="preserve">PEVuZE5vdGU+PENpdGU+PEF1dGhvcj5Fcm5zdDwvQXV0aG9yPjxZZWFyPjIwMTE8L1llYXI+PFJl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</w:fldData>
        </w:fldChar>
      </w:r>
      <w:r w:rsidR="00555B85">
        <w:rPr>
          <w:rFonts w:ascii="Times New Roman" w:hAnsi="Times New Roman"/>
          <w:sz w:val="24"/>
          <w:szCs w:val="24"/>
        </w:rPr>
        <w:instrText xml:space="preserve"> ADDIN EN.CITE </w:instrText>
      </w:r>
      <w:r w:rsidR="002F31CA">
        <w:rPr>
          <w:rFonts w:ascii="Times New Roman" w:hAnsi="Times New Roman"/>
          <w:sz w:val="24"/>
          <w:szCs w:val="24"/>
        </w:rPr>
        <w:fldChar w:fldCharType="begin">
          <w:fldData xml:space="preserve">PEVuZE5vdGU+PENpdGU+PEF1dGhvcj5Fcm5zdDwvQXV0aG9yPjxZZWFyPjIwMTE8L1llYXI+PFJl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</w:fldData>
        </w:fldChar>
      </w:r>
      <w:r w:rsidR="00555B85">
        <w:rPr>
          <w:rFonts w:ascii="Times New Roman" w:hAnsi="Times New Roman"/>
          <w:sz w:val="24"/>
          <w:szCs w:val="24"/>
        </w:rPr>
        <w:instrText xml:space="preserve"> ADDIN EN.CITE.DATA </w:instrText>
      </w:r>
      <w:r w:rsidR="002F31CA">
        <w:rPr>
          <w:rFonts w:ascii="Times New Roman" w:hAnsi="Times New Roman"/>
          <w:sz w:val="24"/>
          <w:szCs w:val="24"/>
        </w:rPr>
      </w:r>
      <w:r w:rsidR="002F31CA">
        <w:rPr>
          <w:rFonts w:ascii="Times New Roman" w:hAnsi="Times New Roman"/>
          <w:sz w:val="24"/>
          <w:szCs w:val="24"/>
        </w:rPr>
        <w:fldChar w:fldCharType="end"/>
      </w:r>
      <w:r w:rsidR="002F31CA" w:rsidRPr="00694585">
        <w:rPr>
          <w:rFonts w:ascii="Times New Roman" w:hAnsi="Times New Roman"/>
          <w:sz w:val="24"/>
          <w:szCs w:val="24"/>
        </w:rPr>
      </w:r>
      <w:r w:rsidR="002F31CA" w:rsidRPr="00694585">
        <w:rPr>
          <w:rFonts w:ascii="Times New Roman" w:hAnsi="Times New Roman"/>
          <w:sz w:val="24"/>
          <w:szCs w:val="24"/>
        </w:rPr>
        <w:fldChar w:fldCharType="separate"/>
      </w:r>
      <w:r w:rsidR="00555B85">
        <w:rPr>
          <w:rFonts w:ascii="Times New Roman" w:hAnsi="Times New Roman"/>
          <w:noProof/>
          <w:sz w:val="24"/>
          <w:szCs w:val="24"/>
        </w:rPr>
        <w:t>[</w:t>
      </w:r>
      <w:hyperlink w:anchor="_ENREF_7" w:tooltip="Ernst, 2011 #7" w:history="1">
        <w:r w:rsidR="00555B85">
          <w:rPr>
            <w:rFonts w:ascii="Times New Roman" w:hAnsi="Times New Roman"/>
            <w:noProof/>
            <w:sz w:val="24"/>
            <w:szCs w:val="24"/>
          </w:rPr>
          <w:t>7</w:t>
        </w:r>
      </w:hyperlink>
      <w:r w:rsidR="00555B85">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We collected the following </w:t>
      </w:r>
      <w:proofErr w:type="spellStart"/>
      <w:r w:rsidRPr="00694585">
        <w:rPr>
          <w:rFonts w:ascii="Times New Roman" w:hAnsi="Times New Roman"/>
          <w:sz w:val="24"/>
          <w:szCs w:val="24"/>
        </w:rPr>
        <w:t>epi</w:t>
      </w:r>
      <w:proofErr w:type="spellEnd"/>
      <w:r w:rsidRPr="00694585">
        <w:rPr>
          <w:rFonts w:ascii="Times New Roman" w:hAnsi="Times New Roman"/>
          <w:sz w:val="24"/>
          <w:szCs w:val="24"/>
        </w:rPr>
        <w:t>-</w:t>
      </w:r>
      <w:r w:rsidR="00774FFC">
        <w:rPr>
          <w:rFonts w:ascii="Times New Roman" w:hAnsi="Times New Roman"/>
          <w:sz w:val="24"/>
          <w:szCs w:val="24"/>
        </w:rPr>
        <w:t xml:space="preserve"> </w:t>
      </w:r>
      <w:r w:rsidRPr="00694585">
        <w:rPr>
          <w:rFonts w:ascii="Times New Roman" w:hAnsi="Times New Roman"/>
          <w:sz w:val="24"/>
          <w:szCs w:val="24"/>
        </w:rPr>
        <w:t>mark data: H3K4me1, H3K4me2, H3K4me3, H3K9ac, H3K27ac, H3K27me3, H3K36me3 and H4K20me1 (GEO</w:t>
      </w:r>
      <w:proofErr w:type="gramStart"/>
      <w:r w:rsidRPr="00694585">
        <w:rPr>
          <w:rFonts w:ascii="Times New Roman" w:hAnsi="Times New Roman"/>
          <w:sz w:val="24"/>
          <w:szCs w:val="24"/>
        </w:rPr>
        <w:t>:GSE26386</w:t>
      </w:r>
      <w:proofErr w:type="gramEnd"/>
      <w:r w:rsidRPr="00694585">
        <w:rPr>
          <w:rFonts w:ascii="Times New Roman" w:hAnsi="Times New Roman"/>
          <w:sz w:val="24"/>
          <w:szCs w:val="24"/>
        </w:rPr>
        <w:t xml:space="preserve">). All were mapped onto human hg18 genome by bowtie </w:t>
      </w:r>
      <w:r w:rsidR="002F31CA" w:rsidRPr="00694585">
        <w:rPr>
          <w:rFonts w:ascii="Times New Roman" w:hAnsi="Times New Roman"/>
          <w:sz w:val="24"/>
          <w:szCs w:val="24"/>
        </w:rPr>
        <w:fldChar w:fldCharType="begin"/>
      </w:r>
      <w:r w:rsidR="00555B85">
        <w:rPr>
          <w:rFonts w:ascii="Times New Roman" w:hAnsi="Times New Roman"/>
          <w:sz w:val="24"/>
          <w:szCs w:val="24"/>
        </w:rPr>
        <w:instrText xml:space="preserve"> ADDIN EN.CITE &lt;EndNote&gt;&lt;Cite&gt;&lt;Author&gt;Langmead&lt;/Author&gt;&lt;Year&gt;2009&lt;/Year&gt;&lt;RecNum&gt;5&lt;/RecNum&gt;&lt;DisplayText&gt;[5]&lt;/DisplayText&gt;&lt;record&gt;&lt;rec-number&gt;5&lt;/rec-number&gt;&lt;foreign-keys&gt;&lt;key app="EN" db-id="fesxrspx9rxveheppw2x0wtl5sr9drfwxvfa"&gt;5&lt;/key&gt;&lt;/foreign-keys&gt;&lt;ref-type name="Journal Article"&gt;17&lt;/ref-type&gt;&lt;contributors&gt;&lt;authors&gt;&lt;author&gt;Langmead, B.&lt;/author&gt;&lt;author&gt;Trapnell, C.&lt;/author&gt;&lt;author&gt;Pop, M.&lt;/author&gt;&lt;author&gt;Salzberg, S. L.&lt;/author&gt;&lt;/authors&gt;&lt;/contributors&gt;&lt;auth-address&gt;Center for Bioinformatics and Computational Biology, Institute for Advanced Computer Studies, University of Maryland, College Park, MD 20742, USA. langmead@cs.umd.edu&lt;/auth-address&gt;&lt;titles&gt;&lt;title&gt;Ultrafast and memory-efficient alignment of short DNA sequences to the human genome&lt;/title&gt;&lt;secondary-title&gt;Genome Biol&lt;/secondary-title&gt;&lt;/titles&gt;&lt;periodical&gt;&lt;full-title&gt;Genome Biol&lt;/full-title&gt;&lt;/periodical&gt;&lt;pages&gt;R25&lt;/pages&gt;&lt;volume&gt;10&lt;/volume&gt;&lt;number&gt;3&lt;/number&gt;&lt;edition&gt;2009/03/06&lt;/edition&gt;&lt;keywords&gt;&lt;keyword&gt;Algorithms&lt;/keyword&gt;&lt;keyword&gt;*Base Sequence&lt;/keyword&gt;&lt;keyword&gt;Genome, Human/*genetics&lt;/keyword&gt;&lt;keyword&gt;Humans&lt;/keyword&gt;&lt;keyword&gt;Sequence Alignment/*methods&lt;/keyword&gt;&lt;/keywords&gt;&lt;dates&gt;&lt;year&gt;2009&lt;/year&gt;&lt;/dates&gt;&lt;isbn&gt;1465-6914 (Electronic)&amp;#xD;1465-6906 (Linking)&lt;/isbn&gt;&lt;accession-num&gt;19261174&lt;/accession-num&gt;&lt;urls&gt;&lt;related-urls&gt;&lt;url&gt;http://www.ncbi.nlm.nih.gov/pubmed/19261174&lt;/url&gt;&lt;/related-urls&gt;&lt;/urls&gt;&lt;custom2&gt;2690996&lt;/custom2&gt;&lt;electronic-resource-num&gt;gb-2009-10-3-r25 [pii]&amp;#xD;10.1186/gb-2009-10-3-r25&lt;/electronic-resource-num&gt;&lt;language&gt;eng&lt;/language&gt;&lt;/record&gt;&lt;/Cite&gt;&lt;/EndNote&gt;</w:instrText>
      </w:r>
      <w:r w:rsidR="002F31CA" w:rsidRPr="00694585">
        <w:rPr>
          <w:rFonts w:ascii="Times New Roman" w:hAnsi="Times New Roman"/>
          <w:sz w:val="24"/>
          <w:szCs w:val="24"/>
        </w:rPr>
        <w:fldChar w:fldCharType="separate"/>
      </w:r>
      <w:r w:rsidR="00BC0DF9">
        <w:rPr>
          <w:rFonts w:ascii="Times New Roman" w:hAnsi="Times New Roman"/>
          <w:noProof/>
          <w:sz w:val="24"/>
          <w:szCs w:val="24"/>
        </w:rPr>
        <w:t>[</w:t>
      </w:r>
      <w:hyperlink w:anchor="_ENREF_5" w:tooltip="Langmead, 2009 #5" w:history="1">
        <w:r w:rsidR="00555B85">
          <w:rPr>
            <w:rFonts w:ascii="Times New Roman" w:hAnsi="Times New Roman"/>
            <w:noProof/>
            <w:sz w:val="24"/>
            <w:szCs w:val="24"/>
          </w:rPr>
          <w:t>5</w:t>
        </w:r>
      </w:hyperlink>
      <w:r w:rsidR="00BC0DF9">
        <w:rPr>
          <w:rFonts w:ascii="Times New Roman" w:hAnsi="Times New Roman"/>
          <w:noProof/>
          <w:sz w:val="24"/>
          <w:szCs w:val="24"/>
        </w:rPr>
        <w:t>]</w:t>
      </w:r>
      <w:r w:rsidR="002F31CA" w:rsidRPr="00694585">
        <w:rPr>
          <w:rFonts w:ascii="Times New Roman" w:hAnsi="Times New Roman"/>
          <w:sz w:val="24"/>
          <w:szCs w:val="24"/>
        </w:rPr>
        <w:fldChar w:fldCharType="end"/>
      </w:r>
      <w:r w:rsidRPr="00694585">
        <w:rPr>
          <w:rFonts w:ascii="Times New Roman" w:hAnsi="Times New Roman"/>
          <w:sz w:val="24"/>
          <w:szCs w:val="24"/>
        </w:rPr>
        <w:t xml:space="preserve"> with the above same mapping settings. </w:t>
      </w:r>
    </w:p>
    <w:p w:rsidR="00694585" w:rsidRPr="00694585" w:rsidRDefault="00694585" w:rsidP="00694585">
      <w:pPr>
        <w:pStyle w:val="6"/>
        <w:spacing w:line="288" w:lineRule="auto"/>
        <w:rPr>
          <w:i w:val="0"/>
          <w:sz w:val="24"/>
          <w:szCs w:val="24"/>
        </w:rPr>
      </w:pPr>
      <w:proofErr w:type="gramStart"/>
      <w:r w:rsidRPr="00694585">
        <w:rPr>
          <w:i w:val="0"/>
          <w:sz w:val="24"/>
          <w:szCs w:val="24"/>
        </w:rPr>
        <w:t>TF binding data preprocessing</w:t>
      </w:r>
      <w:r w:rsidR="00835F5B">
        <w:rPr>
          <w:i w:val="0"/>
          <w:sz w:val="24"/>
          <w:szCs w:val="24"/>
        </w:rPr>
        <w:t xml:space="preserve"> and generation of training</w:t>
      </w:r>
      <w:r w:rsidR="00613FC7">
        <w:rPr>
          <w:i w:val="0"/>
          <w:sz w:val="24"/>
          <w:szCs w:val="24"/>
        </w:rPr>
        <w:t xml:space="preserve"> and </w:t>
      </w:r>
      <w:r w:rsidR="00835F5B">
        <w:rPr>
          <w:i w:val="0"/>
          <w:sz w:val="24"/>
          <w:szCs w:val="24"/>
        </w:rPr>
        <w:t>testing dataset</w:t>
      </w:r>
      <w:r w:rsidR="00613FC7">
        <w:rPr>
          <w:i w:val="0"/>
          <w:sz w:val="24"/>
          <w:szCs w:val="24"/>
        </w:rPr>
        <w:t>s</w:t>
      </w:r>
      <w:r>
        <w:rPr>
          <w:i w:val="0"/>
          <w:sz w:val="24"/>
          <w:szCs w:val="24"/>
        </w:rPr>
        <w:t>.</w:t>
      </w:r>
      <w:proofErr w:type="gramEnd"/>
    </w:p>
    <w:p w:rsidR="00694585" w:rsidRPr="00694585" w:rsidRDefault="00694585" w:rsidP="00694585">
      <w:pPr>
        <w:pStyle w:val="a3"/>
        <w:spacing w:line="288" w:lineRule="auto"/>
        <w:ind w:left="0"/>
        <w:jc w:val="both"/>
        <w:rPr>
          <w:rFonts w:ascii="Times New Roman" w:hAnsi="Times New Roman"/>
          <w:sz w:val="24"/>
          <w:szCs w:val="24"/>
        </w:rPr>
      </w:pPr>
      <w:r w:rsidRPr="00694585">
        <w:rPr>
          <w:rFonts w:ascii="Times New Roman" w:hAnsi="Times New Roman"/>
          <w:sz w:val="24"/>
          <w:szCs w:val="24"/>
        </w:rPr>
        <w:t xml:space="preserve">For each ChIP-seq dataset in </w:t>
      </w:r>
      <w:proofErr w:type="spellStart"/>
      <w:r w:rsidR="000271E3">
        <w:rPr>
          <w:rFonts w:ascii="Times New Roman" w:hAnsi="Times New Roman"/>
          <w:sz w:val="24"/>
          <w:szCs w:val="24"/>
        </w:rPr>
        <w:t>m</w:t>
      </w:r>
      <w:r w:rsidRPr="00694585">
        <w:rPr>
          <w:rFonts w:ascii="Times New Roman" w:hAnsi="Times New Roman"/>
          <w:sz w:val="24"/>
          <w:szCs w:val="24"/>
        </w:rPr>
        <w:t>ES</w:t>
      </w:r>
      <w:proofErr w:type="spellEnd"/>
      <w:r w:rsidR="000271E3">
        <w:rPr>
          <w:rFonts w:ascii="Times New Roman" w:hAnsi="Times New Roman"/>
          <w:sz w:val="24"/>
          <w:szCs w:val="24"/>
        </w:rPr>
        <w:t xml:space="preserve"> cell</w:t>
      </w:r>
      <w:r w:rsidRPr="00694585">
        <w:rPr>
          <w:rFonts w:ascii="Times New Roman" w:hAnsi="Times New Roman"/>
          <w:sz w:val="24"/>
          <w:szCs w:val="24"/>
        </w:rPr>
        <w:t>s, we identified the peak regions and extracted the surrounding sequences, defined as 250bp upstream/downstream of</w:t>
      </w:r>
      <w:r w:rsidR="001C5181">
        <w:rPr>
          <w:rFonts w:ascii="Times New Roman" w:hAnsi="Times New Roman"/>
          <w:sz w:val="24"/>
          <w:szCs w:val="24"/>
        </w:rPr>
        <w:t xml:space="preserve"> the centers of</w:t>
      </w:r>
      <w:r w:rsidRPr="00694585">
        <w:rPr>
          <w:rFonts w:ascii="Times New Roman" w:hAnsi="Times New Roman"/>
          <w:sz w:val="24"/>
          <w:szCs w:val="24"/>
        </w:rPr>
        <w:t xml:space="preserve"> the peaks as our sequence data. Since the data only </w:t>
      </w:r>
      <w:r w:rsidR="00774FFC">
        <w:rPr>
          <w:rFonts w:ascii="Times New Roman" w:hAnsi="Times New Roman"/>
          <w:sz w:val="24"/>
          <w:szCs w:val="24"/>
        </w:rPr>
        <w:t>presented</w:t>
      </w:r>
      <w:r w:rsidRPr="00694585">
        <w:rPr>
          <w:rFonts w:ascii="Times New Roman" w:hAnsi="Times New Roman"/>
          <w:sz w:val="24"/>
          <w:szCs w:val="24"/>
        </w:rPr>
        <w:t xml:space="preserve"> those regions with strong binding signals, we added an e</w:t>
      </w:r>
      <w:r w:rsidR="00C55506">
        <w:rPr>
          <w:rFonts w:ascii="Times New Roman" w:hAnsi="Times New Roman"/>
          <w:sz w:val="24"/>
          <w:szCs w:val="24"/>
        </w:rPr>
        <w:t>qual number of sequences that did</w:t>
      </w:r>
      <w:r w:rsidRPr="00694585">
        <w:rPr>
          <w:rFonts w:ascii="Times New Roman" w:hAnsi="Times New Roman"/>
          <w:sz w:val="24"/>
          <w:szCs w:val="24"/>
        </w:rPr>
        <w:t xml:space="preserve"> not show significant binding by randomly chosen from</w:t>
      </w:r>
      <w:r w:rsidR="00774FFC">
        <w:rPr>
          <w:rFonts w:ascii="Times New Roman" w:hAnsi="Times New Roman"/>
          <w:sz w:val="24"/>
          <w:szCs w:val="24"/>
        </w:rPr>
        <w:t xml:space="preserve"> the</w:t>
      </w:r>
      <w:r w:rsidRPr="00694585">
        <w:rPr>
          <w:rFonts w:ascii="Times New Roman" w:hAnsi="Times New Roman"/>
          <w:sz w:val="24"/>
          <w:szCs w:val="24"/>
        </w:rPr>
        <w:t xml:space="preserve"> genome. The binding intensities for those randomly unbound sequences are generally unknown. Thus, we used the value below the lowest binding affinity (as 1) among all bound sequences. In general, we only need to use a subset of ChIP-seq data for training the model, while the rest of the data could be used as testing data. In our experiments, we used 1000 sequences, including 500 for positive and 500 for negative sets, as our training dataset. The construction of testing data was in the same fashion, 500 bound regions and 500 random unbound regions. </w:t>
      </w:r>
    </w:p>
    <w:p w:rsidR="00694585" w:rsidRDefault="00694585" w:rsidP="00694585">
      <w:pPr>
        <w:pStyle w:val="a3"/>
        <w:spacing w:line="288" w:lineRule="auto"/>
        <w:ind w:left="0"/>
        <w:jc w:val="both"/>
        <w:rPr>
          <w:rFonts w:ascii="Times New Roman" w:hAnsi="Times New Roman"/>
          <w:sz w:val="24"/>
          <w:szCs w:val="24"/>
        </w:rPr>
      </w:pPr>
    </w:p>
    <w:p w:rsidR="00C55506" w:rsidRDefault="00694585" w:rsidP="00C55506">
      <w:pPr>
        <w:pStyle w:val="a3"/>
        <w:spacing w:line="288" w:lineRule="auto"/>
        <w:ind w:left="0"/>
        <w:jc w:val="both"/>
        <w:rPr>
          <w:rFonts w:ascii="Times New Roman" w:hAnsi="Times New Roman"/>
          <w:sz w:val="24"/>
          <w:szCs w:val="24"/>
        </w:rPr>
      </w:pPr>
      <w:r w:rsidRPr="00694585">
        <w:rPr>
          <w:rFonts w:ascii="Times New Roman" w:hAnsi="Times New Roman"/>
          <w:sz w:val="24"/>
          <w:szCs w:val="24"/>
        </w:rPr>
        <w:t xml:space="preserve">For human lymphocyte cell data, we extracted the surrounding 1000bp sequences centered on </w:t>
      </w:r>
      <w:r w:rsidR="001C5181">
        <w:rPr>
          <w:rFonts w:ascii="Times New Roman" w:hAnsi="Times New Roman"/>
          <w:sz w:val="24"/>
          <w:szCs w:val="24"/>
        </w:rPr>
        <w:t xml:space="preserve">the centers of </w:t>
      </w:r>
      <w:r w:rsidRPr="00694585">
        <w:rPr>
          <w:rFonts w:ascii="Times New Roman" w:hAnsi="Times New Roman"/>
          <w:sz w:val="24"/>
          <w:szCs w:val="24"/>
        </w:rPr>
        <w:t xml:space="preserve">those peak regions and replaced the sequences with individual SNPs as individual sequence files. </w:t>
      </w:r>
      <w:r w:rsidR="001C5181">
        <w:rPr>
          <w:rFonts w:ascii="Times New Roman" w:hAnsi="Times New Roman"/>
          <w:sz w:val="24"/>
          <w:szCs w:val="24"/>
        </w:rPr>
        <w:t xml:space="preserve">In </w:t>
      </w:r>
      <w:r w:rsidR="00774FFC">
        <w:rPr>
          <w:rFonts w:ascii="Times New Roman" w:hAnsi="Times New Roman"/>
          <w:sz w:val="24"/>
          <w:szCs w:val="24"/>
        </w:rPr>
        <w:t xml:space="preserve">the </w:t>
      </w:r>
      <w:r w:rsidR="001C5181">
        <w:rPr>
          <w:rFonts w:ascii="Times New Roman" w:hAnsi="Times New Roman"/>
          <w:sz w:val="24"/>
          <w:szCs w:val="24"/>
        </w:rPr>
        <w:t>comparison</w:t>
      </w:r>
      <w:r w:rsidR="00774FFC">
        <w:rPr>
          <w:rFonts w:ascii="Times New Roman" w:hAnsi="Times New Roman"/>
          <w:sz w:val="24"/>
          <w:szCs w:val="24"/>
        </w:rPr>
        <w:t xml:space="preserve"> between GM12878 and GM18505</w:t>
      </w:r>
      <w:r w:rsidR="001C5181">
        <w:rPr>
          <w:rFonts w:ascii="Times New Roman" w:hAnsi="Times New Roman"/>
          <w:sz w:val="24"/>
          <w:szCs w:val="24"/>
        </w:rPr>
        <w:t>, w</w:t>
      </w:r>
      <w:r w:rsidRPr="00694585">
        <w:rPr>
          <w:rFonts w:ascii="Times New Roman" w:hAnsi="Times New Roman"/>
          <w:sz w:val="24"/>
          <w:szCs w:val="24"/>
        </w:rPr>
        <w:t xml:space="preserve">e </w:t>
      </w:r>
      <w:r w:rsidR="001C5181">
        <w:rPr>
          <w:rFonts w:ascii="Times New Roman" w:hAnsi="Times New Roman"/>
          <w:sz w:val="24"/>
          <w:szCs w:val="24"/>
        </w:rPr>
        <w:t>identified</w:t>
      </w:r>
      <w:r w:rsidRPr="00694585">
        <w:rPr>
          <w:rFonts w:ascii="Times New Roman" w:hAnsi="Times New Roman"/>
          <w:sz w:val="24"/>
          <w:szCs w:val="24"/>
        </w:rPr>
        <w:t xml:space="preserve"> </w:t>
      </w:r>
      <w:r w:rsidR="007B4DDA">
        <w:rPr>
          <w:rFonts w:ascii="Times New Roman" w:hAnsi="Times New Roman"/>
          <w:sz w:val="24"/>
          <w:szCs w:val="24"/>
        </w:rPr>
        <w:t>9</w:t>
      </w:r>
      <w:r w:rsidR="00735725">
        <w:rPr>
          <w:rFonts w:ascii="Times New Roman" w:hAnsi="Times New Roman"/>
          <w:sz w:val="24"/>
          <w:szCs w:val="24"/>
        </w:rPr>
        <w:t>1</w:t>
      </w:r>
      <w:r w:rsidR="007B4DDA">
        <w:rPr>
          <w:rFonts w:ascii="Times New Roman" w:hAnsi="Times New Roman"/>
          <w:sz w:val="24"/>
          <w:szCs w:val="24"/>
        </w:rPr>
        <w:t xml:space="preserve"> </w:t>
      </w:r>
      <w:r w:rsidR="001C5181">
        <w:rPr>
          <w:rFonts w:ascii="Times New Roman" w:hAnsi="Times New Roman"/>
          <w:sz w:val="24"/>
          <w:szCs w:val="24"/>
        </w:rPr>
        <w:t xml:space="preserve">peak </w:t>
      </w:r>
      <w:r w:rsidRPr="00694585">
        <w:rPr>
          <w:rFonts w:ascii="Times New Roman" w:hAnsi="Times New Roman"/>
          <w:sz w:val="24"/>
          <w:szCs w:val="24"/>
        </w:rPr>
        <w:t>regions</w:t>
      </w:r>
      <w:r w:rsidR="007B4DDA">
        <w:rPr>
          <w:rFonts w:ascii="Times New Roman" w:hAnsi="Times New Roman"/>
          <w:sz w:val="24"/>
          <w:szCs w:val="24"/>
        </w:rPr>
        <w:t xml:space="preserve"> as </w:t>
      </w:r>
      <w:r w:rsidR="00642B8F">
        <w:rPr>
          <w:rFonts w:ascii="Times New Roman" w:hAnsi="Times New Roman"/>
          <w:sz w:val="24"/>
          <w:szCs w:val="24"/>
        </w:rPr>
        <w:t xml:space="preserve">the </w:t>
      </w:r>
      <w:r w:rsidR="007B4DDA">
        <w:rPr>
          <w:rFonts w:ascii="Times New Roman" w:hAnsi="Times New Roman"/>
          <w:sz w:val="24"/>
          <w:szCs w:val="24"/>
        </w:rPr>
        <w:t>DSDB set</w:t>
      </w:r>
      <w:r w:rsidR="001C5181">
        <w:rPr>
          <w:rFonts w:ascii="Times New Roman" w:hAnsi="Times New Roman"/>
          <w:sz w:val="24"/>
          <w:szCs w:val="24"/>
        </w:rPr>
        <w:t xml:space="preserve"> and 1035 peak regions as </w:t>
      </w:r>
      <w:r w:rsidR="00642B8F">
        <w:rPr>
          <w:rFonts w:ascii="Times New Roman" w:hAnsi="Times New Roman"/>
          <w:sz w:val="24"/>
          <w:szCs w:val="24"/>
        </w:rPr>
        <w:t xml:space="preserve">the </w:t>
      </w:r>
      <w:r w:rsidR="001C5181">
        <w:rPr>
          <w:rFonts w:ascii="Times New Roman" w:hAnsi="Times New Roman"/>
          <w:sz w:val="24"/>
          <w:szCs w:val="24"/>
        </w:rPr>
        <w:t xml:space="preserve">DSNDB set. </w:t>
      </w:r>
      <w:r w:rsidR="001C5181">
        <w:rPr>
          <w:rFonts w:ascii="Times New Roman" w:hAnsi="Times New Roman"/>
          <w:sz w:val="24"/>
          <w:szCs w:val="24"/>
        </w:rPr>
        <w:lastRenderedPageBreak/>
        <w:t xml:space="preserve">We </w:t>
      </w:r>
      <w:r w:rsidR="001B5F38">
        <w:rPr>
          <w:rFonts w:ascii="Times New Roman" w:hAnsi="Times New Roman"/>
          <w:sz w:val="24"/>
          <w:szCs w:val="24"/>
        </w:rPr>
        <w:t xml:space="preserve">collected </w:t>
      </w:r>
      <w:r w:rsidR="00F40C14">
        <w:rPr>
          <w:rFonts w:ascii="Times New Roman" w:hAnsi="Times New Roman"/>
          <w:sz w:val="24"/>
          <w:szCs w:val="24"/>
        </w:rPr>
        <w:t>300</w:t>
      </w:r>
      <w:r w:rsidR="00C55506">
        <w:rPr>
          <w:rFonts w:ascii="Times New Roman" w:hAnsi="Times New Roman"/>
          <w:sz w:val="24"/>
          <w:szCs w:val="24"/>
        </w:rPr>
        <w:t xml:space="preserve"> sequences that did not show binding by randomly chosen from the genome as negative data.</w:t>
      </w:r>
      <w:r w:rsidR="001B5F38">
        <w:rPr>
          <w:rFonts w:ascii="Times New Roman" w:hAnsi="Times New Roman"/>
          <w:sz w:val="24"/>
          <w:szCs w:val="24"/>
        </w:rPr>
        <w:t xml:space="preserve"> </w:t>
      </w:r>
      <w:r w:rsidR="00C55506">
        <w:rPr>
          <w:rFonts w:ascii="Times New Roman" w:hAnsi="Times New Roman"/>
          <w:sz w:val="24"/>
          <w:szCs w:val="24"/>
        </w:rPr>
        <w:t>In our DSDB experiment, we used 6</w:t>
      </w:r>
      <w:r w:rsidR="00735725">
        <w:rPr>
          <w:rFonts w:ascii="Times New Roman" w:hAnsi="Times New Roman"/>
          <w:sz w:val="24"/>
          <w:szCs w:val="24"/>
        </w:rPr>
        <w:t>1</w:t>
      </w:r>
      <w:r w:rsidR="00120CD2">
        <w:rPr>
          <w:rFonts w:ascii="Times New Roman" w:hAnsi="Times New Roman"/>
          <w:sz w:val="24"/>
          <w:szCs w:val="24"/>
        </w:rPr>
        <w:t xml:space="preserve"> and </w:t>
      </w:r>
      <w:r w:rsidR="00735725">
        <w:rPr>
          <w:rFonts w:ascii="Times New Roman" w:hAnsi="Times New Roman"/>
          <w:sz w:val="24"/>
          <w:szCs w:val="24"/>
        </w:rPr>
        <w:t>30</w:t>
      </w:r>
      <w:r w:rsidR="00C55506">
        <w:rPr>
          <w:rFonts w:ascii="Times New Roman" w:hAnsi="Times New Roman"/>
          <w:sz w:val="24"/>
          <w:szCs w:val="24"/>
        </w:rPr>
        <w:t xml:space="preserve"> positive data</w:t>
      </w:r>
      <w:r w:rsidR="00120CD2">
        <w:rPr>
          <w:rFonts w:ascii="Times New Roman" w:hAnsi="Times New Roman"/>
          <w:sz w:val="24"/>
          <w:szCs w:val="24"/>
        </w:rPr>
        <w:t xml:space="preserve"> along with</w:t>
      </w:r>
      <w:r w:rsidR="00C55506">
        <w:rPr>
          <w:rFonts w:ascii="Times New Roman" w:hAnsi="Times New Roman"/>
          <w:sz w:val="24"/>
          <w:szCs w:val="24"/>
        </w:rPr>
        <w:t xml:space="preserve"> </w:t>
      </w:r>
      <w:r w:rsidR="00735725">
        <w:rPr>
          <w:rFonts w:ascii="Times New Roman" w:hAnsi="Times New Roman"/>
          <w:sz w:val="24"/>
          <w:szCs w:val="24"/>
        </w:rPr>
        <w:t>2</w:t>
      </w:r>
      <w:r w:rsidR="00C55506">
        <w:rPr>
          <w:rFonts w:ascii="Times New Roman" w:hAnsi="Times New Roman"/>
          <w:sz w:val="24"/>
          <w:szCs w:val="24"/>
        </w:rPr>
        <w:t>00</w:t>
      </w:r>
      <w:r w:rsidR="00120CD2">
        <w:rPr>
          <w:rFonts w:ascii="Times New Roman" w:hAnsi="Times New Roman"/>
          <w:sz w:val="24"/>
          <w:szCs w:val="24"/>
        </w:rPr>
        <w:t xml:space="preserve"> and </w:t>
      </w:r>
      <w:r w:rsidR="00735725">
        <w:rPr>
          <w:rFonts w:ascii="Times New Roman" w:hAnsi="Times New Roman"/>
          <w:sz w:val="24"/>
          <w:szCs w:val="24"/>
        </w:rPr>
        <w:t>100</w:t>
      </w:r>
      <w:r w:rsidR="00C55506">
        <w:rPr>
          <w:rFonts w:ascii="Times New Roman" w:hAnsi="Times New Roman"/>
          <w:sz w:val="24"/>
          <w:szCs w:val="24"/>
        </w:rPr>
        <w:t xml:space="preserve"> negative data as the training</w:t>
      </w:r>
      <w:r w:rsidR="00120CD2">
        <w:rPr>
          <w:rFonts w:ascii="Times New Roman" w:hAnsi="Times New Roman"/>
          <w:sz w:val="24"/>
          <w:szCs w:val="24"/>
        </w:rPr>
        <w:t xml:space="preserve"> and </w:t>
      </w:r>
      <w:r w:rsidR="00735725">
        <w:rPr>
          <w:rFonts w:ascii="Times New Roman" w:hAnsi="Times New Roman"/>
          <w:sz w:val="24"/>
          <w:szCs w:val="24"/>
        </w:rPr>
        <w:t>testing</w:t>
      </w:r>
      <w:r w:rsidR="00C55506">
        <w:rPr>
          <w:rFonts w:ascii="Times New Roman" w:hAnsi="Times New Roman"/>
          <w:sz w:val="24"/>
          <w:szCs w:val="24"/>
        </w:rPr>
        <w:t xml:space="preserve"> data</w:t>
      </w:r>
      <w:r w:rsidR="00120CD2">
        <w:rPr>
          <w:rFonts w:ascii="Times New Roman" w:hAnsi="Times New Roman"/>
          <w:sz w:val="24"/>
          <w:szCs w:val="24"/>
        </w:rPr>
        <w:t>, respectively</w:t>
      </w:r>
      <w:r w:rsidR="00C55506">
        <w:rPr>
          <w:rFonts w:ascii="Times New Roman" w:hAnsi="Times New Roman"/>
          <w:sz w:val="24"/>
          <w:szCs w:val="24"/>
        </w:rPr>
        <w:t xml:space="preserve">. </w:t>
      </w:r>
      <w:r w:rsidR="00735725">
        <w:rPr>
          <w:rFonts w:ascii="Times New Roman" w:hAnsi="Times New Roman"/>
          <w:sz w:val="24"/>
          <w:szCs w:val="24"/>
        </w:rPr>
        <w:t>In the DSNDB experiment we used 240</w:t>
      </w:r>
      <w:r w:rsidR="00120CD2">
        <w:rPr>
          <w:rFonts w:ascii="Times New Roman" w:hAnsi="Times New Roman"/>
          <w:sz w:val="24"/>
          <w:szCs w:val="24"/>
        </w:rPr>
        <w:t xml:space="preserve"> and </w:t>
      </w:r>
      <w:r w:rsidR="00735725">
        <w:rPr>
          <w:rFonts w:ascii="Times New Roman" w:hAnsi="Times New Roman"/>
          <w:sz w:val="24"/>
          <w:szCs w:val="24"/>
        </w:rPr>
        <w:t xml:space="preserve">120 positive data </w:t>
      </w:r>
      <w:r w:rsidR="00120CD2">
        <w:rPr>
          <w:rFonts w:ascii="Times New Roman" w:hAnsi="Times New Roman"/>
          <w:sz w:val="24"/>
          <w:szCs w:val="24"/>
        </w:rPr>
        <w:t>with</w:t>
      </w:r>
      <w:r w:rsidR="00735725">
        <w:rPr>
          <w:rFonts w:ascii="Times New Roman" w:hAnsi="Times New Roman"/>
          <w:sz w:val="24"/>
          <w:szCs w:val="24"/>
        </w:rPr>
        <w:t xml:space="preserve"> 200</w:t>
      </w:r>
      <w:r w:rsidR="00120CD2">
        <w:rPr>
          <w:rFonts w:ascii="Times New Roman" w:hAnsi="Times New Roman"/>
          <w:sz w:val="24"/>
          <w:szCs w:val="24"/>
        </w:rPr>
        <w:t xml:space="preserve"> and </w:t>
      </w:r>
      <w:r w:rsidR="00735725">
        <w:rPr>
          <w:rFonts w:ascii="Times New Roman" w:hAnsi="Times New Roman"/>
          <w:sz w:val="24"/>
          <w:szCs w:val="24"/>
        </w:rPr>
        <w:t>100 negative data</w:t>
      </w:r>
      <w:r w:rsidR="001B5F38">
        <w:rPr>
          <w:rFonts w:ascii="Times New Roman" w:hAnsi="Times New Roman"/>
          <w:sz w:val="24"/>
          <w:szCs w:val="24"/>
        </w:rPr>
        <w:t xml:space="preserve"> as the training</w:t>
      </w:r>
      <w:r w:rsidR="00120CD2">
        <w:rPr>
          <w:rFonts w:ascii="Times New Roman" w:hAnsi="Times New Roman"/>
          <w:sz w:val="24"/>
          <w:szCs w:val="24"/>
        </w:rPr>
        <w:t xml:space="preserve"> and </w:t>
      </w:r>
      <w:r w:rsidR="001B5F38">
        <w:rPr>
          <w:rFonts w:ascii="Times New Roman" w:hAnsi="Times New Roman"/>
          <w:sz w:val="24"/>
          <w:szCs w:val="24"/>
        </w:rPr>
        <w:t>testing data</w:t>
      </w:r>
      <w:r w:rsidR="00120CD2">
        <w:rPr>
          <w:rFonts w:ascii="Times New Roman" w:hAnsi="Times New Roman"/>
          <w:sz w:val="24"/>
          <w:szCs w:val="24"/>
        </w:rPr>
        <w:t>, respectively</w:t>
      </w:r>
      <w:r w:rsidR="00F40C14">
        <w:rPr>
          <w:rFonts w:ascii="Times New Roman" w:hAnsi="Times New Roman"/>
          <w:sz w:val="24"/>
          <w:szCs w:val="24"/>
        </w:rPr>
        <w:t>.</w:t>
      </w:r>
      <w:r w:rsidR="00F40C14" w:rsidRPr="00F40C14">
        <w:rPr>
          <w:rFonts w:ascii="Times New Roman" w:hAnsi="Times New Roman"/>
          <w:sz w:val="24"/>
          <w:szCs w:val="24"/>
        </w:rPr>
        <w:t xml:space="preserve"> </w:t>
      </w:r>
      <w:r w:rsidR="00F40C14">
        <w:rPr>
          <w:rFonts w:ascii="Times New Roman" w:hAnsi="Times New Roman"/>
          <w:sz w:val="24"/>
          <w:szCs w:val="24"/>
        </w:rPr>
        <w:t>The four-fold cross validation</w:t>
      </w:r>
      <w:r w:rsidR="001B5F38">
        <w:rPr>
          <w:rFonts w:ascii="Times New Roman" w:hAnsi="Times New Roman"/>
          <w:sz w:val="24"/>
          <w:szCs w:val="24"/>
        </w:rPr>
        <w:t xml:space="preserve"> method</w:t>
      </w:r>
      <w:r w:rsidR="00F40C14">
        <w:rPr>
          <w:rFonts w:ascii="Times New Roman" w:hAnsi="Times New Roman"/>
          <w:sz w:val="24"/>
          <w:szCs w:val="24"/>
        </w:rPr>
        <w:t xml:space="preserve"> was performed to avoid the </w:t>
      </w:r>
      <w:proofErr w:type="spellStart"/>
      <w:r w:rsidR="00F40C14">
        <w:rPr>
          <w:rFonts w:ascii="Times New Roman" w:hAnsi="Times New Roman"/>
          <w:sz w:val="24"/>
          <w:szCs w:val="24"/>
        </w:rPr>
        <w:t>overfitting</w:t>
      </w:r>
      <w:proofErr w:type="spellEnd"/>
      <w:r w:rsidR="00F40C14">
        <w:rPr>
          <w:rFonts w:ascii="Times New Roman" w:hAnsi="Times New Roman"/>
          <w:sz w:val="24"/>
          <w:szCs w:val="24"/>
        </w:rPr>
        <w:t xml:space="preserve"> problem.</w:t>
      </w:r>
    </w:p>
    <w:p w:rsidR="00C55506" w:rsidRDefault="00C55506" w:rsidP="00694585">
      <w:pPr>
        <w:pStyle w:val="a3"/>
        <w:spacing w:line="288" w:lineRule="auto"/>
        <w:ind w:left="0"/>
        <w:jc w:val="both"/>
        <w:rPr>
          <w:rFonts w:ascii="Times New Roman" w:hAnsi="Times New Roman"/>
          <w:sz w:val="24"/>
          <w:szCs w:val="24"/>
        </w:rPr>
      </w:pPr>
    </w:p>
    <w:p w:rsidR="00694585" w:rsidRPr="00694585" w:rsidRDefault="00757051" w:rsidP="00694585">
      <w:pPr>
        <w:pStyle w:val="6"/>
        <w:spacing w:line="288" w:lineRule="auto"/>
        <w:rPr>
          <w:i w:val="0"/>
          <w:sz w:val="24"/>
          <w:szCs w:val="24"/>
        </w:rPr>
      </w:pPr>
      <w:proofErr w:type="gramStart"/>
      <w:r>
        <w:rPr>
          <w:i w:val="0"/>
          <w:sz w:val="24"/>
          <w:szCs w:val="24"/>
        </w:rPr>
        <w:t>Epigenomic</w:t>
      </w:r>
      <w:r w:rsidR="00694585" w:rsidRPr="00694585">
        <w:rPr>
          <w:i w:val="0"/>
          <w:sz w:val="24"/>
          <w:szCs w:val="24"/>
        </w:rPr>
        <w:t xml:space="preserve"> data preprocessing</w:t>
      </w:r>
      <w:r w:rsidR="00694585">
        <w:rPr>
          <w:i w:val="0"/>
          <w:sz w:val="24"/>
          <w:szCs w:val="24"/>
        </w:rPr>
        <w:t>.</w:t>
      </w:r>
      <w:proofErr w:type="gramEnd"/>
    </w:p>
    <w:p w:rsidR="00694585" w:rsidRPr="00C80375" w:rsidRDefault="00694585" w:rsidP="00C80375">
      <w:pPr>
        <w:spacing w:line="288" w:lineRule="auto"/>
        <w:jc w:val="both"/>
        <w:rPr>
          <w:rFonts w:ascii="Times New Roman" w:hAnsi="Times New Roman" w:cs="Times New Roman"/>
          <w:sz w:val="24"/>
          <w:szCs w:val="24"/>
        </w:rPr>
      </w:pPr>
      <w:r w:rsidRPr="00C80375">
        <w:rPr>
          <w:rFonts w:ascii="Times New Roman" w:hAnsi="Times New Roman" w:cs="Times New Roman"/>
          <w:sz w:val="24"/>
          <w:szCs w:val="24"/>
        </w:rPr>
        <w:t xml:space="preserve">For each </w:t>
      </w:r>
      <w:proofErr w:type="spellStart"/>
      <w:r w:rsidR="001B5F38" w:rsidRPr="00C80375">
        <w:rPr>
          <w:rFonts w:ascii="Times New Roman" w:hAnsi="Times New Roman" w:cs="Times New Roman"/>
          <w:sz w:val="24"/>
          <w:szCs w:val="24"/>
        </w:rPr>
        <w:t>epi</w:t>
      </w:r>
      <w:proofErr w:type="spellEnd"/>
      <w:r w:rsidR="001B5F38" w:rsidRPr="00C80375">
        <w:rPr>
          <w:rFonts w:ascii="Times New Roman" w:hAnsi="Times New Roman" w:cs="Times New Roman"/>
          <w:sz w:val="24"/>
          <w:szCs w:val="24"/>
        </w:rPr>
        <w:t>-</w:t>
      </w:r>
      <w:r w:rsidRPr="00C80375">
        <w:rPr>
          <w:rFonts w:ascii="Times New Roman" w:hAnsi="Times New Roman" w:cs="Times New Roman"/>
          <w:sz w:val="24"/>
          <w:szCs w:val="24"/>
        </w:rPr>
        <w:t xml:space="preserve"> data, we generated </w:t>
      </w:r>
      <w:r w:rsidR="001B5F38" w:rsidRPr="00C80375">
        <w:rPr>
          <w:rFonts w:ascii="Times New Roman" w:hAnsi="Times New Roman" w:cs="Times New Roman"/>
          <w:sz w:val="24"/>
          <w:szCs w:val="24"/>
        </w:rPr>
        <w:t xml:space="preserve">the </w:t>
      </w:r>
      <w:r w:rsidRPr="00C80375">
        <w:rPr>
          <w:rFonts w:ascii="Times New Roman" w:hAnsi="Times New Roman" w:cs="Times New Roman"/>
          <w:sz w:val="24"/>
          <w:szCs w:val="24"/>
        </w:rPr>
        <w:t xml:space="preserve">density files from </w:t>
      </w:r>
      <w:r w:rsidR="001B5F38" w:rsidRPr="00C80375">
        <w:rPr>
          <w:rFonts w:ascii="Times New Roman" w:hAnsi="Times New Roman" w:cs="Times New Roman"/>
          <w:sz w:val="24"/>
          <w:szCs w:val="24"/>
        </w:rPr>
        <w:t>the mapped</w:t>
      </w:r>
      <w:r w:rsidRPr="00C80375">
        <w:rPr>
          <w:rFonts w:ascii="Times New Roman" w:hAnsi="Times New Roman" w:cs="Times New Roman"/>
          <w:sz w:val="24"/>
          <w:szCs w:val="24"/>
        </w:rPr>
        <w:t xml:space="preserve"> read files. The preprocessing procedure is to extend each aligned read to an assumed length of 200bp and then to count the number of extended fragments locating in every 25 nucleotide window in the genome </w:t>
      </w:r>
      <w:r w:rsidR="002F31CA" w:rsidRPr="00C80375">
        <w:rPr>
          <w:rFonts w:ascii="Times New Roman" w:hAnsi="Times New Roman" w:cs="Times New Roman"/>
          <w:sz w:val="24"/>
          <w:szCs w:val="24"/>
        </w:rPr>
        <w:fldChar w:fldCharType="begin"/>
      </w:r>
      <w:r w:rsidR="00555B85">
        <w:rPr>
          <w:rFonts w:ascii="Times New Roman" w:hAnsi="Times New Roman" w:cs="Times New Roman"/>
          <w:sz w:val="24"/>
          <w:szCs w:val="24"/>
        </w:rPr>
        <w:instrText xml:space="preserve"> ADDIN EN.CITE &lt;EndNote&gt;&lt;Cite&gt;&lt;Author&gt;Mikkelsen&lt;/Author&gt;&lt;Year&gt;2010&lt;/Year&gt;&lt;RecNum&gt;8&lt;/RecNum&gt;&lt;DisplayText&gt;[8]&lt;/DisplayText&gt;&lt;record&gt;&lt;rec-number&gt;8&lt;/rec-number&gt;&lt;foreign-keys&gt;&lt;key app="EN" db-id="fesxrspx9rxveheppw2x0wtl5sr9drfwxvfa"&gt;8&lt;/key&gt;&lt;/foreign-keys&gt;&lt;ref-type name="Journal Article"&gt;17&lt;/ref-type&gt;&lt;contributors&gt;&lt;authors&gt;&lt;author&gt;Mikkelsen, T. S.&lt;/author&gt;&lt;author&gt;Xu, Z.&lt;/author&gt;&lt;author&gt;Zhang, X.&lt;/author&gt;&lt;author&gt;Wang, L.&lt;/author&gt;&lt;author&gt;Gimble, J. M.&lt;/author&gt;&lt;author&gt;Lander, E. S.&lt;/author&gt;&lt;author&gt;Rosen, E. D.&lt;/author&gt;&lt;/authors&gt;&lt;/contributors&gt;&lt;auth-address&gt;Broad Institute, 7 Cambridge Center, Cambridge, MA 02142, USA.&lt;/auth-address&gt;&lt;titles&gt;&lt;title&gt;Comparative epigenomic analysis of murine and human adipogenesis&lt;/title&gt;&lt;secondary-title&gt;Cell&lt;/secondary-title&gt;&lt;/titles&gt;&lt;periodical&gt;&lt;full-title&gt;Cell&lt;/full-title&gt;&lt;/periodical&gt;&lt;pages&gt;156-69&lt;/pages&gt;&lt;volume&gt;143&lt;/volume&gt;&lt;number&gt;1&lt;/number&gt;&lt;edition&gt;2010/10/05&lt;/edition&gt;&lt;keywords&gt;&lt;keyword&gt;Adipocytes/cytology/metabolism&lt;/keyword&gt;&lt;keyword&gt;*Adipogenesis&lt;/keyword&gt;&lt;keyword&gt;Adult&lt;/keyword&gt;&lt;keyword&gt;Animals&lt;/keyword&gt;&lt;keyword&gt;Antigens, CD36/genetics&lt;/keyword&gt;&lt;keyword&gt;Chromatin Assembly and Disassembly&lt;/keyword&gt;&lt;keyword&gt;Female&lt;/keyword&gt;&lt;keyword&gt;*Genome-Wide Association Study&lt;/keyword&gt;&lt;keyword&gt;Genomics&lt;/keyword&gt;&lt;keyword&gt;Histones/metabolism&lt;/keyword&gt;&lt;keyword&gt;Humans&lt;/keyword&gt;&lt;keyword&gt;Mice&lt;/keyword&gt;&lt;keyword&gt;PPAR gamma/metabolism&lt;/keyword&gt;&lt;keyword&gt;Regulatory Elements, Transcriptional&lt;/keyword&gt;&lt;keyword&gt;Repressor Proteins/genetics&lt;/keyword&gt;&lt;keyword&gt;Serum Response Factor/metabolism&lt;/keyword&gt;&lt;keyword&gt;Transcription Factors/metabolism&lt;/keyword&gt;&lt;/keywords&gt;&lt;dates&gt;&lt;year&gt;2010&lt;/year&gt;&lt;pub-dates&gt;&lt;date&gt;Oct 1&lt;/date&gt;&lt;/pub-dates&gt;&lt;/dates&gt;&lt;isbn&gt;1097-4172 (Electronic)&amp;#xD;0092-8674 (Linking)&lt;/isbn&gt;&lt;accession-num&gt;20887899&lt;/accession-num&gt;&lt;urls&gt;&lt;related-urls&gt;&lt;url&gt;http://www.ncbi.nlm.nih.gov/pubmed/20887899&lt;/url&gt;&lt;/related-urls&gt;&lt;/urls&gt;&lt;custom2&gt;2950833&lt;/custom2&gt;&lt;electronic-resource-num&gt;S0092-8674(10)01016-0 [pii]&amp;#xD;10.1016/j.cell.2010.09.006&lt;/electronic-resource-num&gt;&lt;language&gt;eng&lt;/language&gt;&lt;/record&gt;&lt;/Cite&gt;&lt;/EndNote&gt;</w:instrText>
      </w:r>
      <w:r w:rsidR="002F31CA" w:rsidRPr="00C80375">
        <w:rPr>
          <w:rFonts w:ascii="Times New Roman" w:hAnsi="Times New Roman" w:cs="Times New Roman"/>
          <w:sz w:val="24"/>
          <w:szCs w:val="24"/>
        </w:rPr>
        <w:fldChar w:fldCharType="separate"/>
      </w:r>
      <w:r w:rsidR="00555B85">
        <w:rPr>
          <w:rFonts w:ascii="Times New Roman" w:hAnsi="Times New Roman" w:cs="Times New Roman"/>
          <w:noProof/>
          <w:sz w:val="24"/>
          <w:szCs w:val="24"/>
        </w:rPr>
        <w:t>[</w:t>
      </w:r>
      <w:hyperlink w:anchor="_ENREF_8" w:tooltip="Mikkelsen, 2010 #8" w:history="1">
        <w:r w:rsidR="00555B85">
          <w:rPr>
            <w:rFonts w:ascii="Times New Roman" w:hAnsi="Times New Roman" w:cs="Times New Roman"/>
            <w:noProof/>
            <w:sz w:val="24"/>
            <w:szCs w:val="24"/>
          </w:rPr>
          <w:t>8</w:t>
        </w:r>
      </w:hyperlink>
      <w:r w:rsidR="00555B85">
        <w:rPr>
          <w:rFonts w:ascii="Times New Roman" w:hAnsi="Times New Roman" w:cs="Times New Roman"/>
          <w:noProof/>
          <w:sz w:val="24"/>
          <w:szCs w:val="24"/>
        </w:rPr>
        <w:t>]</w:t>
      </w:r>
      <w:r w:rsidR="002F31CA" w:rsidRPr="00C80375">
        <w:rPr>
          <w:rFonts w:ascii="Times New Roman" w:hAnsi="Times New Roman" w:cs="Times New Roman"/>
          <w:sz w:val="24"/>
          <w:szCs w:val="24"/>
        </w:rPr>
        <w:fldChar w:fldCharType="end"/>
      </w:r>
      <w:r w:rsidRPr="00C80375">
        <w:rPr>
          <w:rFonts w:ascii="Times New Roman" w:hAnsi="Times New Roman" w:cs="Times New Roman"/>
          <w:sz w:val="24"/>
          <w:szCs w:val="24"/>
        </w:rPr>
        <w:t xml:space="preserve">. The counts were normalized to number of fragments per 10 million aligned reads. Then the intensity of a binding site was calculated as the average normalized counts across the site. Note that since </w:t>
      </w:r>
      <w:proofErr w:type="spellStart"/>
      <w:r w:rsidR="00C64FE2" w:rsidRPr="00C80375">
        <w:rPr>
          <w:rFonts w:ascii="Times New Roman" w:hAnsi="Times New Roman" w:cs="Times New Roman"/>
          <w:sz w:val="24"/>
          <w:szCs w:val="24"/>
        </w:rPr>
        <w:t>methylation</w:t>
      </w:r>
      <w:proofErr w:type="spellEnd"/>
      <w:r w:rsidRPr="00C80375">
        <w:rPr>
          <w:rFonts w:ascii="Times New Roman" w:hAnsi="Times New Roman" w:cs="Times New Roman"/>
          <w:sz w:val="24"/>
          <w:szCs w:val="24"/>
        </w:rPr>
        <w:t xml:space="preserve"> data have biases towards to </w:t>
      </w:r>
      <w:proofErr w:type="spellStart"/>
      <w:r w:rsidRPr="00C80375">
        <w:rPr>
          <w:rFonts w:ascii="Times New Roman" w:hAnsi="Times New Roman" w:cs="Times New Roman"/>
          <w:sz w:val="24"/>
          <w:szCs w:val="24"/>
        </w:rPr>
        <w:t>CpG</w:t>
      </w:r>
      <w:proofErr w:type="spellEnd"/>
      <w:r w:rsidRPr="00C80375">
        <w:rPr>
          <w:rFonts w:ascii="Times New Roman" w:hAnsi="Times New Roman" w:cs="Times New Roman"/>
          <w:sz w:val="24"/>
          <w:szCs w:val="24"/>
        </w:rPr>
        <w:t xml:space="preserve"> density, we preprocessed their read counts normalized against </w:t>
      </w:r>
      <w:proofErr w:type="spellStart"/>
      <w:r w:rsidRPr="00C80375">
        <w:rPr>
          <w:rFonts w:ascii="Times New Roman" w:hAnsi="Times New Roman" w:cs="Times New Roman"/>
          <w:sz w:val="24"/>
          <w:szCs w:val="24"/>
        </w:rPr>
        <w:t>CpG</w:t>
      </w:r>
      <w:proofErr w:type="spellEnd"/>
      <w:r w:rsidRPr="00C80375">
        <w:rPr>
          <w:rFonts w:ascii="Times New Roman" w:hAnsi="Times New Roman" w:cs="Times New Roman"/>
          <w:sz w:val="24"/>
          <w:szCs w:val="24"/>
        </w:rPr>
        <w:t xml:space="preserve"> density. </w:t>
      </w:r>
    </w:p>
    <w:p w:rsidR="00694585" w:rsidRPr="00694585" w:rsidRDefault="00694585" w:rsidP="00694585">
      <w:pPr>
        <w:pStyle w:val="6"/>
        <w:spacing w:line="288" w:lineRule="auto"/>
        <w:rPr>
          <w:i w:val="0"/>
          <w:sz w:val="24"/>
          <w:szCs w:val="24"/>
        </w:rPr>
      </w:pPr>
      <w:proofErr w:type="gramStart"/>
      <w:r w:rsidRPr="00694585">
        <w:rPr>
          <w:i w:val="0"/>
          <w:sz w:val="24"/>
          <w:szCs w:val="24"/>
        </w:rPr>
        <w:t>Recognition of TF binding sites</w:t>
      </w:r>
      <w:r>
        <w:rPr>
          <w:i w:val="0"/>
          <w:sz w:val="24"/>
          <w:szCs w:val="24"/>
        </w:rPr>
        <w:t>.</w:t>
      </w:r>
      <w:proofErr w:type="gramEnd"/>
    </w:p>
    <w:p w:rsidR="00694585" w:rsidRDefault="00694585" w:rsidP="00694585">
      <w:pPr>
        <w:pStyle w:val="a3"/>
        <w:spacing w:line="288" w:lineRule="auto"/>
        <w:ind w:left="0"/>
        <w:jc w:val="both"/>
        <w:rPr>
          <w:rFonts w:ascii="Times New Roman" w:hAnsi="Times New Roman"/>
          <w:sz w:val="24"/>
          <w:szCs w:val="24"/>
        </w:rPr>
      </w:pPr>
      <w:r w:rsidRPr="00694585">
        <w:rPr>
          <w:rFonts w:ascii="Times New Roman" w:hAnsi="Times New Roman"/>
          <w:sz w:val="24"/>
          <w:szCs w:val="24"/>
        </w:rPr>
        <w:t xml:space="preserve">We first scanned the sequence with </w:t>
      </w:r>
      <w:r w:rsidR="00120CD2">
        <w:rPr>
          <w:rFonts w:ascii="Times New Roman" w:hAnsi="Times New Roman"/>
          <w:sz w:val="24"/>
          <w:szCs w:val="24"/>
        </w:rPr>
        <w:t xml:space="preserve">the </w:t>
      </w:r>
      <w:r w:rsidRPr="00694585">
        <w:rPr>
          <w:rFonts w:ascii="Times New Roman" w:hAnsi="Times New Roman"/>
          <w:bCs/>
          <w:sz w:val="24"/>
          <w:szCs w:val="24"/>
        </w:rPr>
        <w:t>PS</w:t>
      </w:r>
      <w:r w:rsidR="00757051">
        <w:rPr>
          <w:rFonts w:ascii="Times New Roman" w:hAnsi="Times New Roman"/>
          <w:bCs/>
          <w:sz w:val="24"/>
          <w:szCs w:val="24"/>
        </w:rPr>
        <w:t>W</w:t>
      </w:r>
      <w:r w:rsidRPr="00694585">
        <w:rPr>
          <w:rFonts w:ascii="Times New Roman" w:hAnsi="Times New Roman"/>
          <w:bCs/>
          <w:sz w:val="24"/>
          <w:szCs w:val="24"/>
        </w:rPr>
        <w:t>M</w:t>
      </w:r>
      <w:r w:rsidRPr="00694585">
        <w:rPr>
          <w:rFonts w:ascii="Times New Roman" w:hAnsi="Times New Roman"/>
          <w:sz w:val="24"/>
          <w:szCs w:val="24"/>
        </w:rPr>
        <w:t xml:space="preserve"> of </w:t>
      </w:r>
      <w:r w:rsidR="00120CD2">
        <w:rPr>
          <w:rFonts w:ascii="Times New Roman" w:hAnsi="Times New Roman"/>
          <w:sz w:val="24"/>
          <w:szCs w:val="24"/>
        </w:rPr>
        <w:t xml:space="preserve">the </w:t>
      </w:r>
      <w:r w:rsidRPr="00694585">
        <w:rPr>
          <w:rFonts w:ascii="Times New Roman" w:hAnsi="Times New Roman"/>
          <w:sz w:val="24"/>
          <w:szCs w:val="24"/>
        </w:rPr>
        <w:t xml:space="preserve">TFs under a very-low-threshold constraint to identify putative binding sites. Note that in theory every position should be considered a possible binding site (i.e. able to be bound by any TF). Here we adopted a very-low-threshold constraint, </w:t>
      </w:r>
      <w:r w:rsidR="005B4416">
        <w:rPr>
          <w:rFonts w:ascii="Times New Roman" w:hAnsi="Times New Roman"/>
          <w:sz w:val="24"/>
          <w:szCs w:val="24"/>
        </w:rPr>
        <w:t>its</w:t>
      </w:r>
      <w:r w:rsidR="00B13ADA">
        <w:rPr>
          <w:rFonts w:ascii="Times New Roman" w:hAnsi="Times New Roman"/>
          <w:sz w:val="24"/>
          <w:szCs w:val="24"/>
        </w:rPr>
        <w:t xml:space="preserve"> PSWM score (</w:t>
      </w:r>
      <w:r w:rsidR="00120CD2">
        <w:rPr>
          <w:rFonts w:ascii="Times New Roman" w:hAnsi="Times New Roman"/>
          <w:sz w:val="24"/>
          <w:szCs w:val="24"/>
        </w:rPr>
        <w:t>t</w:t>
      </w:r>
      <w:r w:rsidR="00B13ADA">
        <w:rPr>
          <w:rFonts w:ascii="Times New Roman" w:hAnsi="Times New Roman"/>
          <w:sz w:val="24"/>
          <w:szCs w:val="24"/>
        </w:rPr>
        <w:t>he</w:t>
      </w:r>
      <w:r w:rsidR="005B4416">
        <w:rPr>
          <w:rFonts w:ascii="Times New Roman" w:hAnsi="Times New Roman"/>
          <w:sz w:val="24"/>
          <w:szCs w:val="24"/>
        </w:rPr>
        <w:t xml:space="preserve"> </w:t>
      </w:r>
      <w:r w:rsidRPr="00694585">
        <w:rPr>
          <w:rFonts w:ascii="Times New Roman" w:hAnsi="Times New Roman"/>
          <w:sz w:val="24"/>
          <w:szCs w:val="24"/>
        </w:rPr>
        <w:t xml:space="preserve">log-likelihood </w:t>
      </w:r>
      <w:r w:rsidR="005B4416">
        <w:rPr>
          <w:rFonts w:ascii="Times New Roman" w:hAnsi="Times New Roman"/>
          <w:sz w:val="24"/>
          <w:szCs w:val="24"/>
        </w:rPr>
        <w:t>score</w:t>
      </w:r>
      <w:r w:rsidR="00B13ADA">
        <w:rPr>
          <w:rFonts w:ascii="Times New Roman" w:hAnsi="Times New Roman"/>
          <w:sz w:val="24"/>
          <w:szCs w:val="24"/>
        </w:rPr>
        <w:t>)</w:t>
      </w:r>
      <w:r w:rsidRPr="00694585">
        <w:rPr>
          <w:rFonts w:ascii="Times New Roman" w:hAnsi="Times New Roman"/>
          <w:sz w:val="24"/>
          <w:szCs w:val="24"/>
        </w:rPr>
        <w:t xml:space="preserve"> </w:t>
      </w:r>
      <w:r w:rsidR="00B13ADA">
        <w:rPr>
          <w:rFonts w:ascii="Times New Roman" w:hAnsi="Times New Roman"/>
          <w:sz w:val="24"/>
          <w:szCs w:val="24"/>
        </w:rPr>
        <w:t>is bigger than</w:t>
      </w:r>
      <w:r w:rsidRPr="00694585">
        <w:rPr>
          <w:rFonts w:ascii="Times New Roman" w:hAnsi="Times New Roman"/>
          <w:sz w:val="24"/>
          <w:szCs w:val="24"/>
        </w:rPr>
        <w:t xml:space="preserve"> </w:t>
      </w:r>
      <w:r w:rsidR="00B13ADA">
        <w:rPr>
          <w:rFonts w:ascii="Times New Roman" w:hAnsi="Times New Roman"/>
          <w:sz w:val="24"/>
          <w:szCs w:val="24"/>
        </w:rPr>
        <w:t xml:space="preserve">the </w:t>
      </w:r>
      <w:r w:rsidR="005B4416">
        <w:rPr>
          <w:rFonts w:ascii="Times New Roman" w:hAnsi="Times New Roman"/>
          <w:sz w:val="24"/>
          <w:szCs w:val="24"/>
        </w:rPr>
        <w:t>consensus</w:t>
      </w:r>
      <w:r w:rsidR="00757051">
        <w:rPr>
          <w:rFonts w:ascii="Times New Roman" w:hAnsi="Times New Roman"/>
          <w:sz w:val="24"/>
          <w:szCs w:val="24"/>
        </w:rPr>
        <w:t xml:space="preserve"> motif</w:t>
      </w:r>
      <w:r w:rsidR="00B13ADA">
        <w:rPr>
          <w:rFonts w:ascii="Times New Roman" w:hAnsi="Times New Roman"/>
          <w:sz w:val="24"/>
          <w:szCs w:val="24"/>
        </w:rPr>
        <w:t xml:space="preserve"> PSWM score</w:t>
      </w:r>
      <w:r w:rsidR="005B4416">
        <w:rPr>
          <w:rFonts w:ascii="Times New Roman" w:hAnsi="Times New Roman"/>
          <w:sz w:val="24"/>
          <w:szCs w:val="24"/>
        </w:rPr>
        <w:t xml:space="preserve"> </w:t>
      </w:r>
      <w:r w:rsidRPr="00694585">
        <w:rPr>
          <w:rFonts w:ascii="Times New Roman" w:hAnsi="Times New Roman"/>
          <w:sz w:val="24"/>
          <w:szCs w:val="24"/>
        </w:rPr>
        <w:t>-</w:t>
      </w:r>
      <w:r w:rsidR="005B4416">
        <w:rPr>
          <w:rFonts w:ascii="Times New Roman" w:hAnsi="Times New Roman"/>
          <w:sz w:val="24"/>
          <w:szCs w:val="24"/>
        </w:rPr>
        <w:t xml:space="preserve"> </w:t>
      </w:r>
      <w:r w:rsidR="00477C4E">
        <w:rPr>
          <w:rFonts w:ascii="Times New Roman" w:hAnsi="Times New Roman"/>
          <w:sz w:val="24"/>
          <w:szCs w:val="24"/>
        </w:rPr>
        <w:t>6</w:t>
      </w:r>
      <w:r w:rsidRPr="00694585">
        <w:rPr>
          <w:rFonts w:ascii="Times New Roman" w:hAnsi="Times New Roman"/>
          <w:sz w:val="24"/>
          <w:szCs w:val="24"/>
        </w:rPr>
        <w:t xml:space="preserve">, to filter out those very weak sites to make the computational tasks accomplishable by a 16-core-96G-RAM computer, while still allowing both strong and weak binding sites in the sequence. </w:t>
      </w:r>
    </w:p>
    <w:p w:rsidR="00054127" w:rsidRPr="00054127" w:rsidRDefault="00054127" w:rsidP="00054127">
      <w:pPr>
        <w:pStyle w:val="6"/>
        <w:spacing w:line="288" w:lineRule="auto"/>
        <w:rPr>
          <w:i w:val="0"/>
          <w:sz w:val="24"/>
          <w:szCs w:val="24"/>
        </w:rPr>
      </w:pPr>
      <w:proofErr w:type="gramStart"/>
      <w:r w:rsidRPr="00054127">
        <w:rPr>
          <w:i w:val="0"/>
          <w:sz w:val="24"/>
          <w:szCs w:val="24"/>
        </w:rPr>
        <w:t>Strong and weak Oct4 binding sites</w:t>
      </w:r>
      <w:r w:rsidR="00757051">
        <w:rPr>
          <w:i w:val="0"/>
          <w:sz w:val="24"/>
          <w:szCs w:val="24"/>
        </w:rPr>
        <w:t>.</w:t>
      </w:r>
      <w:proofErr w:type="gramEnd"/>
    </w:p>
    <w:p w:rsidR="00766C39" w:rsidRDefault="00054127" w:rsidP="00766C39">
      <w:pPr>
        <w:spacing w:line="288" w:lineRule="auto"/>
        <w:jc w:val="both"/>
        <w:rPr>
          <w:rFonts w:ascii="Times New Roman" w:hAnsi="Times New Roman" w:cs="Times New Roman"/>
          <w:sz w:val="24"/>
          <w:szCs w:val="24"/>
        </w:rPr>
      </w:pPr>
      <w:r w:rsidRPr="00054127">
        <w:rPr>
          <w:rFonts w:ascii="Times New Roman" w:hAnsi="Times New Roman"/>
          <w:bCs/>
          <w:sz w:val="24"/>
          <w:szCs w:val="24"/>
        </w:rPr>
        <w:t xml:space="preserve">A binding site </w:t>
      </w:r>
      <w:r w:rsidR="00292A96">
        <w:rPr>
          <w:rFonts w:ascii="Times New Roman" w:hAnsi="Times New Roman"/>
          <w:bCs/>
          <w:sz w:val="24"/>
          <w:szCs w:val="24"/>
        </w:rPr>
        <w:t>was</w:t>
      </w:r>
      <w:r w:rsidRPr="00054127">
        <w:rPr>
          <w:rFonts w:ascii="Times New Roman" w:hAnsi="Times New Roman"/>
          <w:bCs/>
          <w:sz w:val="24"/>
          <w:szCs w:val="24"/>
        </w:rPr>
        <w:t xml:space="preserve"> called a strong Oct4 TFBS when its </w:t>
      </w:r>
      <w:r w:rsidRPr="00054127">
        <w:rPr>
          <w:rFonts w:ascii="Times New Roman" w:hAnsi="Times New Roman"/>
          <w:sz w:val="24"/>
          <w:szCs w:val="24"/>
        </w:rPr>
        <w:t>PSWM score (</w:t>
      </w:r>
      <w:r w:rsidR="00B13ADA">
        <w:rPr>
          <w:rFonts w:ascii="Times New Roman" w:hAnsi="Times New Roman"/>
          <w:sz w:val="24"/>
          <w:szCs w:val="24"/>
        </w:rPr>
        <w:t xml:space="preserve">the </w:t>
      </w:r>
      <w:r w:rsidRPr="00054127">
        <w:rPr>
          <w:rFonts w:ascii="Times New Roman" w:hAnsi="Times New Roman"/>
          <w:sz w:val="24"/>
          <w:szCs w:val="24"/>
        </w:rPr>
        <w:t xml:space="preserve">log-likelihood score) </w:t>
      </w:r>
      <w:r w:rsidR="00292A96">
        <w:rPr>
          <w:rFonts w:ascii="Times New Roman" w:hAnsi="Times New Roman"/>
          <w:sz w:val="24"/>
          <w:szCs w:val="24"/>
        </w:rPr>
        <w:t>was</w:t>
      </w:r>
      <w:r w:rsidRPr="00054127">
        <w:rPr>
          <w:rFonts w:ascii="Times New Roman" w:hAnsi="Times New Roman"/>
          <w:sz w:val="24"/>
          <w:szCs w:val="24"/>
        </w:rPr>
        <w:t xml:space="preserve"> bigger than the consensus PSWM score – 2.5. A binding site </w:t>
      </w:r>
      <w:r w:rsidR="00292A96">
        <w:rPr>
          <w:rFonts w:ascii="Times New Roman" w:hAnsi="Times New Roman"/>
          <w:sz w:val="24"/>
          <w:szCs w:val="24"/>
        </w:rPr>
        <w:t>was</w:t>
      </w:r>
      <w:r w:rsidRPr="00054127">
        <w:rPr>
          <w:rFonts w:ascii="Times New Roman" w:hAnsi="Times New Roman"/>
          <w:sz w:val="24"/>
          <w:szCs w:val="24"/>
        </w:rPr>
        <w:t xml:space="preserve"> called a weak site when </w:t>
      </w:r>
      <w:proofErr w:type="gramStart"/>
      <w:r w:rsidRPr="00054127">
        <w:rPr>
          <w:rFonts w:ascii="Times New Roman" w:hAnsi="Times New Roman"/>
          <w:sz w:val="24"/>
          <w:szCs w:val="24"/>
        </w:rPr>
        <w:t>its</w:t>
      </w:r>
      <w:proofErr w:type="gramEnd"/>
      <w:r w:rsidRPr="00054127">
        <w:rPr>
          <w:rFonts w:ascii="Times New Roman" w:hAnsi="Times New Roman"/>
          <w:sz w:val="24"/>
          <w:szCs w:val="24"/>
        </w:rPr>
        <w:t xml:space="preserve"> PSWM matching score </w:t>
      </w:r>
      <w:r w:rsidR="00292A96">
        <w:rPr>
          <w:rFonts w:ascii="Times New Roman" w:hAnsi="Times New Roman"/>
          <w:sz w:val="24"/>
          <w:szCs w:val="24"/>
        </w:rPr>
        <w:t>was</w:t>
      </w:r>
      <w:r w:rsidRPr="00054127">
        <w:rPr>
          <w:rFonts w:ascii="Times New Roman" w:hAnsi="Times New Roman"/>
          <w:sz w:val="24"/>
          <w:szCs w:val="24"/>
        </w:rPr>
        <w:t xml:space="preserve"> between the consensus PSWM score – 2.5 and </w:t>
      </w:r>
      <w:r w:rsidR="00B13ADA">
        <w:rPr>
          <w:rFonts w:ascii="Times New Roman" w:hAnsi="Times New Roman"/>
          <w:sz w:val="24"/>
          <w:szCs w:val="24"/>
        </w:rPr>
        <w:t>the</w:t>
      </w:r>
      <w:r w:rsidRPr="00054127">
        <w:rPr>
          <w:rFonts w:ascii="Times New Roman" w:hAnsi="Times New Roman"/>
          <w:sz w:val="24"/>
          <w:szCs w:val="24"/>
        </w:rPr>
        <w:t xml:space="preserve"> consensus PSWM score - 6.</w:t>
      </w:r>
      <w:r w:rsidR="00292A96">
        <w:rPr>
          <w:rFonts w:ascii="Times New Roman" w:hAnsi="Times New Roman"/>
          <w:sz w:val="24"/>
          <w:szCs w:val="24"/>
        </w:rPr>
        <w:t xml:space="preserve"> Other</w:t>
      </w:r>
      <w:r w:rsidR="00835F5B">
        <w:rPr>
          <w:rFonts w:ascii="Times New Roman" w:hAnsi="Times New Roman"/>
          <w:sz w:val="24"/>
          <w:szCs w:val="24"/>
        </w:rPr>
        <w:t xml:space="preserve"> threshold</w:t>
      </w:r>
      <w:r w:rsidR="00292A96">
        <w:rPr>
          <w:rFonts w:ascii="Times New Roman" w:hAnsi="Times New Roman"/>
          <w:sz w:val="24"/>
          <w:szCs w:val="24"/>
        </w:rPr>
        <w:t>s</w:t>
      </w:r>
      <w:r w:rsidR="00835F5B">
        <w:rPr>
          <w:rFonts w:ascii="Times New Roman" w:hAnsi="Times New Roman"/>
          <w:sz w:val="24"/>
          <w:szCs w:val="24"/>
        </w:rPr>
        <w:t xml:space="preserve"> </w:t>
      </w:r>
      <w:r w:rsidR="00292A96">
        <w:rPr>
          <w:rFonts w:ascii="Times New Roman" w:hAnsi="Times New Roman"/>
          <w:sz w:val="24"/>
          <w:szCs w:val="24"/>
        </w:rPr>
        <w:t>were</w:t>
      </w:r>
      <w:r w:rsidR="00766C39">
        <w:rPr>
          <w:rFonts w:ascii="Times New Roman" w:hAnsi="Times New Roman"/>
          <w:sz w:val="24"/>
          <w:szCs w:val="24"/>
        </w:rPr>
        <w:t xml:space="preserve"> used to check the robustness of our finding</w:t>
      </w:r>
      <w:r w:rsidR="00766C39">
        <w:rPr>
          <w:rFonts w:ascii="Times New Roman" w:hAnsi="Times New Roman" w:cs="Times New Roman"/>
          <w:sz w:val="24"/>
          <w:szCs w:val="24"/>
        </w:rPr>
        <w:t>, where strong</w:t>
      </w:r>
      <w:r w:rsidR="00292A96">
        <w:rPr>
          <w:rFonts w:ascii="Times New Roman" w:hAnsi="Times New Roman" w:cs="Times New Roman"/>
          <w:sz w:val="24"/>
          <w:szCs w:val="24"/>
        </w:rPr>
        <w:t xml:space="preserve"> and </w:t>
      </w:r>
      <w:r w:rsidR="00766C39">
        <w:rPr>
          <w:rFonts w:ascii="Times New Roman" w:hAnsi="Times New Roman" w:cs="Times New Roman"/>
          <w:sz w:val="24"/>
          <w:szCs w:val="24"/>
        </w:rPr>
        <w:t xml:space="preserve">weak sites </w:t>
      </w:r>
      <w:r w:rsidR="00292A96">
        <w:rPr>
          <w:rFonts w:ascii="Times New Roman" w:hAnsi="Times New Roman" w:cs="Times New Roman"/>
          <w:sz w:val="24"/>
          <w:szCs w:val="24"/>
        </w:rPr>
        <w:t>were</w:t>
      </w:r>
      <w:r w:rsidR="00766C39">
        <w:rPr>
          <w:rFonts w:ascii="Times New Roman" w:hAnsi="Times New Roman" w:cs="Times New Roman"/>
          <w:sz w:val="24"/>
          <w:szCs w:val="24"/>
        </w:rPr>
        <w:t xml:space="preserve"> identified as consensus PSWM score – 3.5 and consensus PSWM score – 7.0.</w:t>
      </w:r>
    </w:p>
    <w:p w:rsidR="00054127" w:rsidRPr="00054127" w:rsidRDefault="00054127" w:rsidP="00120CD2">
      <w:pPr>
        <w:jc w:val="both"/>
        <w:rPr>
          <w:rFonts w:ascii="Times New Roman" w:hAnsi="Times New Roman"/>
          <w:bCs/>
          <w:sz w:val="24"/>
          <w:szCs w:val="24"/>
        </w:rPr>
      </w:pPr>
    </w:p>
    <w:p w:rsidR="00694585" w:rsidRPr="00694585" w:rsidRDefault="00694585" w:rsidP="00694585">
      <w:pPr>
        <w:pStyle w:val="6"/>
        <w:spacing w:line="288" w:lineRule="auto"/>
        <w:rPr>
          <w:b/>
          <w:i w:val="0"/>
          <w:sz w:val="24"/>
          <w:szCs w:val="24"/>
        </w:rPr>
      </w:pPr>
      <w:r w:rsidRPr="00694585">
        <w:rPr>
          <w:b/>
          <w:i w:val="0"/>
          <w:sz w:val="24"/>
          <w:szCs w:val="24"/>
        </w:rPr>
        <w:t>References</w:t>
      </w:r>
      <w:r>
        <w:rPr>
          <w:b/>
          <w:i w:val="0"/>
          <w:sz w:val="24"/>
          <w:szCs w:val="24"/>
        </w:rPr>
        <w:t xml:space="preserve"> to supplementary methods</w:t>
      </w:r>
    </w:p>
    <w:p w:rsidR="00555B85" w:rsidRPr="00555B85" w:rsidRDefault="002F31CA" w:rsidP="00555B85">
      <w:pPr>
        <w:spacing w:after="0" w:line="240" w:lineRule="auto"/>
        <w:ind w:left="720" w:hanging="720"/>
        <w:rPr>
          <w:rFonts w:ascii="Calibri" w:hAnsi="Calibri"/>
          <w:noProof/>
          <w:szCs w:val="24"/>
        </w:rPr>
      </w:pPr>
      <w:r>
        <w:rPr>
          <w:sz w:val="24"/>
          <w:szCs w:val="24"/>
        </w:rPr>
        <w:fldChar w:fldCharType="begin"/>
      </w:r>
      <w:r w:rsidR="00555B85">
        <w:rPr>
          <w:sz w:val="24"/>
          <w:szCs w:val="24"/>
        </w:rPr>
        <w:instrText xml:space="preserve"> ADDIN EN.REFLIST </w:instrText>
      </w:r>
      <w:r>
        <w:rPr>
          <w:sz w:val="24"/>
          <w:szCs w:val="24"/>
        </w:rPr>
        <w:fldChar w:fldCharType="separate"/>
      </w:r>
      <w:bookmarkStart w:id="1" w:name="_ENREF_1"/>
      <w:r w:rsidR="00555B85" w:rsidRPr="00555B85">
        <w:rPr>
          <w:rFonts w:ascii="Calibri" w:hAnsi="Calibri"/>
          <w:noProof/>
          <w:szCs w:val="24"/>
        </w:rPr>
        <w:t>1. Kasowski M, Grubert F, Heffelfinger C, Hariharan M, Asabere A, et al. (2010) Variation in transcription factor binding among humans. Science 328: 232-235.</w:t>
      </w:r>
      <w:bookmarkEnd w:id="1"/>
    </w:p>
    <w:p w:rsidR="00555B85" w:rsidRPr="00555B85" w:rsidRDefault="00555B85" w:rsidP="00555B85">
      <w:pPr>
        <w:spacing w:after="0" w:line="240" w:lineRule="auto"/>
        <w:ind w:left="720" w:hanging="720"/>
        <w:rPr>
          <w:rFonts w:ascii="Calibri" w:hAnsi="Calibri"/>
          <w:noProof/>
          <w:szCs w:val="24"/>
        </w:rPr>
      </w:pPr>
      <w:bookmarkStart w:id="2" w:name="_ENREF_2"/>
      <w:r w:rsidRPr="00555B85">
        <w:rPr>
          <w:rFonts w:ascii="Calibri" w:hAnsi="Calibri"/>
          <w:noProof/>
          <w:szCs w:val="24"/>
        </w:rPr>
        <w:t>2. McDaniell R, Lee BK, Song L, Liu Z, Boyle AP, et al. (2010) Heritable individual-specific and allele-specific chromatin signatures in humans. Science 328: 235-239.</w:t>
      </w:r>
      <w:bookmarkEnd w:id="2"/>
    </w:p>
    <w:p w:rsidR="00555B85" w:rsidRPr="00555B85" w:rsidRDefault="00555B85" w:rsidP="00555B85">
      <w:pPr>
        <w:spacing w:after="0" w:line="240" w:lineRule="auto"/>
        <w:ind w:left="720" w:hanging="720"/>
        <w:rPr>
          <w:rFonts w:ascii="Calibri" w:hAnsi="Calibri"/>
          <w:noProof/>
          <w:szCs w:val="24"/>
        </w:rPr>
      </w:pPr>
      <w:bookmarkStart w:id="3" w:name="_ENREF_3"/>
      <w:r w:rsidRPr="00555B85">
        <w:rPr>
          <w:rFonts w:ascii="Calibri" w:hAnsi="Calibri"/>
          <w:noProof/>
          <w:szCs w:val="24"/>
        </w:rPr>
        <w:lastRenderedPageBreak/>
        <w:t>3. Chen X, Xu H, Yuan P, Fang F, Huss M, et al. (2008) Integration of external signaling pathways with the core transcriptional network in embryonic stem cells. Cell 133: 1106-1117.</w:t>
      </w:r>
      <w:bookmarkEnd w:id="3"/>
    </w:p>
    <w:p w:rsidR="00555B85" w:rsidRPr="00555B85" w:rsidRDefault="00555B85" w:rsidP="00555B85">
      <w:pPr>
        <w:spacing w:after="0" w:line="240" w:lineRule="auto"/>
        <w:ind w:left="720" w:hanging="720"/>
        <w:rPr>
          <w:rFonts w:ascii="Calibri" w:hAnsi="Calibri"/>
          <w:noProof/>
          <w:szCs w:val="24"/>
        </w:rPr>
      </w:pPr>
      <w:bookmarkStart w:id="4" w:name="_ENREF_4"/>
      <w:r w:rsidRPr="00555B85">
        <w:rPr>
          <w:rFonts w:ascii="Calibri" w:hAnsi="Calibri"/>
          <w:noProof/>
          <w:szCs w:val="24"/>
        </w:rPr>
        <w:t>4. Kent WJ, Sugnet CW, Furey TS, Roskin KM, Pringle TH, et al. (2002) The human genome browser at UCSC. Genome Res 12: 996-1006.</w:t>
      </w:r>
      <w:bookmarkEnd w:id="4"/>
    </w:p>
    <w:p w:rsidR="00555B85" w:rsidRPr="00555B85" w:rsidRDefault="00555B85" w:rsidP="00555B85">
      <w:pPr>
        <w:spacing w:after="0" w:line="240" w:lineRule="auto"/>
        <w:ind w:left="720" w:hanging="720"/>
        <w:rPr>
          <w:rFonts w:ascii="Calibri" w:hAnsi="Calibri"/>
          <w:noProof/>
          <w:szCs w:val="24"/>
        </w:rPr>
      </w:pPr>
      <w:bookmarkStart w:id="5" w:name="_ENREF_5"/>
      <w:r w:rsidRPr="00555B85">
        <w:rPr>
          <w:rFonts w:ascii="Calibri" w:hAnsi="Calibri"/>
          <w:noProof/>
          <w:szCs w:val="24"/>
        </w:rPr>
        <w:t>5. Langmead B, Trapnell C, Pop M, Salzberg SL (2009) Ultrafast and memory-efficient alignment of short DNA sequences to the human genome. Genome Biol 10: R25.</w:t>
      </w:r>
      <w:bookmarkEnd w:id="5"/>
    </w:p>
    <w:p w:rsidR="00555B85" w:rsidRPr="00555B85" w:rsidRDefault="00555B85" w:rsidP="00555B85">
      <w:pPr>
        <w:spacing w:after="0" w:line="240" w:lineRule="auto"/>
        <w:ind w:left="720" w:hanging="720"/>
        <w:rPr>
          <w:rFonts w:ascii="Calibri" w:hAnsi="Calibri"/>
          <w:noProof/>
          <w:szCs w:val="24"/>
        </w:rPr>
      </w:pPr>
      <w:bookmarkStart w:id="6" w:name="_ENREF_6"/>
      <w:r w:rsidRPr="00555B85">
        <w:rPr>
          <w:rFonts w:ascii="Calibri" w:hAnsi="Calibri"/>
          <w:noProof/>
          <w:szCs w:val="24"/>
        </w:rPr>
        <w:t>6. Lieberman-Aiden E, van Berkum NL, Williams L, Imakaev M, Ragoczy T, et al. (2009) Comprehensive mapping of long-range interactions reveals folding principles of the human genome. Science 326: 289-293.</w:t>
      </w:r>
      <w:bookmarkEnd w:id="6"/>
    </w:p>
    <w:p w:rsidR="00555B85" w:rsidRPr="00555B85" w:rsidRDefault="00555B85" w:rsidP="00555B85">
      <w:pPr>
        <w:spacing w:after="0" w:line="240" w:lineRule="auto"/>
        <w:ind w:left="720" w:hanging="720"/>
        <w:rPr>
          <w:rFonts w:ascii="Calibri" w:hAnsi="Calibri"/>
          <w:noProof/>
          <w:szCs w:val="24"/>
        </w:rPr>
      </w:pPr>
      <w:bookmarkStart w:id="7" w:name="_ENREF_7"/>
      <w:r w:rsidRPr="00555B85">
        <w:rPr>
          <w:rFonts w:ascii="Calibri" w:hAnsi="Calibri"/>
          <w:noProof/>
          <w:szCs w:val="24"/>
        </w:rPr>
        <w:t>7. Ernst J, Kheradpour P, Mikkelsen TS, Shoresh N, Ward LD, et al. (2011) Mapping and analysis of chromatin state dynamics in nine human cell types. Nature 473: 43-49.</w:t>
      </w:r>
      <w:bookmarkEnd w:id="7"/>
    </w:p>
    <w:p w:rsidR="00555B85" w:rsidRPr="00555B85" w:rsidRDefault="00555B85" w:rsidP="00555B85">
      <w:pPr>
        <w:spacing w:line="240" w:lineRule="auto"/>
        <w:ind w:left="720" w:hanging="720"/>
        <w:rPr>
          <w:rFonts w:ascii="Calibri" w:hAnsi="Calibri"/>
          <w:noProof/>
          <w:szCs w:val="24"/>
        </w:rPr>
      </w:pPr>
      <w:bookmarkStart w:id="8" w:name="_ENREF_8"/>
      <w:r w:rsidRPr="00555B85">
        <w:rPr>
          <w:rFonts w:ascii="Calibri" w:hAnsi="Calibri"/>
          <w:noProof/>
          <w:szCs w:val="24"/>
        </w:rPr>
        <w:t>8. Mikkelsen TS, Xu Z, Zhang X, Wang L, Gimble JM, et al. (2010) Comparative epigenomic analysis of murine and human adipogenesis. Cell 143: 156-169.</w:t>
      </w:r>
      <w:bookmarkEnd w:id="8"/>
    </w:p>
    <w:p w:rsidR="00555B85" w:rsidRDefault="00555B85" w:rsidP="00555B85">
      <w:pPr>
        <w:spacing w:line="240" w:lineRule="auto"/>
        <w:rPr>
          <w:noProof/>
          <w:sz w:val="24"/>
          <w:szCs w:val="24"/>
        </w:rPr>
      </w:pPr>
    </w:p>
    <w:p w:rsidR="00692165" w:rsidRPr="00694585" w:rsidRDefault="002F31CA">
      <w:pPr>
        <w:rPr>
          <w:sz w:val="24"/>
          <w:szCs w:val="24"/>
        </w:rPr>
      </w:pPr>
      <w:r>
        <w:rPr>
          <w:sz w:val="24"/>
          <w:szCs w:val="24"/>
        </w:rPr>
        <w:fldChar w:fldCharType="end"/>
      </w:r>
    </w:p>
    <w:sectPr w:rsidR="00692165" w:rsidRPr="00694585" w:rsidSect="008933EA">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6F3" w:rsidRDefault="008D46F3" w:rsidP="002178D0">
      <w:pPr>
        <w:spacing w:after="0" w:line="240" w:lineRule="auto"/>
      </w:pPr>
      <w:r>
        <w:separator/>
      </w:r>
    </w:p>
  </w:endnote>
  <w:endnote w:type="continuationSeparator" w:id="0">
    <w:p w:rsidR="008D46F3" w:rsidRDefault="008D46F3" w:rsidP="002178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6F3" w:rsidRDefault="008D46F3" w:rsidP="002178D0">
      <w:pPr>
        <w:spacing w:after="0" w:line="240" w:lineRule="auto"/>
      </w:pPr>
      <w:r>
        <w:separator/>
      </w:r>
    </w:p>
  </w:footnote>
  <w:footnote w:type="continuationSeparator" w:id="0">
    <w:p w:rsidR="008D46F3" w:rsidRDefault="008D46F3" w:rsidP="002178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EN.InstantFormat" w:val="&lt;ENInstantFormat&gt;&lt;Enabled&gt;1&lt;/Enabled&gt;&lt;ScanUnformatted&gt;1&lt;/ScanUnformatted&gt;&lt;ScanChanges&gt;1&lt;/ScanChanges&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fesxrspx9rxveheppw2x0wtl5sr9drfwxvfa&quot;&gt;Untitled&lt;record-ids&gt;&lt;item&gt;1&lt;/item&gt;&lt;item&gt;2&lt;/item&gt;&lt;item&gt;3&lt;/item&gt;&lt;item&gt;4&lt;/item&gt;&lt;item&gt;5&lt;/item&gt;&lt;item&gt;6&lt;/item&gt;&lt;item&gt;7&lt;/item&gt;&lt;item&gt;8&lt;/item&gt;&lt;/record-ids&gt;&lt;/item&gt;&lt;/Libraries&gt;"/>
  </w:docVars>
  <w:rsids>
    <w:rsidRoot w:val="00694585"/>
    <w:rsid w:val="0000084B"/>
    <w:rsid w:val="00014855"/>
    <w:rsid w:val="000234DE"/>
    <w:rsid w:val="000271E3"/>
    <w:rsid w:val="00054127"/>
    <w:rsid w:val="00091C62"/>
    <w:rsid w:val="000F7718"/>
    <w:rsid w:val="00120CD2"/>
    <w:rsid w:val="001509F0"/>
    <w:rsid w:val="00180BF4"/>
    <w:rsid w:val="001B5F38"/>
    <w:rsid w:val="001C5181"/>
    <w:rsid w:val="001D4A5F"/>
    <w:rsid w:val="00204D62"/>
    <w:rsid w:val="002069FE"/>
    <w:rsid w:val="002178D0"/>
    <w:rsid w:val="00245C5D"/>
    <w:rsid w:val="00246533"/>
    <w:rsid w:val="00267439"/>
    <w:rsid w:val="00292A96"/>
    <w:rsid w:val="002A2AD7"/>
    <w:rsid w:val="002F31CA"/>
    <w:rsid w:val="003708AC"/>
    <w:rsid w:val="0037654E"/>
    <w:rsid w:val="003A7266"/>
    <w:rsid w:val="004003FC"/>
    <w:rsid w:val="004467D9"/>
    <w:rsid w:val="00473BC4"/>
    <w:rsid w:val="00477C4E"/>
    <w:rsid w:val="004925C8"/>
    <w:rsid w:val="004D1B05"/>
    <w:rsid w:val="004E129E"/>
    <w:rsid w:val="0050408E"/>
    <w:rsid w:val="00555B85"/>
    <w:rsid w:val="005569A8"/>
    <w:rsid w:val="00564F10"/>
    <w:rsid w:val="00581410"/>
    <w:rsid w:val="005875D2"/>
    <w:rsid w:val="005B0C86"/>
    <w:rsid w:val="005B4416"/>
    <w:rsid w:val="005B5A30"/>
    <w:rsid w:val="005C4FFE"/>
    <w:rsid w:val="005F3F8F"/>
    <w:rsid w:val="00613FC7"/>
    <w:rsid w:val="00630638"/>
    <w:rsid w:val="00642B8F"/>
    <w:rsid w:val="00661D6A"/>
    <w:rsid w:val="00673AD6"/>
    <w:rsid w:val="00692165"/>
    <w:rsid w:val="00694585"/>
    <w:rsid w:val="006C5F00"/>
    <w:rsid w:val="006C62F7"/>
    <w:rsid w:val="00704F82"/>
    <w:rsid w:val="0070674A"/>
    <w:rsid w:val="00722EC2"/>
    <w:rsid w:val="00735725"/>
    <w:rsid w:val="00743623"/>
    <w:rsid w:val="00757051"/>
    <w:rsid w:val="00766C39"/>
    <w:rsid w:val="00774FFC"/>
    <w:rsid w:val="00776365"/>
    <w:rsid w:val="007B40BC"/>
    <w:rsid w:val="007B4DDA"/>
    <w:rsid w:val="007E23F1"/>
    <w:rsid w:val="007E2A17"/>
    <w:rsid w:val="00827BB1"/>
    <w:rsid w:val="00835F5B"/>
    <w:rsid w:val="008645E8"/>
    <w:rsid w:val="008750E4"/>
    <w:rsid w:val="00891063"/>
    <w:rsid w:val="008933EA"/>
    <w:rsid w:val="00895AE6"/>
    <w:rsid w:val="008B51D0"/>
    <w:rsid w:val="008D46F3"/>
    <w:rsid w:val="00917C7A"/>
    <w:rsid w:val="00952279"/>
    <w:rsid w:val="00977003"/>
    <w:rsid w:val="009808B3"/>
    <w:rsid w:val="00983CC0"/>
    <w:rsid w:val="00985198"/>
    <w:rsid w:val="00992718"/>
    <w:rsid w:val="009A6DF9"/>
    <w:rsid w:val="009E375E"/>
    <w:rsid w:val="00A10582"/>
    <w:rsid w:val="00A52D40"/>
    <w:rsid w:val="00A63D42"/>
    <w:rsid w:val="00A90912"/>
    <w:rsid w:val="00AA7647"/>
    <w:rsid w:val="00AB64A3"/>
    <w:rsid w:val="00AD5AF2"/>
    <w:rsid w:val="00B11FF7"/>
    <w:rsid w:val="00B13ADA"/>
    <w:rsid w:val="00B16FC0"/>
    <w:rsid w:val="00B221B6"/>
    <w:rsid w:val="00B723B1"/>
    <w:rsid w:val="00B7293B"/>
    <w:rsid w:val="00B773DA"/>
    <w:rsid w:val="00BA2138"/>
    <w:rsid w:val="00BC0DF9"/>
    <w:rsid w:val="00BE1A08"/>
    <w:rsid w:val="00BF54BB"/>
    <w:rsid w:val="00C339D8"/>
    <w:rsid w:val="00C46FB7"/>
    <w:rsid w:val="00C55506"/>
    <w:rsid w:val="00C64FE2"/>
    <w:rsid w:val="00C80375"/>
    <w:rsid w:val="00C81CFD"/>
    <w:rsid w:val="00D07714"/>
    <w:rsid w:val="00D106D2"/>
    <w:rsid w:val="00D152CB"/>
    <w:rsid w:val="00D56C60"/>
    <w:rsid w:val="00D72A46"/>
    <w:rsid w:val="00DB6207"/>
    <w:rsid w:val="00DC4425"/>
    <w:rsid w:val="00DE5BEA"/>
    <w:rsid w:val="00DE672B"/>
    <w:rsid w:val="00DF2082"/>
    <w:rsid w:val="00E16B01"/>
    <w:rsid w:val="00E30BF6"/>
    <w:rsid w:val="00E54258"/>
    <w:rsid w:val="00E54B1F"/>
    <w:rsid w:val="00E61614"/>
    <w:rsid w:val="00E621D0"/>
    <w:rsid w:val="00E931DC"/>
    <w:rsid w:val="00EA700F"/>
    <w:rsid w:val="00EB5E97"/>
    <w:rsid w:val="00EC0006"/>
    <w:rsid w:val="00EC06E0"/>
    <w:rsid w:val="00ED4C6E"/>
    <w:rsid w:val="00F12655"/>
    <w:rsid w:val="00F40C14"/>
    <w:rsid w:val="00F675D0"/>
    <w:rsid w:val="00F96377"/>
    <w:rsid w:val="00FA4072"/>
    <w:rsid w:val="00FD25B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585"/>
  </w:style>
  <w:style w:type="paragraph" w:styleId="3">
    <w:name w:val="heading 3"/>
    <w:basedOn w:val="a"/>
    <w:next w:val="a"/>
    <w:link w:val="30"/>
    <w:uiPriority w:val="9"/>
    <w:unhideWhenUsed/>
    <w:qFormat/>
    <w:rsid w:val="00694585"/>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unhideWhenUsed/>
    <w:qFormat/>
    <w:rsid w:val="0069458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694585"/>
    <w:rPr>
      <w:rFonts w:asciiTheme="majorHAnsi" w:eastAsiaTheme="majorEastAsia" w:hAnsiTheme="majorHAnsi" w:cstheme="majorBidi"/>
      <w:b/>
      <w:bCs/>
      <w:color w:val="4F81BD" w:themeColor="accent1"/>
    </w:rPr>
  </w:style>
  <w:style w:type="character" w:customStyle="1" w:styleId="60">
    <w:name w:val="標題 6 字元"/>
    <w:basedOn w:val="a0"/>
    <w:link w:val="6"/>
    <w:uiPriority w:val="9"/>
    <w:rsid w:val="00694585"/>
    <w:rPr>
      <w:rFonts w:asciiTheme="majorHAnsi" w:eastAsiaTheme="majorEastAsia" w:hAnsiTheme="majorHAnsi" w:cstheme="majorBidi"/>
      <w:i/>
      <w:iCs/>
      <w:color w:val="243F60" w:themeColor="accent1" w:themeShade="7F"/>
    </w:rPr>
  </w:style>
  <w:style w:type="paragraph" w:styleId="a3">
    <w:name w:val="List Paragraph"/>
    <w:basedOn w:val="a"/>
    <w:uiPriority w:val="99"/>
    <w:qFormat/>
    <w:rsid w:val="00694585"/>
    <w:pPr>
      <w:ind w:left="720"/>
      <w:contextualSpacing/>
    </w:pPr>
  </w:style>
  <w:style w:type="paragraph" w:styleId="a4">
    <w:name w:val="header"/>
    <w:basedOn w:val="a"/>
    <w:link w:val="a5"/>
    <w:uiPriority w:val="99"/>
    <w:semiHidden/>
    <w:unhideWhenUsed/>
    <w:rsid w:val="002178D0"/>
    <w:pPr>
      <w:tabs>
        <w:tab w:val="center" w:pos="4320"/>
        <w:tab w:val="right" w:pos="8640"/>
      </w:tabs>
      <w:spacing w:after="0" w:line="240" w:lineRule="auto"/>
    </w:pPr>
  </w:style>
  <w:style w:type="character" w:customStyle="1" w:styleId="a5">
    <w:name w:val="頁首 字元"/>
    <w:basedOn w:val="a0"/>
    <w:link w:val="a4"/>
    <w:uiPriority w:val="99"/>
    <w:semiHidden/>
    <w:rsid w:val="002178D0"/>
  </w:style>
  <w:style w:type="paragraph" w:styleId="a6">
    <w:name w:val="footer"/>
    <w:basedOn w:val="a"/>
    <w:link w:val="a7"/>
    <w:uiPriority w:val="99"/>
    <w:semiHidden/>
    <w:unhideWhenUsed/>
    <w:rsid w:val="002178D0"/>
    <w:pPr>
      <w:tabs>
        <w:tab w:val="center" w:pos="4320"/>
        <w:tab w:val="right" w:pos="8640"/>
      </w:tabs>
      <w:spacing w:after="0" w:line="240" w:lineRule="auto"/>
    </w:pPr>
  </w:style>
  <w:style w:type="character" w:customStyle="1" w:styleId="a7">
    <w:name w:val="頁尾 字元"/>
    <w:basedOn w:val="a0"/>
    <w:link w:val="a6"/>
    <w:uiPriority w:val="99"/>
    <w:semiHidden/>
    <w:rsid w:val="002178D0"/>
  </w:style>
  <w:style w:type="paragraph" w:styleId="a8">
    <w:name w:val="Balloon Text"/>
    <w:basedOn w:val="a"/>
    <w:link w:val="a9"/>
    <w:uiPriority w:val="99"/>
    <w:semiHidden/>
    <w:unhideWhenUsed/>
    <w:rsid w:val="00EC0006"/>
    <w:pPr>
      <w:spacing w:after="0" w:line="240" w:lineRule="auto"/>
    </w:pPr>
    <w:rPr>
      <w:rFonts w:ascii="PMingLiU" w:eastAsia="PMingLiU"/>
      <w:sz w:val="18"/>
      <w:szCs w:val="18"/>
    </w:rPr>
  </w:style>
  <w:style w:type="character" w:customStyle="1" w:styleId="a9">
    <w:name w:val="註解方塊文字 字元"/>
    <w:basedOn w:val="a0"/>
    <w:link w:val="a8"/>
    <w:uiPriority w:val="99"/>
    <w:semiHidden/>
    <w:rsid w:val="00EC0006"/>
    <w:rPr>
      <w:rFonts w:ascii="PMingLiU" w:eastAsia="PMingLiU"/>
      <w:sz w:val="18"/>
      <w:szCs w:val="18"/>
    </w:rPr>
  </w:style>
  <w:style w:type="character" w:styleId="aa">
    <w:name w:val="Hyperlink"/>
    <w:basedOn w:val="a0"/>
    <w:uiPriority w:val="99"/>
    <w:unhideWhenUsed/>
    <w:rsid w:val="00BC0DF9"/>
    <w:rPr>
      <w:color w:val="0000FF" w:themeColor="hyperlink"/>
      <w:u w:val="single"/>
    </w:rPr>
  </w:style>
  <w:style w:type="character" w:styleId="ab">
    <w:name w:val="annotation reference"/>
    <w:basedOn w:val="a0"/>
    <w:uiPriority w:val="99"/>
    <w:semiHidden/>
    <w:unhideWhenUsed/>
    <w:rsid w:val="00DB6207"/>
    <w:rPr>
      <w:sz w:val="16"/>
      <w:szCs w:val="16"/>
    </w:rPr>
  </w:style>
  <w:style w:type="paragraph" w:styleId="ac">
    <w:name w:val="annotation text"/>
    <w:basedOn w:val="a"/>
    <w:link w:val="ad"/>
    <w:uiPriority w:val="99"/>
    <w:semiHidden/>
    <w:unhideWhenUsed/>
    <w:rsid w:val="00DB6207"/>
    <w:pPr>
      <w:spacing w:line="240" w:lineRule="auto"/>
    </w:pPr>
    <w:rPr>
      <w:sz w:val="20"/>
      <w:szCs w:val="20"/>
    </w:rPr>
  </w:style>
  <w:style w:type="character" w:customStyle="1" w:styleId="ad">
    <w:name w:val="註解文字 字元"/>
    <w:basedOn w:val="a0"/>
    <w:link w:val="ac"/>
    <w:uiPriority w:val="99"/>
    <w:semiHidden/>
    <w:rsid w:val="00DB6207"/>
    <w:rPr>
      <w:sz w:val="20"/>
      <w:szCs w:val="20"/>
    </w:rPr>
  </w:style>
  <w:style w:type="paragraph" w:styleId="ae">
    <w:name w:val="annotation subject"/>
    <w:basedOn w:val="ac"/>
    <w:next w:val="ac"/>
    <w:link w:val="af"/>
    <w:uiPriority w:val="99"/>
    <w:semiHidden/>
    <w:unhideWhenUsed/>
    <w:rsid w:val="00DB6207"/>
    <w:rPr>
      <w:b/>
      <w:bCs/>
    </w:rPr>
  </w:style>
  <w:style w:type="character" w:customStyle="1" w:styleId="af">
    <w:name w:val="註解主旨 字元"/>
    <w:basedOn w:val="ad"/>
    <w:link w:val="ae"/>
    <w:uiPriority w:val="99"/>
    <w:semiHidden/>
    <w:rsid w:val="00DB6207"/>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3121</Words>
  <Characters>17793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University of Illinois</Company>
  <LinksUpToDate>false</LinksUpToDate>
  <CharactersWithSpaces>20873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Sheng Zhong</dc:creator>
  <cp:lastModifiedBy>Ann</cp:lastModifiedBy>
  <cp:revision>15</cp:revision>
  <cp:lastPrinted>2012-07-06T00:48:00Z</cp:lastPrinted>
  <dcterms:created xsi:type="dcterms:W3CDTF">2012-07-19T05:00:00Z</dcterms:created>
  <dcterms:modified xsi:type="dcterms:W3CDTF">2013-10-19T23:50:00Z</dcterms:modified>
</cp:coreProperties>
</file>