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AB5" w:rsidRDefault="00B76AB5" w:rsidP="00B76AB5">
      <w:pPr>
        <w:pStyle w:val="Heading1"/>
        <w:rPr>
          <w:rFonts w:ascii="Helvetica" w:hAnsi="Helvetica"/>
          <w:sz w:val="36"/>
          <w:szCs w:val="36"/>
        </w:rPr>
      </w:pPr>
      <w:r w:rsidRPr="00E81EC2">
        <w:rPr>
          <w:rFonts w:ascii="Helvetica" w:hAnsi="Helvetica"/>
          <w:sz w:val="36"/>
          <w:szCs w:val="36"/>
        </w:rPr>
        <w:t>S1 Table. Patient characteristics</w:t>
      </w:r>
    </w:p>
    <w:p w:rsidR="00B76AB5" w:rsidRDefault="00B76AB5" w:rsidP="00B76AB5"/>
    <w:tbl>
      <w:tblPr>
        <w:tblW w:w="5120" w:type="dxa"/>
        <w:tblInd w:w="113" w:type="dxa"/>
        <w:tblLook w:val="04A0" w:firstRow="1" w:lastRow="0" w:firstColumn="1" w:lastColumn="0" w:noHBand="0" w:noVBand="1"/>
      </w:tblPr>
      <w:tblGrid>
        <w:gridCol w:w="3420"/>
        <w:gridCol w:w="1700"/>
      </w:tblGrid>
      <w:tr w:rsidR="00B76AB5" w:rsidRPr="00A26ED5" w:rsidTr="00E81EC2">
        <w:trPr>
          <w:trHeight w:val="32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 xml:space="preserve">Median Age at </w:t>
            </w:r>
            <w:proofErr w:type="spellStart"/>
            <w:r w:rsidRPr="00A26ED5">
              <w:rPr>
                <w:rFonts w:ascii="Helvetica" w:eastAsia="Times New Roman" w:hAnsi="Helvetica" w:cs="Calibri"/>
                <w:color w:val="000000"/>
              </w:rPr>
              <w:t>Dx</w:t>
            </w:r>
            <w:proofErr w:type="spellEnd"/>
            <w:r w:rsidRPr="00A26ED5">
              <w:rPr>
                <w:rFonts w:ascii="Helvetica" w:eastAsia="Times New Roman" w:hAnsi="Helvetica" w:cs="Calibri"/>
                <w:color w:val="000000"/>
              </w:rPr>
              <w:t xml:space="preserve"> (IQR)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51 (44-58)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Sex (% female)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42.5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ELN-2017 Risk Group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 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jc w:val="right"/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Favorable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15.0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jc w:val="right"/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Intermediate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45.0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jc w:val="right"/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Unfavorable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40.0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de novo AML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67.5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Primary Refractory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45.0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Median Lines of Therapy Pre-SCT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1.6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Morphologic CR Pre-Transplant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72.5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Graft Source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 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jc w:val="right"/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MRD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50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jc w:val="right"/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MUD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30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jc w:val="right"/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% Haplo-cord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20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Myeloablative Conditioning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17.5</w:t>
            </w:r>
          </w:p>
        </w:tc>
      </w:tr>
      <w:tr w:rsidR="00B76AB5" w:rsidRPr="00A26ED5" w:rsidTr="00E81EC2">
        <w:trPr>
          <w:trHeight w:val="32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Post-transplant DLI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B5" w:rsidRPr="00A26ED5" w:rsidRDefault="00B76AB5" w:rsidP="00E81EC2">
            <w:pPr>
              <w:rPr>
                <w:rFonts w:ascii="Helvetica" w:eastAsia="Times New Roman" w:hAnsi="Helvetica" w:cs="Calibri"/>
                <w:color w:val="000000"/>
              </w:rPr>
            </w:pPr>
            <w:r w:rsidRPr="00A26ED5">
              <w:rPr>
                <w:rFonts w:ascii="Helvetica" w:eastAsia="Times New Roman" w:hAnsi="Helvetica" w:cs="Calibri"/>
                <w:color w:val="000000"/>
              </w:rPr>
              <w:t>37.5</w:t>
            </w:r>
          </w:p>
        </w:tc>
      </w:tr>
    </w:tbl>
    <w:p w:rsidR="00B76AB5" w:rsidRPr="00A26ED5" w:rsidRDefault="00B76AB5" w:rsidP="00B76AB5">
      <w:pPr>
        <w:rPr>
          <w:rFonts w:ascii="Helvetica" w:hAnsi="Helvetica"/>
        </w:rPr>
      </w:pPr>
    </w:p>
    <w:p w:rsidR="009A23D1" w:rsidRDefault="00B365A7">
      <w:bookmarkStart w:id="0" w:name="_GoBack"/>
      <w:bookmarkEnd w:id="0"/>
    </w:p>
    <w:sectPr w:rsidR="009A23D1" w:rsidSect="00B76AB5">
      <w:footerReference w:type="even" r:id="rId6"/>
      <w:footerReference w:type="default" r:id="rId7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5A7" w:rsidRDefault="00B365A7" w:rsidP="00B76AB5">
      <w:r>
        <w:separator/>
      </w:r>
    </w:p>
  </w:endnote>
  <w:endnote w:type="continuationSeparator" w:id="0">
    <w:p w:rsidR="00B365A7" w:rsidRDefault="00B365A7" w:rsidP="00B7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387560993"/>
      <w:docPartObj>
        <w:docPartGallery w:val="Page Numbers (Bottom of Page)"/>
        <w:docPartUnique/>
      </w:docPartObj>
    </w:sdtPr>
    <w:sdtContent>
      <w:p w:rsidR="00B76AB5" w:rsidRDefault="00B76AB5" w:rsidP="00CC7B7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B76AB5" w:rsidRDefault="00B76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8071729"/>
      <w:docPartObj>
        <w:docPartGallery w:val="Page Numbers (Bottom of Page)"/>
        <w:docPartUnique/>
      </w:docPartObj>
    </w:sdtPr>
    <w:sdtContent>
      <w:p w:rsidR="00B76AB5" w:rsidRDefault="00B76AB5" w:rsidP="00CC7B7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B76AB5" w:rsidRDefault="00B76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5A7" w:rsidRDefault="00B365A7" w:rsidP="00B76AB5">
      <w:r>
        <w:separator/>
      </w:r>
    </w:p>
  </w:footnote>
  <w:footnote w:type="continuationSeparator" w:id="0">
    <w:p w:rsidR="00B365A7" w:rsidRDefault="00B365A7" w:rsidP="00B7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B5"/>
    <w:rsid w:val="0000768E"/>
    <w:rsid w:val="000908B6"/>
    <w:rsid w:val="000C3612"/>
    <w:rsid w:val="00115583"/>
    <w:rsid w:val="0068335A"/>
    <w:rsid w:val="00783C93"/>
    <w:rsid w:val="007E7940"/>
    <w:rsid w:val="0083052D"/>
    <w:rsid w:val="00847B21"/>
    <w:rsid w:val="00880B20"/>
    <w:rsid w:val="008D07F1"/>
    <w:rsid w:val="008E7B93"/>
    <w:rsid w:val="008F504B"/>
    <w:rsid w:val="00B365A7"/>
    <w:rsid w:val="00B7621F"/>
    <w:rsid w:val="00B76AB5"/>
    <w:rsid w:val="00BD4D22"/>
    <w:rsid w:val="00C2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DB2FE4"/>
  <w14:defaultImageDpi w14:val="32767"/>
  <w15:chartTrackingRefBased/>
  <w15:docId w15:val="{77F61A81-3268-2E49-A6C9-F307F26C5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76AB5"/>
    <w:rPr>
      <w:rFonts w:ascii="Times New Roman" w:eastAsia="Calibri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6AB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6AB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LineNumber">
    <w:name w:val="line number"/>
    <w:basedOn w:val="DefaultParagraphFont"/>
    <w:uiPriority w:val="99"/>
    <w:semiHidden/>
    <w:unhideWhenUsed/>
    <w:rsid w:val="00B76AB5"/>
  </w:style>
  <w:style w:type="paragraph" w:styleId="Footer">
    <w:name w:val="footer"/>
    <w:basedOn w:val="Normal"/>
    <w:link w:val="FooterChar"/>
    <w:uiPriority w:val="99"/>
    <w:unhideWhenUsed/>
    <w:rsid w:val="00B76A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AB5"/>
    <w:rPr>
      <w:rFonts w:ascii="Times New Roman" w:eastAsia="Calibri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B76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2019-08-06T21:17:00Z</dcterms:created>
  <dcterms:modified xsi:type="dcterms:W3CDTF">2019-08-06T21:17:00Z</dcterms:modified>
</cp:coreProperties>
</file>