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6F389" w14:textId="4908B93F" w:rsidR="00F77464" w:rsidRPr="00B50056" w:rsidRDefault="00000000">
      <w:pPr>
        <w:rPr>
          <w:rFonts w:ascii="Times New Roman" w:eastAsia="Times New Roman" w:hAnsi="Times New Roman" w:cs="Times New Roman"/>
          <w:b/>
          <w:bCs/>
          <w:sz w:val="28"/>
          <w:szCs w:val="28"/>
        </w:rPr>
      </w:pPr>
      <w:r w:rsidRPr="00B50056">
        <w:rPr>
          <w:rFonts w:ascii="Times New Roman" w:eastAsia="Times New Roman" w:hAnsi="Times New Roman" w:cs="Times New Roman"/>
          <w:b/>
          <w:bCs/>
          <w:sz w:val="28"/>
          <w:szCs w:val="28"/>
        </w:rPr>
        <w:t>S</w:t>
      </w:r>
      <w:r w:rsidR="00B50056" w:rsidRPr="00B50056">
        <w:rPr>
          <w:rFonts w:ascii="Times New Roman" w:eastAsia="Times New Roman" w:hAnsi="Times New Roman" w:cs="Times New Roman"/>
          <w:b/>
          <w:bCs/>
          <w:sz w:val="28"/>
          <w:szCs w:val="28"/>
        </w:rPr>
        <w:t>1</w:t>
      </w:r>
      <w:r w:rsidRPr="00B50056">
        <w:rPr>
          <w:rFonts w:ascii="Times New Roman" w:eastAsia="Times New Roman" w:hAnsi="Times New Roman" w:cs="Times New Roman"/>
          <w:b/>
          <w:bCs/>
          <w:sz w:val="28"/>
          <w:szCs w:val="28"/>
        </w:rPr>
        <w:t xml:space="preserve"> Interview Guides</w:t>
      </w:r>
    </w:p>
    <w:p w14:paraId="4D29AE61" w14:textId="77777777" w:rsidR="00F77464" w:rsidRDefault="00000000">
      <w:pPr>
        <w:pStyle w:val="Heading2"/>
        <w:spacing w:before="40" w:after="0" w:line="240" w:lineRule="auto"/>
        <w:jc w:val="center"/>
        <w:rPr>
          <w:rFonts w:ascii="Times New Roman" w:eastAsia="Times New Roman" w:hAnsi="Times New Roman" w:cs="Times New Roman"/>
          <w:sz w:val="22"/>
          <w:szCs w:val="22"/>
        </w:rPr>
      </w:pPr>
      <w:bookmarkStart w:id="0" w:name="_txgxj226eem6" w:colFirst="0" w:colLast="0"/>
      <w:bookmarkEnd w:id="0"/>
      <w:r>
        <w:rPr>
          <w:rFonts w:ascii="Times New Roman" w:eastAsia="Times New Roman" w:hAnsi="Times New Roman" w:cs="Times New Roman"/>
          <w:sz w:val="22"/>
          <w:szCs w:val="22"/>
        </w:rPr>
        <w:t>Pre-Training Interview Guide</w:t>
      </w:r>
    </w:p>
    <w:p w14:paraId="53139063" w14:textId="77777777" w:rsidR="00F77464" w:rsidRDefault="00000000">
      <w:pPr>
        <w:spacing w:before="280" w:after="280" w:line="240" w:lineRule="auto"/>
        <w:jc w:val="both"/>
        <w:rPr>
          <w:rFonts w:ascii="Times New Roman" w:eastAsia="Times New Roman" w:hAnsi="Times New Roman" w:cs="Times New Roman"/>
          <w:b/>
          <w:sz w:val="21"/>
          <w:szCs w:val="21"/>
        </w:rPr>
      </w:pPr>
      <w:r>
        <w:rPr>
          <w:rFonts w:ascii="Times New Roman" w:eastAsia="Times New Roman" w:hAnsi="Times New Roman" w:cs="Times New Roman"/>
          <w:sz w:val="21"/>
          <w:szCs w:val="21"/>
        </w:rPr>
        <w:t xml:space="preserve">The pre-training interviews in this study will all cover the same topics but will do so organically. Interview questions may not be phrased in the exact same way in each interview, and they may not progress in the same order. This interview guide contains questions that cover the key topics that will be discussed during each interview. It is possible that interviewees will ask </w:t>
      </w:r>
      <w:proofErr w:type="gramStart"/>
      <w:r>
        <w:rPr>
          <w:rFonts w:ascii="Times New Roman" w:eastAsia="Times New Roman" w:hAnsi="Times New Roman" w:cs="Times New Roman"/>
          <w:sz w:val="21"/>
          <w:szCs w:val="21"/>
        </w:rPr>
        <w:t>follow</w:t>
      </w:r>
      <w:proofErr w:type="gramEnd"/>
      <w:r>
        <w:rPr>
          <w:rFonts w:ascii="Times New Roman" w:eastAsia="Times New Roman" w:hAnsi="Times New Roman" w:cs="Times New Roman"/>
          <w:sz w:val="21"/>
          <w:szCs w:val="21"/>
        </w:rPr>
        <w:t xml:space="preserve"> up questions that cover unanticipated topics. Emergent topics will be included at the discretion of the researcher and may be incorporated into future interviews if they are relevant to the study.</w:t>
      </w:r>
    </w:p>
    <w:p w14:paraId="3096F4F1" w14:textId="77777777" w:rsidR="00F77464" w:rsidRDefault="00000000">
      <w:pPr>
        <w:spacing w:before="280" w:after="280" w:line="24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Introduction</w:t>
      </w:r>
    </w:p>
    <w:p w14:paraId="2A3F8643" w14:textId="77777777" w:rsidR="00F77464" w:rsidRDefault="00000000">
      <w:pPr>
        <w:spacing w:before="28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Hello, my name is _________ Today, I want to talk to you about your perspectives on noninvasive methods of measuring intracranial pressure as discussed in the education session. I will be asking questions about your perspective about ICP measurement, opinions on the device showcased, and experiences implementing new technology into your workflow. </w:t>
      </w:r>
      <w:proofErr w:type="gramStart"/>
      <w:r>
        <w:rPr>
          <w:rFonts w:ascii="Times New Roman" w:eastAsia="Times New Roman" w:hAnsi="Times New Roman" w:cs="Times New Roman"/>
          <w:sz w:val="21"/>
          <w:szCs w:val="21"/>
        </w:rPr>
        <w:t>All of</w:t>
      </w:r>
      <w:proofErr w:type="gramEnd"/>
      <w:r>
        <w:rPr>
          <w:rFonts w:ascii="Times New Roman" w:eastAsia="Times New Roman" w:hAnsi="Times New Roman" w:cs="Times New Roman"/>
          <w:sz w:val="21"/>
          <w:szCs w:val="21"/>
        </w:rPr>
        <w:t xml:space="preserve"> your responses are valuable, so please feel free to share whatever you think is important. I’m here to learn about your thoughts, whatever they may be. </w:t>
      </w:r>
      <w:r>
        <w:rPr>
          <w:rFonts w:ascii="Times New Roman" w:eastAsia="Times New Roman" w:hAnsi="Times New Roman" w:cs="Times New Roman"/>
          <w:sz w:val="24"/>
          <w:szCs w:val="24"/>
        </w:rPr>
        <w:t xml:space="preserve">We will be recording this discussion and the microphone will be taping the </w:t>
      </w:r>
      <w:proofErr w:type="gramStart"/>
      <w:r>
        <w:rPr>
          <w:rFonts w:ascii="Times New Roman" w:eastAsia="Times New Roman" w:hAnsi="Times New Roman" w:cs="Times New Roman"/>
          <w:sz w:val="24"/>
          <w:szCs w:val="24"/>
        </w:rPr>
        <w:t>session</w:t>
      </w:r>
      <w:proofErr w:type="gramEnd"/>
      <w:r>
        <w:rPr>
          <w:rFonts w:ascii="Times New Roman" w:eastAsia="Times New Roman" w:hAnsi="Times New Roman" w:cs="Times New Roman"/>
          <w:sz w:val="24"/>
          <w:szCs w:val="24"/>
        </w:rPr>
        <w:t xml:space="preserve"> so we do not miss any important information.</w:t>
      </w:r>
    </w:p>
    <w:p w14:paraId="620E8178" w14:textId="77777777" w:rsidR="00F77464" w:rsidRDefault="00000000">
      <w:pPr>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Do you have any questions before we begin?</w:t>
      </w:r>
    </w:p>
    <w:p w14:paraId="6189BD39" w14:textId="77777777" w:rsidR="00F77464" w:rsidRDefault="00F77464">
      <w:pPr>
        <w:spacing w:line="240" w:lineRule="auto"/>
        <w:jc w:val="both"/>
        <w:rPr>
          <w:rFonts w:ascii="Times New Roman" w:eastAsia="Times New Roman" w:hAnsi="Times New Roman" w:cs="Times New Roman"/>
          <w:sz w:val="21"/>
          <w:szCs w:val="21"/>
        </w:rPr>
      </w:pPr>
    </w:p>
    <w:p w14:paraId="7C2D0B5F" w14:textId="77777777" w:rsidR="00F77464" w:rsidRDefault="00000000">
      <w:pPr>
        <w:spacing w:after="280" w:line="24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Demographic Information</w:t>
      </w:r>
    </w:p>
    <w:p w14:paraId="671A2948" w14:textId="77777777" w:rsidR="00F77464" w:rsidRDefault="00000000">
      <w:pPr>
        <w:spacing w:before="28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 would like to start by gathering some demographic information about </w:t>
      </w:r>
      <w:proofErr w:type="gramStart"/>
      <w:r>
        <w:rPr>
          <w:rFonts w:ascii="Times New Roman" w:eastAsia="Times New Roman" w:hAnsi="Times New Roman" w:cs="Times New Roman"/>
          <w:sz w:val="21"/>
          <w:szCs w:val="21"/>
        </w:rPr>
        <w:t>you</w:t>
      </w:r>
      <w:proofErr w:type="gramEnd"/>
    </w:p>
    <w:p w14:paraId="71AE8D0A" w14:textId="77777777" w:rsidR="00F77464" w:rsidRDefault="00F77464">
      <w:pPr>
        <w:spacing w:line="240" w:lineRule="auto"/>
        <w:jc w:val="both"/>
        <w:rPr>
          <w:rFonts w:ascii="Times New Roman" w:eastAsia="Times New Roman" w:hAnsi="Times New Roman" w:cs="Times New Roman"/>
          <w:b/>
          <w:sz w:val="21"/>
          <w:szCs w:val="21"/>
        </w:rPr>
      </w:pPr>
    </w:p>
    <w:p w14:paraId="5065A953" w14:textId="77777777" w:rsidR="00F77464" w:rsidRDefault="00000000">
      <w:pPr>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How old are you?</w:t>
      </w:r>
    </w:p>
    <w:p w14:paraId="671DB62F" w14:textId="77777777" w:rsidR="00F77464" w:rsidRDefault="00F77464">
      <w:pPr>
        <w:spacing w:line="240" w:lineRule="auto"/>
        <w:jc w:val="both"/>
        <w:rPr>
          <w:rFonts w:ascii="Times New Roman" w:eastAsia="Times New Roman" w:hAnsi="Times New Roman" w:cs="Times New Roman"/>
          <w:sz w:val="21"/>
          <w:szCs w:val="21"/>
        </w:rPr>
      </w:pPr>
    </w:p>
    <w:p w14:paraId="79E30B87" w14:textId="77777777" w:rsidR="00F77464" w:rsidRDefault="00000000">
      <w:pPr>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What is your gender?</w:t>
      </w:r>
    </w:p>
    <w:p w14:paraId="163E2DCF" w14:textId="77777777" w:rsidR="00F77464" w:rsidRDefault="00F77464">
      <w:pPr>
        <w:spacing w:line="240" w:lineRule="auto"/>
        <w:jc w:val="both"/>
        <w:rPr>
          <w:rFonts w:ascii="Times New Roman" w:eastAsia="Times New Roman" w:hAnsi="Times New Roman" w:cs="Times New Roman"/>
          <w:sz w:val="21"/>
          <w:szCs w:val="21"/>
        </w:rPr>
      </w:pPr>
    </w:p>
    <w:p w14:paraId="6A702A19" w14:textId="77777777" w:rsidR="00F77464" w:rsidRDefault="00000000">
      <w:pPr>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What is your role in the hospital?</w:t>
      </w:r>
    </w:p>
    <w:p w14:paraId="6C0C015B" w14:textId="77777777" w:rsidR="00F77464" w:rsidRDefault="00F77464">
      <w:pPr>
        <w:spacing w:line="240" w:lineRule="auto"/>
        <w:jc w:val="both"/>
        <w:rPr>
          <w:rFonts w:ascii="Times New Roman" w:eastAsia="Times New Roman" w:hAnsi="Times New Roman" w:cs="Times New Roman"/>
          <w:sz w:val="21"/>
          <w:szCs w:val="21"/>
        </w:rPr>
      </w:pPr>
    </w:p>
    <w:p w14:paraId="239CFF10" w14:textId="77777777" w:rsidR="00F77464" w:rsidRDefault="00000000">
      <w:pPr>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Where did you train before starting your role?</w:t>
      </w:r>
    </w:p>
    <w:p w14:paraId="58F1DE28" w14:textId="77777777" w:rsidR="00F77464" w:rsidRDefault="00F77464">
      <w:pPr>
        <w:spacing w:line="240" w:lineRule="auto"/>
        <w:jc w:val="both"/>
        <w:rPr>
          <w:rFonts w:ascii="Times New Roman" w:eastAsia="Times New Roman" w:hAnsi="Times New Roman" w:cs="Times New Roman"/>
          <w:sz w:val="21"/>
          <w:szCs w:val="21"/>
        </w:rPr>
      </w:pPr>
    </w:p>
    <w:p w14:paraId="51E47A19" w14:textId="77777777" w:rsidR="00F77464" w:rsidRDefault="00000000">
      <w:pPr>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How long have you been in practice?</w:t>
      </w:r>
    </w:p>
    <w:p w14:paraId="452CFB8E" w14:textId="77777777" w:rsidR="00F77464" w:rsidRDefault="00F77464">
      <w:pPr>
        <w:spacing w:line="240" w:lineRule="auto"/>
        <w:jc w:val="both"/>
        <w:rPr>
          <w:rFonts w:ascii="Times New Roman" w:eastAsia="Times New Roman" w:hAnsi="Times New Roman" w:cs="Times New Roman"/>
          <w:sz w:val="21"/>
          <w:szCs w:val="21"/>
        </w:rPr>
      </w:pPr>
    </w:p>
    <w:p w14:paraId="69BB54B2" w14:textId="77777777" w:rsidR="00F77464" w:rsidRDefault="00000000">
      <w:pPr>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Do you work full time or part time?</w:t>
      </w:r>
    </w:p>
    <w:p w14:paraId="52AD0FE6" w14:textId="77777777" w:rsidR="00F77464" w:rsidRDefault="00000000">
      <w:pPr>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 xml:space="preserve">If part time: Do you have any other </w:t>
      </w:r>
      <w:proofErr w:type="gramStart"/>
      <w:r>
        <w:rPr>
          <w:rFonts w:ascii="Times New Roman" w:eastAsia="Times New Roman" w:hAnsi="Times New Roman" w:cs="Times New Roman"/>
          <w:sz w:val="21"/>
          <w:szCs w:val="21"/>
        </w:rPr>
        <w:t>jobs</w:t>
      </w:r>
      <w:proofErr w:type="gramEnd"/>
    </w:p>
    <w:p w14:paraId="5447BF39" w14:textId="77777777" w:rsidR="00F77464" w:rsidRDefault="00F77464">
      <w:pPr>
        <w:spacing w:line="240" w:lineRule="auto"/>
        <w:jc w:val="both"/>
        <w:rPr>
          <w:rFonts w:ascii="Times New Roman" w:eastAsia="Times New Roman" w:hAnsi="Times New Roman" w:cs="Times New Roman"/>
          <w:sz w:val="21"/>
          <w:szCs w:val="21"/>
        </w:rPr>
      </w:pPr>
    </w:p>
    <w:p w14:paraId="5F7FD149" w14:textId="77777777" w:rsidR="00F77464" w:rsidRDefault="00000000">
      <w:pPr>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Do you work directly with patients in your job?</w:t>
      </w:r>
    </w:p>
    <w:p w14:paraId="458CC6B8" w14:textId="77777777" w:rsidR="00F77464" w:rsidRDefault="00000000">
      <w:pPr>
        <w:spacing w:line="240" w:lineRule="auto"/>
        <w:jc w:val="both"/>
        <w:rPr>
          <w:rFonts w:ascii="Times New Roman" w:eastAsia="Times New Roman" w:hAnsi="Times New Roman" w:cs="Times New Roman"/>
          <w:sz w:val="21"/>
          <w:szCs w:val="21"/>
        </w:rPr>
        <w:sectPr w:rsidR="00F77464">
          <w:headerReference w:type="default" r:id="rId6"/>
          <w:pgSz w:w="12240" w:h="15840"/>
          <w:pgMar w:top="1440" w:right="1440" w:bottom="1440" w:left="1440" w:header="720" w:footer="720" w:gutter="0"/>
          <w:pgNumType w:start="1"/>
          <w:cols w:space="720"/>
        </w:sectPr>
      </w:pPr>
      <w:r>
        <w:rPr>
          <w:rFonts w:ascii="Times New Roman" w:eastAsia="Times New Roman" w:hAnsi="Times New Roman" w:cs="Times New Roman"/>
          <w:sz w:val="21"/>
          <w:szCs w:val="21"/>
        </w:rPr>
        <w:tab/>
        <w:t>If no: who do you interact with daily in your job?</w:t>
      </w:r>
    </w:p>
    <w:p w14:paraId="44B05B95" w14:textId="77777777" w:rsidR="00F77464" w:rsidRDefault="00F77464">
      <w:pPr>
        <w:spacing w:line="240" w:lineRule="auto"/>
        <w:jc w:val="both"/>
        <w:rPr>
          <w:rFonts w:ascii="Palatino Linotype" w:eastAsia="Palatino Linotype" w:hAnsi="Palatino Linotype" w:cs="Palatino Linotype"/>
          <w:sz w:val="21"/>
          <w:szCs w:val="21"/>
        </w:rPr>
      </w:pPr>
    </w:p>
    <w:tbl>
      <w:tblPr>
        <w:tblStyle w:val="a2"/>
        <w:tblW w:w="8910" w:type="dxa"/>
        <w:tblInd w:w="-115" w:type="dxa"/>
        <w:tblLayout w:type="fixed"/>
        <w:tblLook w:val="0400" w:firstRow="0" w:lastRow="0" w:firstColumn="0" w:lastColumn="0" w:noHBand="0" w:noVBand="1"/>
      </w:tblPr>
      <w:tblGrid>
        <w:gridCol w:w="3075"/>
        <w:gridCol w:w="2820"/>
        <w:gridCol w:w="3015"/>
      </w:tblGrid>
      <w:tr w:rsidR="00F77464" w14:paraId="361CE9F7" w14:textId="77777777">
        <w:trPr>
          <w:trHeight w:val="151"/>
        </w:trPr>
        <w:tc>
          <w:tcPr>
            <w:tcW w:w="8910" w:type="dxa"/>
            <w:gridSpan w:val="3"/>
            <w:tcBorders>
              <w:bottom w:val="single" w:sz="8" w:space="0" w:color="000000"/>
            </w:tcBorders>
          </w:tcPr>
          <w:p w14:paraId="3CB63BB2" w14:textId="77777777" w:rsidR="00F77464" w:rsidRDefault="00F77464">
            <w:pPr>
              <w:spacing w:line="240" w:lineRule="auto"/>
              <w:ind w:left="720" w:right="6510"/>
              <w:jc w:val="both"/>
              <w:rPr>
                <w:rFonts w:ascii="Palatino Linotype" w:eastAsia="Palatino Linotype" w:hAnsi="Palatino Linotype" w:cs="Palatino Linotype"/>
                <w:b/>
                <w:sz w:val="21"/>
                <w:szCs w:val="21"/>
              </w:rPr>
            </w:pPr>
          </w:p>
        </w:tc>
      </w:tr>
      <w:tr w:rsidR="00F77464" w14:paraId="009E1531" w14:textId="77777777">
        <w:trPr>
          <w:trHeight w:val="151"/>
        </w:trPr>
        <w:tc>
          <w:tcPr>
            <w:tcW w:w="3075" w:type="dxa"/>
            <w:tcBorders>
              <w:top w:val="single" w:sz="8" w:space="0" w:color="000000"/>
              <w:left w:val="single" w:sz="8" w:space="0" w:color="000000"/>
              <w:bottom w:val="single" w:sz="8" w:space="0" w:color="000000"/>
              <w:right w:val="single" w:sz="8" w:space="0" w:color="000000"/>
            </w:tcBorders>
          </w:tcPr>
          <w:p w14:paraId="0E487B74" w14:textId="77777777" w:rsidR="00F77464" w:rsidRDefault="00000000">
            <w:pPr>
              <w:spacing w:line="240" w:lineRule="auto"/>
              <w:ind w:right="1110"/>
              <w:rPr>
                <w:rFonts w:ascii="Times New Roman" w:eastAsia="Times New Roman" w:hAnsi="Times New Roman" w:cs="Times New Roman"/>
                <w:b/>
                <w:sz w:val="21"/>
                <w:szCs w:val="21"/>
              </w:rPr>
            </w:pPr>
            <w:r>
              <w:rPr>
                <w:rFonts w:ascii="Times New Roman" w:eastAsia="Times New Roman" w:hAnsi="Times New Roman" w:cs="Times New Roman"/>
                <w:b/>
                <w:sz w:val="21"/>
                <w:szCs w:val="21"/>
              </w:rPr>
              <w:t>Parent Question</w:t>
            </w:r>
          </w:p>
        </w:tc>
        <w:tc>
          <w:tcPr>
            <w:tcW w:w="2820" w:type="dxa"/>
            <w:tcBorders>
              <w:top w:val="single" w:sz="8" w:space="0" w:color="000000"/>
              <w:left w:val="single" w:sz="8" w:space="0" w:color="000000"/>
              <w:bottom w:val="single" w:sz="8" w:space="0" w:color="000000"/>
              <w:right w:val="single" w:sz="8" w:space="0" w:color="000000"/>
            </w:tcBorders>
          </w:tcPr>
          <w:p w14:paraId="0DB4D900" w14:textId="77777777" w:rsidR="00F77464" w:rsidRDefault="00000000">
            <w:pPr>
              <w:spacing w:line="240" w:lineRule="auto"/>
              <w:ind w:right="60"/>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Focus of Question </w:t>
            </w:r>
          </w:p>
        </w:tc>
        <w:tc>
          <w:tcPr>
            <w:tcW w:w="3015" w:type="dxa"/>
            <w:tcBorders>
              <w:top w:val="single" w:sz="8" w:space="0" w:color="000000"/>
              <w:left w:val="single" w:sz="8" w:space="0" w:color="000000"/>
              <w:bottom w:val="single" w:sz="8" w:space="0" w:color="000000"/>
              <w:right w:val="single" w:sz="8" w:space="0" w:color="000000"/>
            </w:tcBorders>
          </w:tcPr>
          <w:p w14:paraId="6DF58FE4" w14:textId="77777777" w:rsidR="00F77464" w:rsidRDefault="00000000">
            <w:pPr>
              <w:spacing w:line="240" w:lineRule="auto"/>
              <w:ind w:right="165"/>
              <w:rPr>
                <w:rFonts w:ascii="Times New Roman" w:eastAsia="Times New Roman" w:hAnsi="Times New Roman" w:cs="Times New Roman"/>
                <w:b/>
                <w:sz w:val="21"/>
                <w:szCs w:val="21"/>
              </w:rPr>
            </w:pPr>
            <w:r>
              <w:rPr>
                <w:rFonts w:ascii="Times New Roman" w:eastAsia="Times New Roman" w:hAnsi="Times New Roman" w:cs="Times New Roman"/>
                <w:b/>
                <w:sz w:val="21"/>
                <w:szCs w:val="21"/>
              </w:rPr>
              <w:t>Probes</w:t>
            </w:r>
          </w:p>
        </w:tc>
      </w:tr>
      <w:tr w:rsidR="00F77464" w14:paraId="3B60E21B" w14:textId="77777777">
        <w:trPr>
          <w:trHeight w:val="151"/>
        </w:trPr>
        <w:tc>
          <w:tcPr>
            <w:tcW w:w="8910" w:type="dxa"/>
            <w:gridSpan w:val="3"/>
            <w:tcBorders>
              <w:top w:val="single" w:sz="8" w:space="0" w:color="000000"/>
              <w:left w:val="single" w:sz="8" w:space="0" w:color="000000"/>
              <w:bottom w:val="single" w:sz="8" w:space="0" w:color="000000"/>
              <w:right w:val="single" w:sz="8" w:space="0" w:color="000000"/>
            </w:tcBorders>
          </w:tcPr>
          <w:p w14:paraId="4B9FB9EA" w14:textId="77777777" w:rsidR="00F77464" w:rsidRDefault="00F77464">
            <w:pPr>
              <w:spacing w:line="240" w:lineRule="auto"/>
              <w:ind w:right="165"/>
              <w:rPr>
                <w:rFonts w:ascii="Times New Roman" w:eastAsia="Times New Roman" w:hAnsi="Times New Roman" w:cs="Times New Roman"/>
                <w:i/>
                <w:sz w:val="21"/>
                <w:szCs w:val="21"/>
              </w:rPr>
            </w:pPr>
          </w:p>
          <w:p w14:paraId="49AC19EE" w14:textId="77777777" w:rsidR="00F77464" w:rsidRDefault="00000000">
            <w:pPr>
              <w:spacing w:line="240" w:lineRule="auto"/>
              <w:ind w:right="165"/>
              <w:rPr>
                <w:rFonts w:ascii="Times New Roman" w:eastAsia="Times New Roman" w:hAnsi="Times New Roman" w:cs="Times New Roman"/>
                <w:i/>
                <w:sz w:val="21"/>
                <w:szCs w:val="21"/>
              </w:rPr>
            </w:pPr>
            <w:r>
              <w:rPr>
                <w:rFonts w:ascii="Times New Roman" w:eastAsia="Times New Roman" w:hAnsi="Times New Roman" w:cs="Times New Roman"/>
                <w:i/>
                <w:sz w:val="21"/>
                <w:szCs w:val="21"/>
              </w:rPr>
              <w:t>Part 1- First, I want to get a general sense of your experiences with treating traumatic brain injury here at the hospital. Just answer these questions as fully as you can and if you’re not sure about a question, please don’t hesitate to ask for clarification.</w:t>
            </w:r>
          </w:p>
          <w:p w14:paraId="6A6B8F2F" w14:textId="77777777" w:rsidR="00F77464" w:rsidRDefault="00F77464">
            <w:pPr>
              <w:spacing w:line="240" w:lineRule="auto"/>
              <w:ind w:right="165"/>
              <w:rPr>
                <w:rFonts w:ascii="Times New Roman" w:eastAsia="Times New Roman" w:hAnsi="Times New Roman" w:cs="Times New Roman"/>
                <w:i/>
                <w:sz w:val="21"/>
                <w:szCs w:val="21"/>
              </w:rPr>
            </w:pPr>
          </w:p>
        </w:tc>
      </w:tr>
      <w:tr w:rsidR="00F77464" w14:paraId="2F4E5341" w14:textId="77777777">
        <w:trPr>
          <w:trHeight w:val="151"/>
        </w:trPr>
        <w:tc>
          <w:tcPr>
            <w:tcW w:w="3075" w:type="dxa"/>
            <w:tcBorders>
              <w:top w:val="single" w:sz="8" w:space="0" w:color="000000"/>
              <w:left w:val="single" w:sz="8" w:space="0" w:color="000000"/>
              <w:bottom w:val="single" w:sz="8" w:space="0" w:color="000000"/>
              <w:right w:val="single" w:sz="8" w:space="0" w:color="000000"/>
            </w:tcBorders>
          </w:tcPr>
          <w:p w14:paraId="0ECEEC18"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When did you start working for the hospital?</w:t>
            </w:r>
          </w:p>
          <w:p w14:paraId="334416BB" w14:textId="77777777" w:rsidR="00F77464" w:rsidRDefault="00F77464">
            <w:pPr>
              <w:spacing w:line="240" w:lineRule="auto"/>
              <w:ind w:right="45"/>
              <w:rPr>
                <w:rFonts w:ascii="Times New Roman" w:eastAsia="Times New Roman" w:hAnsi="Times New Roman" w:cs="Times New Roman"/>
                <w:sz w:val="21"/>
                <w:szCs w:val="21"/>
              </w:rPr>
            </w:pPr>
          </w:p>
        </w:tc>
        <w:tc>
          <w:tcPr>
            <w:tcW w:w="2820" w:type="dxa"/>
            <w:tcBorders>
              <w:top w:val="single" w:sz="8" w:space="0" w:color="000000"/>
              <w:left w:val="single" w:sz="8" w:space="0" w:color="000000"/>
              <w:bottom w:val="single" w:sz="8" w:space="0" w:color="000000"/>
              <w:right w:val="single" w:sz="8" w:space="0" w:color="000000"/>
            </w:tcBorders>
          </w:tcPr>
          <w:p w14:paraId="5628DEBF"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To build rapport; to ease the participant into talking about </w:t>
            </w:r>
            <w:proofErr w:type="gramStart"/>
            <w:r>
              <w:rPr>
                <w:rFonts w:ascii="Times New Roman" w:eastAsia="Times New Roman" w:hAnsi="Times New Roman" w:cs="Times New Roman"/>
                <w:sz w:val="21"/>
                <w:szCs w:val="21"/>
              </w:rPr>
              <w:t>experiences</w:t>
            </w:r>
            <w:proofErr w:type="gramEnd"/>
          </w:p>
          <w:p w14:paraId="78F624EB" w14:textId="77777777" w:rsidR="00F77464" w:rsidRDefault="00F77464">
            <w:pPr>
              <w:spacing w:line="240" w:lineRule="auto"/>
              <w:ind w:right="60"/>
              <w:rPr>
                <w:rFonts w:ascii="Times New Roman" w:eastAsia="Times New Roman" w:hAnsi="Times New Roman" w:cs="Times New Roman"/>
                <w:sz w:val="21"/>
                <w:szCs w:val="21"/>
              </w:rPr>
            </w:pPr>
          </w:p>
        </w:tc>
        <w:tc>
          <w:tcPr>
            <w:tcW w:w="3015" w:type="dxa"/>
            <w:tcBorders>
              <w:top w:val="single" w:sz="8" w:space="0" w:color="000000"/>
              <w:left w:val="single" w:sz="8" w:space="0" w:color="000000"/>
              <w:bottom w:val="single" w:sz="8" w:space="0" w:color="000000"/>
              <w:right w:val="single" w:sz="8" w:space="0" w:color="000000"/>
            </w:tcBorders>
          </w:tcPr>
          <w:p w14:paraId="15F33BEB" w14:textId="77777777" w:rsidR="00F77464" w:rsidRDefault="00F77464">
            <w:pPr>
              <w:spacing w:line="240" w:lineRule="auto"/>
              <w:ind w:right="165"/>
              <w:rPr>
                <w:rFonts w:ascii="Times New Roman" w:eastAsia="Times New Roman" w:hAnsi="Times New Roman" w:cs="Times New Roman"/>
                <w:sz w:val="21"/>
                <w:szCs w:val="21"/>
              </w:rPr>
            </w:pPr>
          </w:p>
        </w:tc>
      </w:tr>
      <w:tr w:rsidR="00F77464" w14:paraId="687DE905" w14:textId="77777777">
        <w:trPr>
          <w:trHeight w:val="151"/>
        </w:trPr>
        <w:tc>
          <w:tcPr>
            <w:tcW w:w="3075" w:type="dxa"/>
            <w:tcBorders>
              <w:top w:val="single" w:sz="8" w:space="0" w:color="000000"/>
              <w:left w:val="single" w:sz="8" w:space="0" w:color="000000"/>
              <w:bottom w:val="single" w:sz="8" w:space="0" w:color="000000"/>
              <w:right w:val="single" w:sz="8" w:space="0" w:color="000000"/>
            </w:tcBorders>
          </w:tcPr>
          <w:p w14:paraId="6ADCB6E2"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How often do you see or treat patients with traumatic brain injury?</w:t>
            </w:r>
          </w:p>
        </w:tc>
        <w:tc>
          <w:tcPr>
            <w:tcW w:w="2820" w:type="dxa"/>
            <w:tcBorders>
              <w:top w:val="single" w:sz="8" w:space="0" w:color="000000"/>
              <w:left w:val="single" w:sz="8" w:space="0" w:color="000000"/>
              <w:bottom w:val="single" w:sz="8" w:space="0" w:color="000000"/>
              <w:right w:val="single" w:sz="8" w:space="0" w:color="000000"/>
            </w:tcBorders>
          </w:tcPr>
          <w:p w14:paraId="3060E6E0"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get a better understanding of participant’s personal experiences with treating the disease</w:t>
            </w:r>
          </w:p>
          <w:p w14:paraId="1085F313" w14:textId="77777777" w:rsidR="00F77464" w:rsidRDefault="00F77464">
            <w:pPr>
              <w:spacing w:line="240" w:lineRule="auto"/>
              <w:ind w:right="60"/>
              <w:rPr>
                <w:rFonts w:ascii="Times New Roman" w:eastAsia="Times New Roman" w:hAnsi="Times New Roman" w:cs="Times New Roman"/>
                <w:sz w:val="21"/>
                <w:szCs w:val="21"/>
              </w:rPr>
            </w:pPr>
          </w:p>
        </w:tc>
        <w:tc>
          <w:tcPr>
            <w:tcW w:w="3015" w:type="dxa"/>
            <w:tcBorders>
              <w:top w:val="single" w:sz="8" w:space="0" w:color="000000"/>
              <w:left w:val="single" w:sz="8" w:space="0" w:color="000000"/>
              <w:bottom w:val="single" w:sz="8" w:space="0" w:color="000000"/>
              <w:right w:val="single" w:sz="8" w:space="0" w:color="000000"/>
            </w:tcBorders>
          </w:tcPr>
          <w:p w14:paraId="7DCACF41" w14:textId="77777777" w:rsidR="00F77464" w:rsidRDefault="00F77464">
            <w:pPr>
              <w:spacing w:line="240" w:lineRule="auto"/>
              <w:ind w:right="165"/>
              <w:rPr>
                <w:rFonts w:ascii="Times New Roman" w:eastAsia="Times New Roman" w:hAnsi="Times New Roman" w:cs="Times New Roman"/>
                <w:sz w:val="21"/>
                <w:szCs w:val="21"/>
              </w:rPr>
            </w:pPr>
          </w:p>
        </w:tc>
      </w:tr>
      <w:tr w:rsidR="00F77464" w14:paraId="72F10B97" w14:textId="77777777">
        <w:trPr>
          <w:trHeight w:val="151"/>
        </w:trPr>
        <w:tc>
          <w:tcPr>
            <w:tcW w:w="3075" w:type="dxa"/>
            <w:tcBorders>
              <w:top w:val="single" w:sz="8" w:space="0" w:color="000000"/>
              <w:left w:val="single" w:sz="8" w:space="0" w:color="000000"/>
              <w:bottom w:val="single" w:sz="8" w:space="0" w:color="000000"/>
              <w:right w:val="single" w:sz="8" w:space="0" w:color="000000"/>
            </w:tcBorders>
          </w:tcPr>
          <w:p w14:paraId="4161611F"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Please tell me about your role in treating patients with traumatic brain injury.</w:t>
            </w:r>
          </w:p>
        </w:tc>
        <w:tc>
          <w:tcPr>
            <w:tcW w:w="2820" w:type="dxa"/>
            <w:tcBorders>
              <w:top w:val="single" w:sz="8" w:space="0" w:color="000000"/>
              <w:left w:val="single" w:sz="8" w:space="0" w:color="000000"/>
              <w:bottom w:val="single" w:sz="8" w:space="0" w:color="000000"/>
              <w:right w:val="single" w:sz="8" w:space="0" w:color="000000"/>
            </w:tcBorders>
          </w:tcPr>
          <w:p w14:paraId="4FD7C936"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get a better understanding of participant’s personal experiences with treating the disease</w:t>
            </w:r>
          </w:p>
          <w:p w14:paraId="244F0C7D" w14:textId="77777777" w:rsidR="00F77464" w:rsidRDefault="00F77464">
            <w:pPr>
              <w:spacing w:line="240" w:lineRule="auto"/>
              <w:ind w:right="60"/>
              <w:rPr>
                <w:rFonts w:ascii="Times New Roman" w:eastAsia="Times New Roman" w:hAnsi="Times New Roman" w:cs="Times New Roman"/>
                <w:sz w:val="21"/>
                <w:szCs w:val="21"/>
              </w:rPr>
            </w:pPr>
          </w:p>
        </w:tc>
        <w:tc>
          <w:tcPr>
            <w:tcW w:w="3015" w:type="dxa"/>
            <w:tcBorders>
              <w:top w:val="single" w:sz="8" w:space="0" w:color="000000"/>
              <w:left w:val="single" w:sz="8" w:space="0" w:color="000000"/>
              <w:bottom w:val="single" w:sz="8" w:space="0" w:color="000000"/>
              <w:right w:val="single" w:sz="8" w:space="0" w:color="000000"/>
            </w:tcBorders>
          </w:tcPr>
          <w:p w14:paraId="079ED228" w14:textId="77777777" w:rsidR="00F77464" w:rsidRDefault="00F77464">
            <w:pPr>
              <w:spacing w:line="240" w:lineRule="auto"/>
              <w:ind w:right="165"/>
              <w:rPr>
                <w:rFonts w:ascii="Times New Roman" w:eastAsia="Times New Roman" w:hAnsi="Times New Roman" w:cs="Times New Roman"/>
                <w:sz w:val="21"/>
                <w:szCs w:val="21"/>
              </w:rPr>
            </w:pPr>
          </w:p>
        </w:tc>
      </w:tr>
      <w:tr w:rsidR="00F77464" w14:paraId="6491B7CD" w14:textId="77777777">
        <w:trPr>
          <w:trHeight w:val="151"/>
        </w:trPr>
        <w:tc>
          <w:tcPr>
            <w:tcW w:w="3075" w:type="dxa"/>
            <w:tcBorders>
              <w:top w:val="single" w:sz="8" w:space="0" w:color="000000"/>
              <w:left w:val="single" w:sz="8" w:space="0" w:color="000000"/>
              <w:bottom w:val="single" w:sz="8" w:space="0" w:color="000000"/>
              <w:right w:val="single" w:sz="8" w:space="0" w:color="000000"/>
            </w:tcBorders>
          </w:tcPr>
          <w:p w14:paraId="24568F80"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What is your understanding of how treatment decisions are made for patients with traumatic brain injury?</w:t>
            </w:r>
          </w:p>
          <w:p w14:paraId="27CBEDDB" w14:textId="77777777" w:rsidR="00F77464" w:rsidRDefault="00F77464">
            <w:pPr>
              <w:spacing w:line="240" w:lineRule="auto"/>
              <w:ind w:right="45"/>
              <w:rPr>
                <w:rFonts w:ascii="Times New Roman" w:eastAsia="Times New Roman" w:hAnsi="Times New Roman" w:cs="Times New Roman"/>
                <w:sz w:val="21"/>
                <w:szCs w:val="21"/>
              </w:rPr>
            </w:pPr>
          </w:p>
        </w:tc>
        <w:tc>
          <w:tcPr>
            <w:tcW w:w="2820" w:type="dxa"/>
            <w:tcBorders>
              <w:top w:val="single" w:sz="8" w:space="0" w:color="000000"/>
              <w:left w:val="single" w:sz="8" w:space="0" w:color="000000"/>
              <w:bottom w:val="single" w:sz="8" w:space="0" w:color="000000"/>
              <w:right w:val="single" w:sz="8" w:space="0" w:color="000000"/>
            </w:tcBorders>
          </w:tcPr>
          <w:p w14:paraId="5570A18E"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get a better understanding of participant’s personal experiences with treating the disease</w:t>
            </w:r>
          </w:p>
        </w:tc>
        <w:tc>
          <w:tcPr>
            <w:tcW w:w="3015" w:type="dxa"/>
            <w:tcBorders>
              <w:top w:val="single" w:sz="8" w:space="0" w:color="000000"/>
              <w:left w:val="single" w:sz="8" w:space="0" w:color="000000"/>
              <w:bottom w:val="single" w:sz="8" w:space="0" w:color="000000"/>
              <w:right w:val="single" w:sz="8" w:space="0" w:color="000000"/>
            </w:tcBorders>
          </w:tcPr>
          <w:p w14:paraId="5CF2AADD" w14:textId="77777777" w:rsidR="00F77464" w:rsidRDefault="00000000">
            <w:pPr>
              <w:spacing w:line="240" w:lineRule="auto"/>
              <w:ind w:right="16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Who makes the treatment decisions? </w:t>
            </w:r>
          </w:p>
        </w:tc>
      </w:tr>
      <w:tr w:rsidR="00F77464" w14:paraId="289127F1" w14:textId="77777777">
        <w:trPr>
          <w:trHeight w:val="151"/>
        </w:trPr>
        <w:tc>
          <w:tcPr>
            <w:tcW w:w="8910" w:type="dxa"/>
            <w:gridSpan w:val="3"/>
            <w:tcBorders>
              <w:top w:val="single" w:sz="8" w:space="0" w:color="000000"/>
              <w:left w:val="single" w:sz="8" w:space="0" w:color="000000"/>
              <w:bottom w:val="single" w:sz="8" w:space="0" w:color="000000"/>
              <w:right w:val="single" w:sz="8" w:space="0" w:color="000000"/>
            </w:tcBorders>
          </w:tcPr>
          <w:p w14:paraId="4545134E" w14:textId="77777777" w:rsidR="00F77464" w:rsidRDefault="00000000">
            <w:pPr>
              <w:spacing w:line="240" w:lineRule="auto"/>
              <w:ind w:right="165"/>
              <w:rPr>
                <w:rFonts w:ascii="Times New Roman" w:eastAsia="Times New Roman" w:hAnsi="Times New Roman" w:cs="Times New Roman"/>
                <w:i/>
                <w:sz w:val="21"/>
                <w:szCs w:val="21"/>
              </w:rPr>
            </w:pPr>
            <w:r>
              <w:rPr>
                <w:rFonts w:ascii="Times New Roman" w:eastAsia="Times New Roman" w:hAnsi="Times New Roman" w:cs="Times New Roman"/>
                <w:i/>
                <w:sz w:val="21"/>
                <w:szCs w:val="21"/>
              </w:rPr>
              <w:t>Part 2- For this next set of questions, I want to talk with you about your understanding of noninvasive intracranial pressure monitoring and about the technology you learned about in the education sessions. We know that you have not had a chance to get familiar with the technology yet, so again, it’s okay if you don’t know the answers, and if something isn’t clear, please let me know and ask any questions you need to.</w:t>
            </w:r>
          </w:p>
          <w:p w14:paraId="06027D64" w14:textId="77777777" w:rsidR="00F77464" w:rsidRDefault="00F77464">
            <w:pPr>
              <w:spacing w:line="240" w:lineRule="auto"/>
              <w:ind w:right="165"/>
              <w:rPr>
                <w:rFonts w:ascii="Times New Roman" w:eastAsia="Times New Roman" w:hAnsi="Times New Roman" w:cs="Times New Roman"/>
                <w:i/>
                <w:sz w:val="21"/>
                <w:szCs w:val="21"/>
              </w:rPr>
            </w:pPr>
          </w:p>
        </w:tc>
      </w:tr>
      <w:tr w:rsidR="00F77464" w14:paraId="449BFED1" w14:textId="77777777">
        <w:trPr>
          <w:trHeight w:val="151"/>
        </w:trPr>
        <w:tc>
          <w:tcPr>
            <w:tcW w:w="3075" w:type="dxa"/>
            <w:tcBorders>
              <w:top w:val="single" w:sz="8" w:space="0" w:color="000000"/>
              <w:left w:val="single" w:sz="8" w:space="0" w:color="000000"/>
              <w:bottom w:val="single" w:sz="8" w:space="0" w:color="000000"/>
              <w:right w:val="single" w:sz="8" w:space="0" w:color="000000"/>
            </w:tcBorders>
          </w:tcPr>
          <w:p w14:paraId="63B60E62"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To start, can you explain to me the importance of intracranial pressure monitoring for a patient with traumatic brain injury?</w:t>
            </w:r>
          </w:p>
        </w:tc>
        <w:tc>
          <w:tcPr>
            <w:tcW w:w="2820" w:type="dxa"/>
            <w:tcBorders>
              <w:top w:val="single" w:sz="8" w:space="0" w:color="000000"/>
              <w:left w:val="single" w:sz="8" w:space="0" w:color="000000"/>
              <w:bottom w:val="single" w:sz="8" w:space="0" w:color="000000"/>
              <w:right w:val="single" w:sz="8" w:space="0" w:color="000000"/>
            </w:tcBorders>
          </w:tcPr>
          <w:p w14:paraId="5A52AA87"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get an understanding the participant’s knowledge surrounding ICP and TBI</w:t>
            </w:r>
          </w:p>
        </w:tc>
        <w:tc>
          <w:tcPr>
            <w:tcW w:w="3015" w:type="dxa"/>
            <w:tcBorders>
              <w:top w:val="single" w:sz="8" w:space="0" w:color="000000"/>
              <w:left w:val="single" w:sz="8" w:space="0" w:color="000000"/>
              <w:bottom w:val="single" w:sz="8" w:space="0" w:color="000000"/>
              <w:right w:val="single" w:sz="8" w:space="0" w:color="000000"/>
            </w:tcBorders>
          </w:tcPr>
          <w:p w14:paraId="3064F095" w14:textId="77777777" w:rsidR="00F77464" w:rsidRDefault="00000000">
            <w:pPr>
              <w:spacing w:line="240" w:lineRule="auto"/>
              <w:ind w:right="165"/>
              <w:rPr>
                <w:rFonts w:ascii="Times New Roman" w:eastAsia="Times New Roman" w:hAnsi="Times New Roman" w:cs="Times New Roman"/>
                <w:sz w:val="21"/>
                <w:szCs w:val="21"/>
              </w:rPr>
            </w:pPr>
            <w:r>
              <w:rPr>
                <w:rFonts w:ascii="Times New Roman" w:eastAsia="Times New Roman" w:hAnsi="Times New Roman" w:cs="Times New Roman"/>
                <w:sz w:val="21"/>
                <w:szCs w:val="21"/>
              </w:rPr>
              <w:t>If prompting needed: what does an elevated intracranial pressure mean? Is it associated with a good or bad outcome?</w:t>
            </w:r>
          </w:p>
          <w:p w14:paraId="2B6E616B" w14:textId="77777777" w:rsidR="00F77464" w:rsidRDefault="00F77464">
            <w:pPr>
              <w:spacing w:line="240" w:lineRule="auto"/>
              <w:ind w:right="165"/>
              <w:rPr>
                <w:rFonts w:ascii="Times New Roman" w:eastAsia="Times New Roman" w:hAnsi="Times New Roman" w:cs="Times New Roman"/>
                <w:sz w:val="21"/>
                <w:szCs w:val="21"/>
              </w:rPr>
            </w:pPr>
          </w:p>
        </w:tc>
      </w:tr>
      <w:tr w:rsidR="00F77464" w14:paraId="71A947F6" w14:textId="77777777">
        <w:trPr>
          <w:trHeight w:val="151"/>
        </w:trPr>
        <w:tc>
          <w:tcPr>
            <w:tcW w:w="3075" w:type="dxa"/>
            <w:tcBorders>
              <w:top w:val="single" w:sz="8" w:space="0" w:color="000000"/>
              <w:left w:val="single" w:sz="8" w:space="0" w:color="000000"/>
              <w:bottom w:val="single" w:sz="8" w:space="0" w:color="000000"/>
              <w:right w:val="single" w:sz="8" w:space="0" w:color="000000"/>
            </w:tcBorders>
          </w:tcPr>
          <w:p w14:paraId="2F8B7390"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How do the clinicians in the hospital currently monitor for intracranial </w:t>
            </w:r>
            <w:proofErr w:type="gramStart"/>
            <w:r>
              <w:rPr>
                <w:rFonts w:ascii="Times New Roman" w:eastAsia="Times New Roman" w:hAnsi="Times New Roman" w:cs="Times New Roman"/>
                <w:sz w:val="21"/>
                <w:szCs w:val="21"/>
              </w:rPr>
              <w:t>pressure  in</w:t>
            </w:r>
            <w:proofErr w:type="gramEnd"/>
            <w:r>
              <w:rPr>
                <w:rFonts w:ascii="Times New Roman" w:eastAsia="Times New Roman" w:hAnsi="Times New Roman" w:cs="Times New Roman"/>
                <w:sz w:val="21"/>
                <w:szCs w:val="21"/>
              </w:rPr>
              <w:t xml:space="preserve"> patients with traumatic brain injury?</w:t>
            </w:r>
          </w:p>
        </w:tc>
        <w:tc>
          <w:tcPr>
            <w:tcW w:w="2820" w:type="dxa"/>
            <w:tcBorders>
              <w:top w:val="single" w:sz="8" w:space="0" w:color="000000"/>
              <w:left w:val="single" w:sz="8" w:space="0" w:color="000000"/>
              <w:bottom w:val="single" w:sz="8" w:space="0" w:color="000000"/>
              <w:right w:val="single" w:sz="8" w:space="0" w:color="000000"/>
            </w:tcBorders>
          </w:tcPr>
          <w:p w14:paraId="13DD3AC6"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get an understanding of participant’s knowledge of current hospital practices</w:t>
            </w:r>
          </w:p>
          <w:p w14:paraId="29248124" w14:textId="77777777" w:rsidR="00F77464" w:rsidRDefault="00F77464">
            <w:pPr>
              <w:spacing w:line="240" w:lineRule="auto"/>
              <w:ind w:right="60"/>
              <w:rPr>
                <w:rFonts w:ascii="Times New Roman" w:eastAsia="Times New Roman" w:hAnsi="Times New Roman" w:cs="Times New Roman"/>
                <w:sz w:val="21"/>
                <w:szCs w:val="21"/>
              </w:rPr>
            </w:pPr>
          </w:p>
          <w:p w14:paraId="787B194B" w14:textId="77777777" w:rsidR="00F77464" w:rsidRDefault="00F77464">
            <w:pPr>
              <w:spacing w:line="240" w:lineRule="auto"/>
              <w:ind w:right="60"/>
              <w:rPr>
                <w:rFonts w:ascii="Times New Roman" w:eastAsia="Times New Roman" w:hAnsi="Times New Roman" w:cs="Times New Roman"/>
                <w:sz w:val="21"/>
                <w:szCs w:val="21"/>
              </w:rPr>
            </w:pPr>
          </w:p>
        </w:tc>
        <w:tc>
          <w:tcPr>
            <w:tcW w:w="3015" w:type="dxa"/>
            <w:tcBorders>
              <w:top w:val="single" w:sz="8" w:space="0" w:color="000000"/>
              <w:left w:val="single" w:sz="8" w:space="0" w:color="000000"/>
              <w:bottom w:val="single" w:sz="8" w:space="0" w:color="000000"/>
              <w:right w:val="single" w:sz="8" w:space="0" w:color="000000"/>
            </w:tcBorders>
          </w:tcPr>
          <w:p w14:paraId="25863C92" w14:textId="77777777" w:rsidR="00F77464" w:rsidRDefault="00F77464">
            <w:pPr>
              <w:spacing w:line="240" w:lineRule="auto"/>
              <w:ind w:right="165"/>
              <w:rPr>
                <w:rFonts w:ascii="Times New Roman" w:eastAsia="Times New Roman" w:hAnsi="Times New Roman" w:cs="Times New Roman"/>
                <w:sz w:val="21"/>
                <w:szCs w:val="21"/>
              </w:rPr>
            </w:pPr>
          </w:p>
          <w:p w14:paraId="29CE7D4A" w14:textId="77777777" w:rsidR="00F77464" w:rsidRDefault="00F77464">
            <w:pPr>
              <w:spacing w:line="240" w:lineRule="auto"/>
              <w:ind w:right="165"/>
              <w:rPr>
                <w:rFonts w:ascii="Times New Roman" w:eastAsia="Times New Roman" w:hAnsi="Times New Roman" w:cs="Times New Roman"/>
                <w:sz w:val="21"/>
                <w:szCs w:val="21"/>
              </w:rPr>
            </w:pPr>
          </w:p>
        </w:tc>
      </w:tr>
      <w:tr w:rsidR="00F77464" w14:paraId="45AF052C" w14:textId="77777777">
        <w:trPr>
          <w:trHeight w:val="1080"/>
        </w:trPr>
        <w:tc>
          <w:tcPr>
            <w:tcW w:w="3075" w:type="dxa"/>
            <w:tcBorders>
              <w:top w:val="single" w:sz="8" w:space="0" w:color="000000"/>
              <w:left w:val="single" w:sz="8" w:space="0" w:color="000000"/>
              <w:bottom w:val="single" w:sz="8" w:space="0" w:color="000000"/>
              <w:right w:val="single" w:sz="8" w:space="0" w:color="000000"/>
            </w:tcBorders>
          </w:tcPr>
          <w:p w14:paraId="063A9E88"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When a clinician suspects elevated intracranial pressure in a patient, what do they do next? </w:t>
            </w:r>
          </w:p>
        </w:tc>
        <w:tc>
          <w:tcPr>
            <w:tcW w:w="2820" w:type="dxa"/>
            <w:tcBorders>
              <w:top w:val="single" w:sz="8" w:space="0" w:color="000000"/>
              <w:left w:val="single" w:sz="8" w:space="0" w:color="000000"/>
              <w:bottom w:val="single" w:sz="8" w:space="0" w:color="000000"/>
              <w:right w:val="single" w:sz="8" w:space="0" w:color="000000"/>
            </w:tcBorders>
          </w:tcPr>
          <w:p w14:paraId="11E08C1E"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get an understanding of participant’s knowledge of current hospital practices</w:t>
            </w:r>
          </w:p>
        </w:tc>
        <w:tc>
          <w:tcPr>
            <w:tcW w:w="3015" w:type="dxa"/>
            <w:tcBorders>
              <w:top w:val="single" w:sz="8" w:space="0" w:color="000000"/>
              <w:left w:val="single" w:sz="8" w:space="0" w:color="000000"/>
              <w:bottom w:val="single" w:sz="8" w:space="0" w:color="000000"/>
              <w:right w:val="single" w:sz="8" w:space="0" w:color="000000"/>
            </w:tcBorders>
          </w:tcPr>
          <w:p w14:paraId="6E6C2407" w14:textId="77777777" w:rsidR="00F77464" w:rsidRDefault="00000000">
            <w:pPr>
              <w:spacing w:line="240" w:lineRule="auto"/>
              <w:ind w:right="165"/>
              <w:rPr>
                <w:rFonts w:ascii="Times New Roman" w:eastAsia="Times New Roman" w:hAnsi="Times New Roman" w:cs="Times New Roman"/>
                <w:sz w:val="21"/>
                <w:szCs w:val="21"/>
              </w:rPr>
            </w:pPr>
            <w:r>
              <w:rPr>
                <w:rFonts w:ascii="Times New Roman" w:eastAsia="Times New Roman" w:hAnsi="Times New Roman" w:cs="Times New Roman"/>
                <w:sz w:val="21"/>
                <w:szCs w:val="21"/>
              </w:rPr>
              <w:t>Why do they treat the patient in this way?</w:t>
            </w:r>
          </w:p>
        </w:tc>
      </w:tr>
      <w:tr w:rsidR="00F77464" w14:paraId="262E369B" w14:textId="77777777">
        <w:trPr>
          <w:trHeight w:val="572"/>
        </w:trPr>
        <w:tc>
          <w:tcPr>
            <w:tcW w:w="8910" w:type="dxa"/>
            <w:gridSpan w:val="3"/>
            <w:tcBorders>
              <w:top w:val="single" w:sz="8" w:space="0" w:color="000000"/>
              <w:left w:val="single" w:sz="8" w:space="0" w:color="000000"/>
              <w:bottom w:val="single" w:sz="8" w:space="0" w:color="000000"/>
              <w:right w:val="single" w:sz="8" w:space="0" w:color="000000"/>
            </w:tcBorders>
          </w:tcPr>
          <w:p w14:paraId="666640B9" w14:textId="77777777" w:rsidR="00F77464" w:rsidRDefault="00F77464">
            <w:pPr>
              <w:spacing w:line="240" w:lineRule="auto"/>
              <w:ind w:right="165"/>
              <w:rPr>
                <w:rFonts w:ascii="Times New Roman" w:eastAsia="Times New Roman" w:hAnsi="Times New Roman" w:cs="Times New Roman"/>
                <w:i/>
                <w:sz w:val="21"/>
                <w:szCs w:val="21"/>
              </w:rPr>
            </w:pPr>
          </w:p>
          <w:p w14:paraId="7BCDEDF1" w14:textId="77777777" w:rsidR="00F77464" w:rsidRDefault="00000000">
            <w:pPr>
              <w:spacing w:line="240" w:lineRule="auto"/>
              <w:ind w:right="165"/>
              <w:rPr>
                <w:rFonts w:ascii="Times New Roman" w:eastAsia="Times New Roman" w:hAnsi="Times New Roman" w:cs="Times New Roman"/>
                <w:i/>
                <w:sz w:val="21"/>
                <w:szCs w:val="21"/>
              </w:rPr>
            </w:pPr>
            <w:r>
              <w:rPr>
                <w:rFonts w:ascii="Times New Roman" w:eastAsia="Times New Roman" w:hAnsi="Times New Roman" w:cs="Times New Roman"/>
                <w:i/>
                <w:sz w:val="21"/>
                <w:szCs w:val="21"/>
              </w:rPr>
              <w:t xml:space="preserve">Now we will discuss the technology that was presented at the education session. </w:t>
            </w:r>
          </w:p>
        </w:tc>
      </w:tr>
      <w:tr w:rsidR="00F77464" w14:paraId="545CB33C" w14:textId="77777777">
        <w:trPr>
          <w:trHeight w:val="1290"/>
        </w:trPr>
        <w:tc>
          <w:tcPr>
            <w:tcW w:w="3075" w:type="dxa"/>
            <w:tcBorders>
              <w:top w:val="single" w:sz="8" w:space="0" w:color="000000"/>
              <w:left w:val="single" w:sz="8" w:space="0" w:color="000000"/>
              <w:bottom w:val="single" w:sz="8" w:space="0" w:color="000000"/>
              <w:right w:val="single" w:sz="8" w:space="0" w:color="000000"/>
            </w:tcBorders>
          </w:tcPr>
          <w:p w14:paraId="55F19C1E"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In your own words, can you explain to me the pupillary light reflex?</w:t>
            </w:r>
          </w:p>
        </w:tc>
        <w:tc>
          <w:tcPr>
            <w:tcW w:w="2820" w:type="dxa"/>
            <w:tcBorders>
              <w:top w:val="single" w:sz="8" w:space="0" w:color="000000"/>
              <w:left w:val="single" w:sz="8" w:space="0" w:color="000000"/>
              <w:bottom w:val="single" w:sz="8" w:space="0" w:color="000000"/>
              <w:right w:val="single" w:sz="8" w:space="0" w:color="000000"/>
            </w:tcBorders>
          </w:tcPr>
          <w:p w14:paraId="30FF1380"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investigate previous understanding or knowledge obtained from education session</w:t>
            </w:r>
          </w:p>
        </w:tc>
        <w:tc>
          <w:tcPr>
            <w:tcW w:w="3015" w:type="dxa"/>
            <w:tcBorders>
              <w:top w:val="single" w:sz="8" w:space="0" w:color="000000"/>
              <w:left w:val="single" w:sz="8" w:space="0" w:color="000000"/>
              <w:bottom w:val="single" w:sz="8" w:space="0" w:color="000000"/>
              <w:right w:val="single" w:sz="8" w:space="0" w:color="000000"/>
            </w:tcBorders>
          </w:tcPr>
          <w:p w14:paraId="449BDEDB" w14:textId="77777777" w:rsidR="00F77464" w:rsidRDefault="00F77464">
            <w:pPr>
              <w:spacing w:line="240" w:lineRule="auto"/>
              <w:ind w:right="165"/>
              <w:rPr>
                <w:rFonts w:ascii="Times New Roman" w:eastAsia="Times New Roman" w:hAnsi="Times New Roman" w:cs="Times New Roman"/>
                <w:sz w:val="21"/>
                <w:szCs w:val="21"/>
              </w:rPr>
            </w:pPr>
          </w:p>
          <w:p w14:paraId="2AC14ABB" w14:textId="77777777" w:rsidR="00F77464" w:rsidRDefault="00F77464">
            <w:pPr>
              <w:spacing w:line="240" w:lineRule="auto"/>
              <w:ind w:right="165"/>
              <w:rPr>
                <w:rFonts w:ascii="Times New Roman" w:eastAsia="Times New Roman" w:hAnsi="Times New Roman" w:cs="Times New Roman"/>
                <w:sz w:val="21"/>
                <w:szCs w:val="21"/>
              </w:rPr>
            </w:pPr>
          </w:p>
        </w:tc>
      </w:tr>
      <w:tr w:rsidR="00F77464" w14:paraId="361365B4" w14:textId="77777777">
        <w:trPr>
          <w:trHeight w:val="1245"/>
        </w:trPr>
        <w:tc>
          <w:tcPr>
            <w:tcW w:w="3075" w:type="dxa"/>
            <w:tcBorders>
              <w:top w:val="single" w:sz="8" w:space="0" w:color="000000"/>
              <w:left w:val="single" w:sz="8" w:space="0" w:color="000000"/>
              <w:bottom w:val="single" w:sz="8" w:space="0" w:color="000000"/>
              <w:right w:val="single" w:sz="8" w:space="0" w:color="000000"/>
            </w:tcBorders>
          </w:tcPr>
          <w:p w14:paraId="0354F3B2"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How does the pupillary light reflex relate to intracranial pressure?</w:t>
            </w:r>
          </w:p>
        </w:tc>
        <w:tc>
          <w:tcPr>
            <w:tcW w:w="2820" w:type="dxa"/>
            <w:tcBorders>
              <w:top w:val="single" w:sz="8" w:space="0" w:color="000000"/>
              <w:left w:val="single" w:sz="8" w:space="0" w:color="000000"/>
              <w:bottom w:val="single" w:sz="8" w:space="0" w:color="000000"/>
              <w:right w:val="single" w:sz="8" w:space="0" w:color="000000"/>
            </w:tcBorders>
          </w:tcPr>
          <w:p w14:paraId="6D15A08B"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To investigate previous understanding or knowledge obtained from education </w:t>
            </w:r>
            <w:proofErr w:type="gramStart"/>
            <w:r>
              <w:rPr>
                <w:rFonts w:ascii="Times New Roman" w:eastAsia="Times New Roman" w:hAnsi="Times New Roman" w:cs="Times New Roman"/>
                <w:sz w:val="21"/>
                <w:szCs w:val="21"/>
              </w:rPr>
              <w:t>session</w:t>
            </w:r>
            <w:proofErr w:type="gramEnd"/>
          </w:p>
          <w:p w14:paraId="71BCED21" w14:textId="77777777" w:rsidR="00F77464" w:rsidRDefault="00F77464">
            <w:pPr>
              <w:spacing w:line="240" w:lineRule="auto"/>
              <w:ind w:right="60"/>
              <w:rPr>
                <w:rFonts w:ascii="Times New Roman" w:eastAsia="Times New Roman" w:hAnsi="Times New Roman" w:cs="Times New Roman"/>
                <w:sz w:val="21"/>
                <w:szCs w:val="21"/>
              </w:rPr>
            </w:pPr>
          </w:p>
        </w:tc>
        <w:tc>
          <w:tcPr>
            <w:tcW w:w="3015" w:type="dxa"/>
            <w:tcBorders>
              <w:top w:val="single" w:sz="8" w:space="0" w:color="000000"/>
              <w:left w:val="single" w:sz="8" w:space="0" w:color="000000"/>
              <w:bottom w:val="single" w:sz="8" w:space="0" w:color="000000"/>
              <w:right w:val="single" w:sz="8" w:space="0" w:color="000000"/>
            </w:tcBorders>
          </w:tcPr>
          <w:p w14:paraId="77E20CD6" w14:textId="77777777" w:rsidR="00F77464" w:rsidRDefault="00F77464">
            <w:pPr>
              <w:spacing w:line="240" w:lineRule="auto"/>
              <w:ind w:right="165"/>
              <w:rPr>
                <w:rFonts w:ascii="Times New Roman" w:eastAsia="Times New Roman" w:hAnsi="Times New Roman" w:cs="Times New Roman"/>
                <w:sz w:val="21"/>
                <w:szCs w:val="21"/>
              </w:rPr>
            </w:pPr>
          </w:p>
        </w:tc>
      </w:tr>
      <w:tr w:rsidR="00F77464" w14:paraId="6E76DE03" w14:textId="77777777">
        <w:trPr>
          <w:trHeight w:val="1740"/>
        </w:trPr>
        <w:tc>
          <w:tcPr>
            <w:tcW w:w="3075" w:type="dxa"/>
            <w:tcBorders>
              <w:top w:val="single" w:sz="8" w:space="0" w:color="000000"/>
              <w:left w:val="single" w:sz="8" w:space="0" w:color="000000"/>
              <w:bottom w:val="single" w:sz="8" w:space="0" w:color="000000"/>
              <w:right w:val="single" w:sz="8" w:space="0" w:color="000000"/>
            </w:tcBorders>
          </w:tcPr>
          <w:p w14:paraId="21317CE4"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What tool was presented to examine pupillary light reflex? </w:t>
            </w:r>
          </w:p>
        </w:tc>
        <w:tc>
          <w:tcPr>
            <w:tcW w:w="2820" w:type="dxa"/>
            <w:tcBorders>
              <w:top w:val="single" w:sz="8" w:space="0" w:color="000000"/>
              <w:left w:val="single" w:sz="8" w:space="0" w:color="000000"/>
              <w:bottom w:val="single" w:sz="8" w:space="0" w:color="000000"/>
              <w:right w:val="single" w:sz="8" w:space="0" w:color="000000"/>
            </w:tcBorders>
          </w:tcPr>
          <w:p w14:paraId="0290E9C9"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investigate knowledge obtained from education session</w:t>
            </w:r>
          </w:p>
        </w:tc>
        <w:tc>
          <w:tcPr>
            <w:tcW w:w="3015" w:type="dxa"/>
            <w:tcBorders>
              <w:top w:val="single" w:sz="8" w:space="0" w:color="000000"/>
              <w:left w:val="single" w:sz="8" w:space="0" w:color="000000"/>
              <w:bottom w:val="single" w:sz="8" w:space="0" w:color="000000"/>
              <w:right w:val="single" w:sz="8" w:space="0" w:color="000000"/>
            </w:tcBorders>
          </w:tcPr>
          <w:p w14:paraId="0C6564EB" w14:textId="77777777" w:rsidR="00F77464" w:rsidRDefault="00000000">
            <w:pPr>
              <w:spacing w:line="240" w:lineRule="auto"/>
              <w:ind w:right="16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Can you please describe the tool? </w:t>
            </w:r>
          </w:p>
          <w:p w14:paraId="28DD34E3" w14:textId="77777777" w:rsidR="00F77464" w:rsidRDefault="00000000">
            <w:pPr>
              <w:spacing w:line="240" w:lineRule="auto"/>
              <w:ind w:right="16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What does the tool do? </w:t>
            </w:r>
          </w:p>
          <w:p w14:paraId="4942A4B3" w14:textId="77777777" w:rsidR="00F77464" w:rsidRDefault="00000000">
            <w:pPr>
              <w:spacing w:line="240" w:lineRule="auto"/>
              <w:ind w:right="165"/>
              <w:rPr>
                <w:rFonts w:ascii="Times New Roman" w:eastAsia="Times New Roman" w:hAnsi="Times New Roman" w:cs="Times New Roman"/>
                <w:sz w:val="21"/>
                <w:szCs w:val="21"/>
              </w:rPr>
            </w:pPr>
            <w:r>
              <w:rPr>
                <w:rFonts w:ascii="Times New Roman" w:eastAsia="Times New Roman" w:hAnsi="Times New Roman" w:cs="Times New Roman"/>
                <w:sz w:val="21"/>
                <w:szCs w:val="21"/>
              </w:rPr>
              <w:t>When should the tool be used?</w:t>
            </w:r>
          </w:p>
          <w:p w14:paraId="1CB5331F" w14:textId="77777777" w:rsidR="00F77464" w:rsidRDefault="00000000">
            <w:pPr>
              <w:spacing w:line="240" w:lineRule="auto"/>
              <w:ind w:right="165"/>
              <w:rPr>
                <w:rFonts w:ascii="Times New Roman" w:eastAsia="Times New Roman" w:hAnsi="Times New Roman" w:cs="Times New Roman"/>
                <w:sz w:val="21"/>
                <w:szCs w:val="21"/>
              </w:rPr>
            </w:pPr>
            <w:r>
              <w:rPr>
                <w:rFonts w:ascii="Times New Roman" w:eastAsia="Times New Roman" w:hAnsi="Times New Roman" w:cs="Times New Roman"/>
                <w:sz w:val="21"/>
                <w:szCs w:val="21"/>
              </w:rPr>
              <w:t>How long would it take to use the tool to get a measurement?</w:t>
            </w:r>
          </w:p>
        </w:tc>
      </w:tr>
      <w:tr w:rsidR="00F77464" w14:paraId="5C2D0585" w14:textId="77777777">
        <w:trPr>
          <w:trHeight w:val="1211"/>
        </w:trPr>
        <w:tc>
          <w:tcPr>
            <w:tcW w:w="3075" w:type="dxa"/>
            <w:tcBorders>
              <w:top w:val="single" w:sz="8" w:space="0" w:color="000000"/>
              <w:left w:val="single" w:sz="8" w:space="0" w:color="000000"/>
              <w:bottom w:val="single" w:sz="8" w:space="0" w:color="000000"/>
              <w:right w:val="single" w:sz="8" w:space="0" w:color="000000"/>
            </w:tcBorders>
          </w:tcPr>
          <w:p w14:paraId="61300A4E" w14:textId="77777777" w:rsidR="00F77464" w:rsidRDefault="00F77464">
            <w:pPr>
              <w:spacing w:line="240" w:lineRule="auto"/>
              <w:ind w:right="45"/>
              <w:rPr>
                <w:rFonts w:ascii="Times New Roman" w:eastAsia="Times New Roman" w:hAnsi="Times New Roman" w:cs="Times New Roman"/>
                <w:sz w:val="21"/>
                <w:szCs w:val="21"/>
              </w:rPr>
            </w:pPr>
          </w:p>
          <w:p w14:paraId="0B083DDD"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How do the readings from the pupillometer relate to intracranial pressure? </w:t>
            </w:r>
          </w:p>
        </w:tc>
        <w:tc>
          <w:tcPr>
            <w:tcW w:w="2820" w:type="dxa"/>
            <w:tcBorders>
              <w:top w:val="single" w:sz="8" w:space="0" w:color="000000"/>
              <w:left w:val="single" w:sz="8" w:space="0" w:color="000000"/>
              <w:bottom w:val="single" w:sz="8" w:space="0" w:color="000000"/>
              <w:right w:val="single" w:sz="8" w:space="0" w:color="000000"/>
            </w:tcBorders>
          </w:tcPr>
          <w:p w14:paraId="5639ED7F" w14:textId="77777777" w:rsidR="00F77464" w:rsidRDefault="00F77464">
            <w:pPr>
              <w:spacing w:line="240" w:lineRule="auto"/>
              <w:ind w:right="60"/>
              <w:rPr>
                <w:rFonts w:ascii="Times New Roman" w:eastAsia="Times New Roman" w:hAnsi="Times New Roman" w:cs="Times New Roman"/>
                <w:sz w:val="21"/>
                <w:szCs w:val="21"/>
              </w:rPr>
            </w:pPr>
          </w:p>
          <w:p w14:paraId="07591368"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investigate knowledge obtained from education session</w:t>
            </w:r>
          </w:p>
        </w:tc>
        <w:tc>
          <w:tcPr>
            <w:tcW w:w="3015" w:type="dxa"/>
            <w:tcBorders>
              <w:top w:val="single" w:sz="8" w:space="0" w:color="000000"/>
              <w:left w:val="single" w:sz="8" w:space="0" w:color="000000"/>
              <w:bottom w:val="single" w:sz="8" w:space="0" w:color="000000"/>
              <w:right w:val="single" w:sz="8" w:space="0" w:color="000000"/>
            </w:tcBorders>
          </w:tcPr>
          <w:p w14:paraId="7F4A3054" w14:textId="77777777" w:rsidR="00F77464" w:rsidRDefault="00F77464">
            <w:pPr>
              <w:spacing w:line="240" w:lineRule="auto"/>
              <w:ind w:right="165"/>
              <w:rPr>
                <w:rFonts w:ascii="Times New Roman" w:eastAsia="Times New Roman" w:hAnsi="Times New Roman" w:cs="Times New Roman"/>
                <w:sz w:val="21"/>
                <w:szCs w:val="21"/>
              </w:rPr>
            </w:pPr>
          </w:p>
        </w:tc>
      </w:tr>
      <w:tr w:rsidR="00F77464" w14:paraId="12A2DAA9" w14:textId="77777777">
        <w:trPr>
          <w:trHeight w:val="2190"/>
        </w:trPr>
        <w:tc>
          <w:tcPr>
            <w:tcW w:w="3075" w:type="dxa"/>
            <w:tcBorders>
              <w:top w:val="single" w:sz="8" w:space="0" w:color="000000"/>
              <w:left w:val="single" w:sz="8" w:space="0" w:color="000000"/>
              <w:bottom w:val="single" w:sz="8" w:space="0" w:color="000000"/>
              <w:right w:val="single" w:sz="8" w:space="0" w:color="000000"/>
            </w:tcBorders>
          </w:tcPr>
          <w:p w14:paraId="463994A9"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What is your opinion on using this tool to monitor intracranial pressure?</w:t>
            </w:r>
          </w:p>
          <w:p w14:paraId="2A08ECF7" w14:textId="77777777" w:rsidR="00F77464" w:rsidRDefault="00F77464">
            <w:pPr>
              <w:spacing w:line="240" w:lineRule="auto"/>
              <w:ind w:right="45"/>
              <w:rPr>
                <w:rFonts w:ascii="Times New Roman" w:eastAsia="Times New Roman" w:hAnsi="Times New Roman" w:cs="Times New Roman"/>
                <w:sz w:val="21"/>
                <w:szCs w:val="21"/>
              </w:rPr>
            </w:pPr>
          </w:p>
          <w:p w14:paraId="337783D7" w14:textId="77777777" w:rsidR="00F77464" w:rsidRDefault="00F77464">
            <w:pPr>
              <w:spacing w:line="240" w:lineRule="auto"/>
              <w:ind w:right="45"/>
              <w:rPr>
                <w:rFonts w:ascii="Times New Roman" w:eastAsia="Times New Roman" w:hAnsi="Times New Roman" w:cs="Times New Roman"/>
                <w:sz w:val="21"/>
                <w:szCs w:val="21"/>
              </w:rPr>
            </w:pPr>
          </w:p>
        </w:tc>
        <w:tc>
          <w:tcPr>
            <w:tcW w:w="2820" w:type="dxa"/>
            <w:tcBorders>
              <w:top w:val="single" w:sz="8" w:space="0" w:color="000000"/>
              <w:left w:val="single" w:sz="8" w:space="0" w:color="000000"/>
              <w:bottom w:val="single" w:sz="8" w:space="0" w:color="000000"/>
              <w:right w:val="single" w:sz="8" w:space="0" w:color="000000"/>
            </w:tcBorders>
          </w:tcPr>
          <w:p w14:paraId="0B09AD38"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obtain the participant’s opinion about the device</w:t>
            </w:r>
          </w:p>
          <w:p w14:paraId="0D46F638" w14:textId="77777777" w:rsidR="00F77464" w:rsidRDefault="00F77464">
            <w:pPr>
              <w:spacing w:line="240" w:lineRule="auto"/>
              <w:ind w:right="60"/>
              <w:rPr>
                <w:rFonts w:ascii="Times New Roman" w:eastAsia="Times New Roman" w:hAnsi="Times New Roman" w:cs="Times New Roman"/>
                <w:sz w:val="21"/>
                <w:szCs w:val="21"/>
              </w:rPr>
            </w:pPr>
          </w:p>
        </w:tc>
        <w:tc>
          <w:tcPr>
            <w:tcW w:w="3015" w:type="dxa"/>
            <w:tcBorders>
              <w:top w:val="single" w:sz="8" w:space="0" w:color="000000"/>
              <w:left w:val="single" w:sz="8" w:space="0" w:color="000000"/>
              <w:bottom w:val="single" w:sz="8" w:space="0" w:color="000000"/>
              <w:right w:val="single" w:sz="8" w:space="0" w:color="000000"/>
            </w:tcBorders>
          </w:tcPr>
          <w:p w14:paraId="766070A5" w14:textId="77777777" w:rsidR="00F77464" w:rsidRDefault="00000000">
            <w:pPr>
              <w:spacing w:line="240" w:lineRule="auto"/>
              <w:ind w:right="165"/>
              <w:rPr>
                <w:rFonts w:ascii="Times New Roman" w:eastAsia="Times New Roman" w:hAnsi="Times New Roman" w:cs="Times New Roman"/>
                <w:sz w:val="21"/>
                <w:szCs w:val="21"/>
              </w:rPr>
            </w:pPr>
            <w:r>
              <w:rPr>
                <w:rFonts w:ascii="Times New Roman" w:eastAsia="Times New Roman" w:hAnsi="Times New Roman" w:cs="Times New Roman"/>
                <w:sz w:val="21"/>
                <w:szCs w:val="21"/>
              </w:rPr>
              <w:t>Do you have any concerns using this tool?</w:t>
            </w:r>
          </w:p>
          <w:p w14:paraId="6CCE73E2" w14:textId="77777777" w:rsidR="00F77464" w:rsidRDefault="00000000">
            <w:pPr>
              <w:spacing w:line="240" w:lineRule="auto"/>
              <w:ind w:right="165"/>
              <w:rPr>
                <w:rFonts w:ascii="Times New Roman" w:eastAsia="Times New Roman" w:hAnsi="Times New Roman" w:cs="Times New Roman"/>
                <w:sz w:val="21"/>
                <w:szCs w:val="21"/>
              </w:rPr>
            </w:pPr>
            <w:r>
              <w:rPr>
                <w:rFonts w:ascii="Times New Roman" w:eastAsia="Times New Roman" w:hAnsi="Times New Roman" w:cs="Times New Roman"/>
                <w:sz w:val="21"/>
                <w:szCs w:val="21"/>
              </w:rPr>
              <w:t>How accurate, or inaccurate, do you think the readings from the device are likely to be?</w:t>
            </w:r>
          </w:p>
          <w:p w14:paraId="47408E60" w14:textId="77777777" w:rsidR="00F77464" w:rsidRDefault="00000000">
            <w:pPr>
              <w:spacing w:line="240" w:lineRule="auto"/>
              <w:ind w:right="165"/>
              <w:rPr>
                <w:rFonts w:ascii="Times New Roman" w:eastAsia="Times New Roman" w:hAnsi="Times New Roman" w:cs="Times New Roman"/>
                <w:sz w:val="21"/>
                <w:szCs w:val="21"/>
              </w:rPr>
            </w:pPr>
            <w:r>
              <w:rPr>
                <w:rFonts w:ascii="Times New Roman" w:eastAsia="Times New Roman" w:hAnsi="Times New Roman" w:cs="Times New Roman"/>
                <w:sz w:val="21"/>
                <w:szCs w:val="21"/>
              </w:rPr>
              <w:t>How helpful, or not helpful, do you think the readings from the device are likely to be?</w:t>
            </w:r>
          </w:p>
        </w:tc>
      </w:tr>
      <w:tr w:rsidR="00F77464" w14:paraId="066886AC" w14:textId="77777777">
        <w:trPr>
          <w:trHeight w:val="858"/>
        </w:trPr>
        <w:tc>
          <w:tcPr>
            <w:tcW w:w="8910" w:type="dxa"/>
            <w:gridSpan w:val="3"/>
            <w:tcBorders>
              <w:top w:val="single" w:sz="8" w:space="0" w:color="000000"/>
              <w:left w:val="single" w:sz="8" w:space="0" w:color="000000"/>
              <w:bottom w:val="single" w:sz="8" w:space="0" w:color="000000"/>
              <w:right w:val="single" w:sz="8" w:space="0" w:color="000000"/>
            </w:tcBorders>
          </w:tcPr>
          <w:p w14:paraId="0CAB3A72" w14:textId="77777777" w:rsidR="00F77464" w:rsidRDefault="00000000">
            <w:pPr>
              <w:spacing w:line="240" w:lineRule="auto"/>
              <w:ind w:right="165"/>
              <w:rPr>
                <w:rFonts w:ascii="Times New Roman" w:eastAsia="Times New Roman" w:hAnsi="Times New Roman" w:cs="Times New Roman"/>
                <w:i/>
                <w:sz w:val="21"/>
                <w:szCs w:val="21"/>
              </w:rPr>
            </w:pPr>
            <w:r>
              <w:rPr>
                <w:rFonts w:ascii="Times New Roman" w:eastAsia="Times New Roman" w:hAnsi="Times New Roman" w:cs="Times New Roman"/>
                <w:i/>
                <w:sz w:val="21"/>
                <w:szCs w:val="21"/>
              </w:rPr>
              <w:t>Part 3- For this third set of questions, I would like us to discuss how you think using this new technology will impact your workflow and patient care.</w:t>
            </w:r>
          </w:p>
          <w:p w14:paraId="1FEDF1F8" w14:textId="77777777" w:rsidR="00F77464" w:rsidRDefault="00F77464">
            <w:pPr>
              <w:spacing w:line="240" w:lineRule="auto"/>
              <w:ind w:right="165"/>
              <w:rPr>
                <w:rFonts w:ascii="Times New Roman" w:eastAsia="Times New Roman" w:hAnsi="Times New Roman" w:cs="Times New Roman"/>
                <w:i/>
                <w:sz w:val="21"/>
                <w:szCs w:val="21"/>
              </w:rPr>
            </w:pPr>
          </w:p>
        </w:tc>
      </w:tr>
      <w:tr w:rsidR="00F77464" w14:paraId="0951D816" w14:textId="77777777">
        <w:trPr>
          <w:trHeight w:val="858"/>
        </w:trPr>
        <w:tc>
          <w:tcPr>
            <w:tcW w:w="3075" w:type="dxa"/>
            <w:tcBorders>
              <w:top w:val="single" w:sz="8" w:space="0" w:color="000000"/>
              <w:left w:val="single" w:sz="8" w:space="0" w:color="000000"/>
              <w:bottom w:val="single" w:sz="8" w:space="0" w:color="000000"/>
              <w:right w:val="single" w:sz="8" w:space="0" w:color="000000"/>
            </w:tcBorders>
          </w:tcPr>
          <w:p w14:paraId="73032436"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Do you think the proposed technology will change the amount of time needed to be spent with TBI patients?</w:t>
            </w:r>
          </w:p>
          <w:p w14:paraId="5A912081" w14:textId="77777777" w:rsidR="00F77464" w:rsidRDefault="00F77464">
            <w:pPr>
              <w:spacing w:line="240" w:lineRule="auto"/>
              <w:ind w:right="45"/>
              <w:rPr>
                <w:rFonts w:ascii="Times New Roman" w:eastAsia="Times New Roman" w:hAnsi="Times New Roman" w:cs="Times New Roman"/>
                <w:sz w:val="21"/>
                <w:szCs w:val="21"/>
              </w:rPr>
            </w:pPr>
          </w:p>
        </w:tc>
        <w:tc>
          <w:tcPr>
            <w:tcW w:w="2820" w:type="dxa"/>
            <w:tcBorders>
              <w:top w:val="single" w:sz="8" w:space="0" w:color="000000"/>
              <w:left w:val="single" w:sz="8" w:space="0" w:color="000000"/>
              <w:bottom w:val="single" w:sz="8" w:space="0" w:color="000000"/>
              <w:right w:val="single" w:sz="8" w:space="0" w:color="000000"/>
            </w:tcBorders>
          </w:tcPr>
          <w:p w14:paraId="0C98DC7E"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obtain the participant’s opinions about utilizing device in patient care</w:t>
            </w:r>
          </w:p>
        </w:tc>
        <w:tc>
          <w:tcPr>
            <w:tcW w:w="3015" w:type="dxa"/>
            <w:tcBorders>
              <w:top w:val="single" w:sz="8" w:space="0" w:color="000000"/>
              <w:left w:val="single" w:sz="8" w:space="0" w:color="000000"/>
              <w:bottom w:val="single" w:sz="8" w:space="0" w:color="000000"/>
              <w:right w:val="single" w:sz="8" w:space="0" w:color="000000"/>
            </w:tcBorders>
          </w:tcPr>
          <w:p w14:paraId="5F4F8944" w14:textId="77777777" w:rsidR="00F77464" w:rsidRDefault="00000000">
            <w:pPr>
              <w:spacing w:line="240" w:lineRule="auto"/>
              <w:ind w:right="16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 what way will the amount of time spent with patients change? </w:t>
            </w:r>
          </w:p>
        </w:tc>
      </w:tr>
      <w:tr w:rsidR="00F77464" w14:paraId="73E8AE4C" w14:textId="77777777">
        <w:trPr>
          <w:trHeight w:val="858"/>
        </w:trPr>
        <w:tc>
          <w:tcPr>
            <w:tcW w:w="3075" w:type="dxa"/>
            <w:tcBorders>
              <w:top w:val="single" w:sz="8" w:space="0" w:color="000000"/>
              <w:left w:val="single" w:sz="8" w:space="0" w:color="000000"/>
              <w:bottom w:val="single" w:sz="8" w:space="0" w:color="000000"/>
              <w:right w:val="single" w:sz="8" w:space="0" w:color="000000"/>
            </w:tcBorders>
          </w:tcPr>
          <w:p w14:paraId="23DB8A6D"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In what ways do you think using the pupillometer device would benefit your clinical practice?</w:t>
            </w:r>
          </w:p>
          <w:p w14:paraId="385A478C" w14:textId="77777777" w:rsidR="00F77464" w:rsidRDefault="00F77464">
            <w:pPr>
              <w:spacing w:line="240" w:lineRule="auto"/>
              <w:ind w:right="45"/>
              <w:rPr>
                <w:rFonts w:ascii="Times New Roman" w:eastAsia="Times New Roman" w:hAnsi="Times New Roman" w:cs="Times New Roman"/>
                <w:sz w:val="21"/>
                <w:szCs w:val="21"/>
              </w:rPr>
            </w:pPr>
          </w:p>
        </w:tc>
        <w:tc>
          <w:tcPr>
            <w:tcW w:w="2820" w:type="dxa"/>
            <w:tcBorders>
              <w:top w:val="single" w:sz="8" w:space="0" w:color="000000"/>
              <w:left w:val="single" w:sz="8" w:space="0" w:color="000000"/>
              <w:bottom w:val="single" w:sz="8" w:space="0" w:color="000000"/>
              <w:right w:val="single" w:sz="8" w:space="0" w:color="000000"/>
            </w:tcBorders>
          </w:tcPr>
          <w:p w14:paraId="7A77986D"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obtain the participant’s opinions about utilizing device in patient care</w:t>
            </w:r>
          </w:p>
        </w:tc>
        <w:tc>
          <w:tcPr>
            <w:tcW w:w="3015" w:type="dxa"/>
            <w:tcBorders>
              <w:top w:val="single" w:sz="8" w:space="0" w:color="000000"/>
              <w:left w:val="single" w:sz="8" w:space="0" w:color="000000"/>
              <w:bottom w:val="single" w:sz="8" w:space="0" w:color="000000"/>
              <w:right w:val="single" w:sz="8" w:space="0" w:color="000000"/>
            </w:tcBorders>
          </w:tcPr>
          <w:p w14:paraId="591F943E" w14:textId="77777777" w:rsidR="00F77464" w:rsidRDefault="00000000">
            <w:pPr>
              <w:spacing w:line="240" w:lineRule="auto"/>
              <w:ind w:right="16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What about the device makes you say that? </w:t>
            </w:r>
          </w:p>
          <w:p w14:paraId="2B86F819" w14:textId="77777777" w:rsidR="00F77464" w:rsidRDefault="00F77464">
            <w:pPr>
              <w:spacing w:line="240" w:lineRule="auto"/>
              <w:ind w:right="165"/>
              <w:rPr>
                <w:rFonts w:ascii="Times New Roman" w:eastAsia="Times New Roman" w:hAnsi="Times New Roman" w:cs="Times New Roman"/>
                <w:sz w:val="21"/>
                <w:szCs w:val="21"/>
              </w:rPr>
            </w:pPr>
          </w:p>
        </w:tc>
      </w:tr>
      <w:tr w:rsidR="00F77464" w14:paraId="71E1235C" w14:textId="77777777">
        <w:trPr>
          <w:trHeight w:val="858"/>
        </w:trPr>
        <w:tc>
          <w:tcPr>
            <w:tcW w:w="3075" w:type="dxa"/>
            <w:tcBorders>
              <w:top w:val="single" w:sz="8" w:space="0" w:color="000000"/>
              <w:left w:val="single" w:sz="8" w:space="0" w:color="000000"/>
              <w:bottom w:val="single" w:sz="8" w:space="0" w:color="000000"/>
              <w:right w:val="single" w:sz="8" w:space="0" w:color="000000"/>
            </w:tcBorders>
          </w:tcPr>
          <w:p w14:paraId="407383EF"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In what ways do you think this tool would have negative effects on your clinical practice?</w:t>
            </w:r>
          </w:p>
          <w:p w14:paraId="2A993813" w14:textId="77777777" w:rsidR="00F77464" w:rsidRDefault="00F77464">
            <w:pPr>
              <w:spacing w:line="240" w:lineRule="auto"/>
              <w:ind w:right="45"/>
              <w:rPr>
                <w:rFonts w:ascii="Times New Roman" w:eastAsia="Times New Roman" w:hAnsi="Times New Roman" w:cs="Times New Roman"/>
                <w:sz w:val="21"/>
                <w:szCs w:val="21"/>
              </w:rPr>
            </w:pPr>
          </w:p>
        </w:tc>
        <w:tc>
          <w:tcPr>
            <w:tcW w:w="2820" w:type="dxa"/>
            <w:tcBorders>
              <w:top w:val="single" w:sz="8" w:space="0" w:color="000000"/>
              <w:left w:val="single" w:sz="8" w:space="0" w:color="000000"/>
              <w:bottom w:val="single" w:sz="8" w:space="0" w:color="000000"/>
              <w:right w:val="single" w:sz="8" w:space="0" w:color="000000"/>
            </w:tcBorders>
          </w:tcPr>
          <w:p w14:paraId="5308F8FC"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obtain the participant’s opinions about utilizing device in patient care</w:t>
            </w:r>
          </w:p>
        </w:tc>
        <w:tc>
          <w:tcPr>
            <w:tcW w:w="3015" w:type="dxa"/>
            <w:tcBorders>
              <w:top w:val="single" w:sz="8" w:space="0" w:color="000000"/>
              <w:left w:val="single" w:sz="8" w:space="0" w:color="000000"/>
              <w:bottom w:val="single" w:sz="8" w:space="0" w:color="000000"/>
              <w:right w:val="single" w:sz="8" w:space="0" w:color="000000"/>
            </w:tcBorders>
          </w:tcPr>
          <w:p w14:paraId="1A44AB59" w14:textId="77777777" w:rsidR="00F77464" w:rsidRDefault="00000000">
            <w:pPr>
              <w:spacing w:line="240" w:lineRule="auto"/>
              <w:ind w:right="16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What about the device makes you say that? </w:t>
            </w:r>
          </w:p>
          <w:p w14:paraId="576E39F7" w14:textId="77777777" w:rsidR="00F77464" w:rsidRDefault="00F77464">
            <w:pPr>
              <w:spacing w:line="240" w:lineRule="auto"/>
              <w:ind w:right="165"/>
              <w:rPr>
                <w:rFonts w:ascii="Times New Roman" w:eastAsia="Times New Roman" w:hAnsi="Times New Roman" w:cs="Times New Roman"/>
                <w:sz w:val="21"/>
                <w:szCs w:val="21"/>
              </w:rPr>
            </w:pPr>
          </w:p>
          <w:p w14:paraId="3AB2A142" w14:textId="77777777" w:rsidR="00F77464" w:rsidRDefault="00F77464">
            <w:pPr>
              <w:spacing w:line="240" w:lineRule="auto"/>
              <w:ind w:right="165"/>
              <w:rPr>
                <w:rFonts w:ascii="Times New Roman" w:eastAsia="Times New Roman" w:hAnsi="Times New Roman" w:cs="Times New Roman"/>
                <w:sz w:val="21"/>
                <w:szCs w:val="21"/>
              </w:rPr>
            </w:pPr>
          </w:p>
        </w:tc>
      </w:tr>
      <w:tr w:rsidR="00F77464" w14:paraId="5A85E06F" w14:textId="77777777">
        <w:trPr>
          <w:trHeight w:val="858"/>
        </w:trPr>
        <w:tc>
          <w:tcPr>
            <w:tcW w:w="3075" w:type="dxa"/>
            <w:tcBorders>
              <w:top w:val="single" w:sz="8" w:space="0" w:color="000000"/>
              <w:left w:val="single" w:sz="8" w:space="0" w:color="000000"/>
              <w:bottom w:val="single" w:sz="8" w:space="0" w:color="000000"/>
              <w:right w:val="single" w:sz="8" w:space="0" w:color="000000"/>
            </w:tcBorders>
          </w:tcPr>
          <w:p w14:paraId="65167E13"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How plausible do you think it is </w:t>
            </w:r>
            <w:proofErr w:type="gramStart"/>
            <w:r>
              <w:rPr>
                <w:rFonts w:ascii="Times New Roman" w:eastAsia="Times New Roman" w:hAnsi="Times New Roman" w:cs="Times New Roman"/>
                <w:sz w:val="21"/>
                <w:szCs w:val="21"/>
              </w:rPr>
              <w:t>to</w:t>
            </w:r>
            <w:proofErr w:type="gramEnd"/>
            <w:r>
              <w:rPr>
                <w:rFonts w:ascii="Times New Roman" w:eastAsia="Times New Roman" w:hAnsi="Times New Roman" w:cs="Times New Roman"/>
                <w:sz w:val="21"/>
                <w:szCs w:val="21"/>
              </w:rPr>
              <w:t xml:space="preserve"> incorporate using this device into your patient workflow as </w:t>
            </w:r>
            <w:r>
              <w:rPr>
                <w:rFonts w:ascii="Times New Roman" w:eastAsia="Times New Roman" w:hAnsi="Times New Roman" w:cs="Times New Roman"/>
                <w:sz w:val="21"/>
                <w:szCs w:val="21"/>
              </w:rPr>
              <w:lastRenderedPageBreak/>
              <w:t>described in the education session?</w:t>
            </w:r>
          </w:p>
          <w:p w14:paraId="2AEF9045" w14:textId="77777777" w:rsidR="00F77464" w:rsidRDefault="00F77464">
            <w:pPr>
              <w:spacing w:line="240" w:lineRule="auto"/>
              <w:ind w:right="45"/>
              <w:rPr>
                <w:rFonts w:ascii="Times New Roman" w:eastAsia="Times New Roman" w:hAnsi="Times New Roman" w:cs="Times New Roman"/>
                <w:sz w:val="21"/>
                <w:szCs w:val="21"/>
              </w:rPr>
            </w:pPr>
          </w:p>
        </w:tc>
        <w:tc>
          <w:tcPr>
            <w:tcW w:w="2820" w:type="dxa"/>
            <w:tcBorders>
              <w:top w:val="single" w:sz="8" w:space="0" w:color="000000"/>
              <w:left w:val="single" w:sz="8" w:space="0" w:color="000000"/>
              <w:bottom w:val="single" w:sz="8" w:space="0" w:color="000000"/>
              <w:right w:val="single" w:sz="8" w:space="0" w:color="000000"/>
            </w:tcBorders>
          </w:tcPr>
          <w:p w14:paraId="437E7A16"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To obtain the participant’s opinions about utilizing device in patient care</w:t>
            </w:r>
          </w:p>
          <w:p w14:paraId="661E81B8" w14:textId="77777777" w:rsidR="00F77464" w:rsidRDefault="00F77464">
            <w:pPr>
              <w:spacing w:line="240" w:lineRule="auto"/>
              <w:ind w:right="60"/>
              <w:rPr>
                <w:rFonts w:ascii="Times New Roman" w:eastAsia="Times New Roman" w:hAnsi="Times New Roman" w:cs="Times New Roman"/>
                <w:sz w:val="21"/>
                <w:szCs w:val="21"/>
              </w:rPr>
            </w:pPr>
          </w:p>
        </w:tc>
        <w:tc>
          <w:tcPr>
            <w:tcW w:w="3015" w:type="dxa"/>
            <w:tcBorders>
              <w:top w:val="single" w:sz="8" w:space="0" w:color="000000"/>
              <w:left w:val="single" w:sz="8" w:space="0" w:color="000000"/>
              <w:bottom w:val="single" w:sz="8" w:space="0" w:color="000000"/>
              <w:right w:val="single" w:sz="8" w:space="0" w:color="000000"/>
            </w:tcBorders>
          </w:tcPr>
          <w:p w14:paraId="3B6366FB" w14:textId="77777777" w:rsidR="00F77464" w:rsidRDefault="00000000">
            <w:pPr>
              <w:spacing w:line="240" w:lineRule="auto"/>
              <w:ind w:right="165"/>
              <w:rPr>
                <w:rFonts w:ascii="Times New Roman" w:eastAsia="Times New Roman" w:hAnsi="Times New Roman" w:cs="Times New Roman"/>
                <w:sz w:val="21"/>
                <w:szCs w:val="21"/>
              </w:rPr>
            </w:pPr>
            <w:r>
              <w:rPr>
                <w:rFonts w:ascii="Times New Roman" w:eastAsia="Times New Roman" w:hAnsi="Times New Roman" w:cs="Times New Roman"/>
                <w:sz w:val="21"/>
                <w:szCs w:val="21"/>
              </w:rPr>
              <w:t>How might you incorporate this device into your workflow?</w:t>
            </w:r>
          </w:p>
          <w:p w14:paraId="6F727DAD" w14:textId="77777777" w:rsidR="00F77464" w:rsidRDefault="00F77464">
            <w:pPr>
              <w:spacing w:line="240" w:lineRule="auto"/>
              <w:ind w:right="165"/>
              <w:rPr>
                <w:rFonts w:ascii="Times New Roman" w:eastAsia="Times New Roman" w:hAnsi="Times New Roman" w:cs="Times New Roman"/>
                <w:sz w:val="21"/>
                <w:szCs w:val="21"/>
              </w:rPr>
            </w:pPr>
          </w:p>
          <w:p w14:paraId="164C5587" w14:textId="77777777" w:rsidR="00F77464" w:rsidRDefault="00F77464">
            <w:pPr>
              <w:spacing w:line="240" w:lineRule="auto"/>
              <w:ind w:right="165"/>
              <w:rPr>
                <w:rFonts w:ascii="Times New Roman" w:eastAsia="Times New Roman" w:hAnsi="Times New Roman" w:cs="Times New Roman"/>
                <w:sz w:val="21"/>
                <w:szCs w:val="21"/>
              </w:rPr>
            </w:pPr>
          </w:p>
          <w:p w14:paraId="0979E34E" w14:textId="77777777" w:rsidR="00F77464" w:rsidRDefault="00F77464">
            <w:pPr>
              <w:spacing w:line="240" w:lineRule="auto"/>
              <w:ind w:right="165"/>
              <w:rPr>
                <w:rFonts w:ascii="Times New Roman" w:eastAsia="Times New Roman" w:hAnsi="Times New Roman" w:cs="Times New Roman"/>
                <w:sz w:val="21"/>
                <w:szCs w:val="21"/>
              </w:rPr>
            </w:pPr>
          </w:p>
          <w:p w14:paraId="2411D0D9" w14:textId="77777777" w:rsidR="00F77464" w:rsidRDefault="00F77464">
            <w:pPr>
              <w:spacing w:line="240" w:lineRule="auto"/>
              <w:ind w:right="165"/>
              <w:rPr>
                <w:rFonts w:ascii="Times New Roman" w:eastAsia="Times New Roman" w:hAnsi="Times New Roman" w:cs="Times New Roman"/>
                <w:sz w:val="21"/>
                <w:szCs w:val="21"/>
              </w:rPr>
            </w:pPr>
          </w:p>
        </w:tc>
      </w:tr>
      <w:tr w:rsidR="00F77464" w14:paraId="2FA29204" w14:textId="77777777">
        <w:trPr>
          <w:trHeight w:val="858"/>
        </w:trPr>
        <w:tc>
          <w:tcPr>
            <w:tcW w:w="3075" w:type="dxa"/>
            <w:tcBorders>
              <w:top w:val="single" w:sz="8" w:space="0" w:color="000000"/>
              <w:left w:val="single" w:sz="8" w:space="0" w:color="000000"/>
              <w:bottom w:val="single" w:sz="8" w:space="0" w:color="000000"/>
              <w:right w:val="single" w:sz="8" w:space="0" w:color="000000"/>
            </w:tcBorders>
          </w:tcPr>
          <w:p w14:paraId="5CFFE6BA"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In your opinion, what is the ideal patient scenario for using this device?</w:t>
            </w:r>
          </w:p>
          <w:p w14:paraId="604356B1" w14:textId="77777777" w:rsidR="00F77464" w:rsidRDefault="00F77464">
            <w:pPr>
              <w:spacing w:line="240" w:lineRule="auto"/>
              <w:ind w:right="45"/>
              <w:rPr>
                <w:rFonts w:ascii="Times New Roman" w:eastAsia="Times New Roman" w:hAnsi="Times New Roman" w:cs="Times New Roman"/>
                <w:sz w:val="21"/>
                <w:szCs w:val="21"/>
              </w:rPr>
            </w:pPr>
          </w:p>
        </w:tc>
        <w:tc>
          <w:tcPr>
            <w:tcW w:w="2820" w:type="dxa"/>
            <w:tcBorders>
              <w:top w:val="single" w:sz="8" w:space="0" w:color="000000"/>
              <w:left w:val="single" w:sz="8" w:space="0" w:color="000000"/>
              <w:bottom w:val="single" w:sz="8" w:space="0" w:color="000000"/>
              <w:right w:val="single" w:sz="8" w:space="0" w:color="000000"/>
            </w:tcBorders>
          </w:tcPr>
          <w:p w14:paraId="1261BE70"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obtain the participant’s opinions about utilizing device in patient care</w:t>
            </w:r>
          </w:p>
        </w:tc>
        <w:tc>
          <w:tcPr>
            <w:tcW w:w="3015" w:type="dxa"/>
            <w:tcBorders>
              <w:top w:val="single" w:sz="8" w:space="0" w:color="000000"/>
              <w:left w:val="single" w:sz="8" w:space="0" w:color="000000"/>
              <w:bottom w:val="single" w:sz="8" w:space="0" w:color="000000"/>
              <w:right w:val="single" w:sz="8" w:space="0" w:color="000000"/>
            </w:tcBorders>
          </w:tcPr>
          <w:p w14:paraId="4AD38503" w14:textId="77777777" w:rsidR="00F77464" w:rsidRDefault="00F77464">
            <w:pPr>
              <w:spacing w:line="240" w:lineRule="auto"/>
              <w:ind w:right="165"/>
              <w:rPr>
                <w:rFonts w:ascii="Times New Roman" w:eastAsia="Times New Roman" w:hAnsi="Times New Roman" w:cs="Times New Roman"/>
                <w:sz w:val="21"/>
                <w:szCs w:val="21"/>
              </w:rPr>
            </w:pPr>
          </w:p>
        </w:tc>
      </w:tr>
      <w:tr w:rsidR="00F77464" w14:paraId="587C3C55" w14:textId="77777777">
        <w:trPr>
          <w:trHeight w:val="858"/>
        </w:trPr>
        <w:tc>
          <w:tcPr>
            <w:tcW w:w="3075" w:type="dxa"/>
            <w:tcBorders>
              <w:top w:val="single" w:sz="8" w:space="0" w:color="000000"/>
              <w:left w:val="single" w:sz="8" w:space="0" w:color="000000"/>
              <w:bottom w:val="single" w:sz="8" w:space="0" w:color="000000"/>
              <w:right w:val="single" w:sz="8" w:space="0" w:color="000000"/>
            </w:tcBorders>
          </w:tcPr>
          <w:p w14:paraId="0AC879B3" w14:textId="77777777" w:rsidR="00F77464" w:rsidRDefault="00000000">
            <w:pPr>
              <w:spacing w:line="240" w:lineRule="auto"/>
              <w:ind w:right="45"/>
              <w:rPr>
                <w:rFonts w:ascii="Times New Roman" w:eastAsia="Times New Roman" w:hAnsi="Times New Roman" w:cs="Times New Roman"/>
                <w:sz w:val="21"/>
                <w:szCs w:val="21"/>
              </w:rPr>
            </w:pPr>
            <w:r>
              <w:rPr>
                <w:rFonts w:ascii="Times New Roman" w:eastAsia="Times New Roman" w:hAnsi="Times New Roman" w:cs="Times New Roman"/>
                <w:sz w:val="21"/>
                <w:szCs w:val="21"/>
              </w:rPr>
              <w:t>In your opinion, how often would it be ideal to monitor patients with this device?</w:t>
            </w:r>
          </w:p>
        </w:tc>
        <w:tc>
          <w:tcPr>
            <w:tcW w:w="2820" w:type="dxa"/>
            <w:tcBorders>
              <w:top w:val="single" w:sz="8" w:space="0" w:color="000000"/>
              <w:left w:val="single" w:sz="8" w:space="0" w:color="000000"/>
              <w:bottom w:val="single" w:sz="8" w:space="0" w:color="000000"/>
              <w:right w:val="single" w:sz="8" w:space="0" w:color="000000"/>
            </w:tcBorders>
          </w:tcPr>
          <w:p w14:paraId="47F17E20" w14:textId="77777777" w:rsidR="00F77464" w:rsidRDefault="00000000">
            <w:pPr>
              <w:spacing w:line="240" w:lineRule="auto"/>
              <w:ind w:right="60"/>
              <w:rPr>
                <w:rFonts w:ascii="Times New Roman" w:eastAsia="Times New Roman" w:hAnsi="Times New Roman" w:cs="Times New Roman"/>
                <w:sz w:val="21"/>
                <w:szCs w:val="21"/>
              </w:rPr>
            </w:pPr>
            <w:r>
              <w:rPr>
                <w:rFonts w:ascii="Times New Roman" w:eastAsia="Times New Roman" w:hAnsi="Times New Roman" w:cs="Times New Roman"/>
                <w:sz w:val="21"/>
                <w:szCs w:val="21"/>
              </w:rPr>
              <w:t>To obtain the participant’s opinions about utilizing device in patient care</w:t>
            </w:r>
          </w:p>
        </w:tc>
        <w:tc>
          <w:tcPr>
            <w:tcW w:w="3015" w:type="dxa"/>
            <w:tcBorders>
              <w:top w:val="single" w:sz="8" w:space="0" w:color="000000"/>
              <w:left w:val="single" w:sz="8" w:space="0" w:color="000000"/>
              <w:bottom w:val="single" w:sz="8" w:space="0" w:color="000000"/>
              <w:right w:val="single" w:sz="8" w:space="0" w:color="000000"/>
            </w:tcBorders>
          </w:tcPr>
          <w:p w14:paraId="16807103" w14:textId="77777777" w:rsidR="00F77464" w:rsidRDefault="00F77464">
            <w:pPr>
              <w:spacing w:line="240" w:lineRule="auto"/>
              <w:ind w:right="165"/>
              <w:rPr>
                <w:rFonts w:ascii="Times New Roman" w:eastAsia="Times New Roman" w:hAnsi="Times New Roman" w:cs="Times New Roman"/>
                <w:sz w:val="21"/>
                <w:szCs w:val="21"/>
              </w:rPr>
            </w:pPr>
          </w:p>
        </w:tc>
      </w:tr>
      <w:tr w:rsidR="00F77464" w14:paraId="309C2D40" w14:textId="77777777">
        <w:trPr>
          <w:trHeight w:val="858"/>
        </w:trPr>
        <w:tc>
          <w:tcPr>
            <w:tcW w:w="8910" w:type="dxa"/>
            <w:gridSpan w:val="3"/>
            <w:tcBorders>
              <w:top w:val="single" w:sz="8" w:space="0" w:color="000000"/>
              <w:left w:val="single" w:sz="8" w:space="0" w:color="000000"/>
              <w:bottom w:val="single" w:sz="8" w:space="0" w:color="000000"/>
              <w:right w:val="single" w:sz="8" w:space="0" w:color="000000"/>
            </w:tcBorders>
          </w:tcPr>
          <w:p w14:paraId="31236438" w14:textId="77777777" w:rsidR="00F77464" w:rsidRDefault="00F77464">
            <w:pPr>
              <w:spacing w:line="240" w:lineRule="auto"/>
              <w:ind w:right="1110"/>
              <w:rPr>
                <w:rFonts w:ascii="Times New Roman" w:eastAsia="Times New Roman" w:hAnsi="Times New Roman" w:cs="Times New Roman"/>
                <w:i/>
                <w:sz w:val="21"/>
                <w:szCs w:val="21"/>
              </w:rPr>
            </w:pPr>
          </w:p>
          <w:p w14:paraId="35C87BEE" w14:textId="77777777" w:rsidR="00F77464" w:rsidRDefault="00000000">
            <w:pPr>
              <w:spacing w:line="240" w:lineRule="auto"/>
              <w:ind w:right="1110"/>
              <w:rPr>
                <w:rFonts w:ascii="Times New Roman" w:eastAsia="Times New Roman" w:hAnsi="Times New Roman" w:cs="Times New Roman"/>
                <w:i/>
                <w:sz w:val="21"/>
                <w:szCs w:val="21"/>
              </w:rPr>
            </w:pPr>
            <w:r>
              <w:rPr>
                <w:rFonts w:ascii="Times New Roman" w:eastAsia="Times New Roman" w:hAnsi="Times New Roman" w:cs="Times New Roman"/>
                <w:i/>
                <w:sz w:val="21"/>
                <w:szCs w:val="21"/>
              </w:rPr>
              <w:t>Finally, do you have any questions or anything else you’d like to add?</w:t>
            </w:r>
          </w:p>
          <w:p w14:paraId="67472D27" w14:textId="77777777" w:rsidR="00F77464" w:rsidRDefault="00000000">
            <w:pPr>
              <w:spacing w:line="240" w:lineRule="auto"/>
              <w:ind w:right="1110"/>
              <w:rPr>
                <w:rFonts w:ascii="Times New Roman" w:eastAsia="Times New Roman" w:hAnsi="Times New Roman" w:cs="Times New Roman"/>
                <w:i/>
                <w:sz w:val="21"/>
                <w:szCs w:val="21"/>
              </w:rPr>
            </w:pPr>
            <w:r>
              <w:rPr>
                <w:rFonts w:ascii="Times New Roman" w:eastAsia="Times New Roman" w:hAnsi="Times New Roman" w:cs="Times New Roman"/>
                <w:i/>
                <w:sz w:val="21"/>
                <w:szCs w:val="21"/>
              </w:rPr>
              <w:t>Thank you for taking the time to speak with us today</w:t>
            </w:r>
          </w:p>
        </w:tc>
      </w:tr>
    </w:tbl>
    <w:p w14:paraId="7280C24B" w14:textId="77777777" w:rsidR="00F77464" w:rsidRDefault="00F77464">
      <w:pPr>
        <w:pStyle w:val="Heading1"/>
        <w:keepLines w:val="0"/>
        <w:spacing w:before="120" w:after="240" w:line="240" w:lineRule="auto"/>
        <w:ind w:right="720"/>
        <w:jc w:val="both"/>
        <w:rPr>
          <w:rFonts w:ascii="Times New Roman" w:eastAsia="Times New Roman" w:hAnsi="Times New Roman" w:cs="Times New Roman"/>
          <w:b/>
          <w:sz w:val="24"/>
          <w:szCs w:val="24"/>
          <w:highlight w:val="white"/>
        </w:rPr>
      </w:pPr>
      <w:bookmarkStart w:id="1" w:name="_xebzolkvr12p" w:colFirst="0" w:colLast="0"/>
      <w:bookmarkEnd w:id="1"/>
    </w:p>
    <w:p w14:paraId="50AAB37A" w14:textId="77777777" w:rsidR="00F77464" w:rsidRDefault="00F77464">
      <w:pPr>
        <w:jc w:val="both"/>
        <w:rPr>
          <w:rFonts w:ascii="Times New Roman" w:eastAsia="Times New Roman" w:hAnsi="Times New Roman" w:cs="Times New Roman"/>
          <w:sz w:val="24"/>
          <w:szCs w:val="24"/>
        </w:rPr>
      </w:pPr>
    </w:p>
    <w:p w14:paraId="3FB42F74" w14:textId="77777777" w:rsidR="00F77464" w:rsidRDefault="00F77464">
      <w:pPr>
        <w:jc w:val="both"/>
        <w:rPr>
          <w:rFonts w:ascii="Times New Roman" w:eastAsia="Times New Roman" w:hAnsi="Times New Roman" w:cs="Times New Roman"/>
          <w:sz w:val="24"/>
          <w:szCs w:val="24"/>
        </w:rPr>
      </w:pPr>
    </w:p>
    <w:p w14:paraId="7E8D50B3" w14:textId="77777777" w:rsidR="00F77464" w:rsidRDefault="00F77464">
      <w:pPr>
        <w:jc w:val="both"/>
        <w:rPr>
          <w:rFonts w:ascii="Times New Roman" w:eastAsia="Times New Roman" w:hAnsi="Times New Roman" w:cs="Times New Roman"/>
          <w:sz w:val="26"/>
          <w:szCs w:val="26"/>
        </w:rPr>
      </w:pPr>
    </w:p>
    <w:p w14:paraId="0E5DE1E2" w14:textId="77777777" w:rsidR="00F77464" w:rsidRDefault="00000000">
      <w:pPr>
        <w:jc w:val="both"/>
        <w:rPr>
          <w:rFonts w:ascii="Times New Roman" w:eastAsia="Times New Roman" w:hAnsi="Times New Roman" w:cs="Times New Roman"/>
          <w:sz w:val="26"/>
          <w:szCs w:val="26"/>
        </w:rPr>
      </w:pPr>
      <w:r>
        <w:br w:type="page"/>
      </w:r>
    </w:p>
    <w:p w14:paraId="42AF6282" w14:textId="77777777" w:rsidR="00F77464"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Post-training Interview Guide</w:t>
      </w:r>
    </w:p>
    <w:p w14:paraId="5D62F309" w14:textId="77777777" w:rsidR="00F77464" w:rsidRDefault="00000000">
      <w:pPr>
        <w:spacing w:before="280" w:after="28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post-training interviews in this study will all cover the same topics but will do so organically. Interview questions may not be phrased in the exact same way in each interview, and they may not progress in the same order. This interview guide contains questions that cover the key topics that will be discussed during each interview. It is possible that interviewees will ask </w:t>
      </w:r>
      <w:proofErr w:type="gramStart"/>
      <w:r>
        <w:rPr>
          <w:rFonts w:ascii="Times New Roman" w:eastAsia="Times New Roman" w:hAnsi="Times New Roman" w:cs="Times New Roman"/>
          <w:sz w:val="21"/>
          <w:szCs w:val="21"/>
        </w:rPr>
        <w:t>follow</w:t>
      </w:r>
      <w:proofErr w:type="gramEnd"/>
      <w:r>
        <w:rPr>
          <w:rFonts w:ascii="Times New Roman" w:eastAsia="Times New Roman" w:hAnsi="Times New Roman" w:cs="Times New Roman"/>
          <w:sz w:val="21"/>
          <w:szCs w:val="21"/>
        </w:rPr>
        <w:t xml:space="preserve"> up questions that cover unanticipated topics. Emergent topics will be included at the discretion of the researcher and may be incorporated into future interviews if they are relevant to the study.</w:t>
      </w:r>
    </w:p>
    <w:p w14:paraId="381289FF" w14:textId="77777777" w:rsidR="00F77464" w:rsidRDefault="00000000">
      <w:pPr>
        <w:spacing w:before="280" w:after="280" w:line="24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Introduction</w:t>
      </w:r>
    </w:p>
    <w:p w14:paraId="3A44BA6D" w14:textId="77777777" w:rsidR="00F77464" w:rsidRDefault="00000000">
      <w:pPr>
        <w:spacing w:before="28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Hello, my name is _________ Today, I want to talk to you about your perspectives on the noninvasive method of measuring intracranial pressure that has been discussed as a part of this research study. I will be asking questions about your perspective about the device. </w:t>
      </w:r>
      <w:proofErr w:type="gramStart"/>
      <w:r>
        <w:rPr>
          <w:rFonts w:ascii="Times New Roman" w:eastAsia="Times New Roman" w:hAnsi="Times New Roman" w:cs="Times New Roman"/>
          <w:sz w:val="21"/>
          <w:szCs w:val="21"/>
        </w:rPr>
        <w:t>All of</w:t>
      </w:r>
      <w:proofErr w:type="gramEnd"/>
      <w:r>
        <w:rPr>
          <w:rFonts w:ascii="Times New Roman" w:eastAsia="Times New Roman" w:hAnsi="Times New Roman" w:cs="Times New Roman"/>
          <w:sz w:val="21"/>
          <w:szCs w:val="21"/>
        </w:rPr>
        <w:t xml:space="preserve"> your responses are valuable, so please feel free to share whatever you think is important. </w:t>
      </w:r>
      <w:r>
        <w:rPr>
          <w:rFonts w:ascii="Times New Roman" w:eastAsia="Times New Roman" w:hAnsi="Times New Roman" w:cs="Times New Roman"/>
          <w:sz w:val="24"/>
          <w:szCs w:val="24"/>
        </w:rPr>
        <w:t xml:space="preserve">We will be recording this discussion and the microphone will be taping the </w:t>
      </w:r>
      <w:proofErr w:type="gramStart"/>
      <w:r>
        <w:rPr>
          <w:rFonts w:ascii="Times New Roman" w:eastAsia="Times New Roman" w:hAnsi="Times New Roman" w:cs="Times New Roman"/>
          <w:sz w:val="24"/>
          <w:szCs w:val="24"/>
        </w:rPr>
        <w:t>session</w:t>
      </w:r>
      <w:proofErr w:type="gramEnd"/>
      <w:r>
        <w:rPr>
          <w:rFonts w:ascii="Times New Roman" w:eastAsia="Times New Roman" w:hAnsi="Times New Roman" w:cs="Times New Roman"/>
          <w:sz w:val="24"/>
          <w:szCs w:val="24"/>
        </w:rPr>
        <w:t xml:space="preserve"> so we do not miss any important information.</w:t>
      </w:r>
      <w:r>
        <w:rPr>
          <w:rFonts w:ascii="Times New Roman" w:eastAsia="Times New Roman" w:hAnsi="Times New Roman" w:cs="Times New Roman"/>
          <w:sz w:val="21"/>
          <w:szCs w:val="21"/>
        </w:rPr>
        <w:t xml:space="preserve"> Do you have any questions before we begin?</w:t>
      </w:r>
    </w:p>
    <w:p w14:paraId="79B0C9AD" w14:textId="77777777" w:rsidR="00F77464" w:rsidRDefault="00F77464">
      <w:pPr>
        <w:spacing w:line="240" w:lineRule="auto"/>
        <w:jc w:val="both"/>
        <w:rPr>
          <w:rFonts w:ascii="Times New Roman" w:eastAsia="Times New Roman" w:hAnsi="Times New Roman" w:cs="Times New Roman"/>
          <w:sz w:val="21"/>
          <w:szCs w:val="21"/>
        </w:rPr>
      </w:pPr>
    </w:p>
    <w:p w14:paraId="0E35E923" w14:textId="77777777" w:rsidR="00F77464" w:rsidRDefault="00000000">
      <w:pPr>
        <w:spacing w:after="280" w:line="24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Demographic Information</w:t>
      </w:r>
    </w:p>
    <w:p w14:paraId="453D9DC9" w14:textId="77777777" w:rsidR="00F77464" w:rsidRDefault="00000000">
      <w:pPr>
        <w:spacing w:before="28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 would like to start by gathering some demographic information about </w:t>
      </w:r>
      <w:proofErr w:type="gramStart"/>
      <w:r>
        <w:rPr>
          <w:rFonts w:ascii="Times New Roman" w:eastAsia="Times New Roman" w:hAnsi="Times New Roman" w:cs="Times New Roman"/>
          <w:sz w:val="21"/>
          <w:szCs w:val="21"/>
        </w:rPr>
        <w:t>you</w:t>
      </w:r>
      <w:proofErr w:type="gramEnd"/>
    </w:p>
    <w:p w14:paraId="67DAF917" w14:textId="77777777" w:rsidR="00F77464" w:rsidRDefault="00F77464">
      <w:pPr>
        <w:spacing w:line="240" w:lineRule="auto"/>
        <w:jc w:val="both"/>
        <w:rPr>
          <w:rFonts w:ascii="Times New Roman" w:eastAsia="Times New Roman" w:hAnsi="Times New Roman" w:cs="Times New Roman"/>
          <w:b/>
          <w:sz w:val="21"/>
          <w:szCs w:val="21"/>
        </w:rPr>
      </w:pPr>
    </w:p>
    <w:p w14:paraId="5692D5B9" w14:textId="77777777" w:rsidR="00F77464" w:rsidRDefault="00000000">
      <w:pPr>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How old are you?</w:t>
      </w:r>
    </w:p>
    <w:p w14:paraId="5A1E0966" w14:textId="77777777" w:rsidR="00F77464" w:rsidRDefault="00F77464">
      <w:pPr>
        <w:spacing w:line="240" w:lineRule="auto"/>
        <w:jc w:val="both"/>
        <w:rPr>
          <w:rFonts w:ascii="Times New Roman" w:eastAsia="Times New Roman" w:hAnsi="Times New Roman" w:cs="Times New Roman"/>
          <w:sz w:val="21"/>
          <w:szCs w:val="21"/>
        </w:rPr>
      </w:pPr>
    </w:p>
    <w:p w14:paraId="4D5B7D2C" w14:textId="77777777" w:rsidR="00F77464" w:rsidRDefault="00000000">
      <w:pPr>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What is your role in the hospital?</w:t>
      </w:r>
    </w:p>
    <w:p w14:paraId="49DDE922" w14:textId="77777777" w:rsidR="00F77464" w:rsidRDefault="00F77464">
      <w:pPr>
        <w:spacing w:line="240" w:lineRule="auto"/>
        <w:jc w:val="both"/>
        <w:rPr>
          <w:rFonts w:ascii="Times New Roman" w:eastAsia="Times New Roman" w:hAnsi="Times New Roman" w:cs="Times New Roman"/>
          <w:sz w:val="21"/>
          <w:szCs w:val="21"/>
        </w:rPr>
      </w:pPr>
    </w:p>
    <w:p w14:paraId="6145A99F" w14:textId="77777777" w:rsidR="00F77464" w:rsidRDefault="00000000">
      <w:pPr>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Do you work full time or part time?</w:t>
      </w:r>
    </w:p>
    <w:p w14:paraId="488924A9" w14:textId="77777777" w:rsidR="00F77464" w:rsidRDefault="00000000">
      <w:pPr>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b/>
        <w:t xml:space="preserve">If part time: Do you have any other </w:t>
      </w:r>
      <w:proofErr w:type="gramStart"/>
      <w:r>
        <w:rPr>
          <w:rFonts w:ascii="Times New Roman" w:eastAsia="Times New Roman" w:hAnsi="Times New Roman" w:cs="Times New Roman"/>
          <w:sz w:val="21"/>
          <w:szCs w:val="21"/>
        </w:rPr>
        <w:t>jobs</w:t>
      </w:r>
      <w:proofErr w:type="gramEnd"/>
    </w:p>
    <w:p w14:paraId="50503073" w14:textId="77777777" w:rsidR="00F77464" w:rsidRDefault="00F77464">
      <w:pPr>
        <w:spacing w:line="240" w:lineRule="auto"/>
        <w:jc w:val="both"/>
        <w:rPr>
          <w:rFonts w:ascii="Times New Roman" w:eastAsia="Times New Roman" w:hAnsi="Times New Roman" w:cs="Times New Roman"/>
          <w:sz w:val="21"/>
          <w:szCs w:val="21"/>
        </w:rPr>
      </w:pPr>
    </w:p>
    <w:p w14:paraId="2F5F8970" w14:textId="77777777" w:rsidR="00F77464" w:rsidRDefault="00000000">
      <w:pPr>
        <w:spacing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Do you work directly with patients in your job?</w:t>
      </w:r>
    </w:p>
    <w:p w14:paraId="7F286979" w14:textId="77777777" w:rsidR="00F77464" w:rsidRDefault="00000000">
      <w:pPr>
        <w:spacing w:line="240" w:lineRule="auto"/>
        <w:jc w:val="both"/>
        <w:rPr>
          <w:rFonts w:ascii="Times New Roman" w:eastAsia="Times New Roman" w:hAnsi="Times New Roman" w:cs="Times New Roman"/>
          <w:sz w:val="21"/>
          <w:szCs w:val="21"/>
        </w:rPr>
        <w:sectPr w:rsidR="00F77464">
          <w:pgSz w:w="12240" w:h="15840"/>
          <w:pgMar w:top="1440" w:right="1440" w:bottom="1440" w:left="1440" w:header="720" w:footer="720" w:gutter="0"/>
          <w:cols w:space="720"/>
        </w:sectPr>
      </w:pPr>
      <w:r>
        <w:rPr>
          <w:rFonts w:ascii="Times New Roman" w:eastAsia="Times New Roman" w:hAnsi="Times New Roman" w:cs="Times New Roman"/>
          <w:sz w:val="21"/>
          <w:szCs w:val="21"/>
        </w:rPr>
        <w:tab/>
        <w:t>If no: who do you interact with daily in your job?</w:t>
      </w:r>
    </w:p>
    <w:p w14:paraId="4C63345A" w14:textId="77777777" w:rsidR="00F77464" w:rsidRDefault="00F77464">
      <w:pPr>
        <w:spacing w:line="240" w:lineRule="auto"/>
        <w:jc w:val="both"/>
        <w:rPr>
          <w:rFonts w:ascii="Times New Roman" w:eastAsia="Times New Roman" w:hAnsi="Times New Roman" w:cs="Times New Roman"/>
          <w:sz w:val="21"/>
          <w:szCs w:val="21"/>
        </w:rPr>
        <w:sectPr w:rsidR="00F77464">
          <w:type w:val="continuous"/>
          <w:pgSz w:w="12240" w:h="15840"/>
          <w:pgMar w:top="1440" w:right="1080" w:bottom="1440" w:left="1080" w:header="720" w:footer="720" w:gutter="0"/>
          <w:cols w:space="720"/>
        </w:sectPr>
      </w:pPr>
    </w:p>
    <w:p w14:paraId="14DC4208" w14:textId="77777777" w:rsidR="00F77464" w:rsidRDefault="00F77464">
      <w:pPr>
        <w:spacing w:line="240" w:lineRule="auto"/>
        <w:jc w:val="both"/>
        <w:rPr>
          <w:rFonts w:ascii="Times New Roman" w:eastAsia="Times New Roman" w:hAnsi="Times New Roman" w:cs="Times New Roman"/>
          <w:sz w:val="21"/>
          <w:szCs w:val="21"/>
        </w:rPr>
      </w:pPr>
    </w:p>
    <w:tbl>
      <w:tblPr>
        <w:tblStyle w:val="a3"/>
        <w:tblW w:w="99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195"/>
        <w:gridCol w:w="3195"/>
        <w:gridCol w:w="3600"/>
      </w:tblGrid>
      <w:tr w:rsidR="00F77464" w14:paraId="48215872" w14:textId="77777777">
        <w:trPr>
          <w:trHeight w:val="151"/>
        </w:trPr>
        <w:tc>
          <w:tcPr>
            <w:tcW w:w="3195" w:type="dxa"/>
          </w:tcPr>
          <w:p w14:paraId="60DDDE82" w14:textId="77777777" w:rsidR="00F77464" w:rsidRDefault="00000000">
            <w:pPr>
              <w:spacing w:line="240"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Question</w:t>
            </w:r>
          </w:p>
        </w:tc>
        <w:tc>
          <w:tcPr>
            <w:tcW w:w="3195" w:type="dxa"/>
          </w:tcPr>
          <w:p w14:paraId="3AAE0482" w14:textId="77777777" w:rsidR="00F77464" w:rsidRDefault="00000000">
            <w:pPr>
              <w:spacing w:line="240"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Focus of Question</w:t>
            </w:r>
          </w:p>
        </w:tc>
        <w:tc>
          <w:tcPr>
            <w:tcW w:w="3600" w:type="dxa"/>
          </w:tcPr>
          <w:p w14:paraId="40EFBC8E" w14:textId="77777777" w:rsidR="00F77464" w:rsidRDefault="00000000">
            <w:pPr>
              <w:spacing w:line="240"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Probes</w:t>
            </w:r>
          </w:p>
        </w:tc>
      </w:tr>
      <w:tr w:rsidR="00F77464" w14:paraId="52D9F05E" w14:textId="77777777">
        <w:trPr>
          <w:trHeight w:val="151"/>
        </w:trPr>
        <w:tc>
          <w:tcPr>
            <w:tcW w:w="9990" w:type="dxa"/>
            <w:gridSpan w:val="3"/>
          </w:tcPr>
          <w:p w14:paraId="424AE47B" w14:textId="77777777" w:rsidR="00F77464" w:rsidRDefault="00F77464">
            <w:pPr>
              <w:spacing w:line="240" w:lineRule="auto"/>
              <w:rPr>
                <w:rFonts w:ascii="Times New Roman" w:eastAsia="Times New Roman" w:hAnsi="Times New Roman" w:cs="Times New Roman"/>
                <w:i/>
                <w:sz w:val="21"/>
                <w:szCs w:val="21"/>
              </w:rPr>
            </w:pPr>
          </w:p>
          <w:p w14:paraId="4E2C1F12" w14:textId="77777777" w:rsidR="00F77464" w:rsidRDefault="00000000">
            <w:pPr>
              <w:spacing w:line="240" w:lineRule="auto"/>
              <w:rPr>
                <w:rFonts w:ascii="Times New Roman" w:eastAsia="Times New Roman" w:hAnsi="Times New Roman" w:cs="Times New Roman"/>
                <w:i/>
                <w:sz w:val="21"/>
                <w:szCs w:val="21"/>
              </w:rPr>
            </w:pPr>
            <w:r>
              <w:rPr>
                <w:rFonts w:ascii="Times New Roman" w:eastAsia="Times New Roman" w:hAnsi="Times New Roman" w:cs="Times New Roman"/>
                <w:i/>
                <w:sz w:val="21"/>
                <w:szCs w:val="21"/>
              </w:rPr>
              <w:t>Part 1- First, I want to get a general sense of your experiences with treating traumatic brain injury here at the hospital. Answer these questions as fully as you can and if you’re not sure about a question, please don’t hesitate to ask for clarification.</w:t>
            </w:r>
          </w:p>
          <w:p w14:paraId="0DB0CDF5" w14:textId="77777777" w:rsidR="00F77464" w:rsidRDefault="00F77464">
            <w:pPr>
              <w:spacing w:line="240" w:lineRule="auto"/>
              <w:rPr>
                <w:rFonts w:ascii="Times New Roman" w:eastAsia="Times New Roman" w:hAnsi="Times New Roman" w:cs="Times New Roman"/>
                <w:i/>
                <w:sz w:val="21"/>
                <w:szCs w:val="21"/>
              </w:rPr>
            </w:pPr>
          </w:p>
        </w:tc>
      </w:tr>
      <w:tr w:rsidR="00F77464" w14:paraId="30C649D3" w14:textId="77777777">
        <w:trPr>
          <w:trHeight w:val="151"/>
        </w:trPr>
        <w:tc>
          <w:tcPr>
            <w:tcW w:w="3195" w:type="dxa"/>
          </w:tcPr>
          <w:p w14:paraId="0DE7211D"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 the </w:t>
            </w:r>
            <w:proofErr w:type="gramStart"/>
            <w:r>
              <w:rPr>
                <w:rFonts w:ascii="Times New Roman" w:eastAsia="Times New Roman" w:hAnsi="Times New Roman" w:cs="Times New Roman"/>
                <w:sz w:val="21"/>
                <w:szCs w:val="21"/>
              </w:rPr>
              <w:t>period of time</w:t>
            </w:r>
            <w:proofErr w:type="gramEnd"/>
            <w:r>
              <w:rPr>
                <w:rFonts w:ascii="Times New Roman" w:eastAsia="Times New Roman" w:hAnsi="Times New Roman" w:cs="Times New Roman"/>
                <w:sz w:val="21"/>
                <w:szCs w:val="21"/>
              </w:rPr>
              <w:t xml:space="preserve"> since you completed the first interview, has your role with treating TBI patients changed? </w:t>
            </w:r>
          </w:p>
          <w:p w14:paraId="76EE1CA4" w14:textId="77777777" w:rsidR="00F77464" w:rsidRDefault="00F77464">
            <w:pPr>
              <w:spacing w:line="240" w:lineRule="auto"/>
              <w:rPr>
                <w:rFonts w:ascii="Times New Roman" w:eastAsia="Times New Roman" w:hAnsi="Times New Roman" w:cs="Times New Roman"/>
                <w:sz w:val="21"/>
                <w:szCs w:val="21"/>
              </w:rPr>
            </w:pPr>
          </w:p>
        </w:tc>
        <w:tc>
          <w:tcPr>
            <w:tcW w:w="3195" w:type="dxa"/>
          </w:tcPr>
          <w:p w14:paraId="27CDA7E1"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get a better understanding of participant’s background with treating the disease</w:t>
            </w:r>
          </w:p>
          <w:p w14:paraId="17AE3696" w14:textId="77777777" w:rsidR="00F77464" w:rsidRDefault="00F77464">
            <w:pPr>
              <w:spacing w:line="240" w:lineRule="auto"/>
              <w:rPr>
                <w:rFonts w:ascii="Times New Roman" w:eastAsia="Times New Roman" w:hAnsi="Times New Roman" w:cs="Times New Roman"/>
                <w:sz w:val="21"/>
                <w:szCs w:val="21"/>
              </w:rPr>
            </w:pPr>
          </w:p>
        </w:tc>
        <w:tc>
          <w:tcPr>
            <w:tcW w:w="3600" w:type="dxa"/>
          </w:tcPr>
          <w:p w14:paraId="1170D5C9" w14:textId="77777777" w:rsidR="00F77464" w:rsidRDefault="00F77464">
            <w:pPr>
              <w:spacing w:line="240" w:lineRule="auto"/>
              <w:rPr>
                <w:rFonts w:ascii="Times New Roman" w:eastAsia="Times New Roman" w:hAnsi="Times New Roman" w:cs="Times New Roman"/>
                <w:sz w:val="21"/>
                <w:szCs w:val="21"/>
              </w:rPr>
            </w:pPr>
          </w:p>
        </w:tc>
      </w:tr>
      <w:tr w:rsidR="00F77464" w14:paraId="3427EDAD" w14:textId="77777777">
        <w:trPr>
          <w:trHeight w:val="151"/>
        </w:trPr>
        <w:tc>
          <w:tcPr>
            <w:tcW w:w="3195" w:type="dxa"/>
          </w:tcPr>
          <w:p w14:paraId="420AFA45"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When were you first introduced to the concept of noninvasive ICP monitoring? </w:t>
            </w:r>
          </w:p>
          <w:p w14:paraId="3A300202" w14:textId="77777777" w:rsidR="00F77464" w:rsidRDefault="00F77464">
            <w:pPr>
              <w:spacing w:line="240" w:lineRule="auto"/>
              <w:rPr>
                <w:rFonts w:ascii="Times New Roman" w:eastAsia="Times New Roman" w:hAnsi="Times New Roman" w:cs="Times New Roman"/>
                <w:sz w:val="21"/>
                <w:szCs w:val="21"/>
              </w:rPr>
            </w:pPr>
          </w:p>
        </w:tc>
        <w:tc>
          <w:tcPr>
            <w:tcW w:w="3195" w:type="dxa"/>
          </w:tcPr>
          <w:p w14:paraId="5EC9D181"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To build rapport; to ease the participant into talking about </w:t>
            </w:r>
            <w:proofErr w:type="gramStart"/>
            <w:r>
              <w:rPr>
                <w:rFonts w:ascii="Times New Roman" w:eastAsia="Times New Roman" w:hAnsi="Times New Roman" w:cs="Times New Roman"/>
                <w:sz w:val="21"/>
                <w:szCs w:val="21"/>
              </w:rPr>
              <w:t>experiences</w:t>
            </w:r>
            <w:proofErr w:type="gramEnd"/>
          </w:p>
          <w:p w14:paraId="7F772657" w14:textId="77777777" w:rsidR="00F77464" w:rsidRDefault="00F77464">
            <w:pPr>
              <w:spacing w:line="240" w:lineRule="auto"/>
              <w:rPr>
                <w:rFonts w:ascii="Times New Roman" w:eastAsia="Times New Roman" w:hAnsi="Times New Roman" w:cs="Times New Roman"/>
                <w:sz w:val="21"/>
                <w:szCs w:val="21"/>
              </w:rPr>
            </w:pPr>
          </w:p>
        </w:tc>
        <w:tc>
          <w:tcPr>
            <w:tcW w:w="3600" w:type="dxa"/>
          </w:tcPr>
          <w:p w14:paraId="1906C7B3" w14:textId="77777777" w:rsidR="00F77464" w:rsidRDefault="00F77464">
            <w:pPr>
              <w:spacing w:line="240" w:lineRule="auto"/>
              <w:rPr>
                <w:rFonts w:ascii="Times New Roman" w:eastAsia="Times New Roman" w:hAnsi="Times New Roman" w:cs="Times New Roman"/>
                <w:sz w:val="21"/>
                <w:szCs w:val="21"/>
              </w:rPr>
            </w:pPr>
          </w:p>
        </w:tc>
      </w:tr>
      <w:tr w:rsidR="00F77464" w14:paraId="4F3D3403" w14:textId="77777777">
        <w:trPr>
          <w:trHeight w:val="151"/>
        </w:trPr>
        <w:tc>
          <w:tcPr>
            <w:tcW w:w="3195" w:type="dxa"/>
          </w:tcPr>
          <w:p w14:paraId="7AD5E2E8"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How do you think TBI patients could benefit from noninvasive ICP monitoring devices?</w:t>
            </w:r>
          </w:p>
        </w:tc>
        <w:tc>
          <w:tcPr>
            <w:tcW w:w="3195" w:type="dxa"/>
          </w:tcPr>
          <w:p w14:paraId="7A6ECF0C"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get a better understanding of participant’s beliefs about the device’s utility</w:t>
            </w:r>
          </w:p>
          <w:p w14:paraId="0809E770" w14:textId="77777777" w:rsidR="00F77464" w:rsidRDefault="00F77464">
            <w:pPr>
              <w:spacing w:line="240" w:lineRule="auto"/>
              <w:rPr>
                <w:rFonts w:ascii="Times New Roman" w:eastAsia="Times New Roman" w:hAnsi="Times New Roman" w:cs="Times New Roman"/>
                <w:sz w:val="21"/>
                <w:szCs w:val="21"/>
              </w:rPr>
            </w:pPr>
          </w:p>
        </w:tc>
        <w:tc>
          <w:tcPr>
            <w:tcW w:w="3600" w:type="dxa"/>
          </w:tcPr>
          <w:p w14:paraId="7F0072B3" w14:textId="77777777" w:rsidR="00F77464" w:rsidRDefault="00F77464">
            <w:pPr>
              <w:spacing w:line="240" w:lineRule="auto"/>
              <w:rPr>
                <w:rFonts w:ascii="Times New Roman" w:eastAsia="Times New Roman" w:hAnsi="Times New Roman" w:cs="Times New Roman"/>
                <w:sz w:val="21"/>
                <w:szCs w:val="21"/>
              </w:rPr>
            </w:pPr>
          </w:p>
        </w:tc>
      </w:tr>
      <w:tr w:rsidR="00F77464" w14:paraId="1D4E4EA6" w14:textId="77777777">
        <w:trPr>
          <w:trHeight w:val="458"/>
        </w:trPr>
        <w:tc>
          <w:tcPr>
            <w:tcW w:w="9990" w:type="dxa"/>
            <w:gridSpan w:val="3"/>
          </w:tcPr>
          <w:p w14:paraId="7A014202"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i/>
                <w:sz w:val="21"/>
                <w:szCs w:val="21"/>
              </w:rPr>
              <w:t>Part 2- Pupillometer: We will now discuss implementing the pupillometer.</w:t>
            </w:r>
          </w:p>
        </w:tc>
      </w:tr>
      <w:tr w:rsidR="00F77464" w14:paraId="61D5406A" w14:textId="77777777">
        <w:trPr>
          <w:trHeight w:val="858"/>
        </w:trPr>
        <w:tc>
          <w:tcPr>
            <w:tcW w:w="3195" w:type="dxa"/>
          </w:tcPr>
          <w:p w14:paraId="602BFCF6"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What barriers could exist for implementing pupillometry here at the hospital?</w:t>
            </w:r>
          </w:p>
        </w:tc>
        <w:tc>
          <w:tcPr>
            <w:tcW w:w="3195" w:type="dxa"/>
          </w:tcPr>
          <w:p w14:paraId="12944E39"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assess perceived barriers for the implementation of pupillometry</w:t>
            </w:r>
          </w:p>
        </w:tc>
        <w:tc>
          <w:tcPr>
            <w:tcW w:w="3600" w:type="dxa"/>
          </w:tcPr>
          <w:p w14:paraId="5E89A6EA" w14:textId="77777777" w:rsidR="00F77464" w:rsidRDefault="00F77464">
            <w:pPr>
              <w:spacing w:line="240" w:lineRule="auto"/>
              <w:rPr>
                <w:rFonts w:ascii="Times New Roman" w:eastAsia="Times New Roman" w:hAnsi="Times New Roman" w:cs="Times New Roman"/>
                <w:sz w:val="21"/>
                <w:szCs w:val="21"/>
              </w:rPr>
            </w:pPr>
          </w:p>
        </w:tc>
      </w:tr>
      <w:tr w:rsidR="00F77464" w14:paraId="465BFF20" w14:textId="77777777">
        <w:trPr>
          <w:trHeight w:val="858"/>
        </w:trPr>
        <w:tc>
          <w:tcPr>
            <w:tcW w:w="3195" w:type="dxa"/>
          </w:tcPr>
          <w:p w14:paraId="4D150171"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What strategies could help with successful implementation of pupillometry?</w:t>
            </w:r>
          </w:p>
        </w:tc>
        <w:tc>
          <w:tcPr>
            <w:tcW w:w="3195" w:type="dxa"/>
          </w:tcPr>
          <w:p w14:paraId="39E52B36"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assess perceived facilitating factors for the implementation of pupillometry</w:t>
            </w:r>
          </w:p>
        </w:tc>
        <w:tc>
          <w:tcPr>
            <w:tcW w:w="3600" w:type="dxa"/>
          </w:tcPr>
          <w:p w14:paraId="27B78452" w14:textId="77777777" w:rsidR="00F77464" w:rsidRDefault="00F77464">
            <w:pPr>
              <w:spacing w:line="240" w:lineRule="auto"/>
              <w:rPr>
                <w:rFonts w:ascii="Times New Roman" w:eastAsia="Times New Roman" w:hAnsi="Times New Roman" w:cs="Times New Roman"/>
                <w:sz w:val="21"/>
                <w:szCs w:val="21"/>
              </w:rPr>
            </w:pPr>
          </w:p>
        </w:tc>
      </w:tr>
      <w:tr w:rsidR="00F77464" w14:paraId="0432468E" w14:textId="77777777">
        <w:trPr>
          <w:trHeight w:val="858"/>
        </w:trPr>
        <w:tc>
          <w:tcPr>
            <w:tcW w:w="3195" w:type="dxa"/>
          </w:tcPr>
          <w:p w14:paraId="52575773"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During training, how easy or difficult was it to use the pupillometer?</w:t>
            </w:r>
          </w:p>
        </w:tc>
        <w:tc>
          <w:tcPr>
            <w:tcW w:w="3195" w:type="dxa"/>
          </w:tcPr>
          <w:p w14:paraId="7BC2B509"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assess perception of ease of use of pupillometry after completion of training</w:t>
            </w:r>
          </w:p>
        </w:tc>
        <w:tc>
          <w:tcPr>
            <w:tcW w:w="3600" w:type="dxa"/>
          </w:tcPr>
          <w:p w14:paraId="77A80770" w14:textId="77777777" w:rsidR="00F77464" w:rsidRDefault="00F77464">
            <w:pPr>
              <w:spacing w:line="240" w:lineRule="auto"/>
              <w:rPr>
                <w:rFonts w:ascii="Times New Roman" w:eastAsia="Times New Roman" w:hAnsi="Times New Roman" w:cs="Times New Roman"/>
                <w:sz w:val="21"/>
                <w:szCs w:val="21"/>
              </w:rPr>
            </w:pPr>
          </w:p>
        </w:tc>
      </w:tr>
      <w:tr w:rsidR="00F77464" w14:paraId="4E0D611B" w14:textId="77777777">
        <w:trPr>
          <w:trHeight w:val="1140"/>
        </w:trPr>
        <w:tc>
          <w:tcPr>
            <w:tcW w:w="3195" w:type="dxa"/>
          </w:tcPr>
          <w:p w14:paraId="17C97A99"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 your opinion, what would your colleagues and coworkers' attitudes be towards pupillometry?</w:t>
            </w:r>
          </w:p>
          <w:p w14:paraId="2770FE39" w14:textId="77777777" w:rsidR="00F77464" w:rsidRDefault="00F77464">
            <w:pPr>
              <w:spacing w:line="240" w:lineRule="auto"/>
              <w:rPr>
                <w:rFonts w:ascii="Times New Roman" w:eastAsia="Times New Roman" w:hAnsi="Times New Roman" w:cs="Times New Roman"/>
                <w:sz w:val="21"/>
                <w:szCs w:val="21"/>
              </w:rPr>
            </w:pPr>
          </w:p>
        </w:tc>
        <w:tc>
          <w:tcPr>
            <w:tcW w:w="3195" w:type="dxa"/>
          </w:tcPr>
          <w:p w14:paraId="34D5A4DA"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assess perceived or observed interprofessional sentiments regarding ICP monitoring methods.</w:t>
            </w:r>
          </w:p>
        </w:tc>
        <w:tc>
          <w:tcPr>
            <w:tcW w:w="3600" w:type="dxa"/>
          </w:tcPr>
          <w:p w14:paraId="0322185D"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Why do you believe they will feel this way?</w:t>
            </w:r>
          </w:p>
        </w:tc>
      </w:tr>
      <w:tr w:rsidR="00F77464" w14:paraId="7EA9421E" w14:textId="77777777">
        <w:trPr>
          <w:trHeight w:val="1245"/>
        </w:trPr>
        <w:tc>
          <w:tcPr>
            <w:tcW w:w="3195" w:type="dxa"/>
          </w:tcPr>
          <w:p w14:paraId="725320ED" w14:textId="77777777" w:rsidR="00F77464" w:rsidRDefault="00F77464">
            <w:pPr>
              <w:spacing w:line="240" w:lineRule="auto"/>
              <w:rPr>
                <w:rFonts w:ascii="Times New Roman" w:eastAsia="Times New Roman" w:hAnsi="Times New Roman" w:cs="Times New Roman"/>
                <w:sz w:val="21"/>
                <w:szCs w:val="21"/>
              </w:rPr>
            </w:pPr>
          </w:p>
          <w:p w14:paraId="7A2305F3"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 your opinion, how do you believe patients will perceive the usage of the pupilometer? </w:t>
            </w:r>
          </w:p>
        </w:tc>
        <w:tc>
          <w:tcPr>
            <w:tcW w:w="3195" w:type="dxa"/>
          </w:tcPr>
          <w:p w14:paraId="2CA8442C" w14:textId="77777777" w:rsidR="00F77464" w:rsidRDefault="00F77464">
            <w:pPr>
              <w:spacing w:line="240" w:lineRule="auto"/>
              <w:rPr>
                <w:rFonts w:ascii="Times New Roman" w:eastAsia="Times New Roman" w:hAnsi="Times New Roman" w:cs="Times New Roman"/>
                <w:sz w:val="21"/>
                <w:szCs w:val="21"/>
              </w:rPr>
            </w:pPr>
          </w:p>
          <w:p w14:paraId="4E4C206E"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assess perceived or observed patient sentiments regarding ICP monitoring methods.</w:t>
            </w:r>
          </w:p>
        </w:tc>
        <w:tc>
          <w:tcPr>
            <w:tcW w:w="3600" w:type="dxa"/>
          </w:tcPr>
          <w:p w14:paraId="5984EAA2" w14:textId="77777777" w:rsidR="00F77464" w:rsidRDefault="00F77464">
            <w:pPr>
              <w:spacing w:line="240" w:lineRule="auto"/>
              <w:rPr>
                <w:rFonts w:ascii="Times New Roman" w:eastAsia="Times New Roman" w:hAnsi="Times New Roman" w:cs="Times New Roman"/>
                <w:sz w:val="21"/>
                <w:szCs w:val="21"/>
              </w:rPr>
            </w:pPr>
          </w:p>
          <w:p w14:paraId="5B2A3E6A"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Why do you believe they will feel this way?</w:t>
            </w:r>
          </w:p>
        </w:tc>
      </w:tr>
      <w:tr w:rsidR="00F77464" w14:paraId="485F44E2" w14:textId="77777777">
        <w:trPr>
          <w:trHeight w:val="858"/>
        </w:trPr>
        <w:tc>
          <w:tcPr>
            <w:tcW w:w="3195" w:type="dxa"/>
          </w:tcPr>
          <w:p w14:paraId="3E5A8264"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 your opinion, would the data you obtain from the pupillometer change the way you deliver patient care? </w:t>
            </w:r>
          </w:p>
          <w:p w14:paraId="31491C28" w14:textId="77777777" w:rsidR="00F77464" w:rsidRDefault="00F77464">
            <w:pPr>
              <w:spacing w:line="240" w:lineRule="auto"/>
              <w:rPr>
                <w:rFonts w:ascii="Times New Roman" w:eastAsia="Times New Roman" w:hAnsi="Times New Roman" w:cs="Times New Roman"/>
                <w:sz w:val="21"/>
                <w:szCs w:val="21"/>
              </w:rPr>
            </w:pPr>
          </w:p>
        </w:tc>
        <w:tc>
          <w:tcPr>
            <w:tcW w:w="3195" w:type="dxa"/>
          </w:tcPr>
          <w:p w14:paraId="5CC9FE99"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evaluate effects on patient care.</w:t>
            </w:r>
          </w:p>
        </w:tc>
        <w:tc>
          <w:tcPr>
            <w:tcW w:w="3600" w:type="dxa"/>
          </w:tcPr>
          <w:p w14:paraId="4C392C24"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If yes, how would it change the way you treat patients? </w:t>
            </w:r>
          </w:p>
        </w:tc>
      </w:tr>
      <w:tr w:rsidR="00F77464" w14:paraId="20A4D71F" w14:textId="77777777">
        <w:trPr>
          <w:trHeight w:val="858"/>
        </w:trPr>
        <w:tc>
          <w:tcPr>
            <w:tcW w:w="3195" w:type="dxa"/>
          </w:tcPr>
          <w:p w14:paraId="09E269D9"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 your opinion, what role or combination of roles in the hospital should be responsible for obtaining these measurements </w:t>
            </w:r>
            <w:r>
              <w:rPr>
                <w:rFonts w:ascii="Times New Roman" w:eastAsia="Times New Roman" w:hAnsi="Times New Roman" w:cs="Times New Roman"/>
                <w:sz w:val="21"/>
                <w:szCs w:val="21"/>
              </w:rPr>
              <w:lastRenderedPageBreak/>
              <w:t>(examples: nurses, physicians, medical officers, etc.)?</w:t>
            </w:r>
          </w:p>
          <w:p w14:paraId="4E0351D8" w14:textId="77777777" w:rsidR="00F77464" w:rsidRDefault="00F77464">
            <w:pPr>
              <w:spacing w:line="240" w:lineRule="auto"/>
              <w:rPr>
                <w:rFonts w:ascii="Times New Roman" w:eastAsia="Times New Roman" w:hAnsi="Times New Roman" w:cs="Times New Roman"/>
                <w:sz w:val="21"/>
                <w:szCs w:val="21"/>
              </w:rPr>
            </w:pPr>
          </w:p>
        </w:tc>
        <w:tc>
          <w:tcPr>
            <w:tcW w:w="3195" w:type="dxa"/>
          </w:tcPr>
          <w:p w14:paraId="7067A528"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To learn about ideal workflow from someone with interprofessional insight.</w:t>
            </w:r>
          </w:p>
        </w:tc>
        <w:tc>
          <w:tcPr>
            <w:tcW w:w="3600" w:type="dxa"/>
          </w:tcPr>
          <w:p w14:paraId="5337D9A1"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Why do you think this is best?</w:t>
            </w:r>
          </w:p>
        </w:tc>
      </w:tr>
      <w:tr w:rsidR="00F77464" w14:paraId="351B2DEF" w14:textId="77777777">
        <w:trPr>
          <w:trHeight w:val="858"/>
        </w:trPr>
        <w:tc>
          <w:tcPr>
            <w:tcW w:w="3195" w:type="dxa"/>
          </w:tcPr>
          <w:p w14:paraId="6EDD8DBC"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What is your perception of pupillometry measurement for ICP monitoring? </w:t>
            </w:r>
          </w:p>
        </w:tc>
        <w:tc>
          <w:tcPr>
            <w:tcW w:w="3195" w:type="dxa"/>
          </w:tcPr>
          <w:p w14:paraId="44935E75"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understand the overall perspective of noninvasive monitoring methods.</w:t>
            </w:r>
          </w:p>
          <w:p w14:paraId="649B7D67" w14:textId="77777777" w:rsidR="00F77464" w:rsidRDefault="00F77464">
            <w:pPr>
              <w:spacing w:line="240" w:lineRule="auto"/>
              <w:rPr>
                <w:rFonts w:ascii="Times New Roman" w:eastAsia="Times New Roman" w:hAnsi="Times New Roman" w:cs="Times New Roman"/>
                <w:sz w:val="21"/>
                <w:szCs w:val="21"/>
              </w:rPr>
            </w:pPr>
          </w:p>
        </w:tc>
        <w:tc>
          <w:tcPr>
            <w:tcW w:w="3600" w:type="dxa"/>
          </w:tcPr>
          <w:p w14:paraId="3C26BC86" w14:textId="77777777" w:rsidR="00F77464" w:rsidRDefault="00F77464">
            <w:pPr>
              <w:spacing w:line="240" w:lineRule="auto"/>
              <w:rPr>
                <w:rFonts w:ascii="Times New Roman" w:eastAsia="Times New Roman" w:hAnsi="Times New Roman" w:cs="Times New Roman"/>
                <w:sz w:val="21"/>
                <w:szCs w:val="21"/>
              </w:rPr>
            </w:pPr>
          </w:p>
        </w:tc>
      </w:tr>
      <w:tr w:rsidR="00F77464" w14:paraId="21B02229" w14:textId="77777777">
        <w:trPr>
          <w:trHeight w:val="1170"/>
        </w:trPr>
        <w:tc>
          <w:tcPr>
            <w:tcW w:w="3195" w:type="dxa"/>
          </w:tcPr>
          <w:p w14:paraId="6EBDE7B6"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Do you have any preference for noninvasive ICP monitoring or other forms of ICP monitoring? If so, what is your preference?</w:t>
            </w:r>
          </w:p>
        </w:tc>
        <w:tc>
          <w:tcPr>
            <w:tcW w:w="3195" w:type="dxa"/>
          </w:tcPr>
          <w:p w14:paraId="066F32AC"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 understand the overall perspective of noninvasive monitoring methods.</w:t>
            </w:r>
          </w:p>
        </w:tc>
        <w:tc>
          <w:tcPr>
            <w:tcW w:w="3600" w:type="dxa"/>
          </w:tcPr>
          <w:p w14:paraId="72F7A635" w14:textId="77777777" w:rsidR="00F77464" w:rsidRDefault="00000000">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What are the reasons for this preference (or lack of preference)?</w:t>
            </w:r>
          </w:p>
        </w:tc>
      </w:tr>
      <w:tr w:rsidR="00F77464" w14:paraId="0C3CFEAF" w14:textId="77777777">
        <w:trPr>
          <w:trHeight w:val="858"/>
        </w:trPr>
        <w:tc>
          <w:tcPr>
            <w:tcW w:w="9990" w:type="dxa"/>
            <w:gridSpan w:val="3"/>
          </w:tcPr>
          <w:p w14:paraId="7D1B4FBD" w14:textId="77777777" w:rsidR="00F77464" w:rsidRDefault="00F77464">
            <w:pPr>
              <w:spacing w:line="240" w:lineRule="auto"/>
              <w:rPr>
                <w:rFonts w:ascii="Times New Roman" w:eastAsia="Times New Roman" w:hAnsi="Times New Roman" w:cs="Times New Roman"/>
                <w:i/>
                <w:sz w:val="21"/>
                <w:szCs w:val="21"/>
              </w:rPr>
            </w:pPr>
          </w:p>
          <w:p w14:paraId="1BCF057E" w14:textId="77777777" w:rsidR="00F77464" w:rsidRDefault="00000000">
            <w:pPr>
              <w:spacing w:line="240" w:lineRule="auto"/>
              <w:rPr>
                <w:rFonts w:ascii="Times New Roman" w:eastAsia="Times New Roman" w:hAnsi="Times New Roman" w:cs="Times New Roman"/>
                <w:i/>
                <w:sz w:val="21"/>
                <w:szCs w:val="21"/>
              </w:rPr>
            </w:pPr>
            <w:r>
              <w:rPr>
                <w:rFonts w:ascii="Times New Roman" w:eastAsia="Times New Roman" w:hAnsi="Times New Roman" w:cs="Times New Roman"/>
                <w:i/>
                <w:sz w:val="21"/>
                <w:szCs w:val="21"/>
              </w:rPr>
              <w:t>Finally, do you have any questions or anything else you’d like to add?</w:t>
            </w:r>
          </w:p>
          <w:p w14:paraId="701261C0" w14:textId="77777777" w:rsidR="00F77464" w:rsidRDefault="00000000">
            <w:pPr>
              <w:spacing w:line="240" w:lineRule="auto"/>
              <w:rPr>
                <w:rFonts w:ascii="Times New Roman" w:eastAsia="Times New Roman" w:hAnsi="Times New Roman" w:cs="Times New Roman"/>
                <w:i/>
                <w:sz w:val="21"/>
                <w:szCs w:val="21"/>
              </w:rPr>
            </w:pPr>
            <w:r>
              <w:rPr>
                <w:rFonts w:ascii="Times New Roman" w:eastAsia="Times New Roman" w:hAnsi="Times New Roman" w:cs="Times New Roman"/>
                <w:i/>
                <w:sz w:val="21"/>
                <w:szCs w:val="21"/>
              </w:rPr>
              <w:t>Thank you for taking the time to speak with us today</w:t>
            </w:r>
          </w:p>
        </w:tc>
      </w:tr>
    </w:tbl>
    <w:p w14:paraId="1B0343D6" w14:textId="77777777" w:rsidR="00F77464" w:rsidRDefault="00F77464">
      <w:pPr>
        <w:spacing w:line="240" w:lineRule="auto"/>
        <w:jc w:val="both"/>
        <w:rPr>
          <w:rFonts w:ascii="Calibri" w:eastAsia="Calibri" w:hAnsi="Calibri" w:cs="Calibri"/>
          <w:sz w:val="24"/>
          <w:szCs w:val="24"/>
        </w:rPr>
      </w:pPr>
    </w:p>
    <w:p w14:paraId="674E2E6C" w14:textId="77777777" w:rsidR="00F77464" w:rsidRDefault="00F77464">
      <w:pPr>
        <w:jc w:val="both"/>
        <w:rPr>
          <w:rFonts w:ascii="Times New Roman" w:eastAsia="Times New Roman" w:hAnsi="Times New Roman" w:cs="Times New Roman"/>
          <w:b/>
          <w:sz w:val="21"/>
          <w:szCs w:val="21"/>
        </w:rPr>
      </w:pPr>
    </w:p>
    <w:p w14:paraId="3D57E297" w14:textId="77777777" w:rsidR="00F77464" w:rsidRDefault="00F77464">
      <w:pPr>
        <w:sectPr w:rsidR="00F77464">
          <w:pgSz w:w="12240" w:h="15840"/>
          <w:pgMar w:top="1440" w:right="1440" w:bottom="1440" w:left="1440" w:header="720" w:footer="720" w:gutter="0"/>
          <w:cols w:space="720"/>
        </w:sectPr>
      </w:pPr>
    </w:p>
    <w:p w14:paraId="6F9C9045" w14:textId="77777777" w:rsidR="00F77464" w:rsidRDefault="00F77464"/>
    <w:p w14:paraId="6457A9F7" w14:textId="51B06458" w:rsidR="00425ED2" w:rsidRDefault="00425ED2">
      <w:r>
        <w:br w:type="page"/>
      </w:r>
    </w:p>
    <w:p w14:paraId="285389EF" w14:textId="1340F680" w:rsidR="00425ED2" w:rsidRPr="00B50056" w:rsidRDefault="00425ED2" w:rsidP="00425ED2">
      <w:pPr>
        <w:rPr>
          <w:rFonts w:ascii="Times New Roman" w:hAnsi="Times New Roman" w:cs="Times New Roman"/>
          <w:b/>
          <w:sz w:val="28"/>
          <w:szCs w:val="28"/>
        </w:rPr>
      </w:pPr>
      <w:r w:rsidRPr="00B50056">
        <w:rPr>
          <w:rFonts w:ascii="Times New Roman" w:hAnsi="Times New Roman" w:cs="Times New Roman"/>
          <w:b/>
          <w:sz w:val="28"/>
          <w:szCs w:val="28"/>
        </w:rPr>
        <w:lastRenderedPageBreak/>
        <w:t>S</w:t>
      </w:r>
      <w:r w:rsidR="00B50056" w:rsidRPr="00B50056">
        <w:rPr>
          <w:rFonts w:ascii="Times New Roman" w:hAnsi="Times New Roman" w:cs="Times New Roman"/>
          <w:b/>
          <w:sz w:val="28"/>
          <w:szCs w:val="28"/>
        </w:rPr>
        <w:t>2</w:t>
      </w:r>
      <w:r w:rsidRPr="00B50056">
        <w:rPr>
          <w:rFonts w:ascii="Times New Roman" w:hAnsi="Times New Roman" w:cs="Times New Roman"/>
          <w:b/>
          <w:sz w:val="28"/>
          <w:szCs w:val="28"/>
        </w:rPr>
        <w:t xml:space="preserve"> Checklist: Inclusivity in Global Research</w:t>
      </w:r>
    </w:p>
    <w:p w14:paraId="463428B2" w14:textId="77777777" w:rsidR="00425ED2" w:rsidRDefault="00425ED2" w:rsidP="00425ED2">
      <w:pPr>
        <w:rPr>
          <w:rFonts w:ascii="Times New Roman" w:hAnsi="Times New Roman" w:cs="Times New Roman"/>
          <w:b/>
          <w:sz w:val="28"/>
          <w:szCs w:val="28"/>
        </w:rPr>
      </w:pPr>
    </w:p>
    <w:p w14:paraId="24E27272" w14:textId="3238C040" w:rsidR="00425ED2" w:rsidRPr="00425ED2" w:rsidRDefault="7C80418B" w:rsidP="7C80418B">
      <w:pPr>
        <w:rPr>
          <w:rFonts w:ascii="Times New Roman" w:eastAsia="Times New Roman" w:hAnsi="Times New Roman" w:cs="Times New Roman"/>
          <w:b/>
          <w:bCs/>
        </w:rPr>
      </w:pPr>
      <w:r w:rsidRPr="7C80418B">
        <w:rPr>
          <w:rFonts w:ascii="Times New Roman" w:eastAsia="Times New Roman" w:hAnsi="Times New Roman" w:cs="Times New Roman"/>
          <w:b/>
          <w:bCs/>
        </w:rPr>
        <w:t xml:space="preserve">Ethical considerations, permits and </w:t>
      </w:r>
      <w:proofErr w:type="gramStart"/>
      <w:r w:rsidRPr="7C80418B">
        <w:rPr>
          <w:rFonts w:ascii="Times New Roman" w:eastAsia="Times New Roman" w:hAnsi="Times New Roman" w:cs="Times New Roman"/>
          <w:b/>
          <w:bCs/>
        </w:rPr>
        <w:t>authorship</w:t>
      </w:r>
      <w:proofErr w:type="gramEnd"/>
    </w:p>
    <w:p w14:paraId="6A7D22B8" w14:textId="48F973F6" w:rsidR="00425ED2" w:rsidRPr="00425ED2" w:rsidRDefault="00425ED2" w:rsidP="7C80418B">
      <w:pPr>
        <w:spacing w:before="240" w:after="240"/>
        <w:rPr>
          <w:rFonts w:ascii="Times New Roman" w:eastAsia="Times New Roman" w:hAnsi="Times New Roman" w:cs="Times New Roman"/>
        </w:rPr>
      </w:pPr>
      <w:r w:rsidRPr="7C80418B">
        <w:rPr>
          <w:rFonts w:ascii="Times New Roman" w:eastAsia="Times New Roman" w:hAnsi="Times New Roman" w:cs="Times New Roman"/>
        </w:rPr>
        <w:t xml:space="preserve">Provide details as to who granted permissions and/or consent for the study to take place in the Methods section of your manuscript. This should include the names of </w:t>
      </w:r>
      <w:r w:rsidRPr="7C80418B">
        <w:rPr>
          <w:rFonts w:ascii="Times New Roman" w:eastAsia="Times New Roman" w:hAnsi="Times New Roman" w:cs="Times New Roman"/>
          <w:b/>
          <w:bCs/>
        </w:rPr>
        <w:t>all</w:t>
      </w:r>
      <w:r w:rsidRPr="7C80418B">
        <w:rPr>
          <w:rFonts w:ascii="Times New Roman" w:eastAsia="Times New Roman" w:hAnsi="Times New Roman" w:cs="Times New Roman"/>
        </w:rPr>
        <w:t xml:space="preserve"> ethics boards, governmental organizations, community leaders or other bodies that provided approval for the study. If individuals provided approval refer to these people by their role or title but do not list their name(s).</w:t>
      </w:r>
      <w:r w:rsidRPr="00425ED2">
        <w:rPr>
          <w:rFonts w:ascii="Times New Roman" w:hAnsi="Times New Roman" w:cs="Times New Roman"/>
        </w:rPr>
        <w:br/>
      </w:r>
      <w:r w:rsidRPr="7C80418B">
        <w:rPr>
          <w:rFonts w:ascii="Times New Roman" w:eastAsia="Times New Roman" w:hAnsi="Times New Roman" w:cs="Times New Roman"/>
        </w:rPr>
        <w:t>Duke University Hospital IRB and Mulago National Referral Hospital reviewed and approved this study. The study was also approved by the head of Neurosurgery at Mulago National Referral Hospital.</w:t>
      </w:r>
    </w:p>
    <w:p w14:paraId="0F63B5A1" w14:textId="729296F7" w:rsidR="7C80418B" w:rsidRDefault="7C80418B" w:rsidP="7C80418B">
      <w:pPr>
        <w:spacing w:before="240" w:after="240"/>
        <w:rPr>
          <w:rFonts w:ascii="Times New Roman" w:eastAsia="Times New Roman" w:hAnsi="Times New Roman" w:cs="Times New Roman"/>
        </w:rPr>
      </w:pPr>
      <w:r w:rsidRPr="7C80418B">
        <w:rPr>
          <w:rFonts w:ascii="Times New Roman" w:eastAsia="Times New Roman" w:hAnsi="Times New Roman" w:cs="Times New Roman"/>
        </w:rPr>
        <w:t xml:space="preserve">If there were any deviations from the study protocol after approval was </w:t>
      </w:r>
      <w:proofErr w:type="gramStart"/>
      <w:r w:rsidRPr="7C80418B">
        <w:rPr>
          <w:rFonts w:ascii="Times New Roman" w:eastAsia="Times New Roman" w:hAnsi="Times New Roman" w:cs="Times New Roman"/>
        </w:rPr>
        <w:t>obtained</w:t>
      </w:r>
      <w:proofErr w:type="gramEnd"/>
      <w:r w:rsidRPr="7C80418B">
        <w:rPr>
          <w:rFonts w:ascii="Times New Roman" w:eastAsia="Times New Roman" w:hAnsi="Times New Roman" w:cs="Times New Roman"/>
        </w:rPr>
        <w:t xml:space="preserve"> please provide details of these changes in the Methods section of your manuscript.</w:t>
      </w:r>
      <w:r>
        <w:br/>
      </w:r>
      <w:bookmarkStart w:id="2" w:name="_Hlk73631626"/>
      <w:r w:rsidRPr="7C80418B">
        <w:rPr>
          <w:rFonts w:ascii="Times New Roman" w:eastAsia="Times New Roman" w:hAnsi="Times New Roman" w:cs="Times New Roman"/>
        </w:rPr>
        <w:t>N/A</w:t>
      </w:r>
    </w:p>
    <w:p w14:paraId="538CE086" w14:textId="2622BA5B" w:rsidR="7C80418B" w:rsidRDefault="7C80418B" w:rsidP="7C80418B">
      <w:pPr>
        <w:spacing w:before="240" w:after="240"/>
        <w:rPr>
          <w:rFonts w:ascii="Times New Roman" w:eastAsia="Times New Roman" w:hAnsi="Times New Roman" w:cs="Times New Roman"/>
        </w:rPr>
      </w:pPr>
    </w:p>
    <w:p w14:paraId="584B95CF" w14:textId="0B27C442" w:rsidR="00425ED2" w:rsidRPr="00425ED2" w:rsidRDefault="00425ED2" w:rsidP="7C80418B">
      <w:pPr>
        <w:spacing w:before="240" w:after="240"/>
        <w:rPr>
          <w:rFonts w:ascii="Times New Roman" w:eastAsia="Times New Roman" w:hAnsi="Times New Roman" w:cs="Times New Roman"/>
        </w:rPr>
      </w:pPr>
      <w:r w:rsidRPr="7C80418B">
        <w:rPr>
          <w:rFonts w:ascii="Times New Roman" w:eastAsia="Times New Roman" w:hAnsi="Times New Roman" w:cs="Times New Roman"/>
        </w:rPr>
        <w:t xml:space="preserve">Did this study involve local collaborators that are residents of the country where the research was </w:t>
      </w:r>
      <w:proofErr w:type="gramStart"/>
      <w:r w:rsidRPr="7C80418B">
        <w:rPr>
          <w:rFonts w:ascii="Times New Roman" w:eastAsia="Times New Roman" w:hAnsi="Times New Roman" w:cs="Times New Roman"/>
        </w:rPr>
        <w:t>conducted</w:t>
      </w:r>
      <w:proofErr w:type="gramEnd"/>
      <w:r w:rsidRPr="7C80418B">
        <w:rPr>
          <w:rFonts w:ascii="Times New Roman" w:eastAsia="Times New Roman" w:hAnsi="Times New Roman" w:cs="Times New Roman"/>
        </w:rPr>
        <w:t xml:space="preserve"> or members of the community studied? If you do not have any authors from said communities, please provide an explanation for this below. </w:t>
      </w:r>
    </w:p>
    <w:p w14:paraId="2F0A97E3" w14:textId="1A754D21" w:rsidR="00425ED2" w:rsidRPr="00425ED2" w:rsidRDefault="7C80418B" w:rsidP="7C80418B">
      <w:pPr>
        <w:spacing w:before="240" w:after="240"/>
        <w:rPr>
          <w:rFonts w:ascii="Times New Roman" w:eastAsia="Times New Roman" w:hAnsi="Times New Roman" w:cs="Times New Roman"/>
        </w:rPr>
      </w:pPr>
      <w:r w:rsidRPr="7C80418B">
        <w:rPr>
          <w:rFonts w:ascii="Times New Roman" w:eastAsia="Times New Roman" w:hAnsi="Times New Roman" w:cs="Times New Roman"/>
        </w:rPr>
        <w:t>Yes, this study involved local collaborators in study planning and implementation.</w:t>
      </w:r>
    </w:p>
    <w:p w14:paraId="66BF1551" w14:textId="454BFA37" w:rsidR="00425ED2" w:rsidRPr="00425ED2" w:rsidRDefault="00425ED2" w:rsidP="7C80418B">
      <w:pPr>
        <w:spacing w:before="240" w:after="240"/>
        <w:rPr>
          <w:rFonts w:ascii="Times New Roman" w:eastAsia="Times New Roman" w:hAnsi="Times New Roman" w:cs="Times New Roman"/>
        </w:rPr>
      </w:pPr>
      <w:r>
        <w:br/>
      </w:r>
      <w:r w:rsidR="7C80418B" w:rsidRPr="7C80418B">
        <w:rPr>
          <w:rFonts w:ascii="Times New Roman" w:eastAsia="Times New Roman" w:hAnsi="Times New Roman" w:cs="Times New Roman"/>
          <w:lang w:val="en-GB"/>
        </w:rPr>
        <w:t xml:space="preserve">Everyone listed as an author should meet PLOS’ criteria for authorship and all individuals who meet these criteria should be included in the author </w:t>
      </w:r>
      <w:proofErr w:type="spellStart"/>
      <w:r w:rsidR="7C80418B" w:rsidRPr="7C80418B">
        <w:rPr>
          <w:rFonts w:ascii="Times New Roman" w:eastAsia="Times New Roman" w:hAnsi="Times New Roman" w:cs="Times New Roman"/>
          <w:lang w:val="en-GB"/>
        </w:rPr>
        <w:t>byline</w:t>
      </w:r>
      <w:proofErr w:type="spellEnd"/>
      <w:r w:rsidR="7C80418B" w:rsidRPr="7C80418B">
        <w:rPr>
          <w:rFonts w:ascii="Times New Roman" w:eastAsia="Times New Roman" w:hAnsi="Times New Roman" w:cs="Times New Roman"/>
          <w:lang w:val="en-GB"/>
        </w:rPr>
        <w:t>, rather than the acknowledgements.</w:t>
      </w:r>
      <w:r w:rsidR="7C80418B" w:rsidRPr="7C80418B">
        <w:rPr>
          <w:rFonts w:ascii="Times New Roman" w:eastAsia="Times New Roman" w:hAnsi="Times New Roman" w:cs="Times New Roman"/>
        </w:rPr>
        <w:t xml:space="preserve"> Authorship criteria is based on the International Committee of Medical Journal Editors (ICMJE) Uniform Requirements for Manuscripts Submitted to Biomedical Journals - for further information please see here: </w:t>
      </w:r>
      <w:hyperlink r:id="rId7">
        <w:r w:rsidR="7C80418B" w:rsidRPr="7C80418B">
          <w:rPr>
            <w:rStyle w:val="Hyperlink"/>
            <w:rFonts w:ascii="Times New Roman" w:eastAsia="Times New Roman" w:hAnsi="Times New Roman" w:cs="Times New Roman"/>
          </w:rPr>
          <w:t>https://journals.plos.org/plosone/s/authorship</w:t>
        </w:r>
      </w:hyperlink>
      <w:r w:rsidR="7C80418B" w:rsidRPr="7C80418B">
        <w:rPr>
          <w:rFonts w:ascii="Times New Roman" w:eastAsia="Times New Roman" w:hAnsi="Times New Roman" w:cs="Times New Roman"/>
        </w:rPr>
        <w:t>.</w:t>
      </w:r>
    </w:p>
    <w:p w14:paraId="4BA1AC93" w14:textId="77777777" w:rsidR="00425ED2" w:rsidRPr="00425ED2" w:rsidRDefault="00425ED2" w:rsidP="7C80418B">
      <w:pPr>
        <w:spacing w:before="240" w:after="240"/>
        <w:rPr>
          <w:rFonts w:ascii="Times New Roman" w:eastAsia="Times New Roman" w:hAnsi="Times New Roman" w:cs="Times New Roman"/>
        </w:rPr>
      </w:pPr>
    </w:p>
    <w:bookmarkEnd w:id="2"/>
    <w:p w14:paraId="14666FAD" w14:textId="77777777" w:rsidR="00425ED2" w:rsidRPr="00425ED2" w:rsidRDefault="7C80418B" w:rsidP="7C80418B">
      <w:pPr>
        <w:rPr>
          <w:rFonts w:ascii="Times New Roman" w:eastAsia="Times New Roman" w:hAnsi="Times New Roman" w:cs="Times New Roman"/>
          <w:b/>
          <w:bCs/>
        </w:rPr>
      </w:pPr>
      <w:r w:rsidRPr="7C80418B">
        <w:rPr>
          <w:rFonts w:ascii="Times New Roman" w:eastAsia="Times New Roman" w:hAnsi="Times New Roman" w:cs="Times New Roman"/>
          <w:b/>
          <w:bCs/>
        </w:rPr>
        <w:t>Human subjects research (</w:t>
      </w:r>
      <w:proofErr w:type="gramStart"/>
      <w:r w:rsidRPr="7C80418B">
        <w:rPr>
          <w:rFonts w:ascii="Times New Roman" w:eastAsia="Times New Roman" w:hAnsi="Times New Roman" w:cs="Times New Roman"/>
          <w:b/>
          <w:bCs/>
        </w:rPr>
        <w:t>e.g.</w:t>
      </w:r>
      <w:proofErr w:type="gramEnd"/>
      <w:r w:rsidRPr="7C80418B">
        <w:rPr>
          <w:rFonts w:ascii="Times New Roman" w:eastAsia="Times New Roman" w:hAnsi="Times New Roman" w:cs="Times New Roman"/>
          <w:b/>
          <w:bCs/>
        </w:rPr>
        <w:t xml:space="preserve"> health research, medical research, cross-cultural psychology)</w:t>
      </w:r>
    </w:p>
    <w:p w14:paraId="38D70562" w14:textId="77777777" w:rsidR="00425ED2" w:rsidRPr="00425ED2" w:rsidRDefault="00425ED2" w:rsidP="7C80418B">
      <w:pPr>
        <w:spacing w:before="240" w:after="240"/>
        <w:rPr>
          <w:rFonts w:ascii="Times New Roman" w:eastAsia="Times New Roman" w:hAnsi="Times New Roman" w:cs="Times New Roman"/>
        </w:rPr>
      </w:pPr>
      <w:bookmarkStart w:id="3" w:name="_Hlk73537624"/>
      <w:r w:rsidRPr="7C80418B">
        <w:rPr>
          <w:rFonts w:ascii="Times New Roman" w:eastAsia="Times New Roman" w:hAnsi="Times New Roman" w:cs="Times New Roman"/>
        </w:rPr>
        <w:t xml:space="preserve">Did you obtain written informed consent from a representative of the local community or region before the research took place? How did you establish who speaks for the community? </w:t>
      </w:r>
      <w:bookmarkStart w:id="4" w:name="_Hlk78275784"/>
      <w:r w:rsidRPr="7C80418B">
        <w:rPr>
          <w:rFonts w:ascii="Times New Roman" w:eastAsia="Times New Roman" w:hAnsi="Times New Roman" w:cs="Times New Roman"/>
        </w:rPr>
        <w:t xml:space="preserve">Details of written informed consent obtained from study participants should be reported separately in the Methods section of your manuscript. </w:t>
      </w:r>
    </w:p>
    <w:bookmarkEnd w:id="4"/>
    <w:p w14:paraId="320D5784" w14:textId="3C4C729C" w:rsidR="00425ED2" w:rsidRPr="00425ED2" w:rsidRDefault="00425ED2" w:rsidP="7C80418B">
      <w:pPr>
        <w:spacing w:before="240" w:after="240"/>
        <w:rPr>
          <w:rFonts w:ascii="Times New Roman" w:eastAsia="Times New Roman" w:hAnsi="Times New Roman" w:cs="Times New Roman"/>
        </w:rPr>
      </w:pPr>
      <w:r w:rsidRPr="7C80418B">
        <w:rPr>
          <w:rFonts w:ascii="Times New Roman" w:eastAsia="Times New Roman" w:hAnsi="Times New Roman" w:cs="Times New Roman"/>
        </w:rPr>
        <w:t>N/A</w:t>
      </w:r>
    </w:p>
    <w:p w14:paraId="700B1C84" w14:textId="1808EC06" w:rsidR="00425ED2" w:rsidRPr="00425ED2" w:rsidRDefault="00425ED2" w:rsidP="7C80418B">
      <w:pPr>
        <w:spacing w:before="240" w:after="240"/>
        <w:rPr>
          <w:rFonts w:ascii="Times New Roman" w:eastAsia="Times New Roman" w:hAnsi="Times New Roman" w:cs="Times New Roman"/>
        </w:rPr>
      </w:pPr>
    </w:p>
    <w:p w14:paraId="2BF649A8" w14:textId="1A6FDC6F" w:rsidR="00425ED2" w:rsidRPr="00425ED2" w:rsidRDefault="7C80418B" w:rsidP="7C80418B">
      <w:pPr>
        <w:spacing w:before="240" w:after="240"/>
        <w:rPr>
          <w:rFonts w:ascii="Times New Roman" w:eastAsia="Times New Roman" w:hAnsi="Times New Roman" w:cs="Times New Roman"/>
        </w:rPr>
      </w:pPr>
      <w:r w:rsidRPr="7C80418B">
        <w:rPr>
          <w:rFonts w:ascii="Times New Roman" w:eastAsia="Times New Roman" w:hAnsi="Times New Roman" w:cs="Times New Roman"/>
        </w:rPr>
        <w:t xml:space="preserve">How did members of the local community provide input on the aims of the research investigation, its methodology, and its anticipated outcome(s)? </w:t>
      </w:r>
      <w:r w:rsidR="00425ED2" w:rsidRPr="00425ED2">
        <w:rPr>
          <w:rFonts w:ascii="Times New Roman" w:hAnsi="Times New Roman" w:cs="Times New Roman"/>
        </w:rPr>
        <w:t xml:space="preserve">How did members of the local community provide input on the aims of the research investigation, its methodology, and its anticipated outcome(s)? </w:t>
      </w:r>
    </w:p>
    <w:p w14:paraId="1BB83E72" w14:textId="1558C2CD" w:rsidR="7C80418B" w:rsidRDefault="7C80418B" w:rsidP="7C80418B">
      <w:pPr>
        <w:rPr>
          <w:rFonts w:ascii="Times New Roman" w:eastAsia="Times New Roman" w:hAnsi="Times New Roman" w:cs="Times New Roman"/>
        </w:rPr>
      </w:pPr>
      <w:r w:rsidRPr="7C80418B">
        <w:rPr>
          <w:rFonts w:ascii="Times New Roman" w:eastAsia="Times New Roman" w:hAnsi="Times New Roman" w:cs="Times New Roman"/>
        </w:rPr>
        <w:lastRenderedPageBreak/>
        <w:t>Members of the local community were involved in planning meetings to determine the aims, methodology, and anticipated outcomes of the research.</w:t>
      </w:r>
    </w:p>
    <w:p w14:paraId="07E5124D" w14:textId="46036A8F" w:rsidR="7C80418B" w:rsidRDefault="7C80418B" w:rsidP="7C80418B">
      <w:pPr>
        <w:spacing w:before="240" w:after="240"/>
        <w:rPr>
          <w:rFonts w:ascii="Times New Roman" w:eastAsia="Times New Roman" w:hAnsi="Times New Roman" w:cs="Times New Roman"/>
        </w:rPr>
      </w:pPr>
    </w:p>
    <w:p w14:paraId="22748FB2" w14:textId="77777777" w:rsidR="00425ED2" w:rsidRPr="00425ED2" w:rsidRDefault="7C80418B" w:rsidP="7C80418B">
      <w:pPr>
        <w:spacing w:before="240" w:after="240"/>
        <w:rPr>
          <w:rFonts w:ascii="Times New Roman" w:eastAsia="Times New Roman" w:hAnsi="Times New Roman" w:cs="Times New Roman"/>
        </w:rPr>
      </w:pPr>
      <w:r w:rsidRPr="7C80418B">
        <w:rPr>
          <w:rFonts w:ascii="Times New Roman" w:eastAsia="Times New Roman" w:hAnsi="Times New Roman" w:cs="Times New Roman"/>
        </w:rPr>
        <w:t>When engaging with the local community, how did you ensure that the informed consent documents and other materials could be understood by local stakeholders?</w:t>
      </w:r>
    </w:p>
    <w:p w14:paraId="6CB95516" w14:textId="77777777" w:rsidR="00425ED2" w:rsidRPr="00425ED2" w:rsidRDefault="7C80418B" w:rsidP="7C80418B">
      <w:pPr>
        <w:spacing w:before="240" w:after="240"/>
        <w:rPr>
          <w:rFonts w:ascii="Times New Roman" w:eastAsia="Times New Roman" w:hAnsi="Times New Roman" w:cs="Times New Roman"/>
        </w:rPr>
      </w:pPr>
      <w:r w:rsidRPr="7C80418B">
        <w:rPr>
          <w:rFonts w:ascii="Times New Roman" w:eastAsia="Times New Roman" w:hAnsi="Times New Roman" w:cs="Times New Roman"/>
        </w:rPr>
        <w:t>The study only involved healthcare providers who all spoke English, the language used in the study.</w:t>
      </w:r>
    </w:p>
    <w:p w14:paraId="1D021A64" w14:textId="77777777" w:rsidR="00425ED2" w:rsidRPr="00425ED2" w:rsidRDefault="00425ED2" w:rsidP="7C80418B">
      <w:pPr>
        <w:spacing w:before="240" w:after="240"/>
        <w:rPr>
          <w:rFonts w:ascii="Times New Roman" w:eastAsia="Times New Roman" w:hAnsi="Times New Roman" w:cs="Times New Roman"/>
        </w:rPr>
      </w:pPr>
    </w:p>
    <w:bookmarkEnd w:id="3"/>
    <w:p w14:paraId="74BB294B" w14:textId="77777777" w:rsidR="00425ED2" w:rsidRPr="00425ED2" w:rsidRDefault="7C80418B" w:rsidP="7C80418B">
      <w:pPr>
        <w:spacing w:before="240" w:after="240"/>
        <w:rPr>
          <w:rFonts w:ascii="Times New Roman" w:eastAsia="Times New Roman" w:hAnsi="Times New Roman" w:cs="Times New Roman"/>
        </w:rPr>
      </w:pPr>
      <w:r w:rsidRPr="7C80418B">
        <w:rPr>
          <w:rFonts w:ascii="Times New Roman" w:eastAsia="Times New Roman" w:hAnsi="Times New Roman" w:cs="Times New Roman"/>
        </w:rPr>
        <w:t>Will the findings of the research be made available in an understandable format to stakeholders in the community where the study was conducted (</w:t>
      </w:r>
      <w:proofErr w:type="gramStart"/>
      <w:r w:rsidRPr="7C80418B">
        <w:rPr>
          <w:rFonts w:ascii="Times New Roman" w:eastAsia="Times New Roman" w:hAnsi="Times New Roman" w:cs="Times New Roman"/>
        </w:rPr>
        <w:t>e.g.</w:t>
      </w:r>
      <w:proofErr w:type="gramEnd"/>
      <w:r w:rsidRPr="7C80418B">
        <w:rPr>
          <w:rFonts w:ascii="Times New Roman" w:eastAsia="Times New Roman" w:hAnsi="Times New Roman" w:cs="Times New Roman"/>
        </w:rPr>
        <w:t xml:space="preserve"> via a presentation, summary report, copies of publications, etc.)? Please provide details of how this will be achieved. </w:t>
      </w:r>
    </w:p>
    <w:p w14:paraId="4B2C2093" w14:textId="77777777" w:rsidR="00425ED2" w:rsidRPr="00425ED2" w:rsidRDefault="7C80418B" w:rsidP="7C80418B">
      <w:pPr>
        <w:spacing w:before="240" w:after="240"/>
        <w:rPr>
          <w:rFonts w:ascii="Times New Roman" w:eastAsia="Times New Roman" w:hAnsi="Times New Roman" w:cs="Times New Roman"/>
        </w:rPr>
      </w:pPr>
      <w:r w:rsidRPr="7C80418B">
        <w:rPr>
          <w:rFonts w:ascii="Times New Roman" w:eastAsia="Times New Roman" w:hAnsi="Times New Roman" w:cs="Times New Roman"/>
        </w:rPr>
        <w:t>The results of the study will be delivered to the community stakeholders via presentation once the results have been published.</w:t>
      </w:r>
    </w:p>
    <w:p w14:paraId="76EA8AD4" w14:textId="77777777" w:rsidR="00425ED2" w:rsidRPr="00425ED2" w:rsidRDefault="00425ED2" w:rsidP="7C80418B">
      <w:pPr>
        <w:spacing w:before="240" w:after="240"/>
        <w:rPr>
          <w:rFonts w:ascii="Times New Roman" w:eastAsia="Times New Roman" w:hAnsi="Times New Roman" w:cs="Times New Roman"/>
          <w:b/>
          <w:bCs/>
        </w:rPr>
      </w:pPr>
    </w:p>
    <w:p w14:paraId="1EDCE8A5" w14:textId="77777777" w:rsidR="00425ED2" w:rsidRPr="00425ED2" w:rsidRDefault="7C80418B" w:rsidP="7C80418B">
      <w:pPr>
        <w:spacing w:before="240" w:after="240"/>
        <w:rPr>
          <w:rFonts w:ascii="Times New Roman" w:eastAsia="Times New Roman" w:hAnsi="Times New Roman" w:cs="Times New Roman"/>
          <w:b/>
          <w:bCs/>
        </w:rPr>
      </w:pPr>
      <w:r w:rsidRPr="7C80418B">
        <w:rPr>
          <w:rFonts w:ascii="Times New Roman" w:eastAsia="Times New Roman" w:hAnsi="Times New Roman" w:cs="Times New Roman"/>
          <w:b/>
          <w:bCs/>
        </w:rPr>
        <w:t xml:space="preserve">Non-human subjects research using specimens/ animals collected as part of the study, or those housed in archival collections. Examples include archaeology, paleontology, </w:t>
      </w:r>
      <w:proofErr w:type="gramStart"/>
      <w:r w:rsidRPr="7C80418B">
        <w:rPr>
          <w:rFonts w:ascii="Times New Roman" w:eastAsia="Times New Roman" w:hAnsi="Times New Roman" w:cs="Times New Roman"/>
          <w:b/>
          <w:bCs/>
        </w:rPr>
        <w:t>botany</w:t>
      </w:r>
      <w:proofErr w:type="gramEnd"/>
      <w:r w:rsidRPr="7C80418B">
        <w:rPr>
          <w:rFonts w:ascii="Times New Roman" w:eastAsia="Times New Roman" w:hAnsi="Times New Roman" w:cs="Times New Roman"/>
          <w:b/>
          <w:bCs/>
        </w:rPr>
        <w:t xml:space="preserve"> and zoology. </w:t>
      </w:r>
    </w:p>
    <w:p w14:paraId="1BD5BEB6" w14:textId="77777777" w:rsidR="00425ED2" w:rsidRPr="00425ED2" w:rsidRDefault="00425ED2" w:rsidP="7C80418B">
      <w:pPr>
        <w:spacing w:after="240"/>
        <w:rPr>
          <w:rFonts w:ascii="Times New Roman" w:eastAsia="Times New Roman" w:hAnsi="Times New Roman" w:cs="Times New Roman"/>
        </w:rPr>
      </w:pPr>
      <w:r w:rsidRPr="7C80418B">
        <w:rPr>
          <w:rFonts w:ascii="Times New Roman" w:eastAsia="Times New Roman" w:hAnsi="Times New Roman" w:cs="Times New Roman"/>
        </w:rPr>
        <w:t xml:space="preserve">Did the permission you obtained from a local authority to perform the study include an agreement on access to outputs and benefit sharing? This may include procedures to enable fair distribution of the benefits and resources arising from the research performed. Please include any details of Prior Informed Consent and Benefit Sharing Agreements obtained. These may be required by field-specific regulations, for example the Convention on Biological Diversity (CBD) and the associated Nagoya Protocol. </w:t>
      </w:r>
    </w:p>
    <w:p w14:paraId="72020B81" w14:textId="6D9D631E" w:rsidR="00425ED2" w:rsidRPr="00425ED2" w:rsidRDefault="7C80418B" w:rsidP="7C80418B">
      <w:pPr>
        <w:spacing w:after="240"/>
        <w:rPr>
          <w:rFonts w:ascii="Times New Roman" w:eastAsia="Times New Roman" w:hAnsi="Times New Roman" w:cs="Times New Roman"/>
        </w:rPr>
      </w:pPr>
      <w:r w:rsidRPr="7C80418B">
        <w:rPr>
          <w:rFonts w:ascii="Times New Roman" w:eastAsia="Times New Roman" w:hAnsi="Times New Roman" w:cs="Times New Roman"/>
        </w:rPr>
        <w:t>N/A</w:t>
      </w:r>
    </w:p>
    <w:p w14:paraId="53804754" w14:textId="77777777" w:rsidR="00425ED2" w:rsidRPr="00425ED2" w:rsidRDefault="00425ED2" w:rsidP="7C80418B">
      <w:pPr>
        <w:spacing w:after="240"/>
        <w:rPr>
          <w:rFonts w:ascii="Times New Roman" w:eastAsia="Times New Roman" w:hAnsi="Times New Roman" w:cs="Times New Roman"/>
        </w:rPr>
      </w:pPr>
      <w:r w:rsidRPr="7C80418B">
        <w:rPr>
          <w:rFonts w:ascii="Times New Roman" w:eastAsia="Times New Roman" w:hAnsi="Times New Roman" w:cs="Times New Roman"/>
        </w:rPr>
        <w:t>If the material used in your study was imported, please A) provide the year it was imported and B) indicate whether permits were obtained to import/export the materials used, C) provide details of any permits obtained. If this information is not available, please indicate this.</w:t>
      </w:r>
    </w:p>
    <w:p w14:paraId="7B3D37E8" w14:textId="3B0E47A4" w:rsidR="00425ED2" w:rsidRPr="00425ED2" w:rsidRDefault="7C80418B" w:rsidP="7C80418B">
      <w:pPr>
        <w:spacing w:after="240"/>
        <w:rPr>
          <w:rFonts w:ascii="Times New Roman" w:eastAsia="Times New Roman" w:hAnsi="Times New Roman" w:cs="Times New Roman"/>
        </w:rPr>
      </w:pPr>
      <w:r w:rsidRPr="7C80418B">
        <w:rPr>
          <w:rFonts w:ascii="Times New Roman" w:eastAsia="Times New Roman" w:hAnsi="Times New Roman" w:cs="Times New Roman"/>
        </w:rPr>
        <w:t>N/A</w:t>
      </w:r>
    </w:p>
    <w:p w14:paraId="7696A9AD" w14:textId="77777777" w:rsidR="00425ED2" w:rsidRPr="00425ED2" w:rsidRDefault="00425ED2" w:rsidP="7C80418B">
      <w:pPr>
        <w:spacing w:after="240"/>
        <w:rPr>
          <w:rFonts w:ascii="Times New Roman" w:eastAsia="Times New Roman" w:hAnsi="Times New Roman" w:cs="Times New Roman"/>
        </w:rPr>
      </w:pPr>
      <w:r w:rsidRPr="7C80418B">
        <w:rPr>
          <w:rFonts w:ascii="Times New Roman" w:eastAsia="Times New Roman" w:hAnsi="Times New Roman" w:cs="Times New Roman"/>
        </w:rPr>
        <w:t xml:space="preserve">If you used archival specimens, please state how the material used in your study was acquired by the institute it is held in and provide details of any permits obtained for the original excavations/ sample collection. If this information is not available, please indicate this. </w:t>
      </w:r>
    </w:p>
    <w:p w14:paraId="0CF84F5B" w14:textId="7C831648" w:rsidR="00425ED2" w:rsidRPr="00425ED2" w:rsidRDefault="7C80418B" w:rsidP="7C80418B">
      <w:pPr>
        <w:spacing w:after="240"/>
        <w:rPr>
          <w:rFonts w:ascii="Times New Roman" w:eastAsia="Times New Roman" w:hAnsi="Times New Roman" w:cs="Times New Roman"/>
        </w:rPr>
      </w:pPr>
      <w:r w:rsidRPr="7C80418B">
        <w:rPr>
          <w:rFonts w:ascii="Times New Roman" w:eastAsia="Times New Roman" w:hAnsi="Times New Roman" w:cs="Times New Roman"/>
        </w:rPr>
        <w:t>N/A</w:t>
      </w:r>
    </w:p>
    <w:p w14:paraId="2D091320" w14:textId="77777777" w:rsidR="00425ED2" w:rsidRPr="00425ED2" w:rsidRDefault="00425ED2" w:rsidP="7C80418B">
      <w:pPr>
        <w:spacing w:after="240"/>
        <w:rPr>
          <w:rFonts w:ascii="Times New Roman" w:eastAsia="Times New Roman" w:hAnsi="Times New Roman" w:cs="Times New Roman"/>
        </w:rPr>
      </w:pPr>
      <w:r w:rsidRPr="7C80418B">
        <w:rPr>
          <w:rFonts w:ascii="Times New Roman" w:eastAsia="Times New Roman" w:hAnsi="Times New Roman" w:cs="Times New Roman"/>
        </w:rPr>
        <w:t xml:space="preserve">How was the potential cultural significance of the materials collected in your study to local communities considered in your research design? Were Indigenous peoples and/or local researchers and institutions </w:t>
      </w:r>
      <w:r w:rsidRPr="7C80418B">
        <w:rPr>
          <w:rFonts w:ascii="Times New Roman" w:eastAsia="Times New Roman" w:hAnsi="Times New Roman" w:cs="Times New Roman"/>
        </w:rPr>
        <w:lastRenderedPageBreak/>
        <w:t xml:space="preserve">involved with archaeological excavations / collection of specimens? If so, please provide a description of their involvement. </w:t>
      </w:r>
    </w:p>
    <w:p w14:paraId="502F8DE3" w14:textId="1DCE7F44" w:rsidR="00425ED2" w:rsidRPr="00425ED2" w:rsidRDefault="7C80418B" w:rsidP="7C80418B">
      <w:pPr>
        <w:spacing w:after="240"/>
        <w:rPr>
          <w:rFonts w:ascii="Times New Roman" w:eastAsia="Times New Roman" w:hAnsi="Times New Roman" w:cs="Times New Roman"/>
        </w:rPr>
      </w:pPr>
      <w:r w:rsidRPr="7C80418B">
        <w:rPr>
          <w:rFonts w:ascii="Times New Roman" w:eastAsia="Times New Roman" w:hAnsi="Times New Roman" w:cs="Times New Roman"/>
        </w:rPr>
        <w:t>N/A</w:t>
      </w:r>
    </w:p>
    <w:p w14:paraId="4B632072" w14:textId="77777777" w:rsidR="00425ED2" w:rsidRPr="00425ED2" w:rsidRDefault="00425ED2" w:rsidP="7C80418B">
      <w:pPr>
        <w:spacing w:after="240"/>
        <w:rPr>
          <w:rFonts w:ascii="Times New Roman" w:eastAsia="Times New Roman" w:hAnsi="Times New Roman" w:cs="Times New Roman"/>
        </w:rPr>
      </w:pPr>
      <w:r w:rsidRPr="7C80418B">
        <w:rPr>
          <w:rFonts w:ascii="Times New Roman" w:eastAsia="Times New Roman" w:hAnsi="Times New Roman" w:cs="Times New Roman"/>
        </w:rPr>
        <w:t xml:space="preserve">If your manuscript includes photographs of human </w:t>
      </w:r>
      <w:proofErr w:type="gramStart"/>
      <w:r w:rsidRPr="7C80418B">
        <w:rPr>
          <w:rFonts w:ascii="Times New Roman" w:eastAsia="Times New Roman" w:hAnsi="Times New Roman" w:cs="Times New Roman"/>
        </w:rPr>
        <w:t>remains</w:t>
      </w:r>
      <w:proofErr w:type="gramEnd"/>
      <w:r w:rsidRPr="7C80418B">
        <w:rPr>
          <w:rFonts w:ascii="Times New Roman" w:eastAsia="Times New Roman" w:hAnsi="Times New Roman" w:cs="Times New Roman"/>
        </w:rPr>
        <w:t xml:space="preserve"> please indicate whether authors obtained permission from descendants or affiliated cultural communities to do so.</w:t>
      </w:r>
    </w:p>
    <w:p w14:paraId="24FA96DF" w14:textId="5A44E9EC" w:rsidR="7C80418B" w:rsidRDefault="7C80418B" w:rsidP="7C80418B">
      <w:pPr>
        <w:spacing w:after="240"/>
        <w:rPr>
          <w:rFonts w:ascii="Times New Roman" w:eastAsia="Times New Roman" w:hAnsi="Times New Roman" w:cs="Times New Roman"/>
        </w:rPr>
      </w:pPr>
      <w:r w:rsidRPr="7C80418B">
        <w:rPr>
          <w:rFonts w:ascii="Times New Roman" w:eastAsia="Times New Roman" w:hAnsi="Times New Roman" w:cs="Times New Roman"/>
        </w:rPr>
        <w:t>N/A</w:t>
      </w:r>
    </w:p>
    <w:p w14:paraId="34E08D3B" w14:textId="77777777" w:rsidR="00425ED2" w:rsidRPr="00425ED2" w:rsidRDefault="00425ED2" w:rsidP="00425ED2">
      <w:pPr>
        <w:spacing w:after="240"/>
        <w:rPr>
          <w:rFonts w:ascii="Times New Roman" w:hAnsi="Times New Roman" w:cs="Times New Roman"/>
        </w:rPr>
      </w:pPr>
    </w:p>
    <w:p w14:paraId="2596E5C7" w14:textId="77777777" w:rsidR="00425ED2" w:rsidRPr="00425ED2" w:rsidRDefault="00425ED2" w:rsidP="00425ED2">
      <w:pPr>
        <w:rPr>
          <w:rFonts w:ascii="Times New Roman" w:hAnsi="Times New Roman" w:cs="Times New Roman"/>
        </w:rPr>
      </w:pPr>
    </w:p>
    <w:p w14:paraId="77066440" w14:textId="643B45FC" w:rsidR="00B50056" w:rsidRDefault="00B50056">
      <w:pPr>
        <w:rPr>
          <w:rFonts w:ascii="Times New Roman" w:hAnsi="Times New Roman" w:cs="Times New Roman"/>
        </w:rPr>
      </w:pPr>
      <w:r>
        <w:rPr>
          <w:rFonts w:ascii="Times New Roman" w:hAnsi="Times New Roman" w:cs="Times New Roman"/>
        </w:rPr>
        <w:br w:type="page"/>
      </w:r>
    </w:p>
    <w:p w14:paraId="48E46EAB" w14:textId="4BB74201" w:rsidR="00B50056" w:rsidRPr="00B50056" w:rsidRDefault="00B50056" w:rsidP="00B50056">
      <w:pPr>
        <w:spacing w:after="240"/>
        <w:rPr>
          <w:rFonts w:ascii="Times New Roman" w:eastAsia="Times New Roman" w:hAnsi="Times New Roman" w:cs="Times New Roman"/>
          <w:b/>
          <w:sz w:val="28"/>
          <w:szCs w:val="28"/>
        </w:rPr>
      </w:pPr>
      <w:r w:rsidRPr="00B50056">
        <w:rPr>
          <w:rFonts w:ascii="Times New Roman" w:eastAsia="Times New Roman" w:hAnsi="Times New Roman" w:cs="Times New Roman"/>
          <w:b/>
          <w:sz w:val="28"/>
          <w:szCs w:val="28"/>
        </w:rPr>
        <w:lastRenderedPageBreak/>
        <w:t>S</w:t>
      </w:r>
      <w:r>
        <w:rPr>
          <w:rFonts w:ascii="Times New Roman" w:eastAsia="Times New Roman" w:hAnsi="Times New Roman" w:cs="Times New Roman"/>
          <w:b/>
          <w:sz w:val="28"/>
          <w:szCs w:val="28"/>
        </w:rPr>
        <w:t>3</w:t>
      </w:r>
      <w:r w:rsidRPr="00B50056">
        <w:rPr>
          <w:rFonts w:ascii="Times New Roman" w:eastAsia="Times New Roman" w:hAnsi="Times New Roman" w:cs="Times New Roman"/>
          <w:b/>
          <w:sz w:val="28"/>
          <w:szCs w:val="28"/>
        </w:rPr>
        <w:t xml:space="preserve"> Table: Evaluation of provider knowledge of pupillometry and ICP monitoring after education session (during pre-training interview) and after training session (during post-training interview)</w:t>
      </w:r>
    </w:p>
    <w:tbl>
      <w:tblPr>
        <w:tblStyle w:val="a"/>
        <w:tblW w:w="8625" w:type="dxa"/>
        <w:tblBorders>
          <w:top w:val="nil"/>
          <w:left w:val="nil"/>
          <w:bottom w:val="nil"/>
          <w:right w:val="nil"/>
          <w:insideH w:val="nil"/>
          <w:insideV w:val="nil"/>
        </w:tblBorders>
        <w:tblLayout w:type="fixed"/>
        <w:tblLook w:val="0600" w:firstRow="0" w:lastRow="0" w:firstColumn="0" w:lastColumn="0" w:noHBand="1" w:noVBand="1"/>
      </w:tblPr>
      <w:tblGrid>
        <w:gridCol w:w="6040"/>
        <w:gridCol w:w="1310"/>
        <w:gridCol w:w="1275"/>
      </w:tblGrid>
      <w:tr w:rsidR="00B50056" w14:paraId="5F0C3E89" w14:textId="77777777" w:rsidTr="00CD7056">
        <w:trPr>
          <w:trHeight w:val="720"/>
        </w:trPr>
        <w:tc>
          <w:tcPr>
            <w:tcW w:w="6040" w:type="dxa"/>
            <w:tcBorders>
              <w:top w:val="single" w:sz="8" w:space="0" w:color="000000"/>
              <w:left w:val="nil"/>
              <w:bottom w:val="single" w:sz="8" w:space="0" w:color="000000"/>
              <w:right w:val="single" w:sz="8" w:space="0" w:color="000000"/>
            </w:tcBorders>
            <w:tcMar>
              <w:top w:w="99" w:type="dxa"/>
              <w:left w:w="99" w:type="dxa"/>
              <w:bottom w:w="99" w:type="dxa"/>
              <w:right w:w="99" w:type="dxa"/>
            </w:tcMar>
          </w:tcPr>
          <w:p w14:paraId="7E76771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Item</w:t>
            </w:r>
          </w:p>
        </w:tc>
        <w:tc>
          <w:tcPr>
            <w:tcW w:w="1310" w:type="dxa"/>
            <w:tcBorders>
              <w:top w:val="single" w:sz="8" w:space="0" w:color="000000"/>
              <w:left w:val="nil"/>
              <w:bottom w:val="single" w:sz="8" w:space="0" w:color="000000"/>
              <w:right w:val="nil"/>
            </w:tcBorders>
            <w:tcMar>
              <w:top w:w="99" w:type="dxa"/>
              <w:left w:w="99" w:type="dxa"/>
              <w:bottom w:w="99" w:type="dxa"/>
              <w:right w:w="99" w:type="dxa"/>
            </w:tcMar>
          </w:tcPr>
          <w:p w14:paraId="21C315C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Number of Providers</w:t>
            </w:r>
          </w:p>
        </w:tc>
        <w:tc>
          <w:tcPr>
            <w:tcW w:w="1275" w:type="dxa"/>
            <w:tcBorders>
              <w:top w:val="single" w:sz="8" w:space="0" w:color="000000"/>
              <w:left w:val="single" w:sz="8" w:space="0" w:color="000000"/>
              <w:bottom w:val="single" w:sz="8" w:space="0" w:color="000000"/>
              <w:right w:val="nil"/>
            </w:tcBorders>
            <w:tcMar>
              <w:top w:w="99" w:type="dxa"/>
              <w:left w:w="99" w:type="dxa"/>
              <w:bottom w:w="99" w:type="dxa"/>
              <w:right w:w="99" w:type="dxa"/>
            </w:tcMar>
          </w:tcPr>
          <w:p w14:paraId="54265EB6" w14:textId="77777777" w:rsidR="00B50056" w:rsidRDefault="00B50056" w:rsidP="00CD7056">
            <w:pPr>
              <w:ind w:left="90"/>
              <w:jc w:val="center"/>
              <w:rPr>
                <w:rFonts w:ascii="Times New Roman" w:eastAsia="Times New Roman" w:hAnsi="Times New Roman" w:cs="Times New Roman"/>
              </w:rPr>
            </w:pPr>
            <w:r>
              <w:rPr>
                <w:rFonts w:ascii="Times New Roman" w:eastAsia="Times New Roman" w:hAnsi="Times New Roman" w:cs="Times New Roman"/>
              </w:rPr>
              <w:t>Percent of Providers</w:t>
            </w:r>
          </w:p>
        </w:tc>
      </w:tr>
      <w:tr w:rsidR="00B50056" w14:paraId="4A7174EE" w14:textId="77777777" w:rsidTr="00CD7056">
        <w:trPr>
          <w:trHeight w:val="525"/>
        </w:trPr>
        <w:tc>
          <w:tcPr>
            <w:tcW w:w="6040" w:type="dxa"/>
            <w:tcBorders>
              <w:top w:val="nil"/>
              <w:left w:val="nil"/>
              <w:bottom w:val="nil"/>
              <w:right w:val="single" w:sz="8" w:space="0" w:color="000000"/>
            </w:tcBorders>
            <w:tcMar>
              <w:top w:w="99" w:type="dxa"/>
              <w:left w:w="99" w:type="dxa"/>
              <w:bottom w:w="99" w:type="dxa"/>
              <w:right w:w="99" w:type="dxa"/>
            </w:tcMar>
          </w:tcPr>
          <w:p w14:paraId="73C8067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Described the importance of ICP monitoring for assessing the clinical state of patients with TBI and making treatment decisions</w:t>
            </w:r>
          </w:p>
        </w:tc>
        <w:tc>
          <w:tcPr>
            <w:tcW w:w="1310" w:type="dxa"/>
            <w:tcBorders>
              <w:top w:val="nil"/>
              <w:left w:val="nil"/>
              <w:bottom w:val="nil"/>
              <w:right w:val="nil"/>
            </w:tcBorders>
            <w:tcMar>
              <w:top w:w="99" w:type="dxa"/>
              <w:left w:w="99" w:type="dxa"/>
              <w:bottom w:w="99" w:type="dxa"/>
              <w:right w:w="99" w:type="dxa"/>
            </w:tcMar>
          </w:tcPr>
          <w:p w14:paraId="5BAD680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21</w:t>
            </w:r>
          </w:p>
        </w:tc>
        <w:tc>
          <w:tcPr>
            <w:tcW w:w="1275" w:type="dxa"/>
            <w:tcBorders>
              <w:top w:val="nil"/>
              <w:left w:val="single" w:sz="8" w:space="0" w:color="000000"/>
              <w:bottom w:val="nil"/>
              <w:right w:val="nil"/>
            </w:tcBorders>
            <w:tcMar>
              <w:top w:w="99" w:type="dxa"/>
              <w:left w:w="99" w:type="dxa"/>
              <w:bottom w:w="99" w:type="dxa"/>
              <w:right w:w="99" w:type="dxa"/>
            </w:tcMar>
          </w:tcPr>
          <w:p w14:paraId="267DFD77" w14:textId="77777777" w:rsidR="00B50056" w:rsidRDefault="00B50056" w:rsidP="00CD7056">
            <w:pPr>
              <w:ind w:left="90"/>
              <w:jc w:val="center"/>
              <w:rPr>
                <w:rFonts w:ascii="Times New Roman" w:eastAsia="Times New Roman" w:hAnsi="Times New Roman" w:cs="Times New Roman"/>
              </w:rPr>
            </w:pPr>
            <w:r>
              <w:rPr>
                <w:rFonts w:ascii="Times New Roman" w:eastAsia="Times New Roman" w:hAnsi="Times New Roman" w:cs="Times New Roman"/>
              </w:rPr>
              <w:t>95%</w:t>
            </w:r>
          </w:p>
        </w:tc>
      </w:tr>
      <w:tr w:rsidR="00B50056" w14:paraId="31D62369" w14:textId="77777777" w:rsidTr="00CD7056">
        <w:trPr>
          <w:trHeight w:val="690"/>
        </w:trPr>
        <w:tc>
          <w:tcPr>
            <w:tcW w:w="6040" w:type="dxa"/>
            <w:tcBorders>
              <w:top w:val="nil"/>
              <w:left w:val="nil"/>
              <w:bottom w:val="nil"/>
              <w:right w:val="single" w:sz="8" w:space="0" w:color="000000"/>
            </w:tcBorders>
            <w:tcMar>
              <w:top w:w="99" w:type="dxa"/>
              <w:left w:w="99" w:type="dxa"/>
              <w:bottom w:w="99" w:type="dxa"/>
              <w:right w:w="99" w:type="dxa"/>
            </w:tcMar>
          </w:tcPr>
          <w:p w14:paraId="7D9F98DC"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Stated that elevated ICP is associated with poor outcomes for patients with TBI</w:t>
            </w:r>
          </w:p>
        </w:tc>
        <w:tc>
          <w:tcPr>
            <w:tcW w:w="1310" w:type="dxa"/>
            <w:tcBorders>
              <w:top w:val="nil"/>
              <w:left w:val="nil"/>
              <w:bottom w:val="nil"/>
              <w:right w:val="nil"/>
            </w:tcBorders>
            <w:tcMar>
              <w:top w:w="99" w:type="dxa"/>
              <w:left w:w="99" w:type="dxa"/>
              <w:bottom w:w="99" w:type="dxa"/>
              <w:right w:w="99" w:type="dxa"/>
            </w:tcMar>
          </w:tcPr>
          <w:p w14:paraId="6EB83E4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20</w:t>
            </w:r>
          </w:p>
        </w:tc>
        <w:tc>
          <w:tcPr>
            <w:tcW w:w="1275" w:type="dxa"/>
            <w:tcBorders>
              <w:top w:val="nil"/>
              <w:left w:val="single" w:sz="8" w:space="0" w:color="000000"/>
              <w:bottom w:val="nil"/>
              <w:right w:val="nil"/>
            </w:tcBorders>
            <w:tcMar>
              <w:top w:w="99" w:type="dxa"/>
              <w:left w:w="99" w:type="dxa"/>
              <w:bottom w:w="99" w:type="dxa"/>
              <w:right w:w="99" w:type="dxa"/>
            </w:tcMar>
          </w:tcPr>
          <w:p w14:paraId="2D3A54DB" w14:textId="77777777" w:rsidR="00B50056" w:rsidRDefault="00B50056" w:rsidP="00CD7056">
            <w:pPr>
              <w:ind w:left="90"/>
              <w:jc w:val="center"/>
              <w:rPr>
                <w:rFonts w:ascii="Times New Roman" w:eastAsia="Times New Roman" w:hAnsi="Times New Roman" w:cs="Times New Roman"/>
              </w:rPr>
            </w:pPr>
            <w:r>
              <w:rPr>
                <w:rFonts w:ascii="Times New Roman" w:eastAsia="Times New Roman" w:hAnsi="Times New Roman" w:cs="Times New Roman"/>
              </w:rPr>
              <w:t>91%</w:t>
            </w:r>
          </w:p>
        </w:tc>
      </w:tr>
      <w:tr w:rsidR="00B50056" w14:paraId="087F4FCE" w14:textId="77777777" w:rsidTr="00CD7056">
        <w:trPr>
          <w:trHeight w:val="690"/>
        </w:trPr>
        <w:tc>
          <w:tcPr>
            <w:tcW w:w="6040" w:type="dxa"/>
            <w:tcBorders>
              <w:top w:val="nil"/>
              <w:left w:val="nil"/>
              <w:bottom w:val="nil"/>
              <w:right w:val="single" w:sz="8" w:space="0" w:color="000000"/>
            </w:tcBorders>
            <w:tcMar>
              <w:top w:w="99" w:type="dxa"/>
              <w:left w:w="99" w:type="dxa"/>
              <w:bottom w:w="99" w:type="dxa"/>
              <w:right w:w="99" w:type="dxa"/>
            </w:tcMar>
          </w:tcPr>
          <w:p w14:paraId="7F19426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Defined the pupil light response as constriction of the pupil in response to an increase in light</w:t>
            </w:r>
          </w:p>
        </w:tc>
        <w:tc>
          <w:tcPr>
            <w:tcW w:w="1310" w:type="dxa"/>
            <w:tcBorders>
              <w:top w:val="nil"/>
              <w:left w:val="nil"/>
              <w:bottom w:val="nil"/>
              <w:right w:val="nil"/>
            </w:tcBorders>
            <w:tcMar>
              <w:top w:w="99" w:type="dxa"/>
              <w:left w:w="99" w:type="dxa"/>
              <w:bottom w:w="99" w:type="dxa"/>
              <w:right w:w="99" w:type="dxa"/>
            </w:tcMar>
          </w:tcPr>
          <w:p w14:paraId="0715E37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c>
          <w:tcPr>
            <w:tcW w:w="1275" w:type="dxa"/>
            <w:tcBorders>
              <w:top w:val="nil"/>
              <w:left w:val="single" w:sz="8" w:space="0" w:color="000000"/>
              <w:bottom w:val="nil"/>
              <w:right w:val="nil"/>
            </w:tcBorders>
            <w:tcMar>
              <w:top w:w="99" w:type="dxa"/>
              <w:left w:w="99" w:type="dxa"/>
              <w:bottom w:w="99" w:type="dxa"/>
              <w:right w:w="99" w:type="dxa"/>
            </w:tcMar>
          </w:tcPr>
          <w:p w14:paraId="6DC3B839" w14:textId="77777777" w:rsidR="00B50056" w:rsidRDefault="00B50056" w:rsidP="00CD7056">
            <w:pPr>
              <w:ind w:left="90"/>
              <w:jc w:val="center"/>
              <w:rPr>
                <w:rFonts w:ascii="Times New Roman" w:eastAsia="Times New Roman" w:hAnsi="Times New Roman" w:cs="Times New Roman"/>
              </w:rPr>
            </w:pPr>
            <w:r>
              <w:rPr>
                <w:rFonts w:ascii="Times New Roman" w:eastAsia="Times New Roman" w:hAnsi="Times New Roman" w:cs="Times New Roman"/>
              </w:rPr>
              <w:t>64%</w:t>
            </w:r>
          </w:p>
        </w:tc>
      </w:tr>
      <w:tr w:rsidR="00B50056" w14:paraId="608946D3" w14:textId="77777777" w:rsidTr="00CD7056">
        <w:trPr>
          <w:trHeight w:val="690"/>
        </w:trPr>
        <w:tc>
          <w:tcPr>
            <w:tcW w:w="6040" w:type="dxa"/>
            <w:tcBorders>
              <w:top w:val="nil"/>
              <w:left w:val="nil"/>
              <w:bottom w:val="nil"/>
              <w:right w:val="single" w:sz="8" w:space="0" w:color="000000"/>
            </w:tcBorders>
            <w:tcMar>
              <w:top w:w="99" w:type="dxa"/>
              <w:left w:w="99" w:type="dxa"/>
              <w:bottom w:w="99" w:type="dxa"/>
              <w:right w:w="99" w:type="dxa"/>
            </w:tcMar>
          </w:tcPr>
          <w:p w14:paraId="1725574C"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Stated that elevated ICP can cause abnormalities in the pupil response to light when explaining relationship between pupil light response and elevated ICP</w:t>
            </w:r>
          </w:p>
        </w:tc>
        <w:tc>
          <w:tcPr>
            <w:tcW w:w="1310" w:type="dxa"/>
            <w:tcBorders>
              <w:top w:val="nil"/>
              <w:left w:val="nil"/>
              <w:bottom w:val="nil"/>
              <w:right w:val="nil"/>
            </w:tcBorders>
            <w:tcMar>
              <w:top w:w="99" w:type="dxa"/>
              <w:left w:w="99" w:type="dxa"/>
              <w:bottom w:w="99" w:type="dxa"/>
              <w:right w:w="99" w:type="dxa"/>
            </w:tcMar>
          </w:tcPr>
          <w:p w14:paraId="0E92C0B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17</w:t>
            </w:r>
          </w:p>
        </w:tc>
        <w:tc>
          <w:tcPr>
            <w:tcW w:w="1275" w:type="dxa"/>
            <w:tcBorders>
              <w:top w:val="nil"/>
              <w:left w:val="single" w:sz="8" w:space="0" w:color="000000"/>
              <w:bottom w:val="nil"/>
              <w:right w:val="nil"/>
            </w:tcBorders>
            <w:tcMar>
              <w:top w:w="99" w:type="dxa"/>
              <w:left w:w="99" w:type="dxa"/>
              <w:bottom w:w="99" w:type="dxa"/>
              <w:right w:w="99" w:type="dxa"/>
            </w:tcMar>
          </w:tcPr>
          <w:p w14:paraId="2EF74E72" w14:textId="77777777" w:rsidR="00B50056" w:rsidRDefault="00B50056" w:rsidP="00CD7056">
            <w:pPr>
              <w:ind w:left="90"/>
              <w:jc w:val="center"/>
              <w:rPr>
                <w:rFonts w:ascii="Times New Roman" w:eastAsia="Times New Roman" w:hAnsi="Times New Roman" w:cs="Times New Roman"/>
              </w:rPr>
            </w:pPr>
            <w:r>
              <w:rPr>
                <w:rFonts w:ascii="Times New Roman" w:eastAsia="Times New Roman" w:hAnsi="Times New Roman" w:cs="Times New Roman"/>
              </w:rPr>
              <w:t>77%</w:t>
            </w:r>
          </w:p>
        </w:tc>
      </w:tr>
      <w:tr w:rsidR="00B50056" w14:paraId="1714AA97" w14:textId="77777777" w:rsidTr="00CD7056">
        <w:trPr>
          <w:trHeight w:val="690"/>
        </w:trPr>
        <w:tc>
          <w:tcPr>
            <w:tcW w:w="6040" w:type="dxa"/>
            <w:tcBorders>
              <w:top w:val="nil"/>
              <w:left w:val="nil"/>
              <w:bottom w:val="nil"/>
              <w:right w:val="single" w:sz="8" w:space="0" w:color="000000"/>
            </w:tcBorders>
            <w:tcMar>
              <w:top w:w="99" w:type="dxa"/>
              <w:left w:w="99" w:type="dxa"/>
              <w:bottom w:w="99" w:type="dxa"/>
              <w:right w:w="99" w:type="dxa"/>
            </w:tcMar>
          </w:tcPr>
          <w:p w14:paraId="0D6EFD9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Named the pupillometer as the device discussed in the education session</w:t>
            </w:r>
          </w:p>
        </w:tc>
        <w:tc>
          <w:tcPr>
            <w:tcW w:w="1310" w:type="dxa"/>
            <w:tcBorders>
              <w:top w:val="nil"/>
              <w:left w:val="nil"/>
              <w:bottom w:val="nil"/>
              <w:right w:val="nil"/>
            </w:tcBorders>
            <w:tcMar>
              <w:top w:w="99" w:type="dxa"/>
              <w:left w:w="99" w:type="dxa"/>
              <w:bottom w:w="99" w:type="dxa"/>
              <w:right w:w="99" w:type="dxa"/>
            </w:tcMar>
          </w:tcPr>
          <w:p w14:paraId="7602999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16</w:t>
            </w:r>
          </w:p>
        </w:tc>
        <w:tc>
          <w:tcPr>
            <w:tcW w:w="1275" w:type="dxa"/>
            <w:tcBorders>
              <w:top w:val="nil"/>
              <w:left w:val="single" w:sz="8" w:space="0" w:color="000000"/>
              <w:bottom w:val="nil"/>
              <w:right w:val="nil"/>
            </w:tcBorders>
            <w:tcMar>
              <w:top w:w="99" w:type="dxa"/>
              <w:left w:w="99" w:type="dxa"/>
              <w:bottom w:w="99" w:type="dxa"/>
              <w:right w:w="99" w:type="dxa"/>
            </w:tcMar>
          </w:tcPr>
          <w:p w14:paraId="5CCBF220" w14:textId="77777777" w:rsidR="00B50056" w:rsidRDefault="00B50056" w:rsidP="00CD7056">
            <w:pPr>
              <w:ind w:left="90"/>
              <w:jc w:val="center"/>
              <w:rPr>
                <w:rFonts w:ascii="Times New Roman" w:eastAsia="Times New Roman" w:hAnsi="Times New Roman" w:cs="Times New Roman"/>
              </w:rPr>
            </w:pPr>
            <w:r>
              <w:rPr>
                <w:rFonts w:ascii="Times New Roman" w:eastAsia="Times New Roman" w:hAnsi="Times New Roman" w:cs="Times New Roman"/>
              </w:rPr>
              <w:t>73%</w:t>
            </w:r>
          </w:p>
        </w:tc>
      </w:tr>
      <w:tr w:rsidR="00B50056" w14:paraId="6FA6DB93" w14:textId="77777777" w:rsidTr="00CD7056">
        <w:trPr>
          <w:trHeight w:val="525"/>
        </w:trPr>
        <w:tc>
          <w:tcPr>
            <w:tcW w:w="6040" w:type="dxa"/>
            <w:tcBorders>
              <w:top w:val="nil"/>
              <w:left w:val="nil"/>
              <w:bottom w:val="nil"/>
              <w:right w:val="single" w:sz="8" w:space="0" w:color="000000"/>
            </w:tcBorders>
            <w:tcMar>
              <w:top w:w="99" w:type="dxa"/>
              <w:left w:w="99" w:type="dxa"/>
              <w:bottom w:w="99" w:type="dxa"/>
              <w:right w:w="99" w:type="dxa"/>
            </w:tcMar>
          </w:tcPr>
          <w:p w14:paraId="0EE12B17"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Discussed association between abnormal pupillometry readings and elevated ICP</w:t>
            </w:r>
          </w:p>
        </w:tc>
        <w:tc>
          <w:tcPr>
            <w:tcW w:w="1310" w:type="dxa"/>
            <w:tcBorders>
              <w:top w:val="nil"/>
              <w:left w:val="nil"/>
              <w:bottom w:val="nil"/>
              <w:right w:val="nil"/>
            </w:tcBorders>
            <w:tcMar>
              <w:top w:w="99" w:type="dxa"/>
              <w:left w:w="99" w:type="dxa"/>
              <w:bottom w:w="99" w:type="dxa"/>
              <w:right w:w="99" w:type="dxa"/>
            </w:tcMar>
          </w:tcPr>
          <w:p w14:paraId="6F3EC8B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c>
          <w:tcPr>
            <w:tcW w:w="1275" w:type="dxa"/>
            <w:tcBorders>
              <w:top w:val="nil"/>
              <w:left w:val="single" w:sz="8" w:space="0" w:color="000000"/>
              <w:bottom w:val="nil"/>
              <w:right w:val="nil"/>
            </w:tcBorders>
            <w:tcMar>
              <w:top w:w="99" w:type="dxa"/>
              <w:left w:w="99" w:type="dxa"/>
              <w:bottom w:w="99" w:type="dxa"/>
              <w:right w:w="99" w:type="dxa"/>
            </w:tcMar>
          </w:tcPr>
          <w:p w14:paraId="56A76A53" w14:textId="77777777" w:rsidR="00B50056" w:rsidRDefault="00B50056" w:rsidP="00CD7056">
            <w:pPr>
              <w:ind w:left="90"/>
              <w:jc w:val="center"/>
              <w:rPr>
                <w:rFonts w:ascii="Times New Roman" w:eastAsia="Times New Roman" w:hAnsi="Times New Roman" w:cs="Times New Roman"/>
              </w:rPr>
            </w:pPr>
            <w:r>
              <w:rPr>
                <w:rFonts w:ascii="Times New Roman" w:eastAsia="Times New Roman" w:hAnsi="Times New Roman" w:cs="Times New Roman"/>
              </w:rPr>
              <w:t>82%</w:t>
            </w:r>
          </w:p>
        </w:tc>
      </w:tr>
      <w:tr w:rsidR="00B50056" w14:paraId="7192BB77" w14:textId="77777777" w:rsidTr="00CD7056">
        <w:trPr>
          <w:trHeight w:val="525"/>
        </w:trPr>
        <w:tc>
          <w:tcPr>
            <w:tcW w:w="6040" w:type="dxa"/>
            <w:tcBorders>
              <w:top w:val="nil"/>
              <w:left w:val="nil"/>
              <w:bottom w:val="nil"/>
              <w:right w:val="single" w:sz="8" w:space="0" w:color="000000"/>
            </w:tcBorders>
            <w:tcMar>
              <w:top w:w="99" w:type="dxa"/>
              <w:left w:w="99" w:type="dxa"/>
              <w:bottom w:w="99" w:type="dxa"/>
              <w:right w:w="99" w:type="dxa"/>
            </w:tcMar>
          </w:tcPr>
          <w:p w14:paraId="6F42860B"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Described pupil size as a measurement obtained from pupillometry</w:t>
            </w:r>
          </w:p>
        </w:tc>
        <w:tc>
          <w:tcPr>
            <w:tcW w:w="1310" w:type="dxa"/>
            <w:tcBorders>
              <w:top w:val="nil"/>
              <w:left w:val="nil"/>
              <w:bottom w:val="nil"/>
              <w:right w:val="nil"/>
            </w:tcBorders>
            <w:tcMar>
              <w:top w:w="99" w:type="dxa"/>
              <w:left w:w="99" w:type="dxa"/>
              <w:bottom w:w="99" w:type="dxa"/>
              <w:right w:w="99" w:type="dxa"/>
            </w:tcMar>
          </w:tcPr>
          <w:p w14:paraId="661D46B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17</w:t>
            </w:r>
          </w:p>
        </w:tc>
        <w:tc>
          <w:tcPr>
            <w:tcW w:w="1275" w:type="dxa"/>
            <w:tcBorders>
              <w:top w:val="nil"/>
              <w:left w:val="single" w:sz="8" w:space="0" w:color="000000"/>
              <w:bottom w:val="nil"/>
              <w:right w:val="nil"/>
            </w:tcBorders>
            <w:tcMar>
              <w:top w:w="99" w:type="dxa"/>
              <w:left w:w="99" w:type="dxa"/>
              <w:bottom w:w="99" w:type="dxa"/>
              <w:right w:w="99" w:type="dxa"/>
            </w:tcMar>
          </w:tcPr>
          <w:p w14:paraId="0C2E918E" w14:textId="77777777" w:rsidR="00B50056" w:rsidRDefault="00B50056" w:rsidP="00CD7056">
            <w:pPr>
              <w:ind w:left="90"/>
              <w:jc w:val="center"/>
              <w:rPr>
                <w:rFonts w:ascii="Times New Roman" w:eastAsia="Times New Roman" w:hAnsi="Times New Roman" w:cs="Times New Roman"/>
              </w:rPr>
            </w:pPr>
            <w:r>
              <w:rPr>
                <w:rFonts w:ascii="Times New Roman" w:eastAsia="Times New Roman" w:hAnsi="Times New Roman" w:cs="Times New Roman"/>
              </w:rPr>
              <w:t>77%</w:t>
            </w:r>
          </w:p>
        </w:tc>
      </w:tr>
      <w:tr w:rsidR="00B50056" w14:paraId="07AE423A" w14:textId="77777777" w:rsidTr="00CD7056">
        <w:trPr>
          <w:trHeight w:val="690"/>
        </w:trPr>
        <w:tc>
          <w:tcPr>
            <w:tcW w:w="6040" w:type="dxa"/>
            <w:tcBorders>
              <w:top w:val="nil"/>
              <w:left w:val="nil"/>
              <w:bottom w:val="nil"/>
              <w:right w:val="single" w:sz="8" w:space="0" w:color="000000"/>
            </w:tcBorders>
            <w:tcMar>
              <w:top w:w="99" w:type="dxa"/>
              <w:left w:w="99" w:type="dxa"/>
              <w:bottom w:w="99" w:type="dxa"/>
              <w:right w:w="99" w:type="dxa"/>
            </w:tcMar>
          </w:tcPr>
          <w:p w14:paraId="252EBDF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 xml:space="preserve">Described </w:t>
            </w:r>
            <w:proofErr w:type="spellStart"/>
            <w:r>
              <w:rPr>
                <w:rFonts w:ascii="Times New Roman" w:eastAsia="Times New Roman" w:hAnsi="Times New Roman" w:cs="Times New Roman"/>
              </w:rPr>
              <w:t>NPi</w:t>
            </w:r>
            <w:proofErr w:type="spellEnd"/>
            <w:r>
              <w:rPr>
                <w:rFonts w:ascii="Times New Roman" w:eastAsia="Times New Roman" w:hAnsi="Times New Roman" w:cs="Times New Roman"/>
              </w:rPr>
              <w:t>® as a measurement obtained from pupillometry</w:t>
            </w:r>
          </w:p>
        </w:tc>
        <w:tc>
          <w:tcPr>
            <w:tcW w:w="1310" w:type="dxa"/>
            <w:tcBorders>
              <w:top w:val="nil"/>
              <w:left w:val="nil"/>
              <w:bottom w:val="nil"/>
              <w:right w:val="nil"/>
            </w:tcBorders>
            <w:tcMar>
              <w:top w:w="99" w:type="dxa"/>
              <w:left w:w="99" w:type="dxa"/>
              <w:bottom w:w="99" w:type="dxa"/>
              <w:right w:w="99" w:type="dxa"/>
            </w:tcMar>
          </w:tcPr>
          <w:p w14:paraId="0D3B733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c>
          <w:tcPr>
            <w:tcW w:w="1275" w:type="dxa"/>
            <w:tcBorders>
              <w:top w:val="nil"/>
              <w:left w:val="single" w:sz="8" w:space="0" w:color="000000"/>
              <w:bottom w:val="nil"/>
              <w:right w:val="nil"/>
            </w:tcBorders>
            <w:tcMar>
              <w:top w:w="99" w:type="dxa"/>
              <w:left w:w="99" w:type="dxa"/>
              <w:bottom w:w="99" w:type="dxa"/>
              <w:right w:w="99" w:type="dxa"/>
            </w:tcMar>
          </w:tcPr>
          <w:p w14:paraId="3CBF084D" w14:textId="77777777" w:rsidR="00B50056" w:rsidRDefault="00B50056" w:rsidP="00CD7056">
            <w:pPr>
              <w:ind w:left="90"/>
              <w:jc w:val="center"/>
              <w:rPr>
                <w:rFonts w:ascii="Times New Roman" w:eastAsia="Times New Roman" w:hAnsi="Times New Roman" w:cs="Times New Roman"/>
              </w:rPr>
            </w:pPr>
            <w:r>
              <w:rPr>
                <w:rFonts w:ascii="Times New Roman" w:eastAsia="Times New Roman" w:hAnsi="Times New Roman" w:cs="Times New Roman"/>
              </w:rPr>
              <w:t>41%</w:t>
            </w:r>
          </w:p>
        </w:tc>
      </w:tr>
    </w:tbl>
    <w:p w14:paraId="432F4CCA" w14:textId="77777777" w:rsidR="00B50056" w:rsidRDefault="00B50056" w:rsidP="00B50056">
      <w:pPr>
        <w:spacing w:after="240"/>
        <w:rPr>
          <w:rFonts w:ascii="Times New Roman" w:eastAsia="Times New Roman" w:hAnsi="Times New Roman" w:cs="Times New Roman"/>
        </w:rPr>
      </w:pPr>
    </w:p>
    <w:p w14:paraId="08A1B12F" w14:textId="77777777" w:rsidR="00B50056" w:rsidRDefault="00B50056" w:rsidP="00B50056">
      <w:pPr>
        <w:spacing w:after="240"/>
        <w:rPr>
          <w:rFonts w:ascii="Times New Roman" w:eastAsia="Times New Roman" w:hAnsi="Times New Roman" w:cs="Times New Roman"/>
          <w:b/>
        </w:rPr>
      </w:pPr>
    </w:p>
    <w:p w14:paraId="3E171CB5" w14:textId="77777777" w:rsidR="00B50056" w:rsidRDefault="00B50056" w:rsidP="00B50056">
      <w:pPr>
        <w:spacing w:after="240"/>
        <w:rPr>
          <w:rFonts w:ascii="Times New Roman" w:eastAsia="Times New Roman" w:hAnsi="Times New Roman" w:cs="Times New Roman"/>
          <w:b/>
        </w:rPr>
      </w:pPr>
      <w:r>
        <w:br w:type="page"/>
      </w:r>
    </w:p>
    <w:p w14:paraId="506C00A5" w14:textId="4A012DE3" w:rsidR="00B50056" w:rsidRDefault="00B50056" w:rsidP="00B50056">
      <w:pPr>
        <w:spacing w:after="240"/>
        <w:jc w:val="center"/>
        <w:rPr>
          <w:rFonts w:ascii="Times New Roman" w:eastAsia="Times New Roman" w:hAnsi="Times New Roman" w:cs="Times New Roman"/>
          <w:b/>
        </w:rPr>
      </w:pPr>
      <w:r>
        <w:rPr>
          <w:rFonts w:ascii="Times New Roman" w:eastAsia="Times New Roman" w:hAnsi="Times New Roman" w:cs="Times New Roman"/>
          <w:b/>
        </w:rPr>
        <w:lastRenderedPageBreak/>
        <w:t>S4 Figure: Overview of themes related to perception of pupillometry</w:t>
      </w:r>
      <w:r>
        <w:rPr>
          <w:rFonts w:ascii="Times New Roman" w:eastAsia="Times New Roman" w:hAnsi="Times New Roman" w:cs="Times New Roman"/>
          <w:b/>
          <w:noProof/>
        </w:rPr>
        <w:drawing>
          <wp:inline distT="114300" distB="114300" distL="114300" distR="114300" wp14:anchorId="6EC7F64C" wp14:editId="0840B00F">
            <wp:extent cx="5624513" cy="7991215"/>
            <wp:effectExtent l="0" t="0" r="0" b="0"/>
            <wp:docPr id="2" name="image1.png" descr="A picture containing diagram, sketch, drawing, skeleton&#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picture containing diagram, sketch, drawing, skeleton&#10;&#10;Description automatically generated"/>
                    <pic:cNvPicPr preferRelativeResize="0"/>
                  </pic:nvPicPr>
                  <pic:blipFill>
                    <a:blip r:embed="rId8"/>
                    <a:srcRect t="784" b="896"/>
                    <a:stretch>
                      <a:fillRect/>
                    </a:stretch>
                  </pic:blipFill>
                  <pic:spPr>
                    <a:xfrm>
                      <a:off x="0" y="0"/>
                      <a:ext cx="5624513" cy="7991215"/>
                    </a:xfrm>
                    <a:prstGeom prst="rect">
                      <a:avLst/>
                    </a:prstGeom>
                    <a:ln/>
                  </pic:spPr>
                </pic:pic>
              </a:graphicData>
            </a:graphic>
          </wp:inline>
        </w:drawing>
      </w:r>
    </w:p>
    <w:p w14:paraId="5A61A370" w14:textId="7E7A4303" w:rsidR="00B50056" w:rsidRDefault="00B50056" w:rsidP="00B50056">
      <w:pPr>
        <w:spacing w:after="240"/>
        <w:jc w:val="center"/>
        <w:rPr>
          <w:rFonts w:ascii="Times New Roman" w:eastAsia="Times New Roman" w:hAnsi="Times New Roman" w:cs="Times New Roman"/>
          <w:b/>
        </w:rPr>
      </w:pPr>
      <w:r>
        <w:rPr>
          <w:rFonts w:ascii="Times New Roman" w:eastAsia="Times New Roman" w:hAnsi="Times New Roman" w:cs="Times New Roman"/>
          <w:b/>
        </w:rPr>
        <w:lastRenderedPageBreak/>
        <w:t>S5 Figure: Overview of themes related to implementation of pupillometry</w:t>
      </w:r>
      <w:r>
        <w:rPr>
          <w:rFonts w:ascii="Times New Roman" w:eastAsia="Times New Roman" w:hAnsi="Times New Roman" w:cs="Times New Roman"/>
          <w:b/>
          <w:noProof/>
        </w:rPr>
        <w:drawing>
          <wp:inline distT="114300" distB="114300" distL="114300" distR="114300" wp14:anchorId="34AED909" wp14:editId="32C900D7">
            <wp:extent cx="5855468" cy="7910513"/>
            <wp:effectExtent l="0" t="0" r="0" b="0"/>
            <wp:docPr id="1" name="image2.png" descr="A picture containing diagram, skeleton, de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picture containing diagram, skeleton, design&#10;&#10;Description automatically generated"/>
                    <pic:cNvPicPr preferRelativeResize="0"/>
                  </pic:nvPicPr>
                  <pic:blipFill>
                    <a:blip r:embed="rId9"/>
                    <a:srcRect t="931" b="931"/>
                    <a:stretch>
                      <a:fillRect/>
                    </a:stretch>
                  </pic:blipFill>
                  <pic:spPr>
                    <a:xfrm>
                      <a:off x="0" y="0"/>
                      <a:ext cx="5855468" cy="7910513"/>
                    </a:xfrm>
                    <a:prstGeom prst="rect">
                      <a:avLst/>
                    </a:prstGeom>
                    <a:ln/>
                  </pic:spPr>
                </pic:pic>
              </a:graphicData>
            </a:graphic>
          </wp:inline>
        </w:drawing>
      </w:r>
    </w:p>
    <w:p w14:paraId="17B53448" w14:textId="00C2BF6E" w:rsidR="00B50056" w:rsidRPr="00B50056" w:rsidRDefault="00B50056" w:rsidP="00B50056">
      <w:pPr>
        <w:spacing w:after="240"/>
        <w:rPr>
          <w:rFonts w:ascii="Times New Roman" w:eastAsia="Times New Roman" w:hAnsi="Times New Roman" w:cs="Times New Roman"/>
          <w:b/>
          <w:bCs/>
          <w:sz w:val="28"/>
          <w:szCs w:val="28"/>
        </w:rPr>
      </w:pPr>
      <w:r w:rsidRPr="00B50056">
        <w:rPr>
          <w:rFonts w:ascii="Times New Roman" w:eastAsia="Times New Roman" w:hAnsi="Times New Roman" w:cs="Times New Roman"/>
          <w:b/>
          <w:bCs/>
          <w:sz w:val="28"/>
          <w:szCs w:val="28"/>
        </w:rPr>
        <w:lastRenderedPageBreak/>
        <w:t xml:space="preserve">S6 Table: Frequency of all perception themes identified during the qualitative </w:t>
      </w:r>
      <w:proofErr w:type="gramStart"/>
      <w:r w:rsidRPr="00B50056">
        <w:rPr>
          <w:rFonts w:ascii="Times New Roman" w:eastAsia="Times New Roman" w:hAnsi="Times New Roman" w:cs="Times New Roman"/>
          <w:b/>
          <w:bCs/>
          <w:sz w:val="28"/>
          <w:szCs w:val="28"/>
        </w:rPr>
        <w:t>interviews</w:t>
      </w:r>
      <w:proofErr w:type="gramEnd"/>
    </w:p>
    <w:tbl>
      <w:tblPr>
        <w:tblStyle w:val="a0"/>
        <w:tblW w:w="9432" w:type="dxa"/>
        <w:tblBorders>
          <w:top w:val="nil"/>
          <w:left w:val="nil"/>
          <w:bottom w:val="nil"/>
          <w:right w:val="nil"/>
          <w:insideH w:val="nil"/>
          <w:insideV w:val="nil"/>
        </w:tblBorders>
        <w:tblLayout w:type="fixed"/>
        <w:tblLook w:val="0600" w:firstRow="0" w:lastRow="0" w:firstColumn="0" w:lastColumn="0" w:noHBand="1" w:noVBand="1"/>
      </w:tblPr>
      <w:tblGrid>
        <w:gridCol w:w="2737"/>
        <w:gridCol w:w="2736"/>
        <w:gridCol w:w="2233"/>
        <w:gridCol w:w="863"/>
        <w:gridCol w:w="863"/>
      </w:tblGrid>
      <w:tr w:rsidR="00B50056" w14:paraId="0EED323D" w14:textId="77777777" w:rsidTr="00CD7056">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1DA3708C" w14:textId="77777777" w:rsidR="00B50056" w:rsidRDefault="00B50056" w:rsidP="00CD7056">
            <w:pPr>
              <w:rPr>
                <w:rFonts w:ascii="Times New Roman" w:eastAsia="Times New Roman" w:hAnsi="Times New Roman" w:cs="Times New Roman"/>
                <w:b/>
              </w:rPr>
            </w:pPr>
            <w:r>
              <w:rPr>
                <w:rFonts w:ascii="Times New Roman" w:eastAsia="Times New Roman" w:hAnsi="Times New Roman" w:cs="Times New Roman"/>
                <w:b/>
              </w:rPr>
              <w:t>Parent Code</w:t>
            </w: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22215BCA" w14:textId="77777777" w:rsidR="00B50056" w:rsidRDefault="00B50056" w:rsidP="00CD7056">
            <w:pPr>
              <w:rPr>
                <w:rFonts w:ascii="Times New Roman" w:eastAsia="Times New Roman" w:hAnsi="Times New Roman" w:cs="Times New Roman"/>
                <w:b/>
              </w:rPr>
            </w:pPr>
            <w:r>
              <w:rPr>
                <w:rFonts w:ascii="Times New Roman" w:eastAsia="Times New Roman" w:hAnsi="Times New Roman" w:cs="Times New Roman"/>
                <w:b/>
              </w:rPr>
              <w:t>Primary Child Code</w:t>
            </w:r>
          </w:p>
        </w:tc>
        <w:tc>
          <w:tcPr>
            <w:tcW w:w="2232" w:type="dxa"/>
            <w:tcBorders>
              <w:top w:val="nil"/>
              <w:left w:val="nil"/>
              <w:bottom w:val="single" w:sz="6" w:space="0" w:color="000000"/>
              <w:right w:val="single" w:sz="6" w:space="0" w:color="000000"/>
            </w:tcBorders>
            <w:tcMar>
              <w:top w:w="64" w:type="dxa"/>
              <w:left w:w="64" w:type="dxa"/>
              <w:bottom w:w="64" w:type="dxa"/>
              <w:right w:w="64" w:type="dxa"/>
            </w:tcMar>
          </w:tcPr>
          <w:p w14:paraId="74CB1F4F" w14:textId="77777777" w:rsidR="00B50056" w:rsidRDefault="00B50056" w:rsidP="00CD7056">
            <w:pPr>
              <w:rPr>
                <w:rFonts w:ascii="Times New Roman" w:eastAsia="Times New Roman" w:hAnsi="Times New Roman" w:cs="Times New Roman"/>
                <w:b/>
              </w:rPr>
            </w:pPr>
            <w:r>
              <w:rPr>
                <w:rFonts w:ascii="Times New Roman" w:eastAsia="Times New Roman" w:hAnsi="Times New Roman" w:cs="Times New Roman"/>
                <w:b/>
              </w:rPr>
              <w:t>Secondary Child Code</w:t>
            </w: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2F7D0C1E" w14:textId="77777777" w:rsidR="00B50056" w:rsidRDefault="00B50056" w:rsidP="00CD7056">
            <w:pPr>
              <w:jc w:val="center"/>
              <w:rPr>
                <w:rFonts w:ascii="Times New Roman" w:eastAsia="Times New Roman" w:hAnsi="Times New Roman" w:cs="Times New Roman"/>
                <w:b/>
              </w:rPr>
            </w:pPr>
            <w:r>
              <w:rPr>
                <w:rFonts w:ascii="Times New Roman" w:eastAsia="Times New Roman" w:hAnsi="Times New Roman" w:cs="Times New Roman"/>
                <w:b/>
              </w:rPr>
              <w:t>Count</w:t>
            </w:r>
          </w:p>
        </w:tc>
        <w:tc>
          <w:tcPr>
            <w:tcW w:w="863" w:type="dxa"/>
            <w:tcBorders>
              <w:top w:val="nil"/>
              <w:left w:val="nil"/>
              <w:bottom w:val="single" w:sz="6" w:space="0" w:color="000000"/>
              <w:right w:val="nil"/>
            </w:tcBorders>
            <w:tcMar>
              <w:top w:w="64" w:type="dxa"/>
              <w:left w:w="64" w:type="dxa"/>
              <w:bottom w:w="64" w:type="dxa"/>
              <w:right w:w="64" w:type="dxa"/>
            </w:tcMar>
          </w:tcPr>
          <w:p w14:paraId="6B469C75" w14:textId="77777777" w:rsidR="00B50056" w:rsidRDefault="00B50056" w:rsidP="00CD7056">
            <w:pPr>
              <w:jc w:val="center"/>
              <w:rPr>
                <w:rFonts w:ascii="Times New Roman" w:eastAsia="Times New Roman" w:hAnsi="Times New Roman" w:cs="Times New Roman"/>
                <w:b/>
              </w:rPr>
            </w:pPr>
            <w:r>
              <w:rPr>
                <w:rFonts w:ascii="Times New Roman" w:eastAsia="Times New Roman" w:hAnsi="Times New Roman" w:cs="Times New Roman"/>
                <w:b/>
              </w:rPr>
              <w:t>Percent</w:t>
            </w:r>
          </w:p>
        </w:tc>
      </w:tr>
      <w:tr w:rsidR="00B50056" w14:paraId="2CF8FEA3" w14:textId="77777777" w:rsidTr="00CD7056">
        <w:trPr>
          <w:trHeight w:val="210"/>
        </w:trPr>
        <w:tc>
          <w:tcPr>
            <w:tcW w:w="2735" w:type="dxa"/>
            <w:vMerge w:val="restart"/>
            <w:tcBorders>
              <w:top w:val="nil"/>
              <w:left w:val="nil"/>
              <w:bottom w:val="nil"/>
              <w:right w:val="single" w:sz="6" w:space="0" w:color="000000"/>
            </w:tcBorders>
            <w:tcMar>
              <w:top w:w="64" w:type="dxa"/>
              <w:left w:w="64" w:type="dxa"/>
              <w:bottom w:w="64" w:type="dxa"/>
              <w:right w:w="64" w:type="dxa"/>
            </w:tcMar>
          </w:tcPr>
          <w:p w14:paraId="3CACF9D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Acceptance</w:t>
            </w:r>
          </w:p>
        </w:tc>
        <w:tc>
          <w:tcPr>
            <w:tcW w:w="2735" w:type="dxa"/>
            <w:tcBorders>
              <w:top w:val="nil"/>
              <w:left w:val="nil"/>
              <w:bottom w:val="nil"/>
              <w:right w:val="single" w:sz="6" w:space="0" w:color="000000"/>
            </w:tcBorders>
            <w:tcMar>
              <w:top w:w="64" w:type="dxa"/>
              <w:left w:w="64" w:type="dxa"/>
              <w:bottom w:w="64" w:type="dxa"/>
              <w:right w:w="64" w:type="dxa"/>
            </w:tcMar>
          </w:tcPr>
          <w:p w14:paraId="52F9A956"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Expected provider acceptance</w:t>
            </w:r>
          </w:p>
        </w:tc>
        <w:tc>
          <w:tcPr>
            <w:tcW w:w="2232" w:type="dxa"/>
            <w:tcBorders>
              <w:top w:val="nil"/>
              <w:left w:val="nil"/>
              <w:bottom w:val="nil"/>
              <w:right w:val="single" w:sz="6" w:space="0" w:color="000000"/>
            </w:tcBorders>
            <w:tcMar>
              <w:top w:w="64" w:type="dxa"/>
              <w:left w:w="64" w:type="dxa"/>
              <w:bottom w:w="64" w:type="dxa"/>
              <w:right w:w="64" w:type="dxa"/>
            </w:tcMar>
          </w:tcPr>
          <w:p w14:paraId="4EE2283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Difficult provider acceptance</w:t>
            </w:r>
          </w:p>
        </w:tc>
        <w:tc>
          <w:tcPr>
            <w:tcW w:w="863" w:type="dxa"/>
            <w:tcBorders>
              <w:top w:val="nil"/>
              <w:left w:val="nil"/>
              <w:bottom w:val="nil"/>
              <w:right w:val="single" w:sz="6" w:space="0" w:color="000000"/>
            </w:tcBorders>
            <w:tcMar>
              <w:top w:w="64" w:type="dxa"/>
              <w:left w:w="64" w:type="dxa"/>
              <w:bottom w:w="64" w:type="dxa"/>
              <w:right w:w="64" w:type="dxa"/>
            </w:tcMar>
          </w:tcPr>
          <w:p w14:paraId="552E06B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61C3BB6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26D9AFA8" w14:textId="77777777" w:rsidTr="00CD7056">
        <w:trPr>
          <w:trHeight w:val="405"/>
        </w:trPr>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674D9119"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25C45CC7"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Expected provider acceptance</w:t>
            </w:r>
          </w:p>
        </w:tc>
        <w:tc>
          <w:tcPr>
            <w:tcW w:w="2232" w:type="dxa"/>
            <w:tcBorders>
              <w:top w:val="nil"/>
              <w:left w:val="nil"/>
              <w:bottom w:val="single" w:sz="6" w:space="0" w:color="000000"/>
              <w:right w:val="single" w:sz="6" w:space="0" w:color="000000"/>
            </w:tcBorders>
            <w:tcMar>
              <w:top w:w="64" w:type="dxa"/>
              <w:left w:w="64" w:type="dxa"/>
              <w:bottom w:w="64" w:type="dxa"/>
              <w:right w:w="64" w:type="dxa"/>
            </w:tcMar>
          </w:tcPr>
          <w:p w14:paraId="7927F8F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Easy provider acceptance</w:t>
            </w: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0D86D7D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single" w:sz="6" w:space="0" w:color="000000"/>
              <w:right w:val="nil"/>
            </w:tcBorders>
            <w:tcMar>
              <w:top w:w="64" w:type="dxa"/>
              <w:left w:w="64" w:type="dxa"/>
              <w:bottom w:w="64" w:type="dxa"/>
              <w:right w:w="64" w:type="dxa"/>
            </w:tcMar>
          </w:tcPr>
          <w:p w14:paraId="0912873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3C769FD3" w14:textId="77777777" w:rsidTr="00CD7056">
        <w:trPr>
          <w:trHeight w:val="345"/>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08348AB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Accuracy of pupillometer</w:t>
            </w:r>
          </w:p>
          <w:p w14:paraId="62BB2BCE" w14:textId="77777777" w:rsidR="00B50056" w:rsidRDefault="00B50056" w:rsidP="00CD7056">
            <w:pPr>
              <w:rPr>
                <w:rFonts w:ascii="Times New Roman" w:eastAsia="Times New Roman" w:hAnsi="Times New Roman" w:cs="Times New Roman"/>
              </w:rPr>
            </w:pP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418C720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Viewed as accurate</w:t>
            </w:r>
          </w:p>
        </w:tc>
        <w:tc>
          <w:tcPr>
            <w:tcW w:w="2232"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44002BFF" w14:textId="77777777" w:rsidR="00B50056" w:rsidRDefault="00B50056" w:rsidP="00CD7056">
            <w:pPr>
              <w:spacing w:after="240"/>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55A4B63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15</w:t>
            </w:r>
          </w:p>
        </w:tc>
        <w:tc>
          <w:tcPr>
            <w:tcW w:w="863" w:type="dxa"/>
            <w:tcBorders>
              <w:top w:val="single" w:sz="6" w:space="0" w:color="000000"/>
              <w:left w:val="nil"/>
              <w:bottom w:val="nil"/>
              <w:right w:val="nil"/>
            </w:tcBorders>
            <w:tcMar>
              <w:top w:w="64" w:type="dxa"/>
              <w:left w:w="64" w:type="dxa"/>
              <w:bottom w:w="64" w:type="dxa"/>
              <w:right w:w="64" w:type="dxa"/>
            </w:tcMar>
          </w:tcPr>
          <w:p w14:paraId="2AEF615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68</w:t>
            </w:r>
          </w:p>
        </w:tc>
      </w:tr>
      <w:tr w:rsidR="00B50056" w14:paraId="16BEDA1C" w14:textId="77777777" w:rsidTr="00CD7056">
        <w:trPr>
          <w:trHeight w:val="75"/>
        </w:trPr>
        <w:tc>
          <w:tcPr>
            <w:tcW w:w="2735" w:type="dxa"/>
            <w:vMerge/>
            <w:tcBorders>
              <w:top w:val="nil"/>
              <w:left w:val="nil"/>
              <w:bottom w:val="nil"/>
              <w:right w:val="single" w:sz="6" w:space="0" w:color="000000"/>
            </w:tcBorders>
            <w:tcMar>
              <w:top w:w="64" w:type="dxa"/>
              <w:left w:w="64" w:type="dxa"/>
              <w:bottom w:w="64" w:type="dxa"/>
              <w:right w:w="64" w:type="dxa"/>
            </w:tcMar>
          </w:tcPr>
          <w:p w14:paraId="2DDE2B3C"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3F2D5E8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Viewed as inaccurate</w:t>
            </w:r>
          </w:p>
        </w:tc>
        <w:tc>
          <w:tcPr>
            <w:tcW w:w="2232" w:type="dxa"/>
            <w:vMerge/>
            <w:tcBorders>
              <w:top w:val="nil"/>
              <w:left w:val="nil"/>
              <w:bottom w:val="nil"/>
              <w:right w:val="single" w:sz="6" w:space="0" w:color="000000"/>
            </w:tcBorders>
            <w:tcMar>
              <w:top w:w="64" w:type="dxa"/>
              <w:left w:w="64" w:type="dxa"/>
              <w:bottom w:w="64" w:type="dxa"/>
              <w:right w:w="64" w:type="dxa"/>
            </w:tcMar>
          </w:tcPr>
          <w:p w14:paraId="4A8F8687"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F28D90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nil"/>
              <w:right w:val="nil"/>
            </w:tcBorders>
            <w:tcMar>
              <w:top w:w="64" w:type="dxa"/>
              <w:left w:w="64" w:type="dxa"/>
              <w:bottom w:w="64" w:type="dxa"/>
              <w:right w:w="64" w:type="dxa"/>
            </w:tcMar>
          </w:tcPr>
          <w:p w14:paraId="5D1C037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0B413907" w14:textId="77777777" w:rsidTr="00CD7056">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32C215C7"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5ACA303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Viewed as somewhat accurate</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19A854F2"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69CF8CC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c>
          <w:tcPr>
            <w:tcW w:w="863" w:type="dxa"/>
            <w:tcBorders>
              <w:top w:val="nil"/>
              <w:left w:val="nil"/>
              <w:bottom w:val="single" w:sz="6" w:space="0" w:color="000000"/>
              <w:right w:val="nil"/>
            </w:tcBorders>
            <w:tcMar>
              <w:top w:w="64" w:type="dxa"/>
              <w:left w:w="64" w:type="dxa"/>
              <w:bottom w:w="64" w:type="dxa"/>
              <w:right w:w="64" w:type="dxa"/>
            </w:tcMar>
          </w:tcPr>
          <w:p w14:paraId="5A585EF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41</w:t>
            </w:r>
          </w:p>
        </w:tc>
      </w:tr>
      <w:tr w:rsidR="00B50056" w14:paraId="7C24D357" w14:textId="77777777" w:rsidTr="00CD7056">
        <w:trPr>
          <w:trHeight w:val="195"/>
        </w:trPr>
        <w:tc>
          <w:tcPr>
            <w:tcW w:w="2735"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6035739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Administrator/ethical committee perception</w:t>
            </w:r>
          </w:p>
        </w:tc>
        <w:tc>
          <w:tcPr>
            <w:tcW w:w="2735"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7DA074F1" w14:textId="77777777" w:rsidR="00B50056" w:rsidRDefault="00B50056" w:rsidP="00CD7056">
            <w:pPr>
              <w:spacing w:after="240"/>
              <w:rPr>
                <w:rFonts w:ascii="Times New Roman" w:eastAsia="Times New Roman" w:hAnsi="Times New Roman" w:cs="Times New Roman"/>
              </w:rPr>
            </w:pPr>
          </w:p>
        </w:tc>
        <w:tc>
          <w:tcPr>
            <w:tcW w:w="2232"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0FB342E1" w14:textId="77777777" w:rsidR="00B50056" w:rsidRDefault="00B50056" w:rsidP="00CD7056">
            <w:pPr>
              <w:widowControl w:val="0"/>
              <w:rPr>
                <w:rFonts w:ascii="Times New Roman" w:eastAsia="Times New Roman" w:hAnsi="Times New Roman" w:cs="Times New Roman"/>
              </w:rPr>
            </w:pPr>
          </w:p>
        </w:tc>
        <w:tc>
          <w:tcPr>
            <w:tcW w:w="863"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6B1978F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single" w:sz="6" w:space="0" w:color="000000"/>
              <w:left w:val="nil"/>
              <w:bottom w:val="single" w:sz="6" w:space="0" w:color="000000"/>
              <w:right w:val="nil"/>
            </w:tcBorders>
            <w:tcMar>
              <w:top w:w="64" w:type="dxa"/>
              <w:left w:w="64" w:type="dxa"/>
              <w:bottom w:w="64" w:type="dxa"/>
              <w:right w:w="64" w:type="dxa"/>
            </w:tcMar>
          </w:tcPr>
          <w:p w14:paraId="4B439E8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32C0FDB0" w14:textId="77777777" w:rsidTr="00CD7056">
        <w:trPr>
          <w:trHeight w:val="720"/>
        </w:trPr>
        <w:tc>
          <w:tcPr>
            <w:tcW w:w="2735"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2BCCA2F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Comparison to current practice</w:t>
            </w:r>
          </w:p>
        </w:tc>
        <w:tc>
          <w:tcPr>
            <w:tcW w:w="2735"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6493FEF2" w14:textId="77777777" w:rsidR="00B50056" w:rsidRDefault="00B50056" w:rsidP="00CD7056">
            <w:pPr>
              <w:spacing w:after="240"/>
              <w:rPr>
                <w:rFonts w:ascii="Times New Roman" w:eastAsia="Times New Roman" w:hAnsi="Times New Roman" w:cs="Times New Roman"/>
              </w:rPr>
            </w:pPr>
          </w:p>
        </w:tc>
        <w:tc>
          <w:tcPr>
            <w:tcW w:w="2232"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1CA86C5F" w14:textId="77777777" w:rsidR="00B50056" w:rsidRDefault="00B50056" w:rsidP="00CD7056">
            <w:pPr>
              <w:widowControl w:val="0"/>
              <w:rPr>
                <w:rFonts w:ascii="Times New Roman" w:eastAsia="Times New Roman" w:hAnsi="Times New Roman" w:cs="Times New Roman"/>
              </w:rPr>
            </w:pPr>
          </w:p>
        </w:tc>
        <w:tc>
          <w:tcPr>
            <w:tcW w:w="863"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045245E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c>
          <w:tcPr>
            <w:tcW w:w="863" w:type="dxa"/>
            <w:tcBorders>
              <w:top w:val="single" w:sz="6" w:space="0" w:color="000000"/>
              <w:left w:val="nil"/>
              <w:bottom w:val="single" w:sz="6" w:space="0" w:color="000000"/>
              <w:right w:val="nil"/>
            </w:tcBorders>
            <w:tcMar>
              <w:top w:w="64" w:type="dxa"/>
              <w:left w:w="64" w:type="dxa"/>
              <w:bottom w:w="64" w:type="dxa"/>
              <w:right w:w="64" w:type="dxa"/>
            </w:tcMar>
          </w:tcPr>
          <w:p w14:paraId="6350EDD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64</w:t>
            </w:r>
          </w:p>
        </w:tc>
      </w:tr>
      <w:tr w:rsidR="00B50056" w14:paraId="56597C96" w14:textId="77777777" w:rsidTr="00CD7056">
        <w:trPr>
          <w:trHeight w:val="140"/>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30D125B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Concerns</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62A018EB"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Approval/clearance</w:t>
            </w:r>
          </w:p>
        </w:tc>
        <w:tc>
          <w:tcPr>
            <w:tcW w:w="2232" w:type="dxa"/>
            <w:tcBorders>
              <w:top w:val="single" w:sz="6" w:space="0" w:color="000000"/>
              <w:left w:val="nil"/>
              <w:bottom w:val="nil"/>
              <w:right w:val="single" w:sz="6" w:space="0" w:color="000000"/>
            </w:tcBorders>
            <w:tcMar>
              <w:top w:w="64" w:type="dxa"/>
              <w:left w:w="64" w:type="dxa"/>
              <w:bottom w:w="64" w:type="dxa"/>
              <w:right w:w="64" w:type="dxa"/>
            </w:tcMar>
          </w:tcPr>
          <w:p w14:paraId="32E8E7DB" w14:textId="77777777" w:rsidR="00B50056" w:rsidRDefault="00B50056" w:rsidP="00CD7056">
            <w:pPr>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2C13996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single" w:sz="6" w:space="0" w:color="000000"/>
              <w:left w:val="nil"/>
              <w:bottom w:val="nil"/>
              <w:right w:val="nil"/>
            </w:tcBorders>
            <w:tcMar>
              <w:top w:w="64" w:type="dxa"/>
              <w:left w:w="64" w:type="dxa"/>
              <w:bottom w:w="64" w:type="dxa"/>
              <w:right w:w="64" w:type="dxa"/>
            </w:tcMar>
          </w:tcPr>
          <w:p w14:paraId="06F0938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1F3F325C" w14:textId="77777777" w:rsidTr="00CD7056">
        <w:trPr>
          <w:trHeight w:val="435"/>
        </w:trPr>
        <w:tc>
          <w:tcPr>
            <w:tcW w:w="2735" w:type="dxa"/>
            <w:vMerge/>
            <w:tcBorders>
              <w:top w:val="nil"/>
              <w:left w:val="nil"/>
              <w:bottom w:val="nil"/>
              <w:right w:val="single" w:sz="6" w:space="0" w:color="000000"/>
            </w:tcBorders>
            <w:tcMar>
              <w:top w:w="64" w:type="dxa"/>
              <w:left w:w="64" w:type="dxa"/>
              <w:bottom w:w="64" w:type="dxa"/>
              <w:right w:w="64" w:type="dxa"/>
            </w:tcMar>
          </w:tcPr>
          <w:p w14:paraId="420D63B4"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16B6C8BC"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Cost</w:t>
            </w:r>
          </w:p>
        </w:tc>
        <w:tc>
          <w:tcPr>
            <w:tcW w:w="2232" w:type="dxa"/>
            <w:tcBorders>
              <w:top w:val="nil"/>
              <w:left w:val="nil"/>
              <w:bottom w:val="nil"/>
              <w:right w:val="single" w:sz="6" w:space="0" w:color="000000"/>
            </w:tcBorders>
            <w:tcMar>
              <w:top w:w="64" w:type="dxa"/>
              <w:left w:w="64" w:type="dxa"/>
              <w:bottom w:w="64" w:type="dxa"/>
              <w:right w:w="64" w:type="dxa"/>
            </w:tcMar>
          </w:tcPr>
          <w:p w14:paraId="7D3F8DB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Cost of device</w:t>
            </w:r>
          </w:p>
        </w:tc>
        <w:tc>
          <w:tcPr>
            <w:tcW w:w="863" w:type="dxa"/>
            <w:tcBorders>
              <w:top w:val="nil"/>
              <w:left w:val="nil"/>
              <w:bottom w:val="nil"/>
              <w:right w:val="single" w:sz="6" w:space="0" w:color="000000"/>
            </w:tcBorders>
            <w:tcMar>
              <w:top w:w="64" w:type="dxa"/>
              <w:left w:w="64" w:type="dxa"/>
              <w:bottom w:w="64" w:type="dxa"/>
              <w:right w:w="64" w:type="dxa"/>
            </w:tcMar>
          </w:tcPr>
          <w:p w14:paraId="0A2B9E6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12</w:t>
            </w:r>
          </w:p>
        </w:tc>
        <w:tc>
          <w:tcPr>
            <w:tcW w:w="863" w:type="dxa"/>
            <w:tcBorders>
              <w:top w:val="nil"/>
              <w:left w:val="nil"/>
              <w:bottom w:val="nil"/>
              <w:right w:val="nil"/>
            </w:tcBorders>
            <w:tcMar>
              <w:top w:w="64" w:type="dxa"/>
              <w:left w:w="64" w:type="dxa"/>
              <w:bottom w:w="64" w:type="dxa"/>
              <w:right w:w="64" w:type="dxa"/>
            </w:tcMar>
          </w:tcPr>
          <w:p w14:paraId="466802C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55</w:t>
            </w:r>
          </w:p>
        </w:tc>
      </w:tr>
      <w:tr w:rsidR="00B50056" w14:paraId="2AA6F6D6" w14:textId="77777777" w:rsidTr="00CD7056">
        <w:trPr>
          <w:trHeight w:val="30"/>
        </w:trPr>
        <w:tc>
          <w:tcPr>
            <w:tcW w:w="2735" w:type="dxa"/>
            <w:vMerge/>
            <w:tcBorders>
              <w:top w:val="nil"/>
              <w:left w:val="nil"/>
              <w:bottom w:val="nil"/>
              <w:right w:val="single" w:sz="6" w:space="0" w:color="000000"/>
            </w:tcBorders>
            <w:tcMar>
              <w:top w:w="64" w:type="dxa"/>
              <w:left w:w="64" w:type="dxa"/>
              <w:bottom w:w="64" w:type="dxa"/>
              <w:right w:w="64" w:type="dxa"/>
            </w:tcMar>
          </w:tcPr>
          <w:p w14:paraId="567BB163"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251051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Cost</w:t>
            </w:r>
          </w:p>
        </w:tc>
        <w:tc>
          <w:tcPr>
            <w:tcW w:w="2232" w:type="dxa"/>
            <w:tcBorders>
              <w:top w:val="nil"/>
              <w:left w:val="nil"/>
              <w:bottom w:val="nil"/>
              <w:right w:val="single" w:sz="6" w:space="0" w:color="000000"/>
            </w:tcBorders>
            <w:tcMar>
              <w:top w:w="64" w:type="dxa"/>
              <w:left w:w="64" w:type="dxa"/>
              <w:bottom w:w="64" w:type="dxa"/>
              <w:right w:w="64" w:type="dxa"/>
            </w:tcMar>
          </w:tcPr>
          <w:p w14:paraId="593E4E27"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 xml:space="preserve">Cost of </w:t>
            </w:r>
            <w:proofErr w:type="spellStart"/>
            <w:r>
              <w:rPr>
                <w:rFonts w:ascii="Times New Roman" w:eastAsia="Times New Roman" w:hAnsi="Times New Roman" w:cs="Times New Roman"/>
              </w:rPr>
              <w:t>SmartGuards</w:t>
            </w:r>
            <w:proofErr w:type="spellEnd"/>
          </w:p>
        </w:tc>
        <w:tc>
          <w:tcPr>
            <w:tcW w:w="863" w:type="dxa"/>
            <w:tcBorders>
              <w:top w:val="nil"/>
              <w:left w:val="nil"/>
              <w:bottom w:val="nil"/>
              <w:right w:val="single" w:sz="6" w:space="0" w:color="000000"/>
            </w:tcBorders>
            <w:tcMar>
              <w:top w:w="64" w:type="dxa"/>
              <w:left w:w="64" w:type="dxa"/>
              <w:bottom w:w="64" w:type="dxa"/>
              <w:right w:w="64" w:type="dxa"/>
            </w:tcMar>
          </w:tcPr>
          <w:p w14:paraId="46490A7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nil"/>
              <w:right w:val="nil"/>
            </w:tcBorders>
            <w:tcMar>
              <w:top w:w="64" w:type="dxa"/>
              <w:left w:w="64" w:type="dxa"/>
              <w:bottom w:w="64" w:type="dxa"/>
              <w:right w:w="64" w:type="dxa"/>
            </w:tcMar>
          </w:tcPr>
          <w:p w14:paraId="7B23E22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6A790CB6" w14:textId="77777777" w:rsidTr="00CD7056">
        <w:trPr>
          <w:trHeight w:val="349"/>
        </w:trPr>
        <w:tc>
          <w:tcPr>
            <w:tcW w:w="2735" w:type="dxa"/>
            <w:vMerge/>
            <w:tcBorders>
              <w:top w:val="nil"/>
              <w:left w:val="nil"/>
              <w:bottom w:val="nil"/>
              <w:right w:val="single" w:sz="6" w:space="0" w:color="000000"/>
            </w:tcBorders>
            <w:tcMar>
              <w:top w:w="64" w:type="dxa"/>
              <w:left w:w="64" w:type="dxa"/>
              <w:bottom w:w="64" w:type="dxa"/>
              <w:right w:w="64" w:type="dxa"/>
            </w:tcMar>
          </w:tcPr>
          <w:p w14:paraId="62584A7B"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02E293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Cost</w:t>
            </w:r>
          </w:p>
        </w:tc>
        <w:tc>
          <w:tcPr>
            <w:tcW w:w="2232" w:type="dxa"/>
            <w:vMerge w:val="restart"/>
            <w:tcBorders>
              <w:top w:val="nil"/>
              <w:left w:val="nil"/>
              <w:bottom w:val="nil"/>
              <w:right w:val="single" w:sz="6" w:space="0" w:color="000000"/>
            </w:tcBorders>
            <w:tcMar>
              <w:top w:w="64" w:type="dxa"/>
              <w:left w:w="64" w:type="dxa"/>
              <w:bottom w:w="64" w:type="dxa"/>
              <w:right w:w="64" w:type="dxa"/>
            </w:tcMar>
          </w:tcPr>
          <w:p w14:paraId="35F14A8D" w14:textId="77777777" w:rsidR="00B50056" w:rsidRDefault="00B50056" w:rsidP="00CD7056">
            <w:pPr>
              <w:spacing w:after="240"/>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4C5D60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34B04CA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3973EA7E"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40E999DA"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5CC0241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Durability</w:t>
            </w:r>
          </w:p>
        </w:tc>
        <w:tc>
          <w:tcPr>
            <w:tcW w:w="2232" w:type="dxa"/>
            <w:vMerge/>
            <w:tcBorders>
              <w:top w:val="nil"/>
              <w:left w:val="nil"/>
              <w:bottom w:val="nil"/>
              <w:right w:val="single" w:sz="6" w:space="0" w:color="000000"/>
            </w:tcBorders>
            <w:tcMar>
              <w:top w:w="64" w:type="dxa"/>
              <w:left w:w="64" w:type="dxa"/>
              <w:bottom w:w="64" w:type="dxa"/>
              <w:right w:w="64" w:type="dxa"/>
            </w:tcMar>
          </w:tcPr>
          <w:p w14:paraId="5234CB9C"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E74104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w:t>
            </w:r>
          </w:p>
        </w:tc>
        <w:tc>
          <w:tcPr>
            <w:tcW w:w="863" w:type="dxa"/>
            <w:tcBorders>
              <w:top w:val="nil"/>
              <w:left w:val="nil"/>
              <w:bottom w:val="nil"/>
              <w:right w:val="nil"/>
            </w:tcBorders>
            <w:tcMar>
              <w:top w:w="64" w:type="dxa"/>
              <w:left w:w="64" w:type="dxa"/>
              <w:bottom w:w="64" w:type="dxa"/>
              <w:right w:w="64" w:type="dxa"/>
            </w:tcMar>
          </w:tcPr>
          <w:p w14:paraId="55A1C0F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32</w:t>
            </w:r>
          </w:p>
        </w:tc>
      </w:tr>
      <w:tr w:rsidR="00B50056" w14:paraId="05ECCE02"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2EF7B0CD"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F4677D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Maintenance</w:t>
            </w:r>
          </w:p>
        </w:tc>
        <w:tc>
          <w:tcPr>
            <w:tcW w:w="2232" w:type="dxa"/>
            <w:vMerge/>
            <w:tcBorders>
              <w:top w:val="nil"/>
              <w:left w:val="nil"/>
              <w:bottom w:val="nil"/>
              <w:right w:val="single" w:sz="6" w:space="0" w:color="000000"/>
            </w:tcBorders>
            <w:tcMar>
              <w:top w:w="64" w:type="dxa"/>
              <w:left w:w="64" w:type="dxa"/>
              <w:bottom w:w="64" w:type="dxa"/>
              <w:right w:w="64" w:type="dxa"/>
            </w:tcMar>
          </w:tcPr>
          <w:p w14:paraId="7D6F9AD6"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3D94052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c>
          <w:tcPr>
            <w:tcW w:w="863" w:type="dxa"/>
            <w:tcBorders>
              <w:top w:val="nil"/>
              <w:left w:val="nil"/>
              <w:bottom w:val="nil"/>
              <w:right w:val="nil"/>
            </w:tcBorders>
            <w:tcMar>
              <w:top w:w="64" w:type="dxa"/>
              <w:left w:w="64" w:type="dxa"/>
              <w:bottom w:w="64" w:type="dxa"/>
              <w:right w:w="64" w:type="dxa"/>
            </w:tcMar>
          </w:tcPr>
          <w:p w14:paraId="72962A9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64</w:t>
            </w:r>
          </w:p>
        </w:tc>
      </w:tr>
      <w:tr w:rsidR="00B50056" w14:paraId="1A41FF20"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68A7CC9C"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8616B1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Not detecting raised ICP</w:t>
            </w:r>
          </w:p>
        </w:tc>
        <w:tc>
          <w:tcPr>
            <w:tcW w:w="2232" w:type="dxa"/>
            <w:vMerge/>
            <w:tcBorders>
              <w:top w:val="nil"/>
              <w:left w:val="nil"/>
              <w:bottom w:val="nil"/>
              <w:right w:val="single" w:sz="6" w:space="0" w:color="000000"/>
            </w:tcBorders>
            <w:tcMar>
              <w:top w:w="64" w:type="dxa"/>
              <w:left w:w="64" w:type="dxa"/>
              <w:bottom w:w="64" w:type="dxa"/>
              <w:right w:w="64" w:type="dxa"/>
            </w:tcMar>
          </w:tcPr>
          <w:p w14:paraId="1C572DB3"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5780F0A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089D6BE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50A47C12"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70E51F8D"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0F85584"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Not knowing exact ICP value</w:t>
            </w:r>
          </w:p>
        </w:tc>
        <w:tc>
          <w:tcPr>
            <w:tcW w:w="2232" w:type="dxa"/>
            <w:vMerge/>
            <w:tcBorders>
              <w:top w:val="nil"/>
              <w:left w:val="nil"/>
              <w:bottom w:val="nil"/>
              <w:right w:val="single" w:sz="6" w:space="0" w:color="000000"/>
            </w:tcBorders>
            <w:tcMar>
              <w:top w:w="64" w:type="dxa"/>
              <w:left w:w="64" w:type="dxa"/>
              <w:bottom w:w="64" w:type="dxa"/>
              <w:right w:w="64" w:type="dxa"/>
            </w:tcMar>
          </w:tcPr>
          <w:p w14:paraId="71F57501"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0968F3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nil"/>
              <w:right w:val="nil"/>
            </w:tcBorders>
            <w:tcMar>
              <w:top w:w="64" w:type="dxa"/>
              <w:left w:w="64" w:type="dxa"/>
              <w:bottom w:w="64" w:type="dxa"/>
              <w:right w:w="64" w:type="dxa"/>
            </w:tcMar>
          </w:tcPr>
          <w:p w14:paraId="5B01018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4DD9DC53"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5138AB2F"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60C1274"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Patient safety</w:t>
            </w:r>
          </w:p>
        </w:tc>
        <w:tc>
          <w:tcPr>
            <w:tcW w:w="2232" w:type="dxa"/>
            <w:vMerge/>
            <w:tcBorders>
              <w:top w:val="nil"/>
              <w:left w:val="nil"/>
              <w:bottom w:val="nil"/>
              <w:right w:val="single" w:sz="6" w:space="0" w:color="000000"/>
            </w:tcBorders>
            <w:tcMar>
              <w:top w:w="64" w:type="dxa"/>
              <w:left w:w="64" w:type="dxa"/>
              <w:bottom w:w="64" w:type="dxa"/>
              <w:right w:w="64" w:type="dxa"/>
            </w:tcMar>
          </w:tcPr>
          <w:p w14:paraId="182CA098"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319A06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w:t>
            </w:r>
          </w:p>
        </w:tc>
        <w:tc>
          <w:tcPr>
            <w:tcW w:w="863" w:type="dxa"/>
            <w:tcBorders>
              <w:top w:val="nil"/>
              <w:left w:val="nil"/>
              <w:bottom w:val="nil"/>
              <w:right w:val="nil"/>
            </w:tcBorders>
            <w:tcMar>
              <w:top w:w="64" w:type="dxa"/>
              <w:left w:w="64" w:type="dxa"/>
              <w:bottom w:w="64" w:type="dxa"/>
              <w:right w:w="64" w:type="dxa"/>
            </w:tcMar>
          </w:tcPr>
          <w:p w14:paraId="092AE68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27</w:t>
            </w:r>
          </w:p>
        </w:tc>
      </w:tr>
      <w:tr w:rsidR="00B50056" w14:paraId="143A9A29"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39E6377B"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FEB4459"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Portability</w:t>
            </w:r>
          </w:p>
        </w:tc>
        <w:tc>
          <w:tcPr>
            <w:tcW w:w="2232" w:type="dxa"/>
            <w:vMerge/>
            <w:tcBorders>
              <w:top w:val="nil"/>
              <w:left w:val="nil"/>
              <w:bottom w:val="nil"/>
              <w:right w:val="single" w:sz="6" w:space="0" w:color="000000"/>
            </w:tcBorders>
            <w:tcMar>
              <w:top w:w="64" w:type="dxa"/>
              <w:left w:w="64" w:type="dxa"/>
              <w:bottom w:w="64" w:type="dxa"/>
              <w:right w:w="64" w:type="dxa"/>
            </w:tcMar>
          </w:tcPr>
          <w:p w14:paraId="0FA9DBEF"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2670BE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nil"/>
              <w:right w:val="nil"/>
            </w:tcBorders>
            <w:tcMar>
              <w:top w:w="64" w:type="dxa"/>
              <w:left w:w="64" w:type="dxa"/>
              <w:bottom w:w="64" w:type="dxa"/>
              <w:right w:w="64" w:type="dxa"/>
            </w:tcMar>
          </w:tcPr>
          <w:p w14:paraId="463FAF7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58A13E24"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2738D709"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A9E3A54"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Power supply</w:t>
            </w:r>
          </w:p>
        </w:tc>
        <w:tc>
          <w:tcPr>
            <w:tcW w:w="2232" w:type="dxa"/>
            <w:vMerge/>
            <w:tcBorders>
              <w:top w:val="nil"/>
              <w:left w:val="nil"/>
              <w:bottom w:val="nil"/>
              <w:right w:val="single" w:sz="6" w:space="0" w:color="000000"/>
            </w:tcBorders>
            <w:tcMar>
              <w:top w:w="64" w:type="dxa"/>
              <w:left w:w="64" w:type="dxa"/>
              <w:bottom w:w="64" w:type="dxa"/>
              <w:right w:w="64" w:type="dxa"/>
            </w:tcMar>
          </w:tcPr>
          <w:p w14:paraId="33307BFD"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661159B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8</w:t>
            </w:r>
          </w:p>
        </w:tc>
        <w:tc>
          <w:tcPr>
            <w:tcW w:w="863" w:type="dxa"/>
            <w:tcBorders>
              <w:top w:val="nil"/>
              <w:left w:val="nil"/>
              <w:bottom w:val="nil"/>
              <w:right w:val="nil"/>
            </w:tcBorders>
            <w:tcMar>
              <w:top w:w="64" w:type="dxa"/>
              <w:left w:w="64" w:type="dxa"/>
              <w:bottom w:w="64" w:type="dxa"/>
              <w:right w:w="64" w:type="dxa"/>
            </w:tcMar>
          </w:tcPr>
          <w:p w14:paraId="42ABEC9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36</w:t>
            </w:r>
          </w:p>
        </w:tc>
      </w:tr>
      <w:tr w:rsidR="00B50056" w14:paraId="3364FE92" w14:textId="77777777" w:rsidTr="00CD7056">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3CD9D5A0"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0BE5403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Understanding of device</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74DCE600"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5970896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13</w:t>
            </w:r>
          </w:p>
        </w:tc>
        <w:tc>
          <w:tcPr>
            <w:tcW w:w="863" w:type="dxa"/>
            <w:tcBorders>
              <w:top w:val="nil"/>
              <w:left w:val="nil"/>
              <w:bottom w:val="single" w:sz="6" w:space="0" w:color="000000"/>
              <w:right w:val="nil"/>
            </w:tcBorders>
            <w:tcMar>
              <w:top w:w="64" w:type="dxa"/>
              <w:left w:w="64" w:type="dxa"/>
              <w:bottom w:w="64" w:type="dxa"/>
              <w:right w:w="64" w:type="dxa"/>
            </w:tcMar>
          </w:tcPr>
          <w:p w14:paraId="4D543AE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59</w:t>
            </w:r>
          </w:p>
        </w:tc>
      </w:tr>
      <w:tr w:rsidR="00B50056" w14:paraId="15BA4CFE" w14:textId="77777777" w:rsidTr="00CD7056">
        <w:trPr>
          <w:trHeight w:val="30"/>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4486FF8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Device characteristics</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0A05CBBE" w14:textId="77777777" w:rsidR="00B50056" w:rsidRDefault="00B50056" w:rsidP="00CD7056">
            <w:pPr>
              <w:rPr>
                <w:rFonts w:ascii="Times New Roman" w:eastAsia="Times New Roman" w:hAnsi="Times New Roman" w:cs="Times New Roman"/>
              </w:rPr>
            </w:pPr>
            <w:proofErr w:type="gramStart"/>
            <w:r>
              <w:rPr>
                <w:rFonts w:ascii="Times New Roman" w:eastAsia="Times New Roman" w:hAnsi="Times New Roman" w:cs="Times New Roman"/>
              </w:rPr>
              <w:t>Associates</w:t>
            </w:r>
            <w:proofErr w:type="gramEnd"/>
            <w:r>
              <w:rPr>
                <w:rFonts w:ascii="Times New Roman" w:eastAsia="Times New Roman" w:hAnsi="Times New Roman" w:cs="Times New Roman"/>
              </w:rPr>
              <w:t xml:space="preserve"> measurements with patients</w:t>
            </w:r>
          </w:p>
        </w:tc>
        <w:tc>
          <w:tcPr>
            <w:tcW w:w="2232"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1B65E881" w14:textId="77777777" w:rsidR="00B50056" w:rsidRDefault="00B50056" w:rsidP="00CD7056">
            <w:pPr>
              <w:spacing w:after="240"/>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2F95645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single" w:sz="6" w:space="0" w:color="000000"/>
              <w:left w:val="nil"/>
              <w:bottom w:val="nil"/>
              <w:right w:val="nil"/>
            </w:tcBorders>
            <w:tcMar>
              <w:top w:w="64" w:type="dxa"/>
              <w:left w:w="64" w:type="dxa"/>
              <w:bottom w:w="64" w:type="dxa"/>
              <w:right w:w="64" w:type="dxa"/>
            </w:tcMar>
          </w:tcPr>
          <w:p w14:paraId="113768C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36DE5F29" w14:textId="77777777" w:rsidTr="00CD7056">
        <w:trPr>
          <w:trHeight w:val="150"/>
        </w:trPr>
        <w:tc>
          <w:tcPr>
            <w:tcW w:w="2735" w:type="dxa"/>
            <w:vMerge/>
            <w:tcBorders>
              <w:top w:val="nil"/>
              <w:left w:val="nil"/>
              <w:bottom w:val="nil"/>
              <w:right w:val="single" w:sz="6" w:space="0" w:color="000000"/>
            </w:tcBorders>
            <w:tcMar>
              <w:top w:w="64" w:type="dxa"/>
              <w:left w:w="64" w:type="dxa"/>
              <w:bottom w:w="64" w:type="dxa"/>
              <w:right w:w="64" w:type="dxa"/>
            </w:tcMar>
          </w:tcPr>
          <w:p w14:paraId="27286B71"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54AE863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Automated measurements</w:t>
            </w:r>
          </w:p>
        </w:tc>
        <w:tc>
          <w:tcPr>
            <w:tcW w:w="2232" w:type="dxa"/>
            <w:vMerge/>
            <w:tcBorders>
              <w:top w:val="nil"/>
              <w:left w:val="nil"/>
              <w:bottom w:val="nil"/>
              <w:right w:val="single" w:sz="6" w:space="0" w:color="000000"/>
            </w:tcBorders>
            <w:tcMar>
              <w:top w:w="64" w:type="dxa"/>
              <w:left w:w="64" w:type="dxa"/>
              <w:bottom w:w="64" w:type="dxa"/>
              <w:right w:w="64" w:type="dxa"/>
            </w:tcMar>
          </w:tcPr>
          <w:p w14:paraId="46610191"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1285F9F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w:t>
            </w:r>
          </w:p>
        </w:tc>
        <w:tc>
          <w:tcPr>
            <w:tcW w:w="863" w:type="dxa"/>
            <w:tcBorders>
              <w:top w:val="nil"/>
              <w:left w:val="nil"/>
              <w:bottom w:val="nil"/>
              <w:right w:val="nil"/>
            </w:tcBorders>
            <w:tcMar>
              <w:top w:w="64" w:type="dxa"/>
              <w:left w:w="64" w:type="dxa"/>
              <w:bottom w:w="64" w:type="dxa"/>
              <w:right w:w="64" w:type="dxa"/>
            </w:tcMar>
          </w:tcPr>
          <w:p w14:paraId="38D3F80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32</w:t>
            </w:r>
          </w:p>
        </w:tc>
      </w:tr>
      <w:tr w:rsidR="00B50056" w14:paraId="4BF4830F" w14:textId="77777777" w:rsidTr="00CD7056">
        <w:trPr>
          <w:trHeight w:val="30"/>
        </w:trPr>
        <w:tc>
          <w:tcPr>
            <w:tcW w:w="2735" w:type="dxa"/>
            <w:vMerge/>
            <w:tcBorders>
              <w:top w:val="nil"/>
              <w:left w:val="nil"/>
              <w:bottom w:val="nil"/>
              <w:right w:val="single" w:sz="6" w:space="0" w:color="000000"/>
            </w:tcBorders>
            <w:tcMar>
              <w:top w:w="64" w:type="dxa"/>
              <w:left w:w="64" w:type="dxa"/>
              <w:bottom w:w="64" w:type="dxa"/>
              <w:right w:w="64" w:type="dxa"/>
            </w:tcMar>
          </w:tcPr>
          <w:p w14:paraId="0BF57A18"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359A82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Handheld</w:t>
            </w:r>
          </w:p>
        </w:tc>
        <w:tc>
          <w:tcPr>
            <w:tcW w:w="2232" w:type="dxa"/>
            <w:vMerge/>
            <w:tcBorders>
              <w:top w:val="nil"/>
              <w:left w:val="nil"/>
              <w:bottom w:val="nil"/>
              <w:right w:val="single" w:sz="6" w:space="0" w:color="000000"/>
            </w:tcBorders>
            <w:tcMar>
              <w:top w:w="64" w:type="dxa"/>
              <w:left w:w="64" w:type="dxa"/>
              <w:bottom w:w="64" w:type="dxa"/>
              <w:right w:w="64" w:type="dxa"/>
            </w:tcMar>
          </w:tcPr>
          <w:p w14:paraId="019504A4"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CDFAF9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w:t>
            </w:r>
          </w:p>
        </w:tc>
        <w:tc>
          <w:tcPr>
            <w:tcW w:w="863" w:type="dxa"/>
            <w:tcBorders>
              <w:top w:val="nil"/>
              <w:left w:val="nil"/>
              <w:bottom w:val="nil"/>
              <w:right w:val="nil"/>
            </w:tcBorders>
            <w:tcMar>
              <w:top w:w="64" w:type="dxa"/>
              <w:left w:w="64" w:type="dxa"/>
              <w:bottom w:w="64" w:type="dxa"/>
              <w:right w:w="64" w:type="dxa"/>
            </w:tcMar>
          </w:tcPr>
          <w:p w14:paraId="3C600D8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27</w:t>
            </w:r>
          </w:p>
        </w:tc>
      </w:tr>
      <w:tr w:rsidR="00B50056" w14:paraId="499F08FF" w14:textId="77777777" w:rsidTr="00CD7056">
        <w:trPr>
          <w:trHeight w:val="195"/>
        </w:trPr>
        <w:tc>
          <w:tcPr>
            <w:tcW w:w="2735" w:type="dxa"/>
            <w:vMerge/>
            <w:tcBorders>
              <w:top w:val="nil"/>
              <w:left w:val="nil"/>
              <w:bottom w:val="nil"/>
              <w:right w:val="single" w:sz="6" w:space="0" w:color="000000"/>
            </w:tcBorders>
            <w:tcMar>
              <w:top w:w="64" w:type="dxa"/>
              <w:left w:w="64" w:type="dxa"/>
              <w:bottom w:w="64" w:type="dxa"/>
              <w:right w:w="64" w:type="dxa"/>
            </w:tcMar>
          </w:tcPr>
          <w:p w14:paraId="7E54B00F"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11F338F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Portability</w:t>
            </w:r>
          </w:p>
        </w:tc>
        <w:tc>
          <w:tcPr>
            <w:tcW w:w="2232" w:type="dxa"/>
            <w:vMerge/>
            <w:tcBorders>
              <w:top w:val="nil"/>
              <w:left w:val="nil"/>
              <w:bottom w:val="nil"/>
              <w:right w:val="single" w:sz="6" w:space="0" w:color="000000"/>
            </w:tcBorders>
            <w:tcMar>
              <w:top w:w="64" w:type="dxa"/>
              <w:left w:w="64" w:type="dxa"/>
              <w:bottom w:w="64" w:type="dxa"/>
              <w:right w:w="64" w:type="dxa"/>
            </w:tcMar>
          </w:tcPr>
          <w:p w14:paraId="3ADC5B61"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32AA6C4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4F09E4E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6318E4F9" w14:textId="77777777" w:rsidTr="00CD7056">
        <w:trPr>
          <w:trHeight w:val="240"/>
        </w:trPr>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7528F660"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3F80B59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Stores data</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47C421E0"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4A54600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w:t>
            </w:r>
          </w:p>
        </w:tc>
        <w:tc>
          <w:tcPr>
            <w:tcW w:w="863" w:type="dxa"/>
            <w:tcBorders>
              <w:top w:val="nil"/>
              <w:left w:val="nil"/>
              <w:bottom w:val="single" w:sz="6" w:space="0" w:color="000000"/>
              <w:right w:val="nil"/>
            </w:tcBorders>
            <w:tcMar>
              <w:top w:w="64" w:type="dxa"/>
              <w:left w:w="64" w:type="dxa"/>
              <w:bottom w:w="64" w:type="dxa"/>
              <w:right w:w="64" w:type="dxa"/>
            </w:tcMar>
          </w:tcPr>
          <w:p w14:paraId="21F585C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32</w:t>
            </w:r>
          </w:p>
        </w:tc>
      </w:tr>
      <w:tr w:rsidR="00B50056" w14:paraId="699FDF0C" w14:textId="77777777" w:rsidTr="00CD7056">
        <w:trPr>
          <w:trHeight w:val="349"/>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4D15169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Helpfulness of pupillometer</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3D0FD16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Viewed as helpful</w:t>
            </w:r>
          </w:p>
        </w:tc>
        <w:tc>
          <w:tcPr>
            <w:tcW w:w="2232"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22E0571F" w14:textId="77777777" w:rsidR="00B50056" w:rsidRDefault="00B50056" w:rsidP="00CD7056">
            <w:pPr>
              <w:spacing w:after="240"/>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137B14C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17</w:t>
            </w:r>
          </w:p>
        </w:tc>
        <w:tc>
          <w:tcPr>
            <w:tcW w:w="863" w:type="dxa"/>
            <w:tcBorders>
              <w:top w:val="single" w:sz="6" w:space="0" w:color="000000"/>
              <w:left w:val="nil"/>
              <w:bottom w:val="nil"/>
              <w:right w:val="nil"/>
            </w:tcBorders>
            <w:tcMar>
              <w:top w:w="64" w:type="dxa"/>
              <w:left w:w="64" w:type="dxa"/>
              <w:bottom w:w="64" w:type="dxa"/>
              <w:right w:w="64" w:type="dxa"/>
            </w:tcMar>
          </w:tcPr>
          <w:p w14:paraId="73D9124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77</w:t>
            </w:r>
          </w:p>
        </w:tc>
      </w:tr>
      <w:tr w:rsidR="00B50056" w14:paraId="02D832B5" w14:textId="77777777" w:rsidTr="00CD7056">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353CCFDD"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78FF1877"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Viewed as somewhat helpful</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6D5A7C7F"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43670A4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nil"/>
              <w:left w:val="nil"/>
              <w:bottom w:val="single" w:sz="6" w:space="0" w:color="000000"/>
              <w:right w:val="nil"/>
            </w:tcBorders>
            <w:tcMar>
              <w:top w:w="64" w:type="dxa"/>
              <w:left w:w="64" w:type="dxa"/>
              <w:bottom w:w="64" w:type="dxa"/>
              <w:right w:w="64" w:type="dxa"/>
            </w:tcMar>
          </w:tcPr>
          <w:p w14:paraId="6302F0A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r w:rsidR="00B50056" w14:paraId="653AA067" w14:textId="77777777" w:rsidTr="00CD7056">
        <w:tc>
          <w:tcPr>
            <w:tcW w:w="2735"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3B1E080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Impact on workload</w:t>
            </w:r>
          </w:p>
        </w:tc>
        <w:tc>
          <w:tcPr>
            <w:tcW w:w="2735"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0A267F7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Decreased workload</w:t>
            </w:r>
          </w:p>
        </w:tc>
        <w:tc>
          <w:tcPr>
            <w:tcW w:w="2232"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01F59676" w14:textId="77777777" w:rsidR="00B50056" w:rsidRDefault="00B50056" w:rsidP="00CD7056">
            <w:pPr>
              <w:rPr>
                <w:rFonts w:ascii="Times New Roman" w:eastAsia="Times New Roman" w:hAnsi="Times New Roman" w:cs="Times New Roman"/>
              </w:rPr>
            </w:pPr>
          </w:p>
        </w:tc>
        <w:tc>
          <w:tcPr>
            <w:tcW w:w="863"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4599DB3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c>
          <w:tcPr>
            <w:tcW w:w="863" w:type="dxa"/>
            <w:tcBorders>
              <w:top w:val="single" w:sz="6" w:space="0" w:color="000000"/>
              <w:left w:val="nil"/>
              <w:bottom w:val="single" w:sz="6" w:space="0" w:color="000000"/>
              <w:right w:val="nil"/>
            </w:tcBorders>
            <w:tcMar>
              <w:top w:w="64" w:type="dxa"/>
              <w:left w:w="64" w:type="dxa"/>
              <w:bottom w:w="64" w:type="dxa"/>
              <w:right w:w="64" w:type="dxa"/>
            </w:tcMar>
          </w:tcPr>
          <w:p w14:paraId="3A7CEA7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41</w:t>
            </w:r>
          </w:p>
        </w:tc>
      </w:tr>
      <w:tr w:rsidR="00B50056" w14:paraId="50E88102" w14:textId="77777777" w:rsidTr="00CD7056">
        <w:trPr>
          <w:trHeight w:val="225"/>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152887D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Monitoring preference</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4EEFA5E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No preference</w:t>
            </w:r>
          </w:p>
        </w:tc>
        <w:tc>
          <w:tcPr>
            <w:tcW w:w="2232"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5ABBAF15" w14:textId="77777777" w:rsidR="00B50056" w:rsidRDefault="00B50056" w:rsidP="00CD7056">
            <w:pPr>
              <w:spacing w:after="240"/>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6D38AC9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single" w:sz="6" w:space="0" w:color="000000"/>
              <w:left w:val="nil"/>
              <w:bottom w:val="nil"/>
              <w:right w:val="nil"/>
            </w:tcBorders>
            <w:tcMar>
              <w:top w:w="64" w:type="dxa"/>
              <w:left w:w="64" w:type="dxa"/>
              <w:bottom w:w="64" w:type="dxa"/>
              <w:right w:w="64" w:type="dxa"/>
            </w:tcMar>
          </w:tcPr>
          <w:p w14:paraId="32430A2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r w:rsidR="00B50056" w14:paraId="3E1725EC"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02AA0E96"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50FE3056"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Prefers invasive monitoring</w:t>
            </w:r>
          </w:p>
        </w:tc>
        <w:tc>
          <w:tcPr>
            <w:tcW w:w="2232" w:type="dxa"/>
            <w:vMerge/>
            <w:tcBorders>
              <w:top w:val="nil"/>
              <w:left w:val="nil"/>
              <w:bottom w:val="nil"/>
              <w:right w:val="single" w:sz="6" w:space="0" w:color="000000"/>
            </w:tcBorders>
            <w:tcMar>
              <w:top w:w="64" w:type="dxa"/>
              <w:left w:w="64" w:type="dxa"/>
              <w:bottom w:w="64" w:type="dxa"/>
              <w:right w:w="64" w:type="dxa"/>
            </w:tcMar>
          </w:tcPr>
          <w:p w14:paraId="429134A7"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579DBA3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nil"/>
              <w:right w:val="nil"/>
            </w:tcBorders>
            <w:tcMar>
              <w:top w:w="64" w:type="dxa"/>
              <w:left w:w="64" w:type="dxa"/>
              <w:bottom w:w="64" w:type="dxa"/>
              <w:right w:w="64" w:type="dxa"/>
            </w:tcMar>
          </w:tcPr>
          <w:p w14:paraId="58FEB29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2B8C0FE2" w14:textId="77777777" w:rsidTr="00CD7056">
        <w:trPr>
          <w:trHeight w:val="266"/>
        </w:trPr>
        <w:tc>
          <w:tcPr>
            <w:tcW w:w="2735" w:type="dxa"/>
            <w:vMerge/>
            <w:tcBorders>
              <w:top w:val="nil"/>
              <w:left w:val="nil"/>
              <w:bottom w:val="nil"/>
              <w:right w:val="single" w:sz="6" w:space="0" w:color="000000"/>
            </w:tcBorders>
            <w:tcMar>
              <w:top w:w="64" w:type="dxa"/>
              <w:left w:w="64" w:type="dxa"/>
              <w:bottom w:w="64" w:type="dxa"/>
              <w:right w:w="64" w:type="dxa"/>
            </w:tcMar>
          </w:tcPr>
          <w:p w14:paraId="1916B65D"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175EC94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Prefers noninvasive monitoring</w:t>
            </w:r>
          </w:p>
        </w:tc>
        <w:tc>
          <w:tcPr>
            <w:tcW w:w="2232" w:type="dxa"/>
            <w:vMerge/>
            <w:tcBorders>
              <w:top w:val="nil"/>
              <w:left w:val="nil"/>
              <w:bottom w:val="nil"/>
              <w:right w:val="single" w:sz="6" w:space="0" w:color="000000"/>
            </w:tcBorders>
            <w:tcMar>
              <w:top w:w="64" w:type="dxa"/>
              <w:left w:w="64" w:type="dxa"/>
              <w:bottom w:w="64" w:type="dxa"/>
              <w:right w:w="64" w:type="dxa"/>
            </w:tcMar>
          </w:tcPr>
          <w:p w14:paraId="2A5C8B2D"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3B5403C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nil"/>
              <w:left w:val="nil"/>
              <w:bottom w:val="nil"/>
              <w:right w:val="nil"/>
            </w:tcBorders>
            <w:tcMar>
              <w:top w:w="64" w:type="dxa"/>
              <w:left w:w="64" w:type="dxa"/>
              <w:bottom w:w="64" w:type="dxa"/>
              <w:right w:w="64" w:type="dxa"/>
            </w:tcMar>
          </w:tcPr>
          <w:p w14:paraId="2121DF9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r w:rsidR="00B50056" w14:paraId="6B315BF9" w14:textId="77777777" w:rsidTr="00CD7056">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374A0B06"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2E95A85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Prefers pupillometry</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3E66FBAD"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0FD1E3E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nil"/>
              <w:left w:val="nil"/>
              <w:bottom w:val="single" w:sz="6" w:space="0" w:color="000000"/>
              <w:right w:val="nil"/>
            </w:tcBorders>
            <w:tcMar>
              <w:top w:w="64" w:type="dxa"/>
              <w:left w:w="64" w:type="dxa"/>
              <w:bottom w:w="64" w:type="dxa"/>
              <w:right w:w="64" w:type="dxa"/>
            </w:tcMar>
          </w:tcPr>
          <w:p w14:paraId="0221F14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r w:rsidR="00B50056" w14:paraId="27745076" w14:textId="77777777" w:rsidTr="00CD7056">
        <w:tc>
          <w:tcPr>
            <w:tcW w:w="2735"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5FA247FC"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Overall perception</w:t>
            </w:r>
          </w:p>
        </w:tc>
        <w:tc>
          <w:tcPr>
            <w:tcW w:w="2735"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6FB067E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Positive perception</w:t>
            </w:r>
          </w:p>
        </w:tc>
        <w:tc>
          <w:tcPr>
            <w:tcW w:w="2232"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5D903069" w14:textId="77777777" w:rsidR="00B50056" w:rsidRDefault="00B50056" w:rsidP="00CD7056">
            <w:pPr>
              <w:rPr>
                <w:rFonts w:ascii="Times New Roman" w:eastAsia="Times New Roman" w:hAnsi="Times New Roman" w:cs="Times New Roman"/>
              </w:rPr>
            </w:pPr>
          </w:p>
        </w:tc>
        <w:tc>
          <w:tcPr>
            <w:tcW w:w="863"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7F9E1E4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15</w:t>
            </w:r>
          </w:p>
        </w:tc>
        <w:tc>
          <w:tcPr>
            <w:tcW w:w="863" w:type="dxa"/>
            <w:tcBorders>
              <w:top w:val="single" w:sz="6" w:space="0" w:color="000000"/>
              <w:left w:val="nil"/>
              <w:bottom w:val="single" w:sz="6" w:space="0" w:color="000000"/>
              <w:right w:val="nil"/>
            </w:tcBorders>
            <w:tcMar>
              <w:top w:w="64" w:type="dxa"/>
              <w:left w:w="64" w:type="dxa"/>
              <w:bottom w:w="64" w:type="dxa"/>
              <w:right w:w="64" w:type="dxa"/>
            </w:tcMar>
          </w:tcPr>
          <w:p w14:paraId="6FFBBC5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68</w:t>
            </w:r>
          </w:p>
        </w:tc>
      </w:tr>
      <w:tr w:rsidR="00B50056" w14:paraId="35AA39EB" w14:textId="77777777" w:rsidTr="00CD7056">
        <w:trPr>
          <w:trHeight w:val="20"/>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343F7B09"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Expected patient perception</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025FDCA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Neutral perception</w:t>
            </w:r>
          </w:p>
        </w:tc>
        <w:tc>
          <w:tcPr>
            <w:tcW w:w="2232"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32A04749" w14:textId="77777777" w:rsidR="00B50056" w:rsidRDefault="00B50056" w:rsidP="00CD7056">
            <w:pPr>
              <w:spacing w:after="240"/>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49DB8ED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single" w:sz="6" w:space="0" w:color="000000"/>
              <w:left w:val="nil"/>
              <w:bottom w:val="nil"/>
              <w:right w:val="nil"/>
            </w:tcBorders>
            <w:tcMar>
              <w:top w:w="64" w:type="dxa"/>
              <w:left w:w="64" w:type="dxa"/>
              <w:bottom w:w="64" w:type="dxa"/>
              <w:right w:w="64" w:type="dxa"/>
            </w:tcMar>
          </w:tcPr>
          <w:p w14:paraId="0703BE5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50EC6E0C"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5E7CC130"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30C3FF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Patient concerns</w:t>
            </w:r>
          </w:p>
        </w:tc>
        <w:tc>
          <w:tcPr>
            <w:tcW w:w="2232" w:type="dxa"/>
            <w:vMerge/>
            <w:tcBorders>
              <w:top w:val="nil"/>
              <w:left w:val="nil"/>
              <w:bottom w:val="nil"/>
              <w:right w:val="single" w:sz="6" w:space="0" w:color="000000"/>
            </w:tcBorders>
            <w:tcMar>
              <w:top w:w="64" w:type="dxa"/>
              <w:left w:w="64" w:type="dxa"/>
              <w:bottom w:w="64" w:type="dxa"/>
              <w:right w:w="64" w:type="dxa"/>
            </w:tcMar>
          </w:tcPr>
          <w:p w14:paraId="37FE5499"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33004D3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8</w:t>
            </w:r>
          </w:p>
        </w:tc>
        <w:tc>
          <w:tcPr>
            <w:tcW w:w="863" w:type="dxa"/>
            <w:tcBorders>
              <w:top w:val="nil"/>
              <w:left w:val="nil"/>
              <w:bottom w:val="nil"/>
              <w:right w:val="nil"/>
            </w:tcBorders>
            <w:tcMar>
              <w:top w:w="64" w:type="dxa"/>
              <w:left w:w="64" w:type="dxa"/>
              <w:bottom w:w="64" w:type="dxa"/>
              <w:right w:w="64" w:type="dxa"/>
            </w:tcMar>
          </w:tcPr>
          <w:p w14:paraId="2D9F3CC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36</w:t>
            </w:r>
          </w:p>
        </w:tc>
      </w:tr>
      <w:tr w:rsidR="00B50056" w14:paraId="561EDE7E"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19469994"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47E86B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Patient superstitions</w:t>
            </w:r>
          </w:p>
        </w:tc>
        <w:tc>
          <w:tcPr>
            <w:tcW w:w="2232" w:type="dxa"/>
            <w:vMerge/>
            <w:tcBorders>
              <w:top w:val="nil"/>
              <w:left w:val="nil"/>
              <w:bottom w:val="nil"/>
              <w:right w:val="single" w:sz="6" w:space="0" w:color="000000"/>
            </w:tcBorders>
            <w:tcMar>
              <w:top w:w="64" w:type="dxa"/>
              <w:left w:w="64" w:type="dxa"/>
              <w:bottom w:w="64" w:type="dxa"/>
              <w:right w:w="64" w:type="dxa"/>
            </w:tcMar>
          </w:tcPr>
          <w:p w14:paraId="45035DBE"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2D30298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2BB4E76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38FB71D2"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794A73D1"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384A164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Patients liking new technology</w:t>
            </w:r>
          </w:p>
        </w:tc>
        <w:tc>
          <w:tcPr>
            <w:tcW w:w="2232" w:type="dxa"/>
            <w:vMerge/>
            <w:tcBorders>
              <w:top w:val="nil"/>
              <w:left w:val="nil"/>
              <w:bottom w:val="nil"/>
              <w:right w:val="single" w:sz="6" w:space="0" w:color="000000"/>
            </w:tcBorders>
            <w:tcMar>
              <w:top w:w="64" w:type="dxa"/>
              <w:left w:w="64" w:type="dxa"/>
              <w:bottom w:w="64" w:type="dxa"/>
              <w:right w:w="64" w:type="dxa"/>
            </w:tcMar>
          </w:tcPr>
          <w:p w14:paraId="0D459DA7"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2BDCCC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nil"/>
              <w:right w:val="nil"/>
            </w:tcBorders>
            <w:tcMar>
              <w:top w:w="64" w:type="dxa"/>
              <w:left w:w="64" w:type="dxa"/>
              <w:bottom w:w="64" w:type="dxa"/>
              <w:right w:w="64" w:type="dxa"/>
            </w:tcMar>
          </w:tcPr>
          <w:p w14:paraId="0667036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1DB6829E"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214A5D7B"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3CF1098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Positive perception</w:t>
            </w:r>
          </w:p>
        </w:tc>
        <w:tc>
          <w:tcPr>
            <w:tcW w:w="2232" w:type="dxa"/>
            <w:vMerge/>
            <w:tcBorders>
              <w:top w:val="nil"/>
              <w:left w:val="nil"/>
              <w:bottom w:val="nil"/>
              <w:right w:val="single" w:sz="6" w:space="0" w:color="000000"/>
            </w:tcBorders>
            <w:tcMar>
              <w:top w:w="64" w:type="dxa"/>
              <w:left w:w="64" w:type="dxa"/>
              <w:bottom w:w="64" w:type="dxa"/>
              <w:right w:w="64" w:type="dxa"/>
            </w:tcMar>
          </w:tcPr>
          <w:p w14:paraId="06068131"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296FAC9" w14:textId="77777777" w:rsidR="00B50056" w:rsidRDefault="00B50056" w:rsidP="00CD7056">
            <w:pPr>
              <w:spacing w:after="240"/>
              <w:jc w:val="center"/>
              <w:rPr>
                <w:rFonts w:ascii="Times New Roman" w:eastAsia="Times New Roman" w:hAnsi="Times New Roman" w:cs="Times New Roman"/>
              </w:rPr>
            </w:pPr>
            <w:r>
              <w:rPr>
                <w:rFonts w:ascii="Times New Roman" w:eastAsia="Times New Roman" w:hAnsi="Times New Roman" w:cs="Times New Roman"/>
              </w:rPr>
              <w:t>14</w:t>
            </w:r>
          </w:p>
        </w:tc>
        <w:tc>
          <w:tcPr>
            <w:tcW w:w="863" w:type="dxa"/>
            <w:tcBorders>
              <w:top w:val="nil"/>
              <w:left w:val="nil"/>
              <w:bottom w:val="nil"/>
              <w:right w:val="nil"/>
            </w:tcBorders>
            <w:tcMar>
              <w:top w:w="64" w:type="dxa"/>
              <w:left w:w="64" w:type="dxa"/>
              <w:bottom w:w="64" w:type="dxa"/>
              <w:right w:w="64" w:type="dxa"/>
            </w:tcMar>
          </w:tcPr>
          <w:p w14:paraId="351FBD8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64</w:t>
            </w:r>
          </w:p>
        </w:tc>
      </w:tr>
      <w:tr w:rsidR="00B50056" w14:paraId="731E836F"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7DBD9F11"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E8C4DC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Potential fatigue</w:t>
            </w:r>
          </w:p>
        </w:tc>
        <w:tc>
          <w:tcPr>
            <w:tcW w:w="2232" w:type="dxa"/>
            <w:vMerge/>
            <w:tcBorders>
              <w:top w:val="nil"/>
              <w:left w:val="nil"/>
              <w:bottom w:val="nil"/>
              <w:right w:val="single" w:sz="6" w:space="0" w:color="000000"/>
            </w:tcBorders>
            <w:tcMar>
              <w:top w:w="64" w:type="dxa"/>
              <w:left w:w="64" w:type="dxa"/>
              <w:bottom w:w="64" w:type="dxa"/>
              <w:right w:w="64" w:type="dxa"/>
            </w:tcMar>
          </w:tcPr>
          <w:p w14:paraId="1791B0C7"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B378D2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2D2EAFE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0A72F99B" w14:textId="77777777" w:rsidTr="00CD7056">
        <w:trPr>
          <w:trHeight w:val="405"/>
        </w:trPr>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74A52FB5"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002432A9"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Viewed as helpful</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07B83346"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4093A88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single" w:sz="6" w:space="0" w:color="000000"/>
              <w:right w:val="nil"/>
            </w:tcBorders>
            <w:tcMar>
              <w:top w:w="64" w:type="dxa"/>
              <w:left w:w="64" w:type="dxa"/>
              <w:bottom w:w="64" w:type="dxa"/>
              <w:right w:w="64" w:type="dxa"/>
            </w:tcMar>
          </w:tcPr>
          <w:p w14:paraId="7BB5D9D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1E31BCBF" w14:textId="77777777" w:rsidTr="00CD7056">
        <w:trPr>
          <w:trHeight w:val="185"/>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77DE636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Perception of use</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299789A9"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Ease of use</w:t>
            </w:r>
          </w:p>
        </w:tc>
        <w:tc>
          <w:tcPr>
            <w:tcW w:w="2232" w:type="dxa"/>
            <w:tcBorders>
              <w:top w:val="single" w:sz="6" w:space="0" w:color="000000"/>
              <w:left w:val="nil"/>
              <w:bottom w:val="nil"/>
              <w:right w:val="single" w:sz="6" w:space="0" w:color="000000"/>
            </w:tcBorders>
            <w:tcMar>
              <w:top w:w="64" w:type="dxa"/>
              <w:left w:w="64" w:type="dxa"/>
              <w:bottom w:w="64" w:type="dxa"/>
              <w:right w:w="64" w:type="dxa"/>
            </w:tcMar>
          </w:tcPr>
          <w:p w14:paraId="3588D0F7"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Easy to use</w:t>
            </w: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5CC572E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13</w:t>
            </w:r>
          </w:p>
        </w:tc>
        <w:tc>
          <w:tcPr>
            <w:tcW w:w="863" w:type="dxa"/>
            <w:tcBorders>
              <w:top w:val="single" w:sz="6" w:space="0" w:color="000000"/>
              <w:left w:val="nil"/>
              <w:bottom w:val="nil"/>
              <w:right w:val="nil"/>
            </w:tcBorders>
            <w:tcMar>
              <w:top w:w="64" w:type="dxa"/>
              <w:left w:w="64" w:type="dxa"/>
              <w:bottom w:w="64" w:type="dxa"/>
              <w:right w:w="64" w:type="dxa"/>
            </w:tcMar>
          </w:tcPr>
          <w:p w14:paraId="1DD5628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59</w:t>
            </w:r>
          </w:p>
        </w:tc>
      </w:tr>
      <w:tr w:rsidR="00B50056" w14:paraId="68C6394B" w14:textId="77777777" w:rsidTr="00CD7056">
        <w:trPr>
          <w:trHeight w:val="435"/>
        </w:trPr>
        <w:tc>
          <w:tcPr>
            <w:tcW w:w="2735" w:type="dxa"/>
            <w:vMerge/>
            <w:tcBorders>
              <w:top w:val="nil"/>
              <w:left w:val="nil"/>
              <w:bottom w:val="nil"/>
              <w:right w:val="single" w:sz="6" w:space="0" w:color="000000"/>
            </w:tcBorders>
            <w:tcMar>
              <w:top w:w="64" w:type="dxa"/>
              <w:left w:w="64" w:type="dxa"/>
              <w:bottom w:w="64" w:type="dxa"/>
              <w:right w:w="64" w:type="dxa"/>
            </w:tcMar>
          </w:tcPr>
          <w:p w14:paraId="7522ADD8"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E743C17"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Ease of use</w:t>
            </w:r>
          </w:p>
        </w:tc>
        <w:tc>
          <w:tcPr>
            <w:tcW w:w="2232" w:type="dxa"/>
            <w:tcBorders>
              <w:top w:val="nil"/>
              <w:left w:val="nil"/>
              <w:bottom w:val="nil"/>
              <w:right w:val="single" w:sz="6" w:space="0" w:color="000000"/>
            </w:tcBorders>
            <w:tcMar>
              <w:top w:w="64" w:type="dxa"/>
              <w:left w:w="64" w:type="dxa"/>
              <w:bottom w:w="64" w:type="dxa"/>
              <w:right w:w="64" w:type="dxa"/>
            </w:tcMar>
          </w:tcPr>
          <w:p w14:paraId="5C322BA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Not easy to use</w:t>
            </w:r>
          </w:p>
        </w:tc>
        <w:tc>
          <w:tcPr>
            <w:tcW w:w="863" w:type="dxa"/>
            <w:tcBorders>
              <w:top w:val="nil"/>
              <w:left w:val="nil"/>
              <w:bottom w:val="nil"/>
              <w:right w:val="single" w:sz="6" w:space="0" w:color="000000"/>
            </w:tcBorders>
            <w:tcMar>
              <w:top w:w="64" w:type="dxa"/>
              <w:left w:w="64" w:type="dxa"/>
              <w:bottom w:w="64" w:type="dxa"/>
              <w:right w:w="64" w:type="dxa"/>
            </w:tcMar>
          </w:tcPr>
          <w:p w14:paraId="0BC2663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3BD801B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2DD380B3"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1790E976"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D5906F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Learning curve</w:t>
            </w:r>
          </w:p>
        </w:tc>
        <w:tc>
          <w:tcPr>
            <w:tcW w:w="2232" w:type="dxa"/>
            <w:vMerge w:val="restart"/>
            <w:tcBorders>
              <w:top w:val="nil"/>
              <w:left w:val="nil"/>
              <w:bottom w:val="nil"/>
              <w:right w:val="single" w:sz="6" w:space="0" w:color="000000"/>
            </w:tcBorders>
            <w:tcMar>
              <w:top w:w="64" w:type="dxa"/>
              <w:left w:w="64" w:type="dxa"/>
              <w:bottom w:w="64" w:type="dxa"/>
              <w:right w:w="64" w:type="dxa"/>
            </w:tcMar>
          </w:tcPr>
          <w:p w14:paraId="4B6D2D49" w14:textId="77777777" w:rsidR="00B50056" w:rsidRDefault="00B50056" w:rsidP="00CD7056">
            <w:pPr>
              <w:spacing w:after="240"/>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366F378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nil"/>
              <w:right w:val="nil"/>
            </w:tcBorders>
            <w:tcMar>
              <w:top w:w="64" w:type="dxa"/>
              <w:left w:w="64" w:type="dxa"/>
              <w:bottom w:w="64" w:type="dxa"/>
              <w:right w:w="64" w:type="dxa"/>
            </w:tcMar>
          </w:tcPr>
          <w:p w14:paraId="63B18F4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66A582CA"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25FD12F1"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8CC7F1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Wants use extended to other locations</w:t>
            </w:r>
          </w:p>
        </w:tc>
        <w:tc>
          <w:tcPr>
            <w:tcW w:w="2232" w:type="dxa"/>
            <w:vMerge/>
            <w:tcBorders>
              <w:top w:val="nil"/>
              <w:left w:val="nil"/>
              <w:bottom w:val="nil"/>
              <w:right w:val="single" w:sz="6" w:space="0" w:color="000000"/>
            </w:tcBorders>
            <w:tcMar>
              <w:top w:w="64" w:type="dxa"/>
              <w:left w:w="64" w:type="dxa"/>
              <w:bottom w:w="64" w:type="dxa"/>
              <w:right w:w="64" w:type="dxa"/>
            </w:tcMar>
          </w:tcPr>
          <w:p w14:paraId="58338F02"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D0225D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nil"/>
              <w:right w:val="nil"/>
            </w:tcBorders>
            <w:tcMar>
              <w:top w:w="64" w:type="dxa"/>
              <w:left w:w="64" w:type="dxa"/>
              <w:bottom w:w="64" w:type="dxa"/>
              <w:right w:w="64" w:type="dxa"/>
            </w:tcMar>
          </w:tcPr>
          <w:p w14:paraId="66730C2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3327B7AA" w14:textId="77777777" w:rsidTr="00CD7056">
        <w:trPr>
          <w:trHeight w:val="405"/>
        </w:trPr>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769764AF"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28FE7D9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Wants to use device</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4624F8F9"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1370509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12</w:t>
            </w:r>
          </w:p>
        </w:tc>
        <w:tc>
          <w:tcPr>
            <w:tcW w:w="863" w:type="dxa"/>
            <w:tcBorders>
              <w:top w:val="nil"/>
              <w:left w:val="nil"/>
              <w:bottom w:val="single" w:sz="6" w:space="0" w:color="000000"/>
              <w:right w:val="nil"/>
            </w:tcBorders>
            <w:tcMar>
              <w:top w:w="64" w:type="dxa"/>
              <w:left w:w="64" w:type="dxa"/>
              <w:bottom w:w="64" w:type="dxa"/>
              <w:right w:w="64" w:type="dxa"/>
            </w:tcMar>
          </w:tcPr>
          <w:p w14:paraId="56D1369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55</w:t>
            </w:r>
          </w:p>
        </w:tc>
      </w:tr>
      <w:tr w:rsidR="00B50056" w14:paraId="4D50099B" w14:textId="77777777" w:rsidTr="00CD7056">
        <w:trPr>
          <w:trHeight w:val="210"/>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15BDBDD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Expected provider perception</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2B27B239"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Contributes to provider personal satisfaction</w:t>
            </w:r>
          </w:p>
        </w:tc>
        <w:tc>
          <w:tcPr>
            <w:tcW w:w="2232"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2CED107F" w14:textId="77777777" w:rsidR="00B50056" w:rsidRDefault="00B50056" w:rsidP="00CD7056">
            <w:pPr>
              <w:spacing w:after="240"/>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1D9E9F2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single" w:sz="6" w:space="0" w:color="000000"/>
              <w:left w:val="nil"/>
              <w:bottom w:val="nil"/>
              <w:right w:val="nil"/>
            </w:tcBorders>
            <w:tcMar>
              <w:top w:w="64" w:type="dxa"/>
              <w:left w:w="64" w:type="dxa"/>
              <w:bottom w:w="64" w:type="dxa"/>
              <w:right w:w="64" w:type="dxa"/>
            </w:tcMar>
          </w:tcPr>
          <w:p w14:paraId="694D15F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37D85366"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128D6297"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550C082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Negative</w:t>
            </w:r>
          </w:p>
        </w:tc>
        <w:tc>
          <w:tcPr>
            <w:tcW w:w="2232" w:type="dxa"/>
            <w:vMerge/>
            <w:tcBorders>
              <w:top w:val="nil"/>
              <w:left w:val="nil"/>
              <w:bottom w:val="nil"/>
              <w:right w:val="single" w:sz="6" w:space="0" w:color="000000"/>
            </w:tcBorders>
            <w:tcMar>
              <w:top w:w="64" w:type="dxa"/>
              <w:left w:w="64" w:type="dxa"/>
              <w:bottom w:w="64" w:type="dxa"/>
              <w:right w:w="64" w:type="dxa"/>
            </w:tcMar>
          </w:tcPr>
          <w:p w14:paraId="49A2B7EF"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27722E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w:t>
            </w:r>
          </w:p>
        </w:tc>
        <w:tc>
          <w:tcPr>
            <w:tcW w:w="863" w:type="dxa"/>
            <w:tcBorders>
              <w:top w:val="nil"/>
              <w:left w:val="nil"/>
              <w:bottom w:val="nil"/>
              <w:right w:val="nil"/>
            </w:tcBorders>
            <w:tcMar>
              <w:top w:w="64" w:type="dxa"/>
              <w:left w:w="64" w:type="dxa"/>
              <w:bottom w:w="64" w:type="dxa"/>
              <w:right w:w="64" w:type="dxa"/>
            </w:tcMar>
          </w:tcPr>
          <w:p w14:paraId="2F82613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27</w:t>
            </w:r>
          </w:p>
        </w:tc>
      </w:tr>
      <w:tr w:rsidR="00B50056" w14:paraId="1D48685A"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0104476D"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1C34CC2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Positive</w:t>
            </w:r>
          </w:p>
        </w:tc>
        <w:tc>
          <w:tcPr>
            <w:tcW w:w="2232" w:type="dxa"/>
            <w:vMerge/>
            <w:tcBorders>
              <w:top w:val="nil"/>
              <w:left w:val="nil"/>
              <w:bottom w:val="nil"/>
              <w:right w:val="single" w:sz="6" w:space="0" w:color="000000"/>
            </w:tcBorders>
            <w:tcMar>
              <w:top w:w="64" w:type="dxa"/>
              <w:left w:w="64" w:type="dxa"/>
              <w:bottom w:w="64" w:type="dxa"/>
              <w:right w:w="64" w:type="dxa"/>
            </w:tcMar>
          </w:tcPr>
          <w:p w14:paraId="3087FC49"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6BE649E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17</w:t>
            </w:r>
          </w:p>
        </w:tc>
        <w:tc>
          <w:tcPr>
            <w:tcW w:w="863" w:type="dxa"/>
            <w:tcBorders>
              <w:top w:val="nil"/>
              <w:left w:val="nil"/>
              <w:bottom w:val="nil"/>
              <w:right w:val="nil"/>
            </w:tcBorders>
            <w:tcMar>
              <w:top w:w="64" w:type="dxa"/>
              <w:left w:w="64" w:type="dxa"/>
              <w:bottom w:w="64" w:type="dxa"/>
              <w:right w:w="64" w:type="dxa"/>
            </w:tcMar>
          </w:tcPr>
          <w:p w14:paraId="7CAD3EA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77</w:t>
            </w:r>
          </w:p>
        </w:tc>
      </w:tr>
      <w:tr w:rsidR="00B50056" w14:paraId="00DE8257"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7DD811A5"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529D5A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Seen as delaying care</w:t>
            </w:r>
          </w:p>
        </w:tc>
        <w:tc>
          <w:tcPr>
            <w:tcW w:w="2232" w:type="dxa"/>
            <w:vMerge/>
            <w:tcBorders>
              <w:top w:val="nil"/>
              <w:left w:val="nil"/>
              <w:bottom w:val="nil"/>
              <w:right w:val="single" w:sz="6" w:space="0" w:color="000000"/>
            </w:tcBorders>
            <w:tcMar>
              <w:top w:w="64" w:type="dxa"/>
              <w:left w:w="64" w:type="dxa"/>
              <w:bottom w:w="64" w:type="dxa"/>
              <w:right w:w="64" w:type="dxa"/>
            </w:tcMar>
          </w:tcPr>
          <w:p w14:paraId="10F78666"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2EBB92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282A7BD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3E0B59FB" w14:textId="77777777" w:rsidTr="00CD7056">
        <w:trPr>
          <w:trHeight w:val="20"/>
        </w:trPr>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733AFECC"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394DC4FB"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Viewed as helpful</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778AB3B6"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1F1D47D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single" w:sz="6" w:space="0" w:color="000000"/>
              <w:right w:val="nil"/>
            </w:tcBorders>
            <w:tcMar>
              <w:top w:w="64" w:type="dxa"/>
              <w:left w:w="64" w:type="dxa"/>
              <w:bottom w:w="64" w:type="dxa"/>
              <w:right w:w="64" w:type="dxa"/>
            </w:tcMar>
          </w:tcPr>
          <w:p w14:paraId="415A3E0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1A22B170" w14:textId="77777777" w:rsidTr="00CD7056">
        <w:trPr>
          <w:trHeight w:val="140"/>
        </w:trPr>
        <w:tc>
          <w:tcPr>
            <w:tcW w:w="2735"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5487C32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Reliability</w:t>
            </w:r>
          </w:p>
        </w:tc>
        <w:tc>
          <w:tcPr>
            <w:tcW w:w="2735"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7757A31C"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Reliable</w:t>
            </w:r>
          </w:p>
        </w:tc>
        <w:tc>
          <w:tcPr>
            <w:tcW w:w="2232"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78195C7C" w14:textId="77777777" w:rsidR="00B50056" w:rsidRDefault="00B50056" w:rsidP="00CD7056">
            <w:pPr>
              <w:rPr>
                <w:rFonts w:ascii="Times New Roman" w:eastAsia="Times New Roman" w:hAnsi="Times New Roman" w:cs="Times New Roman"/>
              </w:rPr>
            </w:pPr>
          </w:p>
        </w:tc>
        <w:tc>
          <w:tcPr>
            <w:tcW w:w="863"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7FFDEFD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single" w:sz="6" w:space="0" w:color="000000"/>
              <w:left w:val="nil"/>
              <w:bottom w:val="single" w:sz="6" w:space="0" w:color="000000"/>
              <w:right w:val="nil"/>
            </w:tcBorders>
            <w:tcMar>
              <w:top w:w="64" w:type="dxa"/>
              <w:left w:w="64" w:type="dxa"/>
              <w:bottom w:w="64" w:type="dxa"/>
              <w:right w:w="64" w:type="dxa"/>
            </w:tcMar>
          </w:tcPr>
          <w:p w14:paraId="4BE7E40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r w:rsidR="00B50056" w14:paraId="1F0E999B" w14:textId="77777777" w:rsidTr="00CD7056">
        <w:trPr>
          <w:trHeight w:val="195"/>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3FFDDC9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Risks</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0903A07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Incorrect results</w:t>
            </w:r>
          </w:p>
        </w:tc>
        <w:tc>
          <w:tcPr>
            <w:tcW w:w="2232"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6B2EA288" w14:textId="77777777" w:rsidR="00B50056" w:rsidRDefault="00B50056" w:rsidP="00CD7056">
            <w:pPr>
              <w:spacing w:after="240"/>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771E1DE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w:t>
            </w:r>
          </w:p>
        </w:tc>
        <w:tc>
          <w:tcPr>
            <w:tcW w:w="863" w:type="dxa"/>
            <w:tcBorders>
              <w:top w:val="single" w:sz="6" w:space="0" w:color="000000"/>
              <w:left w:val="nil"/>
              <w:bottom w:val="nil"/>
              <w:right w:val="nil"/>
            </w:tcBorders>
            <w:tcMar>
              <w:top w:w="64" w:type="dxa"/>
              <w:left w:w="64" w:type="dxa"/>
              <w:bottom w:w="64" w:type="dxa"/>
              <w:right w:w="64" w:type="dxa"/>
            </w:tcMar>
          </w:tcPr>
          <w:p w14:paraId="596F54A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27</w:t>
            </w:r>
          </w:p>
        </w:tc>
      </w:tr>
      <w:tr w:rsidR="00B50056" w14:paraId="0E06D6AD"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0E277F1E"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1C44510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Medicolegal</w:t>
            </w:r>
          </w:p>
        </w:tc>
        <w:tc>
          <w:tcPr>
            <w:tcW w:w="2232" w:type="dxa"/>
            <w:vMerge/>
            <w:tcBorders>
              <w:top w:val="nil"/>
              <w:left w:val="nil"/>
              <w:bottom w:val="nil"/>
              <w:right w:val="single" w:sz="6" w:space="0" w:color="000000"/>
            </w:tcBorders>
            <w:tcMar>
              <w:top w:w="64" w:type="dxa"/>
              <w:left w:w="64" w:type="dxa"/>
              <w:bottom w:w="64" w:type="dxa"/>
              <w:right w:w="64" w:type="dxa"/>
            </w:tcMar>
          </w:tcPr>
          <w:p w14:paraId="03E55D0D"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112F779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650BBAB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1D9F18A4"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3766564F"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C09D5A9"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Over-reliance</w:t>
            </w:r>
          </w:p>
        </w:tc>
        <w:tc>
          <w:tcPr>
            <w:tcW w:w="2232" w:type="dxa"/>
            <w:vMerge/>
            <w:tcBorders>
              <w:top w:val="nil"/>
              <w:left w:val="nil"/>
              <w:bottom w:val="nil"/>
              <w:right w:val="single" w:sz="6" w:space="0" w:color="000000"/>
            </w:tcBorders>
            <w:tcMar>
              <w:top w:w="64" w:type="dxa"/>
              <w:left w:w="64" w:type="dxa"/>
              <w:bottom w:w="64" w:type="dxa"/>
              <w:right w:w="64" w:type="dxa"/>
            </w:tcMar>
          </w:tcPr>
          <w:p w14:paraId="5056A0BD"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266165A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018670B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7A991870"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7B80FE3A"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1EA5FAA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Reduces risks or no risks</w:t>
            </w:r>
          </w:p>
        </w:tc>
        <w:tc>
          <w:tcPr>
            <w:tcW w:w="2232" w:type="dxa"/>
            <w:vMerge/>
            <w:tcBorders>
              <w:top w:val="nil"/>
              <w:left w:val="nil"/>
              <w:bottom w:val="nil"/>
              <w:right w:val="single" w:sz="6" w:space="0" w:color="000000"/>
            </w:tcBorders>
            <w:tcMar>
              <w:top w:w="64" w:type="dxa"/>
              <w:left w:w="64" w:type="dxa"/>
              <w:bottom w:w="64" w:type="dxa"/>
              <w:right w:w="64" w:type="dxa"/>
            </w:tcMar>
          </w:tcPr>
          <w:p w14:paraId="608ED454"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627482A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w:t>
            </w:r>
          </w:p>
        </w:tc>
        <w:tc>
          <w:tcPr>
            <w:tcW w:w="863" w:type="dxa"/>
            <w:tcBorders>
              <w:top w:val="nil"/>
              <w:left w:val="nil"/>
              <w:bottom w:val="nil"/>
              <w:right w:val="nil"/>
            </w:tcBorders>
            <w:tcMar>
              <w:top w:w="64" w:type="dxa"/>
              <w:left w:w="64" w:type="dxa"/>
              <w:bottom w:w="64" w:type="dxa"/>
              <w:right w:w="64" w:type="dxa"/>
            </w:tcMar>
          </w:tcPr>
          <w:p w14:paraId="2AC5A00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27</w:t>
            </w:r>
          </w:p>
        </w:tc>
      </w:tr>
      <w:tr w:rsidR="00B50056" w14:paraId="48080469" w14:textId="77777777" w:rsidTr="00CD7056">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5E4B701B"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0F18998C"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User error</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3DC74C41"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21C51C8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w:t>
            </w:r>
          </w:p>
        </w:tc>
        <w:tc>
          <w:tcPr>
            <w:tcW w:w="863" w:type="dxa"/>
            <w:tcBorders>
              <w:top w:val="nil"/>
              <w:left w:val="nil"/>
              <w:bottom w:val="single" w:sz="6" w:space="0" w:color="000000"/>
              <w:right w:val="nil"/>
            </w:tcBorders>
            <w:tcMar>
              <w:top w:w="64" w:type="dxa"/>
              <w:left w:w="64" w:type="dxa"/>
              <w:bottom w:w="64" w:type="dxa"/>
              <w:right w:w="64" w:type="dxa"/>
            </w:tcMar>
          </w:tcPr>
          <w:p w14:paraId="21E4226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27</w:t>
            </w:r>
          </w:p>
        </w:tc>
      </w:tr>
      <w:tr w:rsidR="00B50056" w14:paraId="620FA271" w14:textId="77777777" w:rsidTr="00CD7056">
        <w:trPr>
          <w:trHeight w:val="326"/>
        </w:trPr>
        <w:tc>
          <w:tcPr>
            <w:tcW w:w="2735"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769DFED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Suggestions for device improvements</w:t>
            </w:r>
          </w:p>
        </w:tc>
        <w:tc>
          <w:tcPr>
            <w:tcW w:w="2735"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26458D7D" w14:textId="77777777" w:rsidR="00B50056" w:rsidRDefault="00B50056" w:rsidP="00CD7056">
            <w:pPr>
              <w:rPr>
                <w:rFonts w:ascii="Times New Roman" w:eastAsia="Times New Roman" w:hAnsi="Times New Roman" w:cs="Times New Roman"/>
              </w:rPr>
            </w:pPr>
          </w:p>
        </w:tc>
        <w:tc>
          <w:tcPr>
            <w:tcW w:w="2232"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5551CE19" w14:textId="77777777" w:rsidR="00B50056" w:rsidRDefault="00B50056" w:rsidP="00CD7056">
            <w:pPr>
              <w:widowControl w:val="0"/>
              <w:rPr>
                <w:rFonts w:ascii="Times New Roman" w:eastAsia="Times New Roman" w:hAnsi="Times New Roman" w:cs="Times New Roman"/>
              </w:rPr>
            </w:pPr>
          </w:p>
        </w:tc>
        <w:tc>
          <w:tcPr>
            <w:tcW w:w="863" w:type="dxa"/>
            <w:tcBorders>
              <w:top w:val="single" w:sz="6" w:space="0" w:color="000000"/>
              <w:left w:val="nil"/>
              <w:bottom w:val="single" w:sz="6" w:space="0" w:color="000000"/>
              <w:right w:val="single" w:sz="6" w:space="0" w:color="000000"/>
            </w:tcBorders>
            <w:tcMar>
              <w:top w:w="64" w:type="dxa"/>
              <w:left w:w="64" w:type="dxa"/>
              <w:bottom w:w="64" w:type="dxa"/>
              <w:right w:w="64" w:type="dxa"/>
            </w:tcMar>
          </w:tcPr>
          <w:p w14:paraId="3E5C7F2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single" w:sz="6" w:space="0" w:color="000000"/>
              <w:left w:val="nil"/>
              <w:bottom w:val="single" w:sz="6" w:space="0" w:color="000000"/>
              <w:right w:val="nil"/>
            </w:tcBorders>
            <w:tcMar>
              <w:top w:w="64" w:type="dxa"/>
              <w:left w:w="64" w:type="dxa"/>
              <w:bottom w:w="64" w:type="dxa"/>
              <w:right w:w="64" w:type="dxa"/>
            </w:tcMar>
          </w:tcPr>
          <w:p w14:paraId="7D87E95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5FBA7188" w14:textId="77777777" w:rsidTr="00CD7056">
        <w:trPr>
          <w:trHeight w:val="30"/>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0CD7C25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 xml:space="preserve">Time required with </w:t>
            </w:r>
            <w:proofErr w:type="gramStart"/>
            <w:r>
              <w:rPr>
                <w:rFonts w:ascii="Times New Roman" w:eastAsia="Times New Roman" w:hAnsi="Times New Roman" w:cs="Times New Roman"/>
              </w:rPr>
              <w:t>patients</w:t>
            </w:r>
            <w:proofErr w:type="gramEnd"/>
          </w:p>
          <w:p w14:paraId="4C48202F" w14:textId="77777777" w:rsidR="00B50056" w:rsidRDefault="00B50056" w:rsidP="00CD7056">
            <w:pPr>
              <w:rPr>
                <w:rFonts w:ascii="Times New Roman" w:eastAsia="Times New Roman" w:hAnsi="Times New Roman" w:cs="Times New Roman"/>
              </w:rPr>
            </w:pP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06077FF9"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Decreased time</w:t>
            </w:r>
          </w:p>
        </w:tc>
        <w:tc>
          <w:tcPr>
            <w:tcW w:w="2232" w:type="dxa"/>
            <w:tcBorders>
              <w:top w:val="single" w:sz="6" w:space="0" w:color="000000"/>
              <w:left w:val="nil"/>
              <w:bottom w:val="nil"/>
              <w:right w:val="single" w:sz="6" w:space="0" w:color="000000"/>
            </w:tcBorders>
            <w:tcMar>
              <w:top w:w="64" w:type="dxa"/>
              <w:left w:w="64" w:type="dxa"/>
              <w:bottom w:w="64" w:type="dxa"/>
              <w:right w:w="64" w:type="dxa"/>
            </w:tcMar>
          </w:tcPr>
          <w:p w14:paraId="68C51F37" w14:textId="77777777" w:rsidR="00B50056" w:rsidRDefault="00B50056" w:rsidP="00CD7056">
            <w:pPr>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6D4B5DD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13</w:t>
            </w:r>
          </w:p>
        </w:tc>
        <w:tc>
          <w:tcPr>
            <w:tcW w:w="863" w:type="dxa"/>
            <w:tcBorders>
              <w:top w:val="single" w:sz="6" w:space="0" w:color="000000"/>
              <w:left w:val="nil"/>
              <w:bottom w:val="nil"/>
              <w:right w:val="nil"/>
            </w:tcBorders>
            <w:tcMar>
              <w:top w:w="64" w:type="dxa"/>
              <w:left w:w="64" w:type="dxa"/>
              <w:bottom w:w="64" w:type="dxa"/>
              <w:right w:w="64" w:type="dxa"/>
            </w:tcMar>
          </w:tcPr>
          <w:p w14:paraId="7F5AF6C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59</w:t>
            </w:r>
          </w:p>
        </w:tc>
      </w:tr>
      <w:tr w:rsidR="00B50056" w14:paraId="4D25BD9F" w14:textId="77777777" w:rsidTr="00CD7056">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0EA259A2"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05554C8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Increased time</w:t>
            </w:r>
          </w:p>
        </w:tc>
        <w:tc>
          <w:tcPr>
            <w:tcW w:w="2232" w:type="dxa"/>
            <w:tcBorders>
              <w:top w:val="nil"/>
              <w:left w:val="nil"/>
              <w:bottom w:val="single" w:sz="6" w:space="0" w:color="000000"/>
              <w:right w:val="single" w:sz="6" w:space="0" w:color="000000"/>
            </w:tcBorders>
            <w:tcMar>
              <w:top w:w="64" w:type="dxa"/>
              <w:left w:w="64" w:type="dxa"/>
              <w:bottom w:w="64" w:type="dxa"/>
              <w:right w:w="64" w:type="dxa"/>
            </w:tcMar>
          </w:tcPr>
          <w:p w14:paraId="3466BFF9" w14:textId="77777777" w:rsidR="00B50056" w:rsidRDefault="00B50056" w:rsidP="00CD7056">
            <w:pPr>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64DF8BD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single" w:sz="6" w:space="0" w:color="000000"/>
              <w:right w:val="nil"/>
            </w:tcBorders>
            <w:tcMar>
              <w:top w:w="64" w:type="dxa"/>
              <w:left w:w="64" w:type="dxa"/>
              <w:bottom w:w="64" w:type="dxa"/>
              <w:right w:w="64" w:type="dxa"/>
            </w:tcMar>
          </w:tcPr>
          <w:p w14:paraId="6F05D0B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132E38E1" w14:textId="77777777" w:rsidTr="00CD7056">
        <w:trPr>
          <w:trHeight w:val="405"/>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3BE86A6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Trust</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5E460179"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Trust in device</w:t>
            </w:r>
          </w:p>
        </w:tc>
        <w:tc>
          <w:tcPr>
            <w:tcW w:w="2232" w:type="dxa"/>
            <w:tcBorders>
              <w:top w:val="single" w:sz="6" w:space="0" w:color="000000"/>
              <w:left w:val="nil"/>
              <w:bottom w:val="nil"/>
              <w:right w:val="single" w:sz="6" w:space="0" w:color="000000"/>
            </w:tcBorders>
            <w:tcMar>
              <w:top w:w="64" w:type="dxa"/>
              <w:left w:w="64" w:type="dxa"/>
              <w:bottom w:w="64" w:type="dxa"/>
              <w:right w:w="64" w:type="dxa"/>
            </w:tcMar>
          </w:tcPr>
          <w:p w14:paraId="3EB370EC"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Previous use</w:t>
            </w: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04FFF22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single" w:sz="6" w:space="0" w:color="000000"/>
              <w:left w:val="nil"/>
              <w:bottom w:val="nil"/>
              <w:right w:val="nil"/>
            </w:tcBorders>
            <w:tcMar>
              <w:top w:w="64" w:type="dxa"/>
              <w:left w:w="64" w:type="dxa"/>
              <w:bottom w:w="64" w:type="dxa"/>
              <w:right w:w="64" w:type="dxa"/>
            </w:tcMar>
          </w:tcPr>
          <w:p w14:paraId="69F911D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38A5015E"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6F48C60F"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55E321B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Trust in device</w:t>
            </w:r>
          </w:p>
        </w:tc>
        <w:tc>
          <w:tcPr>
            <w:tcW w:w="2232" w:type="dxa"/>
            <w:tcBorders>
              <w:top w:val="nil"/>
              <w:left w:val="nil"/>
              <w:bottom w:val="nil"/>
              <w:right w:val="single" w:sz="6" w:space="0" w:color="000000"/>
            </w:tcBorders>
            <w:tcMar>
              <w:top w:w="64" w:type="dxa"/>
              <w:left w:w="64" w:type="dxa"/>
              <w:bottom w:w="64" w:type="dxa"/>
              <w:right w:w="64" w:type="dxa"/>
            </w:tcMar>
          </w:tcPr>
          <w:p w14:paraId="059225E8"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52C4EB6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6786C79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4CB38B1E" w14:textId="77777777" w:rsidTr="00CD7056">
        <w:trPr>
          <w:trHeight w:val="405"/>
        </w:trPr>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2D324E7D"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7DF9D4F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Trust in manufacturer</w:t>
            </w:r>
          </w:p>
        </w:tc>
        <w:tc>
          <w:tcPr>
            <w:tcW w:w="2232" w:type="dxa"/>
            <w:tcBorders>
              <w:top w:val="nil"/>
              <w:left w:val="nil"/>
              <w:bottom w:val="single" w:sz="6" w:space="0" w:color="000000"/>
              <w:right w:val="single" w:sz="6" w:space="0" w:color="000000"/>
            </w:tcBorders>
            <w:tcMar>
              <w:top w:w="64" w:type="dxa"/>
              <w:left w:w="64" w:type="dxa"/>
              <w:bottom w:w="64" w:type="dxa"/>
              <w:right w:w="64" w:type="dxa"/>
            </w:tcMar>
          </w:tcPr>
          <w:p w14:paraId="746D0E54" w14:textId="77777777" w:rsidR="00B50056" w:rsidRDefault="00B50056" w:rsidP="00CD7056">
            <w:pPr>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16CBA8A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single" w:sz="6" w:space="0" w:color="000000"/>
              <w:right w:val="nil"/>
            </w:tcBorders>
            <w:tcMar>
              <w:top w:w="64" w:type="dxa"/>
              <w:left w:w="64" w:type="dxa"/>
              <w:bottom w:w="64" w:type="dxa"/>
              <w:right w:w="64" w:type="dxa"/>
            </w:tcMar>
          </w:tcPr>
          <w:p w14:paraId="1E12A79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079341E1" w14:textId="77777777" w:rsidTr="00CD7056">
        <w:trPr>
          <w:trHeight w:val="75"/>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1EECDA2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Value of device</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7F793B3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Assist with treatment decisions/management</w:t>
            </w:r>
          </w:p>
        </w:tc>
        <w:tc>
          <w:tcPr>
            <w:tcW w:w="2232" w:type="dxa"/>
            <w:tcBorders>
              <w:top w:val="single" w:sz="6" w:space="0" w:color="000000"/>
              <w:left w:val="nil"/>
              <w:bottom w:val="nil"/>
              <w:right w:val="single" w:sz="6" w:space="0" w:color="000000"/>
            </w:tcBorders>
            <w:tcMar>
              <w:top w:w="64" w:type="dxa"/>
              <w:left w:w="64" w:type="dxa"/>
              <w:bottom w:w="64" w:type="dxa"/>
              <w:right w:w="64" w:type="dxa"/>
            </w:tcMar>
          </w:tcPr>
          <w:p w14:paraId="68E0B5C4" w14:textId="77777777" w:rsidR="00B50056" w:rsidRDefault="00B50056" w:rsidP="00CD7056">
            <w:pPr>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0FAA20D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21</w:t>
            </w:r>
          </w:p>
        </w:tc>
        <w:tc>
          <w:tcPr>
            <w:tcW w:w="863" w:type="dxa"/>
            <w:tcBorders>
              <w:top w:val="single" w:sz="6" w:space="0" w:color="000000"/>
              <w:left w:val="nil"/>
              <w:bottom w:val="nil"/>
              <w:right w:val="nil"/>
            </w:tcBorders>
            <w:tcMar>
              <w:top w:w="64" w:type="dxa"/>
              <w:left w:w="64" w:type="dxa"/>
              <w:bottom w:w="64" w:type="dxa"/>
              <w:right w:w="64" w:type="dxa"/>
            </w:tcMar>
          </w:tcPr>
          <w:p w14:paraId="0CBB46A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95</w:t>
            </w:r>
          </w:p>
        </w:tc>
      </w:tr>
      <w:tr w:rsidR="00B50056" w14:paraId="41B9287D" w14:textId="77777777" w:rsidTr="00CD7056">
        <w:trPr>
          <w:trHeight w:val="600"/>
        </w:trPr>
        <w:tc>
          <w:tcPr>
            <w:tcW w:w="2735" w:type="dxa"/>
            <w:vMerge/>
            <w:tcBorders>
              <w:top w:val="nil"/>
              <w:left w:val="nil"/>
              <w:bottom w:val="nil"/>
              <w:right w:val="single" w:sz="6" w:space="0" w:color="000000"/>
            </w:tcBorders>
            <w:tcMar>
              <w:top w:w="64" w:type="dxa"/>
              <w:left w:w="64" w:type="dxa"/>
              <w:bottom w:w="64" w:type="dxa"/>
              <w:right w:w="64" w:type="dxa"/>
            </w:tcMar>
          </w:tcPr>
          <w:p w14:paraId="3752FED9"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607A7D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Detecting elevated ICP</w:t>
            </w:r>
          </w:p>
        </w:tc>
        <w:tc>
          <w:tcPr>
            <w:tcW w:w="2232" w:type="dxa"/>
            <w:tcBorders>
              <w:top w:val="nil"/>
              <w:left w:val="nil"/>
              <w:bottom w:val="nil"/>
              <w:right w:val="single" w:sz="6" w:space="0" w:color="000000"/>
            </w:tcBorders>
            <w:tcMar>
              <w:top w:w="64" w:type="dxa"/>
              <w:left w:w="64" w:type="dxa"/>
              <w:bottom w:w="64" w:type="dxa"/>
              <w:right w:w="64" w:type="dxa"/>
            </w:tcMar>
          </w:tcPr>
          <w:p w14:paraId="6EBDE6B9"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649335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19</w:t>
            </w:r>
          </w:p>
        </w:tc>
        <w:tc>
          <w:tcPr>
            <w:tcW w:w="863" w:type="dxa"/>
            <w:tcBorders>
              <w:top w:val="nil"/>
              <w:left w:val="nil"/>
              <w:bottom w:val="nil"/>
              <w:right w:val="nil"/>
            </w:tcBorders>
            <w:tcMar>
              <w:top w:w="64" w:type="dxa"/>
              <w:left w:w="64" w:type="dxa"/>
              <w:bottom w:w="64" w:type="dxa"/>
              <w:right w:w="64" w:type="dxa"/>
            </w:tcMar>
          </w:tcPr>
          <w:p w14:paraId="4142FB8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86</w:t>
            </w:r>
          </w:p>
        </w:tc>
      </w:tr>
      <w:tr w:rsidR="00B50056" w14:paraId="0AB7204F"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77531C32"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A6DB3BB"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Easy to learn</w:t>
            </w:r>
          </w:p>
        </w:tc>
        <w:tc>
          <w:tcPr>
            <w:tcW w:w="2232" w:type="dxa"/>
            <w:tcBorders>
              <w:top w:val="nil"/>
              <w:left w:val="nil"/>
              <w:bottom w:val="nil"/>
              <w:right w:val="single" w:sz="6" w:space="0" w:color="000000"/>
            </w:tcBorders>
            <w:tcMar>
              <w:top w:w="64" w:type="dxa"/>
              <w:left w:w="64" w:type="dxa"/>
              <w:bottom w:w="64" w:type="dxa"/>
              <w:right w:w="64" w:type="dxa"/>
            </w:tcMar>
          </w:tcPr>
          <w:p w14:paraId="6D94F9A7"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73A6B0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nil"/>
              <w:right w:val="nil"/>
            </w:tcBorders>
            <w:tcMar>
              <w:top w:w="64" w:type="dxa"/>
              <w:left w:w="64" w:type="dxa"/>
              <w:bottom w:w="64" w:type="dxa"/>
              <w:right w:w="64" w:type="dxa"/>
            </w:tcMar>
          </w:tcPr>
          <w:p w14:paraId="672828E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10573502"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2E5F351E"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15857F24"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Exact measurements</w:t>
            </w:r>
          </w:p>
        </w:tc>
        <w:tc>
          <w:tcPr>
            <w:tcW w:w="2232" w:type="dxa"/>
            <w:tcBorders>
              <w:top w:val="nil"/>
              <w:left w:val="nil"/>
              <w:bottom w:val="nil"/>
              <w:right w:val="single" w:sz="6" w:space="0" w:color="000000"/>
            </w:tcBorders>
            <w:tcMar>
              <w:top w:w="64" w:type="dxa"/>
              <w:left w:w="64" w:type="dxa"/>
              <w:bottom w:w="64" w:type="dxa"/>
              <w:right w:w="64" w:type="dxa"/>
            </w:tcMar>
          </w:tcPr>
          <w:p w14:paraId="3D6B473E"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5798F41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21D8AC5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0EF9F396" w14:textId="77777777" w:rsidTr="00CD7056">
        <w:trPr>
          <w:trHeight w:val="60"/>
        </w:trPr>
        <w:tc>
          <w:tcPr>
            <w:tcW w:w="2735" w:type="dxa"/>
            <w:vMerge/>
            <w:tcBorders>
              <w:top w:val="nil"/>
              <w:left w:val="nil"/>
              <w:bottom w:val="nil"/>
              <w:right w:val="single" w:sz="6" w:space="0" w:color="000000"/>
            </w:tcBorders>
            <w:tcMar>
              <w:top w:w="64" w:type="dxa"/>
              <w:left w:w="64" w:type="dxa"/>
              <w:bottom w:w="64" w:type="dxa"/>
              <w:right w:w="64" w:type="dxa"/>
            </w:tcMar>
          </w:tcPr>
          <w:p w14:paraId="7C994D30"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03324D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Improved outcomes</w:t>
            </w:r>
          </w:p>
        </w:tc>
        <w:tc>
          <w:tcPr>
            <w:tcW w:w="2232" w:type="dxa"/>
            <w:tcBorders>
              <w:top w:val="nil"/>
              <w:left w:val="nil"/>
              <w:bottom w:val="nil"/>
              <w:right w:val="single" w:sz="6" w:space="0" w:color="000000"/>
            </w:tcBorders>
            <w:tcMar>
              <w:top w:w="64" w:type="dxa"/>
              <w:left w:w="64" w:type="dxa"/>
              <w:bottom w:w="64" w:type="dxa"/>
              <w:right w:w="64" w:type="dxa"/>
            </w:tcMar>
          </w:tcPr>
          <w:p w14:paraId="651A515B"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3DB001C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10</w:t>
            </w:r>
          </w:p>
        </w:tc>
        <w:tc>
          <w:tcPr>
            <w:tcW w:w="863" w:type="dxa"/>
            <w:tcBorders>
              <w:top w:val="nil"/>
              <w:left w:val="nil"/>
              <w:bottom w:val="nil"/>
              <w:right w:val="nil"/>
            </w:tcBorders>
            <w:tcMar>
              <w:top w:w="64" w:type="dxa"/>
              <w:left w:w="64" w:type="dxa"/>
              <w:bottom w:w="64" w:type="dxa"/>
              <w:right w:w="64" w:type="dxa"/>
            </w:tcMar>
          </w:tcPr>
          <w:p w14:paraId="2441E4F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45</w:t>
            </w:r>
          </w:p>
        </w:tc>
      </w:tr>
      <w:tr w:rsidR="00B50056" w14:paraId="2DBF4795"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26026DC7"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63A2C2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Low cost</w:t>
            </w:r>
          </w:p>
        </w:tc>
        <w:tc>
          <w:tcPr>
            <w:tcW w:w="2232" w:type="dxa"/>
            <w:tcBorders>
              <w:top w:val="nil"/>
              <w:left w:val="nil"/>
              <w:bottom w:val="nil"/>
              <w:right w:val="single" w:sz="6" w:space="0" w:color="000000"/>
            </w:tcBorders>
            <w:tcMar>
              <w:top w:w="64" w:type="dxa"/>
              <w:left w:w="64" w:type="dxa"/>
              <w:bottom w:w="64" w:type="dxa"/>
              <w:right w:w="64" w:type="dxa"/>
            </w:tcMar>
          </w:tcPr>
          <w:p w14:paraId="40BDC617"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B6530F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w:t>
            </w:r>
          </w:p>
        </w:tc>
        <w:tc>
          <w:tcPr>
            <w:tcW w:w="863" w:type="dxa"/>
            <w:tcBorders>
              <w:top w:val="nil"/>
              <w:left w:val="nil"/>
              <w:bottom w:val="nil"/>
              <w:right w:val="nil"/>
            </w:tcBorders>
            <w:tcMar>
              <w:top w:w="64" w:type="dxa"/>
              <w:left w:w="64" w:type="dxa"/>
              <w:bottom w:w="64" w:type="dxa"/>
              <w:right w:w="64" w:type="dxa"/>
            </w:tcMar>
          </w:tcPr>
          <w:p w14:paraId="0414D1B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27</w:t>
            </w:r>
          </w:p>
        </w:tc>
      </w:tr>
      <w:tr w:rsidR="00B50056" w14:paraId="5693E47A" w14:textId="77777777" w:rsidTr="00CD7056">
        <w:trPr>
          <w:trHeight w:val="45"/>
        </w:trPr>
        <w:tc>
          <w:tcPr>
            <w:tcW w:w="2735" w:type="dxa"/>
            <w:vMerge/>
            <w:tcBorders>
              <w:top w:val="nil"/>
              <w:left w:val="nil"/>
              <w:bottom w:val="nil"/>
              <w:right w:val="single" w:sz="6" w:space="0" w:color="000000"/>
            </w:tcBorders>
            <w:tcMar>
              <w:top w:w="64" w:type="dxa"/>
              <w:left w:w="64" w:type="dxa"/>
              <w:bottom w:w="64" w:type="dxa"/>
              <w:right w:w="64" w:type="dxa"/>
            </w:tcMar>
          </w:tcPr>
          <w:p w14:paraId="1E29E5A4"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85B752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Monitoring</w:t>
            </w:r>
          </w:p>
        </w:tc>
        <w:tc>
          <w:tcPr>
            <w:tcW w:w="2232" w:type="dxa"/>
            <w:tcBorders>
              <w:top w:val="nil"/>
              <w:left w:val="nil"/>
              <w:bottom w:val="nil"/>
              <w:right w:val="single" w:sz="6" w:space="0" w:color="000000"/>
            </w:tcBorders>
            <w:tcMar>
              <w:top w:w="64" w:type="dxa"/>
              <w:left w:w="64" w:type="dxa"/>
              <w:bottom w:w="64" w:type="dxa"/>
              <w:right w:w="64" w:type="dxa"/>
            </w:tcMar>
          </w:tcPr>
          <w:p w14:paraId="77A967CC"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Monitoring treatment effect</w:t>
            </w:r>
          </w:p>
        </w:tc>
        <w:tc>
          <w:tcPr>
            <w:tcW w:w="863" w:type="dxa"/>
            <w:tcBorders>
              <w:top w:val="nil"/>
              <w:left w:val="nil"/>
              <w:bottom w:val="nil"/>
              <w:right w:val="single" w:sz="6" w:space="0" w:color="000000"/>
            </w:tcBorders>
            <w:tcMar>
              <w:top w:w="64" w:type="dxa"/>
              <w:left w:w="64" w:type="dxa"/>
              <w:bottom w:w="64" w:type="dxa"/>
              <w:right w:w="64" w:type="dxa"/>
            </w:tcMar>
          </w:tcPr>
          <w:p w14:paraId="3900042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nil"/>
              <w:left w:val="nil"/>
              <w:bottom w:val="nil"/>
              <w:right w:val="nil"/>
            </w:tcBorders>
            <w:tcMar>
              <w:top w:w="64" w:type="dxa"/>
              <w:left w:w="64" w:type="dxa"/>
              <w:bottom w:w="64" w:type="dxa"/>
              <w:right w:w="64" w:type="dxa"/>
            </w:tcMar>
          </w:tcPr>
          <w:p w14:paraId="50AB4C1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r w:rsidR="00B50056" w14:paraId="032A999F" w14:textId="77777777" w:rsidTr="00CD7056">
        <w:trPr>
          <w:trHeight w:val="75"/>
        </w:trPr>
        <w:tc>
          <w:tcPr>
            <w:tcW w:w="2735" w:type="dxa"/>
            <w:vMerge/>
            <w:tcBorders>
              <w:top w:val="nil"/>
              <w:left w:val="nil"/>
              <w:bottom w:val="nil"/>
              <w:right w:val="single" w:sz="6" w:space="0" w:color="000000"/>
            </w:tcBorders>
            <w:tcMar>
              <w:top w:w="64" w:type="dxa"/>
              <w:left w:w="64" w:type="dxa"/>
              <w:bottom w:w="64" w:type="dxa"/>
              <w:right w:w="64" w:type="dxa"/>
            </w:tcMar>
          </w:tcPr>
          <w:p w14:paraId="02B10466"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5C027BF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Monitoring</w:t>
            </w:r>
          </w:p>
        </w:tc>
        <w:tc>
          <w:tcPr>
            <w:tcW w:w="2232" w:type="dxa"/>
            <w:tcBorders>
              <w:top w:val="nil"/>
              <w:left w:val="nil"/>
              <w:bottom w:val="nil"/>
              <w:right w:val="single" w:sz="6" w:space="0" w:color="000000"/>
            </w:tcBorders>
            <w:tcMar>
              <w:top w:w="64" w:type="dxa"/>
              <w:left w:w="64" w:type="dxa"/>
              <w:bottom w:w="64" w:type="dxa"/>
              <w:right w:w="64" w:type="dxa"/>
            </w:tcMar>
          </w:tcPr>
          <w:p w14:paraId="665BAF4B"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6660AFE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11</w:t>
            </w:r>
          </w:p>
        </w:tc>
        <w:tc>
          <w:tcPr>
            <w:tcW w:w="863" w:type="dxa"/>
            <w:tcBorders>
              <w:top w:val="nil"/>
              <w:left w:val="nil"/>
              <w:bottom w:val="nil"/>
              <w:right w:val="nil"/>
            </w:tcBorders>
            <w:tcMar>
              <w:top w:w="64" w:type="dxa"/>
              <w:left w:w="64" w:type="dxa"/>
              <w:bottom w:w="64" w:type="dxa"/>
              <w:right w:w="64" w:type="dxa"/>
            </w:tcMar>
          </w:tcPr>
          <w:p w14:paraId="264A159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50</w:t>
            </w:r>
          </w:p>
        </w:tc>
      </w:tr>
      <w:tr w:rsidR="00B50056" w14:paraId="7B16E8A1" w14:textId="77777777" w:rsidTr="00CD7056">
        <w:trPr>
          <w:trHeight w:val="30"/>
        </w:trPr>
        <w:tc>
          <w:tcPr>
            <w:tcW w:w="2735" w:type="dxa"/>
            <w:vMerge/>
            <w:tcBorders>
              <w:top w:val="nil"/>
              <w:left w:val="nil"/>
              <w:bottom w:val="nil"/>
              <w:right w:val="single" w:sz="6" w:space="0" w:color="000000"/>
            </w:tcBorders>
            <w:tcMar>
              <w:top w:w="64" w:type="dxa"/>
              <w:left w:w="64" w:type="dxa"/>
              <w:bottom w:w="64" w:type="dxa"/>
              <w:right w:w="64" w:type="dxa"/>
            </w:tcMar>
          </w:tcPr>
          <w:p w14:paraId="14542DD9"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C6FA37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Portability</w:t>
            </w:r>
          </w:p>
        </w:tc>
        <w:tc>
          <w:tcPr>
            <w:tcW w:w="2232" w:type="dxa"/>
            <w:tcBorders>
              <w:top w:val="nil"/>
              <w:left w:val="nil"/>
              <w:bottom w:val="nil"/>
              <w:right w:val="single" w:sz="6" w:space="0" w:color="000000"/>
            </w:tcBorders>
            <w:tcMar>
              <w:top w:w="64" w:type="dxa"/>
              <w:left w:w="64" w:type="dxa"/>
              <w:bottom w:w="64" w:type="dxa"/>
              <w:right w:w="64" w:type="dxa"/>
            </w:tcMar>
          </w:tcPr>
          <w:p w14:paraId="61DE0D13"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1EA888D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4295778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34B9207A"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38E754FC"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1DB421F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Pupil exam</w:t>
            </w:r>
          </w:p>
        </w:tc>
        <w:tc>
          <w:tcPr>
            <w:tcW w:w="2232" w:type="dxa"/>
            <w:tcBorders>
              <w:top w:val="nil"/>
              <w:left w:val="nil"/>
              <w:bottom w:val="nil"/>
              <w:right w:val="single" w:sz="6" w:space="0" w:color="000000"/>
            </w:tcBorders>
            <w:tcMar>
              <w:top w:w="64" w:type="dxa"/>
              <w:left w:w="64" w:type="dxa"/>
              <w:bottom w:w="64" w:type="dxa"/>
              <w:right w:w="64" w:type="dxa"/>
            </w:tcMar>
          </w:tcPr>
          <w:p w14:paraId="2288A39B"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6EF929B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12</w:t>
            </w:r>
          </w:p>
        </w:tc>
        <w:tc>
          <w:tcPr>
            <w:tcW w:w="863" w:type="dxa"/>
            <w:tcBorders>
              <w:top w:val="nil"/>
              <w:left w:val="nil"/>
              <w:bottom w:val="nil"/>
              <w:right w:val="nil"/>
            </w:tcBorders>
            <w:tcMar>
              <w:top w:w="64" w:type="dxa"/>
              <w:left w:w="64" w:type="dxa"/>
              <w:bottom w:w="64" w:type="dxa"/>
              <w:right w:w="64" w:type="dxa"/>
            </w:tcMar>
          </w:tcPr>
          <w:p w14:paraId="67C2BC2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55</w:t>
            </w:r>
          </w:p>
        </w:tc>
      </w:tr>
      <w:tr w:rsidR="00B50056" w14:paraId="5C0B35DD"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3D1FA8E9"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29FBC27"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Quality of care</w:t>
            </w:r>
          </w:p>
        </w:tc>
        <w:tc>
          <w:tcPr>
            <w:tcW w:w="2232" w:type="dxa"/>
            <w:tcBorders>
              <w:top w:val="nil"/>
              <w:left w:val="nil"/>
              <w:bottom w:val="nil"/>
              <w:right w:val="single" w:sz="6" w:space="0" w:color="000000"/>
            </w:tcBorders>
            <w:tcMar>
              <w:top w:w="64" w:type="dxa"/>
              <w:left w:w="64" w:type="dxa"/>
              <w:bottom w:w="64" w:type="dxa"/>
              <w:right w:w="64" w:type="dxa"/>
            </w:tcMar>
          </w:tcPr>
          <w:p w14:paraId="4501DEE9"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3D17A1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nil"/>
              <w:left w:val="nil"/>
              <w:bottom w:val="nil"/>
              <w:right w:val="nil"/>
            </w:tcBorders>
            <w:tcMar>
              <w:top w:w="64" w:type="dxa"/>
              <w:left w:w="64" w:type="dxa"/>
              <w:bottom w:w="64" w:type="dxa"/>
              <w:right w:w="64" w:type="dxa"/>
            </w:tcMar>
          </w:tcPr>
          <w:p w14:paraId="4644E4D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r w:rsidR="00B50056" w14:paraId="4A0F31E7"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351E3681"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31DB6D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Quick intervention</w:t>
            </w:r>
          </w:p>
        </w:tc>
        <w:tc>
          <w:tcPr>
            <w:tcW w:w="2232" w:type="dxa"/>
            <w:tcBorders>
              <w:top w:val="nil"/>
              <w:left w:val="nil"/>
              <w:bottom w:val="nil"/>
              <w:right w:val="single" w:sz="6" w:space="0" w:color="000000"/>
            </w:tcBorders>
            <w:tcMar>
              <w:top w:w="64" w:type="dxa"/>
              <w:left w:w="64" w:type="dxa"/>
              <w:bottom w:w="64" w:type="dxa"/>
              <w:right w:w="64" w:type="dxa"/>
            </w:tcMar>
          </w:tcPr>
          <w:p w14:paraId="05FB8CD4"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1E56622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17</w:t>
            </w:r>
          </w:p>
        </w:tc>
        <w:tc>
          <w:tcPr>
            <w:tcW w:w="863" w:type="dxa"/>
            <w:tcBorders>
              <w:top w:val="nil"/>
              <w:left w:val="nil"/>
              <w:bottom w:val="nil"/>
              <w:right w:val="nil"/>
            </w:tcBorders>
            <w:tcMar>
              <w:top w:w="64" w:type="dxa"/>
              <w:left w:w="64" w:type="dxa"/>
              <w:bottom w:w="64" w:type="dxa"/>
              <w:right w:w="64" w:type="dxa"/>
            </w:tcMar>
          </w:tcPr>
          <w:p w14:paraId="72FF5FE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77</w:t>
            </w:r>
          </w:p>
        </w:tc>
      </w:tr>
      <w:tr w:rsidR="00B50056" w14:paraId="042643AC"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43FA570A"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5E9F897"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Quick results</w:t>
            </w:r>
          </w:p>
        </w:tc>
        <w:tc>
          <w:tcPr>
            <w:tcW w:w="2232" w:type="dxa"/>
            <w:tcBorders>
              <w:top w:val="nil"/>
              <w:left w:val="nil"/>
              <w:bottom w:val="nil"/>
              <w:right w:val="single" w:sz="6" w:space="0" w:color="000000"/>
            </w:tcBorders>
            <w:tcMar>
              <w:top w:w="64" w:type="dxa"/>
              <w:left w:w="64" w:type="dxa"/>
              <w:bottom w:w="64" w:type="dxa"/>
              <w:right w:w="64" w:type="dxa"/>
            </w:tcMar>
          </w:tcPr>
          <w:p w14:paraId="2BF2B084"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186A94F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17</w:t>
            </w:r>
          </w:p>
        </w:tc>
        <w:tc>
          <w:tcPr>
            <w:tcW w:w="863" w:type="dxa"/>
            <w:tcBorders>
              <w:top w:val="nil"/>
              <w:left w:val="nil"/>
              <w:bottom w:val="nil"/>
              <w:right w:val="nil"/>
            </w:tcBorders>
            <w:tcMar>
              <w:top w:w="64" w:type="dxa"/>
              <w:left w:w="64" w:type="dxa"/>
              <w:bottom w:w="64" w:type="dxa"/>
              <w:right w:w="64" w:type="dxa"/>
            </w:tcMar>
          </w:tcPr>
          <w:p w14:paraId="4BE0A4F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77</w:t>
            </w:r>
          </w:p>
        </w:tc>
      </w:tr>
      <w:tr w:rsidR="00B50056" w14:paraId="77E47099" w14:textId="77777777" w:rsidTr="00CD7056">
        <w:trPr>
          <w:trHeight w:val="120"/>
        </w:trPr>
        <w:tc>
          <w:tcPr>
            <w:tcW w:w="2735" w:type="dxa"/>
            <w:vMerge/>
            <w:tcBorders>
              <w:top w:val="nil"/>
              <w:left w:val="nil"/>
              <w:bottom w:val="nil"/>
              <w:right w:val="single" w:sz="6" w:space="0" w:color="000000"/>
            </w:tcBorders>
            <w:tcMar>
              <w:top w:w="64" w:type="dxa"/>
              <w:left w:w="64" w:type="dxa"/>
              <w:bottom w:w="64" w:type="dxa"/>
              <w:right w:w="64" w:type="dxa"/>
            </w:tcMar>
          </w:tcPr>
          <w:p w14:paraId="4AFED515"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D4157E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Reduces interobserver variability</w:t>
            </w:r>
          </w:p>
        </w:tc>
        <w:tc>
          <w:tcPr>
            <w:tcW w:w="2232" w:type="dxa"/>
            <w:tcBorders>
              <w:top w:val="nil"/>
              <w:left w:val="nil"/>
              <w:bottom w:val="nil"/>
              <w:right w:val="single" w:sz="6" w:space="0" w:color="000000"/>
            </w:tcBorders>
            <w:tcMar>
              <w:top w:w="64" w:type="dxa"/>
              <w:left w:w="64" w:type="dxa"/>
              <w:bottom w:w="64" w:type="dxa"/>
              <w:right w:w="64" w:type="dxa"/>
            </w:tcMar>
          </w:tcPr>
          <w:p w14:paraId="3ED6FC02"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588EBB8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10</w:t>
            </w:r>
          </w:p>
        </w:tc>
        <w:tc>
          <w:tcPr>
            <w:tcW w:w="863" w:type="dxa"/>
            <w:tcBorders>
              <w:top w:val="nil"/>
              <w:left w:val="nil"/>
              <w:bottom w:val="nil"/>
              <w:right w:val="nil"/>
            </w:tcBorders>
            <w:tcMar>
              <w:top w:w="64" w:type="dxa"/>
              <w:left w:w="64" w:type="dxa"/>
              <w:bottom w:w="64" w:type="dxa"/>
              <w:right w:w="64" w:type="dxa"/>
            </w:tcMar>
          </w:tcPr>
          <w:p w14:paraId="76BE26D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45</w:t>
            </w:r>
          </w:p>
        </w:tc>
      </w:tr>
      <w:tr w:rsidR="00B50056" w14:paraId="646F3BA1" w14:textId="77777777" w:rsidTr="00CD7056">
        <w:trPr>
          <w:trHeight w:val="180"/>
        </w:trPr>
        <w:tc>
          <w:tcPr>
            <w:tcW w:w="2735" w:type="dxa"/>
            <w:vMerge/>
            <w:tcBorders>
              <w:top w:val="nil"/>
              <w:left w:val="nil"/>
              <w:bottom w:val="nil"/>
              <w:right w:val="single" w:sz="6" w:space="0" w:color="000000"/>
            </w:tcBorders>
            <w:tcMar>
              <w:top w:w="64" w:type="dxa"/>
              <w:left w:w="64" w:type="dxa"/>
              <w:bottom w:w="64" w:type="dxa"/>
              <w:right w:w="64" w:type="dxa"/>
            </w:tcMar>
          </w:tcPr>
          <w:p w14:paraId="11C098D8"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4B4424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Reduces costs</w:t>
            </w:r>
          </w:p>
        </w:tc>
        <w:tc>
          <w:tcPr>
            <w:tcW w:w="2232" w:type="dxa"/>
            <w:tcBorders>
              <w:top w:val="nil"/>
              <w:left w:val="nil"/>
              <w:bottom w:val="nil"/>
              <w:right w:val="single" w:sz="6" w:space="0" w:color="000000"/>
            </w:tcBorders>
            <w:tcMar>
              <w:top w:w="64" w:type="dxa"/>
              <w:left w:w="64" w:type="dxa"/>
              <w:bottom w:w="64" w:type="dxa"/>
              <w:right w:w="64" w:type="dxa"/>
            </w:tcMar>
          </w:tcPr>
          <w:p w14:paraId="326067C7"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377A150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nil"/>
              <w:left w:val="nil"/>
              <w:bottom w:val="nil"/>
              <w:right w:val="nil"/>
            </w:tcBorders>
            <w:tcMar>
              <w:top w:w="64" w:type="dxa"/>
              <w:left w:w="64" w:type="dxa"/>
              <w:bottom w:w="64" w:type="dxa"/>
              <w:right w:w="64" w:type="dxa"/>
            </w:tcMar>
          </w:tcPr>
          <w:p w14:paraId="6185C8A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r w:rsidR="00B50056" w14:paraId="308DB266" w14:textId="77777777" w:rsidTr="00CD7056">
        <w:trPr>
          <w:trHeight w:val="30"/>
        </w:trPr>
        <w:tc>
          <w:tcPr>
            <w:tcW w:w="2735" w:type="dxa"/>
            <w:vMerge/>
            <w:tcBorders>
              <w:top w:val="nil"/>
              <w:left w:val="nil"/>
              <w:bottom w:val="nil"/>
              <w:right w:val="single" w:sz="6" w:space="0" w:color="000000"/>
            </w:tcBorders>
            <w:tcMar>
              <w:top w:w="64" w:type="dxa"/>
              <w:left w:w="64" w:type="dxa"/>
              <w:bottom w:w="64" w:type="dxa"/>
              <w:right w:w="64" w:type="dxa"/>
            </w:tcMar>
          </w:tcPr>
          <w:p w14:paraId="1A4F7997"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5F8511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Reduces investigations</w:t>
            </w:r>
          </w:p>
        </w:tc>
        <w:tc>
          <w:tcPr>
            <w:tcW w:w="2232" w:type="dxa"/>
            <w:tcBorders>
              <w:top w:val="nil"/>
              <w:left w:val="nil"/>
              <w:bottom w:val="nil"/>
              <w:right w:val="single" w:sz="6" w:space="0" w:color="000000"/>
            </w:tcBorders>
            <w:tcMar>
              <w:top w:w="64" w:type="dxa"/>
              <w:left w:w="64" w:type="dxa"/>
              <w:bottom w:w="64" w:type="dxa"/>
              <w:right w:w="64" w:type="dxa"/>
            </w:tcMar>
          </w:tcPr>
          <w:p w14:paraId="524D061A"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6FEFE66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nil"/>
              <w:left w:val="nil"/>
              <w:bottom w:val="nil"/>
              <w:right w:val="nil"/>
            </w:tcBorders>
            <w:tcMar>
              <w:top w:w="64" w:type="dxa"/>
              <w:left w:w="64" w:type="dxa"/>
              <w:bottom w:w="64" w:type="dxa"/>
              <w:right w:w="64" w:type="dxa"/>
            </w:tcMar>
          </w:tcPr>
          <w:p w14:paraId="6166671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r w:rsidR="00B50056" w14:paraId="4E4C993F" w14:textId="77777777" w:rsidTr="00CD7056">
        <w:trPr>
          <w:trHeight w:val="330"/>
        </w:trPr>
        <w:tc>
          <w:tcPr>
            <w:tcW w:w="2735" w:type="dxa"/>
            <w:vMerge/>
            <w:tcBorders>
              <w:top w:val="nil"/>
              <w:left w:val="nil"/>
              <w:bottom w:val="nil"/>
              <w:right w:val="single" w:sz="6" w:space="0" w:color="000000"/>
            </w:tcBorders>
            <w:tcMar>
              <w:top w:w="64" w:type="dxa"/>
              <w:left w:w="64" w:type="dxa"/>
              <w:bottom w:w="64" w:type="dxa"/>
              <w:right w:w="64" w:type="dxa"/>
            </w:tcMar>
          </w:tcPr>
          <w:p w14:paraId="4701D31D"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C0CD42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Reduces unnecessary treatments</w:t>
            </w:r>
          </w:p>
        </w:tc>
        <w:tc>
          <w:tcPr>
            <w:tcW w:w="2232" w:type="dxa"/>
            <w:tcBorders>
              <w:top w:val="nil"/>
              <w:left w:val="nil"/>
              <w:bottom w:val="nil"/>
              <w:right w:val="single" w:sz="6" w:space="0" w:color="000000"/>
            </w:tcBorders>
            <w:tcMar>
              <w:top w:w="64" w:type="dxa"/>
              <w:left w:w="64" w:type="dxa"/>
              <w:bottom w:w="64" w:type="dxa"/>
              <w:right w:w="64" w:type="dxa"/>
            </w:tcMar>
          </w:tcPr>
          <w:p w14:paraId="0332D29B"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FC624E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nil"/>
              <w:left w:val="nil"/>
              <w:bottom w:val="nil"/>
              <w:right w:val="nil"/>
            </w:tcBorders>
            <w:tcMar>
              <w:top w:w="64" w:type="dxa"/>
              <w:left w:w="64" w:type="dxa"/>
              <w:bottom w:w="64" w:type="dxa"/>
              <w:right w:w="64" w:type="dxa"/>
            </w:tcMar>
          </w:tcPr>
          <w:p w14:paraId="7F828C4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r w:rsidR="00B50056" w14:paraId="27F89672"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6B9FDFB9"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F56B43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Saves time for providers</w:t>
            </w:r>
          </w:p>
        </w:tc>
        <w:tc>
          <w:tcPr>
            <w:tcW w:w="2232" w:type="dxa"/>
            <w:tcBorders>
              <w:top w:val="nil"/>
              <w:left w:val="nil"/>
              <w:bottom w:val="nil"/>
              <w:right w:val="single" w:sz="6" w:space="0" w:color="000000"/>
            </w:tcBorders>
            <w:tcMar>
              <w:top w:w="64" w:type="dxa"/>
              <w:left w:w="64" w:type="dxa"/>
              <w:bottom w:w="64" w:type="dxa"/>
              <w:right w:w="64" w:type="dxa"/>
            </w:tcMar>
          </w:tcPr>
          <w:p w14:paraId="6C4D880F"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569AA0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nil"/>
              <w:right w:val="nil"/>
            </w:tcBorders>
            <w:tcMar>
              <w:top w:w="64" w:type="dxa"/>
              <w:left w:w="64" w:type="dxa"/>
              <w:bottom w:w="64" w:type="dxa"/>
              <w:right w:w="64" w:type="dxa"/>
            </w:tcMar>
          </w:tcPr>
          <w:p w14:paraId="71AD7F4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072885F8"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06B04A31"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341AE4D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Stores previous measurements</w:t>
            </w:r>
          </w:p>
        </w:tc>
        <w:tc>
          <w:tcPr>
            <w:tcW w:w="2232" w:type="dxa"/>
            <w:tcBorders>
              <w:top w:val="nil"/>
              <w:left w:val="nil"/>
              <w:bottom w:val="nil"/>
              <w:right w:val="single" w:sz="6" w:space="0" w:color="000000"/>
            </w:tcBorders>
            <w:tcMar>
              <w:top w:w="64" w:type="dxa"/>
              <w:left w:w="64" w:type="dxa"/>
              <w:bottom w:w="64" w:type="dxa"/>
              <w:right w:w="64" w:type="dxa"/>
            </w:tcMar>
          </w:tcPr>
          <w:p w14:paraId="06C8BD15" w14:textId="77777777" w:rsidR="00B50056" w:rsidRDefault="00B50056" w:rsidP="00CD7056">
            <w:pPr>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5E0A86F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nil"/>
              <w:right w:val="nil"/>
            </w:tcBorders>
            <w:tcMar>
              <w:top w:w="64" w:type="dxa"/>
              <w:left w:w="64" w:type="dxa"/>
              <w:bottom w:w="64" w:type="dxa"/>
              <w:right w:w="64" w:type="dxa"/>
            </w:tcMar>
          </w:tcPr>
          <w:p w14:paraId="54E8EF1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2066B844" w14:textId="77777777" w:rsidTr="00CD7056">
        <w:trPr>
          <w:trHeight w:val="405"/>
        </w:trPr>
        <w:tc>
          <w:tcPr>
            <w:tcW w:w="2735" w:type="dxa"/>
            <w:vMerge/>
            <w:tcBorders>
              <w:top w:val="nil"/>
              <w:left w:val="nil"/>
              <w:bottom w:val="single" w:sz="4" w:space="0" w:color="000000"/>
              <w:right w:val="single" w:sz="6" w:space="0" w:color="000000"/>
            </w:tcBorders>
            <w:tcMar>
              <w:top w:w="64" w:type="dxa"/>
              <w:left w:w="64" w:type="dxa"/>
              <w:bottom w:w="64" w:type="dxa"/>
              <w:right w:w="64" w:type="dxa"/>
            </w:tcMar>
          </w:tcPr>
          <w:p w14:paraId="38A83B4F"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4" w:space="0" w:color="000000"/>
              <w:right w:val="single" w:sz="6" w:space="0" w:color="000000"/>
            </w:tcBorders>
            <w:tcMar>
              <w:top w:w="64" w:type="dxa"/>
              <w:left w:w="64" w:type="dxa"/>
              <w:bottom w:w="64" w:type="dxa"/>
              <w:right w:w="64" w:type="dxa"/>
            </w:tcMar>
          </w:tcPr>
          <w:p w14:paraId="28F812B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Trending measurements</w:t>
            </w:r>
          </w:p>
        </w:tc>
        <w:tc>
          <w:tcPr>
            <w:tcW w:w="2232" w:type="dxa"/>
            <w:tcBorders>
              <w:top w:val="nil"/>
              <w:left w:val="nil"/>
              <w:bottom w:val="single" w:sz="4" w:space="0" w:color="000000"/>
              <w:right w:val="single" w:sz="6" w:space="0" w:color="000000"/>
            </w:tcBorders>
            <w:tcMar>
              <w:top w:w="64" w:type="dxa"/>
              <w:left w:w="64" w:type="dxa"/>
              <w:bottom w:w="64" w:type="dxa"/>
              <w:right w:w="64" w:type="dxa"/>
            </w:tcMar>
          </w:tcPr>
          <w:p w14:paraId="4FF338EB" w14:textId="77777777" w:rsidR="00B50056" w:rsidRDefault="00B50056" w:rsidP="00CD7056">
            <w:pPr>
              <w:rPr>
                <w:rFonts w:ascii="Times New Roman" w:eastAsia="Times New Roman" w:hAnsi="Times New Roman" w:cs="Times New Roman"/>
              </w:rPr>
            </w:pPr>
          </w:p>
        </w:tc>
        <w:tc>
          <w:tcPr>
            <w:tcW w:w="863" w:type="dxa"/>
            <w:tcBorders>
              <w:top w:val="nil"/>
              <w:left w:val="nil"/>
              <w:bottom w:val="single" w:sz="4" w:space="0" w:color="000000"/>
              <w:right w:val="single" w:sz="6" w:space="0" w:color="000000"/>
            </w:tcBorders>
            <w:tcMar>
              <w:top w:w="64" w:type="dxa"/>
              <w:left w:w="64" w:type="dxa"/>
              <w:bottom w:w="64" w:type="dxa"/>
              <w:right w:w="64" w:type="dxa"/>
            </w:tcMar>
          </w:tcPr>
          <w:p w14:paraId="40DB76E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single" w:sz="4" w:space="0" w:color="000000"/>
              <w:right w:val="nil"/>
            </w:tcBorders>
            <w:tcMar>
              <w:top w:w="64" w:type="dxa"/>
              <w:left w:w="64" w:type="dxa"/>
              <w:bottom w:w="64" w:type="dxa"/>
              <w:right w:w="64" w:type="dxa"/>
            </w:tcMar>
          </w:tcPr>
          <w:p w14:paraId="3E6E169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bl>
    <w:p w14:paraId="1FB7CEC3" w14:textId="77777777" w:rsidR="00B50056" w:rsidRDefault="00B50056" w:rsidP="00B50056">
      <w:pPr>
        <w:spacing w:after="240"/>
        <w:rPr>
          <w:rFonts w:ascii="Times New Roman" w:eastAsia="Times New Roman" w:hAnsi="Times New Roman" w:cs="Times New Roman"/>
        </w:rPr>
      </w:pPr>
    </w:p>
    <w:p w14:paraId="6983E24F" w14:textId="77777777" w:rsidR="00B50056" w:rsidRDefault="00B50056" w:rsidP="00B50056"/>
    <w:p w14:paraId="038DD7E1" w14:textId="77777777" w:rsidR="00B50056" w:rsidRDefault="00B50056" w:rsidP="00B50056">
      <w:pPr>
        <w:rPr>
          <w:rFonts w:ascii="Times New Roman" w:eastAsia="Times New Roman" w:hAnsi="Times New Roman" w:cs="Times New Roman"/>
        </w:rPr>
      </w:pPr>
      <w:r>
        <w:br w:type="page"/>
      </w:r>
    </w:p>
    <w:p w14:paraId="55386073" w14:textId="77777777" w:rsidR="008106CE" w:rsidRDefault="008106CE" w:rsidP="00B50056">
      <w:pPr>
        <w:spacing w:after="240"/>
        <w:rPr>
          <w:rFonts w:ascii="Times New Roman" w:eastAsia="Times New Roman" w:hAnsi="Times New Roman" w:cs="Times New Roman"/>
          <w:b/>
          <w:bCs/>
          <w:sz w:val="28"/>
          <w:szCs w:val="28"/>
        </w:rPr>
      </w:pPr>
    </w:p>
    <w:p w14:paraId="739F8AC8" w14:textId="06D930F8" w:rsidR="00B50056" w:rsidRPr="00B50056" w:rsidRDefault="00B50056" w:rsidP="00B50056">
      <w:pPr>
        <w:spacing w:after="240"/>
        <w:rPr>
          <w:rFonts w:ascii="Times New Roman" w:eastAsia="Times New Roman" w:hAnsi="Times New Roman" w:cs="Times New Roman"/>
          <w:b/>
          <w:bCs/>
          <w:sz w:val="28"/>
          <w:szCs w:val="28"/>
        </w:rPr>
      </w:pPr>
      <w:r w:rsidRPr="00B50056">
        <w:rPr>
          <w:rFonts w:ascii="Times New Roman" w:eastAsia="Times New Roman" w:hAnsi="Times New Roman" w:cs="Times New Roman"/>
          <w:b/>
          <w:bCs/>
          <w:sz w:val="28"/>
          <w:szCs w:val="28"/>
        </w:rPr>
        <w:t xml:space="preserve">S7 Table: Frequency of all implementation themes identified during the qualitative </w:t>
      </w:r>
      <w:proofErr w:type="gramStart"/>
      <w:r w:rsidRPr="00B50056">
        <w:rPr>
          <w:rFonts w:ascii="Times New Roman" w:eastAsia="Times New Roman" w:hAnsi="Times New Roman" w:cs="Times New Roman"/>
          <w:b/>
          <w:bCs/>
          <w:sz w:val="28"/>
          <w:szCs w:val="28"/>
        </w:rPr>
        <w:t>interviews</w:t>
      </w:r>
      <w:proofErr w:type="gramEnd"/>
    </w:p>
    <w:tbl>
      <w:tblPr>
        <w:tblStyle w:val="a1"/>
        <w:tblW w:w="9432" w:type="dxa"/>
        <w:tblBorders>
          <w:top w:val="nil"/>
          <w:left w:val="nil"/>
          <w:bottom w:val="nil"/>
          <w:right w:val="nil"/>
          <w:insideH w:val="nil"/>
          <w:insideV w:val="nil"/>
        </w:tblBorders>
        <w:tblLayout w:type="fixed"/>
        <w:tblLook w:val="0600" w:firstRow="0" w:lastRow="0" w:firstColumn="0" w:lastColumn="0" w:noHBand="1" w:noVBand="1"/>
      </w:tblPr>
      <w:tblGrid>
        <w:gridCol w:w="2737"/>
        <w:gridCol w:w="2736"/>
        <w:gridCol w:w="2233"/>
        <w:gridCol w:w="863"/>
        <w:gridCol w:w="863"/>
      </w:tblGrid>
      <w:tr w:rsidR="00B50056" w14:paraId="7C997467" w14:textId="77777777" w:rsidTr="00CD7056">
        <w:trPr>
          <w:cantSplit/>
          <w:trHeight w:val="345"/>
        </w:trPr>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4A9C15C3" w14:textId="77777777" w:rsidR="00B50056" w:rsidRDefault="00B50056" w:rsidP="00CD7056">
            <w:pPr>
              <w:jc w:val="center"/>
              <w:rPr>
                <w:rFonts w:ascii="Times New Roman" w:eastAsia="Times New Roman" w:hAnsi="Times New Roman" w:cs="Times New Roman"/>
                <w:b/>
              </w:rPr>
            </w:pPr>
            <w:r>
              <w:rPr>
                <w:rFonts w:ascii="Times New Roman" w:eastAsia="Times New Roman" w:hAnsi="Times New Roman" w:cs="Times New Roman"/>
                <w:b/>
              </w:rPr>
              <w:t>Parent Code</w:t>
            </w: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60FBC476" w14:textId="77777777" w:rsidR="00B50056" w:rsidRDefault="00B50056" w:rsidP="00CD7056">
            <w:pPr>
              <w:jc w:val="center"/>
              <w:rPr>
                <w:rFonts w:ascii="Times New Roman" w:eastAsia="Times New Roman" w:hAnsi="Times New Roman" w:cs="Times New Roman"/>
                <w:b/>
              </w:rPr>
            </w:pPr>
            <w:r>
              <w:rPr>
                <w:rFonts w:ascii="Times New Roman" w:eastAsia="Times New Roman" w:hAnsi="Times New Roman" w:cs="Times New Roman"/>
                <w:b/>
              </w:rPr>
              <w:t>Primary Child Code</w:t>
            </w:r>
          </w:p>
        </w:tc>
        <w:tc>
          <w:tcPr>
            <w:tcW w:w="2232" w:type="dxa"/>
            <w:tcBorders>
              <w:top w:val="nil"/>
              <w:left w:val="nil"/>
              <w:bottom w:val="single" w:sz="6" w:space="0" w:color="000000"/>
              <w:right w:val="single" w:sz="6" w:space="0" w:color="000000"/>
            </w:tcBorders>
            <w:tcMar>
              <w:top w:w="64" w:type="dxa"/>
              <w:left w:w="64" w:type="dxa"/>
              <w:bottom w:w="64" w:type="dxa"/>
              <w:right w:w="64" w:type="dxa"/>
            </w:tcMar>
          </w:tcPr>
          <w:p w14:paraId="35ACCEEA" w14:textId="77777777" w:rsidR="00B50056" w:rsidRDefault="00B50056" w:rsidP="00CD7056">
            <w:pPr>
              <w:jc w:val="center"/>
              <w:rPr>
                <w:rFonts w:ascii="Times New Roman" w:eastAsia="Times New Roman" w:hAnsi="Times New Roman" w:cs="Times New Roman"/>
                <w:b/>
              </w:rPr>
            </w:pPr>
            <w:r>
              <w:rPr>
                <w:rFonts w:ascii="Times New Roman" w:eastAsia="Times New Roman" w:hAnsi="Times New Roman" w:cs="Times New Roman"/>
                <w:b/>
              </w:rPr>
              <w:t>Secondary Child Code</w:t>
            </w: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418ABE00" w14:textId="77777777" w:rsidR="00B50056" w:rsidRDefault="00B50056" w:rsidP="00CD7056">
            <w:pPr>
              <w:jc w:val="center"/>
              <w:rPr>
                <w:rFonts w:ascii="Times New Roman" w:eastAsia="Times New Roman" w:hAnsi="Times New Roman" w:cs="Times New Roman"/>
                <w:b/>
              </w:rPr>
            </w:pPr>
            <w:r>
              <w:rPr>
                <w:rFonts w:ascii="Times New Roman" w:eastAsia="Times New Roman" w:hAnsi="Times New Roman" w:cs="Times New Roman"/>
                <w:b/>
              </w:rPr>
              <w:t>Count</w:t>
            </w:r>
          </w:p>
        </w:tc>
        <w:tc>
          <w:tcPr>
            <w:tcW w:w="863" w:type="dxa"/>
            <w:tcBorders>
              <w:top w:val="nil"/>
              <w:left w:val="nil"/>
              <w:bottom w:val="single" w:sz="6" w:space="0" w:color="000000"/>
              <w:right w:val="nil"/>
            </w:tcBorders>
            <w:tcMar>
              <w:top w:w="64" w:type="dxa"/>
              <w:left w:w="64" w:type="dxa"/>
              <w:bottom w:w="64" w:type="dxa"/>
              <w:right w:w="64" w:type="dxa"/>
            </w:tcMar>
          </w:tcPr>
          <w:p w14:paraId="02A7DB6C" w14:textId="77777777" w:rsidR="00B50056" w:rsidRDefault="00B50056" w:rsidP="00CD7056">
            <w:pPr>
              <w:jc w:val="center"/>
              <w:rPr>
                <w:rFonts w:ascii="Times New Roman" w:eastAsia="Times New Roman" w:hAnsi="Times New Roman" w:cs="Times New Roman"/>
                <w:b/>
              </w:rPr>
            </w:pPr>
            <w:r>
              <w:rPr>
                <w:rFonts w:ascii="Times New Roman" w:eastAsia="Times New Roman" w:hAnsi="Times New Roman" w:cs="Times New Roman"/>
                <w:b/>
              </w:rPr>
              <w:t>Percent</w:t>
            </w:r>
          </w:p>
        </w:tc>
      </w:tr>
      <w:tr w:rsidR="00B50056" w14:paraId="672F263A" w14:textId="77777777" w:rsidTr="00CD7056">
        <w:trPr>
          <w:trHeight w:val="245"/>
        </w:trPr>
        <w:tc>
          <w:tcPr>
            <w:tcW w:w="2735" w:type="dxa"/>
            <w:vMerge w:val="restart"/>
            <w:tcBorders>
              <w:top w:val="nil"/>
              <w:left w:val="nil"/>
              <w:bottom w:val="nil"/>
              <w:right w:val="single" w:sz="6" w:space="0" w:color="000000"/>
            </w:tcBorders>
            <w:tcMar>
              <w:top w:w="64" w:type="dxa"/>
              <w:left w:w="64" w:type="dxa"/>
              <w:bottom w:w="64" w:type="dxa"/>
              <w:right w:w="64" w:type="dxa"/>
            </w:tcMar>
          </w:tcPr>
          <w:p w14:paraId="2613A02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After elevated ICP suspected</w:t>
            </w:r>
          </w:p>
        </w:tc>
        <w:tc>
          <w:tcPr>
            <w:tcW w:w="2735" w:type="dxa"/>
            <w:tcBorders>
              <w:top w:val="nil"/>
              <w:left w:val="nil"/>
              <w:bottom w:val="nil"/>
              <w:right w:val="single" w:sz="6" w:space="0" w:color="000000"/>
            </w:tcBorders>
            <w:tcMar>
              <w:top w:w="64" w:type="dxa"/>
              <w:left w:w="64" w:type="dxa"/>
              <w:bottom w:w="64" w:type="dxa"/>
              <w:right w:w="64" w:type="dxa"/>
            </w:tcMar>
          </w:tcPr>
          <w:p w14:paraId="59F32DE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Confirm ICP</w:t>
            </w:r>
          </w:p>
        </w:tc>
        <w:tc>
          <w:tcPr>
            <w:tcW w:w="2232" w:type="dxa"/>
            <w:vMerge w:val="restart"/>
            <w:tcBorders>
              <w:top w:val="nil"/>
              <w:left w:val="nil"/>
              <w:bottom w:val="nil"/>
              <w:right w:val="single" w:sz="6" w:space="0" w:color="000000"/>
            </w:tcBorders>
            <w:tcMar>
              <w:top w:w="64" w:type="dxa"/>
              <w:left w:w="64" w:type="dxa"/>
              <w:bottom w:w="64" w:type="dxa"/>
              <w:right w:w="64" w:type="dxa"/>
            </w:tcMar>
          </w:tcPr>
          <w:p w14:paraId="6135439F" w14:textId="77777777" w:rsidR="00B50056" w:rsidRDefault="00B50056" w:rsidP="00CD7056">
            <w:pPr>
              <w:spacing w:after="240"/>
              <w:rPr>
                <w:rFonts w:ascii="Times New Roman" w:eastAsia="Times New Roman" w:hAnsi="Times New Roman" w:cs="Times New Roman"/>
              </w:rPr>
            </w:pPr>
            <w:r>
              <w:rPr>
                <w:rFonts w:ascii="Times New Roman" w:eastAsia="Times New Roman" w:hAnsi="Times New Roman" w:cs="Times New Roman"/>
              </w:rPr>
              <w:t xml:space="preserve"> </w:t>
            </w:r>
          </w:p>
        </w:tc>
        <w:tc>
          <w:tcPr>
            <w:tcW w:w="863" w:type="dxa"/>
            <w:tcBorders>
              <w:top w:val="nil"/>
              <w:left w:val="nil"/>
              <w:bottom w:val="nil"/>
              <w:right w:val="single" w:sz="6" w:space="0" w:color="000000"/>
            </w:tcBorders>
            <w:tcMar>
              <w:top w:w="64" w:type="dxa"/>
              <w:left w:w="64" w:type="dxa"/>
              <w:bottom w:w="64" w:type="dxa"/>
              <w:right w:w="64" w:type="dxa"/>
            </w:tcMar>
          </w:tcPr>
          <w:p w14:paraId="53700DE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nil"/>
              <w:right w:val="nil"/>
            </w:tcBorders>
            <w:tcMar>
              <w:top w:w="64" w:type="dxa"/>
              <w:left w:w="64" w:type="dxa"/>
              <w:bottom w:w="64" w:type="dxa"/>
              <w:right w:w="64" w:type="dxa"/>
            </w:tcMar>
          </w:tcPr>
          <w:p w14:paraId="0CD1C99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77E8E834" w14:textId="77777777" w:rsidTr="00CD7056">
        <w:trPr>
          <w:trHeight w:val="446"/>
        </w:trPr>
        <w:tc>
          <w:tcPr>
            <w:tcW w:w="2735" w:type="dxa"/>
            <w:vMerge/>
            <w:tcBorders>
              <w:top w:val="nil"/>
              <w:left w:val="nil"/>
              <w:bottom w:val="nil"/>
              <w:right w:val="single" w:sz="6" w:space="0" w:color="000000"/>
            </w:tcBorders>
            <w:tcMar>
              <w:top w:w="64" w:type="dxa"/>
              <w:left w:w="64" w:type="dxa"/>
              <w:bottom w:w="64" w:type="dxa"/>
              <w:right w:w="64" w:type="dxa"/>
            </w:tcMar>
          </w:tcPr>
          <w:p w14:paraId="16DA7BC1"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56CA582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Conservative management</w:t>
            </w:r>
          </w:p>
        </w:tc>
        <w:tc>
          <w:tcPr>
            <w:tcW w:w="2232" w:type="dxa"/>
            <w:vMerge/>
            <w:tcBorders>
              <w:top w:val="nil"/>
              <w:left w:val="nil"/>
              <w:bottom w:val="nil"/>
              <w:right w:val="single" w:sz="6" w:space="0" w:color="000000"/>
            </w:tcBorders>
            <w:tcMar>
              <w:top w:w="64" w:type="dxa"/>
              <w:left w:w="64" w:type="dxa"/>
              <w:bottom w:w="64" w:type="dxa"/>
              <w:right w:w="64" w:type="dxa"/>
            </w:tcMar>
          </w:tcPr>
          <w:p w14:paraId="2BA5B7FA"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F8FAE7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16</w:t>
            </w:r>
          </w:p>
        </w:tc>
        <w:tc>
          <w:tcPr>
            <w:tcW w:w="863" w:type="dxa"/>
            <w:tcBorders>
              <w:top w:val="nil"/>
              <w:left w:val="nil"/>
              <w:bottom w:val="nil"/>
              <w:right w:val="nil"/>
            </w:tcBorders>
            <w:tcMar>
              <w:top w:w="64" w:type="dxa"/>
              <w:left w:w="64" w:type="dxa"/>
              <w:bottom w:w="64" w:type="dxa"/>
              <w:right w:w="64" w:type="dxa"/>
            </w:tcMar>
          </w:tcPr>
          <w:p w14:paraId="1623D68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73</w:t>
            </w:r>
          </w:p>
        </w:tc>
      </w:tr>
      <w:tr w:rsidR="00B50056" w14:paraId="3FCD0B4B"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3D210ED3"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384278E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Follow up investigations</w:t>
            </w:r>
          </w:p>
        </w:tc>
        <w:tc>
          <w:tcPr>
            <w:tcW w:w="2232" w:type="dxa"/>
            <w:vMerge/>
            <w:tcBorders>
              <w:top w:val="nil"/>
              <w:left w:val="nil"/>
              <w:bottom w:val="nil"/>
              <w:right w:val="single" w:sz="6" w:space="0" w:color="000000"/>
            </w:tcBorders>
            <w:tcMar>
              <w:top w:w="64" w:type="dxa"/>
              <w:left w:w="64" w:type="dxa"/>
              <w:bottom w:w="64" w:type="dxa"/>
              <w:right w:w="64" w:type="dxa"/>
            </w:tcMar>
          </w:tcPr>
          <w:p w14:paraId="69256EB0"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5C14534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w:t>
            </w:r>
          </w:p>
        </w:tc>
        <w:tc>
          <w:tcPr>
            <w:tcW w:w="863" w:type="dxa"/>
            <w:tcBorders>
              <w:top w:val="nil"/>
              <w:left w:val="nil"/>
              <w:bottom w:val="nil"/>
              <w:right w:val="nil"/>
            </w:tcBorders>
            <w:tcMar>
              <w:top w:w="64" w:type="dxa"/>
              <w:left w:w="64" w:type="dxa"/>
              <w:bottom w:w="64" w:type="dxa"/>
              <w:right w:w="64" w:type="dxa"/>
            </w:tcMar>
          </w:tcPr>
          <w:p w14:paraId="12CC39A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32</w:t>
            </w:r>
          </w:p>
        </w:tc>
      </w:tr>
      <w:tr w:rsidR="00B50056" w14:paraId="3040149F" w14:textId="77777777" w:rsidTr="00CD7056">
        <w:trPr>
          <w:trHeight w:val="255"/>
        </w:trPr>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38372299"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3637261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Surgical intervention</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7CBC35E2"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5B6C2BE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15</w:t>
            </w:r>
          </w:p>
        </w:tc>
        <w:tc>
          <w:tcPr>
            <w:tcW w:w="863" w:type="dxa"/>
            <w:tcBorders>
              <w:top w:val="nil"/>
              <w:left w:val="nil"/>
              <w:bottom w:val="single" w:sz="6" w:space="0" w:color="000000"/>
              <w:right w:val="nil"/>
            </w:tcBorders>
            <w:tcMar>
              <w:top w:w="64" w:type="dxa"/>
              <w:left w:w="64" w:type="dxa"/>
              <w:bottom w:w="64" w:type="dxa"/>
              <w:right w:w="64" w:type="dxa"/>
            </w:tcMar>
          </w:tcPr>
          <w:p w14:paraId="5FDCAF5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68</w:t>
            </w:r>
          </w:p>
        </w:tc>
      </w:tr>
      <w:tr w:rsidR="00B50056" w14:paraId="470ADBDF" w14:textId="77777777" w:rsidTr="00CD7056">
        <w:trPr>
          <w:trHeight w:val="390"/>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2563D41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Current monitoring</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01CBE59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Clinical monitoring</w:t>
            </w:r>
          </w:p>
        </w:tc>
        <w:tc>
          <w:tcPr>
            <w:tcW w:w="2232"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0632F7DF" w14:textId="77777777" w:rsidR="00B50056" w:rsidRDefault="00B50056" w:rsidP="00CD7056">
            <w:pPr>
              <w:spacing w:after="240"/>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6C5BD3B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17</w:t>
            </w:r>
          </w:p>
        </w:tc>
        <w:tc>
          <w:tcPr>
            <w:tcW w:w="863" w:type="dxa"/>
            <w:tcBorders>
              <w:top w:val="single" w:sz="6" w:space="0" w:color="000000"/>
              <w:left w:val="nil"/>
              <w:bottom w:val="nil"/>
              <w:right w:val="nil"/>
            </w:tcBorders>
            <w:tcMar>
              <w:top w:w="64" w:type="dxa"/>
              <w:left w:w="64" w:type="dxa"/>
              <w:bottom w:w="64" w:type="dxa"/>
              <w:right w:w="64" w:type="dxa"/>
            </w:tcMar>
          </w:tcPr>
          <w:p w14:paraId="19D6230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77</w:t>
            </w:r>
          </w:p>
        </w:tc>
      </w:tr>
      <w:tr w:rsidR="00B50056" w14:paraId="114007A3" w14:textId="77777777" w:rsidTr="00CD7056">
        <w:trPr>
          <w:trHeight w:val="105"/>
        </w:trPr>
        <w:tc>
          <w:tcPr>
            <w:tcW w:w="2735" w:type="dxa"/>
            <w:vMerge/>
            <w:tcBorders>
              <w:top w:val="nil"/>
              <w:left w:val="nil"/>
              <w:bottom w:val="nil"/>
              <w:right w:val="single" w:sz="6" w:space="0" w:color="000000"/>
            </w:tcBorders>
            <w:tcMar>
              <w:top w:w="64" w:type="dxa"/>
              <w:left w:w="64" w:type="dxa"/>
              <w:bottom w:w="64" w:type="dxa"/>
              <w:right w:w="64" w:type="dxa"/>
            </w:tcMar>
          </w:tcPr>
          <w:p w14:paraId="06A1DE6B"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ADE71A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Invasive monitoring</w:t>
            </w:r>
          </w:p>
        </w:tc>
        <w:tc>
          <w:tcPr>
            <w:tcW w:w="2232" w:type="dxa"/>
            <w:vMerge/>
            <w:tcBorders>
              <w:top w:val="nil"/>
              <w:left w:val="nil"/>
              <w:bottom w:val="nil"/>
              <w:right w:val="single" w:sz="6" w:space="0" w:color="000000"/>
            </w:tcBorders>
            <w:tcMar>
              <w:top w:w="64" w:type="dxa"/>
              <w:left w:w="64" w:type="dxa"/>
              <w:bottom w:w="64" w:type="dxa"/>
              <w:right w:w="64" w:type="dxa"/>
            </w:tcMar>
          </w:tcPr>
          <w:p w14:paraId="12BA27A0"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A8EDB7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258598B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29F70998" w14:textId="77777777" w:rsidTr="00CD7056">
        <w:trPr>
          <w:trHeight w:val="135"/>
        </w:trPr>
        <w:tc>
          <w:tcPr>
            <w:tcW w:w="2735" w:type="dxa"/>
            <w:vMerge/>
            <w:tcBorders>
              <w:top w:val="nil"/>
              <w:left w:val="nil"/>
              <w:bottom w:val="nil"/>
              <w:right w:val="single" w:sz="6" w:space="0" w:color="000000"/>
            </w:tcBorders>
            <w:tcMar>
              <w:top w:w="64" w:type="dxa"/>
              <w:left w:w="64" w:type="dxa"/>
              <w:bottom w:w="64" w:type="dxa"/>
              <w:right w:w="64" w:type="dxa"/>
            </w:tcMar>
          </w:tcPr>
          <w:p w14:paraId="6071AE50"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439127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No current monitoring</w:t>
            </w:r>
          </w:p>
        </w:tc>
        <w:tc>
          <w:tcPr>
            <w:tcW w:w="2232" w:type="dxa"/>
            <w:vMerge/>
            <w:tcBorders>
              <w:top w:val="nil"/>
              <w:left w:val="nil"/>
              <w:bottom w:val="nil"/>
              <w:right w:val="single" w:sz="6" w:space="0" w:color="000000"/>
            </w:tcBorders>
            <w:tcMar>
              <w:top w:w="64" w:type="dxa"/>
              <w:left w:w="64" w:type="dxa"/>
              <w:bottom w:w="64" w:type="dxa"/>
              <w:right w:w="64" w:type="dxa"/>
            </w:tcMar>
          </w:tcPr>
          <w:p w14:paraId="1C858206"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8D9D52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67D3231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5E4B74E8" w14:textId="77777777" w:rsidTr="00CD7056">
        <w:trPr>
          <w:trHeight w:val="180"/>
        </w:trPr>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0537E1F1"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4BE3863C"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No devices</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72A181A9"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38F836B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8</w:t>
            </w:r>
          </w:p>
        </w:tc>
        <w:tc>
          <w:tcPr>
            <w:tcW w:w="863" w:type="dxa"/>
            <w:tcBorders>
              <w:top w:val="nil"/>
              <w:left w:val="nil"/>
              <w:bottom w:val="single" w:sz="6" w:space="0" w:color="000000"/>
              <w:right w:val="nil"/>
            </w:tcBorders>
            <w:tcMar>
              <w:top w:w="64" w:type="dxa"/>
              <w:left w:w="64" w:type="dxa"/>
              <w:bottom w:w="64" w:type="dxa"/>
              <w:right w:w="64" w:type="dxa"/>
            </w:tcMar>
          </w:tcPr>
          <w:p w14:paraId="2558E4B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36</w:t>
            </w:r>
          </w:p>
        </w:tc>
      </w:tr>
      <w:tr w:rsidR="00B50056" w14:paraId="0B404C51" w14:textId="77777777" w:rsidTr="00CD7056">
        <w:trPr>
          <w:trHeight w:val="405"/>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0FD0D11C"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Decision makers for patients with TBI</w:t>
            </w:r>
          </w:p>
          <w:p w14:paraId="58F2D711" w14:textId="77777777" w:rsidR="00B50056" w:rsidRDefault="00B50056" w:rsidP="00CD7056">
            <w:pPr>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731945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Consultants/Neurosurgeons</w:t>
            </w:r>
          </w:p>
        </w:tc>
        <w:tc>
          <w:tcPr>
            <w:tcW w:w="2232" w:type="dxa"/>
            <w:vMerge w:val="restart"/>
            <w:tcBorders>
              <w:top w:val="single" w:sz="6" w:space="0" w:color="000000"/>
              <w:left w:val="single" w:sz="6" w:space="0" w:color="000000"/>
              <w:bottom w:val="nil"/>
              <w:right w:val="single" w:sz="6" w:space="0" w:color="000000"/>
            </w:tcBorders>
            <w:tcMar>
              <w:top w:w="64" w:type="dxa"/>
              <w:left w:w="64" w:type="dxa"/>
              <w:bottom w:w="64" w:type="dxa"/>
              <w:right w:w="64" w:type="dxa"/>
            </w:tcMar>
          </w:tcPr>
          <w:p w14:paraId="4414E6C2"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0E584C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c>
          <w:tcPr>
            <w:tcW w:w="863" w:type="dxa"/>
            <w:tcBorders>
              <w:top w:val="nil"/>
              <w:left w:val="nil"/>
              <w:bottom w:val="nil"/>
              <w:right w:val="nil"/>
            </w:tcBorders>
            <w:tcMar>
              <w:top w:w="64" w:type="dxa"/>
              <w:left w:w="64" w:type="dxa"/>
              <w:bottom w:w="64" w:type="dxa"/>
              <w:right w:w="64" w:type="dxa"/>
            </w:tcMar>
          </w:tcPr>
          <w:p w14:paraId="3024B4F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82</w:t>
            </w:r>
          </w:p>
        </w:tc>
      </w:tr>
      <w:tr w:rsidR="00B50056" w14:paraId="2BB1355F"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3CBC8350"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7065D4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Hospital administrators</w:t>
            </w:r>
          </w:p>
        </w:tc>
        <w:tc>
          <w:tcPr>
            <w:tcW w:w="2232" w:type="dxa"/>
            <w:vMerge/>
            <w:tcBorders>
              <w:top w:val="nil"/>
              <w:left w:val="nil"/>
              <w:bottom w:val="nil"/>
              <w:right w:val="single" w:sz="6" w:space="0" w:color="000000"/>
            </w:tcBorders>
            <w:tcMar>
              <w:top w:w="64" w:type="dxa"/>
              <w:left w:w="64" w:type="dxa"/>
              <w:bottom w:w="64" w:type="dxa"/>
              <w:right w:w="64" w:type="dxa"/>
            </w:tcMar>
          </w:tcPr>
          <w:p w14:paraId="3A34E54D"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1A4D8E8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2C614C1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5C397438"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485952A1"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5C3D184"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Laboratory staff</w:t>
            </w:r>
          </w:p>
        </w:tc>
        <w:tc>
          <w:tcPr>
            <w:tcW w:w="2232" w:type="dxa"/>
            <w:vMerge/>
            <w:tcBorders>
              <w:top w:val="nil"/>
              <w:left w:val="nil"/>
              <w:bottom w:val="nil"/>
              <w:right w:val="single" w:sz="6" w:space="0" w:color="000000"/>
            </w:tcBorders>
            <w:tcMar>
              <w:top w:w="64" w:type="dxa"/>
              <w:left w:w="64" w:type="dxa"/>
              <w:bottom w:w="64" w:type="dxa"/>
              <w:right w:w="64" w:type="dxa"/>
            </w:tcMar>
          </w:tcPr>
          <w:p w14:paraId="6449856D"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390839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0A14D4E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3E77BE5F"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232C664E"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95D8FA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Medical officers</w:t>
            </w:r>
          </w:p>
        </w:tc>
        <w:tc>
          <w:tcPr>
            <w:tcW w:w="2232" w:type="dxa"/>
            <w:vMerge/>
            <w:tcBorders>
              <w:top w:val="nil"/>
              <w:left w:val="nil"/>
              <w:bottom w:val="nil"/>
              <w:right w:val="single" w:sz="6" w:space="0" w:color="000000"/>
            </w:tcBorders>
            <w:tcMar>
              <w:top w:w="64" w:type="dxa"/>
              <w:left w:w="64" w:type="dxa"/>
              <w:bottom w:w="64" w:type="dxa"/>
              <w:right w:w="64" w:type="dxa"/>
            </w:tcMar>
          </w:tcPr>
          <w:p w14:paraId="155C16C4"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8E219A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nil"/>
              <w:right w:val="nil"/>
            </w:tcBorders>
            <w:tcMar>
              <w:top w:w="64" w:type="dxa"/>
              <w:left w:w="64" w:type="dxa"/>
              <w:bottom w:w="64" w:type="dxa"/>
              <w:right w:w="64" w:type="dxa"/>
            </w:tcMar>
          </w:tcPr>
          <w:p w14:paraId="64FFA55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0C53C999"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12CF1755"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DBEE309"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Nurses</w:t>
            </w:r>
          </w:p>
        </w:tc>
        <w:tc>
          <w:tcPr>
            <w:tcW w:w="2232" w:type="dxa"/>
            <w:vMerge/>
            <w:tcBorders>
              <w:top w:val="nil"/>
              <w:left w:val="nil"/>
              <w:bottom w:val="nil"/>
              <w:right w:val="single" w:sz="6" w:space="0" w:color="000000"/>
            </w:tcBorders>
            <w:tcMar>
              <w:top w:w="64" w:type="dxa"/>
              <w:left w:w="64" w:type="dxa"/>
              <w:bottom w:w="64" w:type="dxa"/>
              <w:right w:w="64" w:type="dxa"/>
            </w:tcMar>
          </w:tcPr>
          <w:p w14:paraId="0F188ADE"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3B941BC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8</w:t>
            </w:r>
          </w:p>
        </w:tc>
        <w:tc>
          <w:tcPr>
            <w:tcW w:w="863" w:type="dxa"/>
            <w:tcBorders>
              <w:top w:val="nil"/>
              <w:left w:val="nil"/>
              <w:bottom w:val="nil"/>
              <w:right w:val="nil"/>
            </w:tcBorders>
            <w:tcMar>
              <w:top w:w="64" w:type="dxa"/>
              <w:left w:w="64" w:type="dxa"/>
              <w:bottom w:w="64" w:type="dxa"/>
              <w:right w:w="64" w:type="dxa"/>
            </w:tcMar>
          </w:tcPr>
          <w:p w14:paraId="3BFA4C7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36</w:t>
            </w:r>
          </w:p>
        </w:tc>
      </w:tr>
      <w:tr w:rsidR="00B50056" w14:paraId="6955F240"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0569A2B1"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09304F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Physiotherapy</w:t>
            </w:r>
          </w:p>
        </w:tc>
        <w:tc>
          <w:tcPr>
            <w:tcW w:w="2232" w:type="dxa"/>
            <w:vMerge/>
            <w:tcBorders>
              <w:top w:val="nil"/>
              <w:left w:val="nil"/>
              <w:bottom w:val="nil"/>
              <w:right w:val="single" w:sz="6" w:space="0" w:color="000000"/>
            </w:tcBorders>
            <w:tcMar>
              <w:top w:w="64" w:type="dxa"/>
              <w:left w:w="64" w:type="dxa"/>
              <w:bottom w:w="64" w:type="dxa"/>
              <w:right w:w="64" w:type="dxa"/>
            </w:tcMar>
          </w:tcPr>
          <w:p w14:paraId="63316492"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8EC18C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147F0E5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1856F58E"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213B6881"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F24DBE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Radiology</w:t>
            </w:r>
          </w:p>
        </w:tc>
        <w:tc>
          <w:tcPr>
            <w:tcW w:w="2232" w:type="dxa"/>
            <w:vMerge/>
            <w:tcBorders>
              <w:top w:val="nil"/>
              <w:left w:val="nil"/>
              <w:bottom w:val="nil"/>
              <w:right w:val="single" w:sz="6" w:space="0" w:color="000000"/>
            </w:tcBorders>
            <w:tcMar>
              <w:top w:w="64" w:type="dxa"/>
              <w:left w:w="64" w:type="dxa"/>
              <w:bottom w:w="64" w:type="dxa"/>
              <w:right w:w="64" w:type="dxa"/>
            </w:tcMar>
          </w:tcPr>
          <w:p w14:paraId="4414175C"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51D10F5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5C46848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6E0ADE77" w14:textId="77777777" w:rsidTr="00CD7056">
        <w:trPr>
          <w:trHeight w:val="405"/>
        </w:trPr>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5B16F923"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1B60A88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Residents</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662E23B3"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131C700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10</w:t>
            </w:r>
          </w:p>
        </w:tc>
        <w:tc>
          <w:tcPr>
            <w:tcW w:w="863" w:type="dxa"/>
            <w:tcBorders>
              <w:top w:val="nil"/>
              <w:left w:val="nil"/>
              <w:bottom w:val="single" w:sz="6" w:space="0" w:color="000000"/>
              <w:right w:val="nil"/>
            </w:tcBorders>
            <w:tcMar>
              <w:top w:w="64" w:type="dxa"/>
              <w:left w:w="64" w:type="dxa"/>
              <w:bottom w:w="64" w:type="dxa"/>
              <w:right w:w="64" w:type="dxa"/>
            </w:tcMar>
          </w:tcPr>
          <w:p w14:paraId="4501B85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45</w:t>
            </w:r>
          </w:p>
        </w:tc>
      </w:tr>
      <w:tr w:rsidR="00B50056" w14:paraId="7964DCE5" w14:textId="77777777" w:rsidTr="00CD7056">
        <w:trPr>
          <w:trHeight w:val="591"/>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32055FC9" w14:textId="77777777" w:rsidR="00B50056" w:rsidRDefault="00B50056" w:rsidP="00CD7056">
            <w:pPr>
              <w:spacing w:after="240"/>
              <w:rPr>
                <w:rFonts w:ascii="Times New Roman" w:eastAsia="Times New Roman" w:hAnsi="Times New Roman" w:cs="Times New Roman"/>
              </w:rPr>
            </w:pPr>
            <w:r>
              <w:rPr>
                <w:rFonts w:ascii="Times New Roman" w:eastAsia="Times New Roman" w:hAnsi="Times New Roman" w:cs="Times New Roman"/>
              </w:rPr>
              <w:t>Determining who to use</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133872D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Don't want too many people using</w:t>
            </w:r>
          </w:p>
        </w:tc>
        <w:tc>
          <w:tcPr>
            <w:tcW w:w="2232" w:type="dxa"/>
            <w:tcBorders>
              <w:top w:val="single" w:sz="6" w:space="0" w:color="000000"/>
              <w:left w:val="nil"/>
              <w:bottom w:val="nil"/>
              <w:right w:val="single" w:sz="6" w:space="0" w:color="000000"/>
            </w:tcBorders>
            <w:tcMar>
              <w:top w:w="64" w:type="dxa"/>
              <w:left w:w="64" w:type="dxa"/>
              <w:bottom w:w="64" w:type="dxa"/>
              <w:right w:w="64" w:type="dxa"/>
            </w:tcMar>
          </w:tcPr>
          <w:p w14:paraId="779B881C" w14:textId="77777777" w:rsidR="00B50056" w:rsidRDefault="00B50056" w:rsidP="00CD7056">
            <w:pPr>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24C195B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single" w:sz="6" w:space="0" w:color="000000"/>
              <w:left w:val="nil"/>
              <w:bottom w:val="nil"/>
              <w:right w:val="nil"/>
            </w:tcBorders>
            <w:tcMar>
              <w:top w:w="64" w:type="dxa"/>
              <w:left w:w="64" w:type="dxa"/>
              <w:bottom w:w="64" w:type="dxa"/>
              <w:right w:w="64" w:type="dxa"/>
            </w:tcMar>
          </w:tcPr>
          <w:p w14:paraId="3199EEA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792B8B67" w14:textId="77777777" w:rsidTr="00CD7056">
        <w:trPr>
          <w:trHeight w:val="346"/>
        </w:trPr>
        <w:tc>
          <w:tcPr>
            <w:tcW w:w="2735" w:type="dxa"/>
            <w:vMerge/>
            <w:tcBorders>
              <w:top w:val="nil"/>
              <w:left w:val="nil"/>
              <w:bottom w:val="nil"/>
              <w:right w:val="single" w:sz="6" w:space="0" w:color="000000"/>
            </w:tcBorders>
            <w:tcMar>
              <w:top w:w="64" w:type="dxa"/>
              <w:left w:w="64" w:type="dxa"/>
              <w:bottom w:w="64" w:type="dxa"/>
              <w:right w:w="64" w:type="dxa"/>
            </w:tcMar>
          </w:tcPr>
          <w:p w14:paraId="2D7B3CCC"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BD81E7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People to not use</w:t>
            </w:r>
          </w:p>
        </w:tc>
        <w:tc>
          <w:tcPr>
            <w:tcW w:w="2232" w:type="dxa"/>
            <w:tcBorders>
              <w:top w:val="nil"/>
              <w:left w:val="nil"/>
              <w:bottom w:val="nil"/>
              <w:right w:val="single" w:sz="6" w:space="0" w:color="000000"/>
            </w:tcBorders>
            <w:tcMar>
              <w:top w:w="64" w:type="dxa"/>
              <w:left w:w="64" w:type="dxa"/>
              <w:bottom w:w="64" w:type="dxa"/>
              <w:right w:w="64" w:type="dxa"/>
            </w:tcMar>
          </w:tcPr>
          <w:p w14:paraId="5D15E2EB"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Medical officers</w:t>
            </w:r>
          </w:p>
        </w:tc>
        <w:tc>
          <w:tcPr>
            <w:tcW w:w="863" w:type="dxa"/>
            <w:tcBorders>
              <w:top w:val="nil"/>
              <w:left w:val="nil"/>
              <w:bottom w:val="nil"/>
              <w:right w:val="single" w:sz="6" w:space="0" w:color="000000"/>
            </w:tcBorders>
            <w:tcMar>
              <w:top w:w="64" w:type="dxa"/>
              <w:left w:w="64" w:type="dxa"/>
              <w:bottom w:w="64" w:type="dxa"/>
              <w:right w:w="64" w:type="dxa"/>
            </w:tcMar>
          </w:tcPr>
          <w:p w14:paraId="2BAF3EF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7D10662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3244964A" w14:textId="77777777" w:rsidTr="00CD7056">
        <w:trPr>
          <w:trHeight w:val="346"/>
        </w:trPr>
        <w:tc>
          <w:tcPr>
            <w:tcW w:w="2735" w:type="dxa"/>
            <w:vMerge/>
            <w:tcBorders>
              <w:top w:val="nil"/>
              <w:left w:val="nil"/>
              <w:bottom w:val="nil"/>
              <w:right w:val="single" w:sz="6" w:space="0" w:color="000000"/>
            </w:tcBorders>
            <w:tcMar>
              <w:top w:w="64" w:type="dxa"/>
              <w:left w:w="64" w:type="dxa"/>
              <w:bottom w:w="64" w:type="dxa"/>
              <w:right w:w="64" w:type="dxa"/>
            </w:tcMar>
          </w:tcPr>
          <w:p w14:paraId="168FF943"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C5A492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People to not use</w:t>
            </w:r>
          </w:p>
        </w:tc>
        <w:tc>
          <w:tcPr>
            <w:tcW w:w="2232" w:type="dxa"/>
            <w:tcBorders>
              <w:top w:val="nil"/>
              <w:left w:val="nil"/>
              <w:bottom w:val="nil"/>
              <w:right w:val="single" w:sz="6" w:space="0" w:color="000000"/>
            </w:tcBorders>
            <w:tcMar>
              <w:top w:w="64" w:type="dxa"/>
              <w:left w:w="64" w:type="dxa"/>
              <w:bottom w:w="64" w:type="dxa"/>
              <w:right w:w="64" w:type="dxa"/>
            </w:tcMar>
          </w:tcPr>
          <w:p w14:paraId="1EB4E71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Nurses</w:t>
            </w:r>
          </w:p>
        </w:tc>
        <w:tc>
          <w:tcPr>
            <w:tcW w:w="863" w:type="dxa"/>
            <w:tcBorders>
              <w:top w:val="nil"/>
              <w:left w:val="nil"/>
              <w:bottom w:val="nil"/>
              <w:right w:val="single" w:sz="6" w:space="0" w:color="000000"/>
            </w:tcBorders>
            <w:tcMar>
              <w:top w:w="64" w:type="dxa"/>
              <w:left w:w="64" w:type="dxa"/>
              <w:bottom w:w="64" w:type="dxa"/>
              <w:right w:w="64" w:type="dxa"/>
            </w:tcMar>
          </w:tcPr>
          <w:p w14:paraId="1D11036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30BBDE1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642E99AF" w14:textId="77777777" w:rsidTr="00CD7056">
        <w:trPr>
          <w:trHeight w:val="346"/>
        </w:trPr>
        <w:tc>
          <w:tcPr>
            <w:tcW w:w="2735" w:type="dxa"/>
            <w:vMerge/>
            <w:tcBorders>
              <w:top w:val="nil"/>
              <w:left w:val="nil"/>
              <w:bottom w:val="nil"/>
              <w:right w:val="single" w:sz="6" w:space="0" w:color="000000"/>
            </w:tcBorders>
            <w:tcMar>
              <w:top w:w="64" w:type="dxa"/>
              <w:left w:w="64" w:type="dxa"/>
              <w:bottom w:w="64" w:type="dxa"/>
              <w:right w:w="64" w:type="dxa"/>
            </w:tcMar>
          </w:tcPr>
          <w:p w14:paraId="0C465E9E"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2A87CB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People to not use</w:t>
            </w:r>
          </w:p>
        </w:tc>
        <w:tc>
          <w:tcPr>
            <w:tcW w:w="2232" w:type="dxa"/>
            <w:tcBorders>
              <w:top w:val="nil"/>
              <w:left w:val="nil"/>
              <w:bottom w:val="nil"/>
              <w:right w:val="single" w:sz="6" w:space="0" w:color="000000"/>
            </w:tcBorders>
            <w:tcMar>
              <w:top w:w="64" w:type="dxa"/>
              <w:left w:w="64" w:type="dxa"/>
              <w:bottom w:w="64" w:type="dxa"/>
              <w:right w:w="64" w:type="dxa"/>
            </w:tcMar>
          </w:tcPr>
          <w:p w14:paraId="14C422A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Nursing assistants</w:t>
            </w:r>
          </w:p>
        </w:tc>
        <w:tc>
          <w:tcPr>
            <w:tcW w:w="863" w:type="dxa"/>
            <w:tcBorders>
              <w:top w:val="nil"/>
              <w:left w:val="nil"/>
              <w:bottom w:val="nil"/>
              <w:right w:val="single" w:sz="6" w:space="0" w:color="000000"/>
            </w:tcBorders>
            <w:tcMar>
              <w:top w:w="64" w:type="dxa"/>
              <w:left w:w="64" w:type="dxa"/>
              <w:bottom w:w="64" w:type="dxa"/>
              <w:right w:w="64" w:type="dxa"/>
            </w:tcMar>
          </w:tcPr>
          <w:p w14:paraId="4371919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76EC596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56F9E361" w14:textId="77777777" w:rsidTr="00CD7056">
        <w:trPr>
          <w:trHeight w:val="120"/>
        </w:trPr>
        <w:tc>
          <w:tcPr>
            <w:tcW w:w="2735" w:type="dxa"/>
            <w:vMerge/>
            <w:tcBorders>
              <w:top w:val="nil"/>
              <w:left w:val="nil"/>
              <w:bottom w:val="nil"/>
              <w:right w:val="single" w:sz="6" w:space="0" w:color="000000"/>
            </w:tcBorders>
            <w:tcMar>
              <w:top w:w="64" w:type="dxa"/>
              <w:left w:w="64" w:type="dxa"/>
              <w:bottom w:w="64" w:type="dxa"/>
              <w:right w:w="64" w:type="dxa"/>
            </w:tcMar>
          </w:tcPr>
          <w:p w14:paraId="6ACAC3AF"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FC20D1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People to not use</w:t>
            </w:r>
          </w:p>
        </w:tc>
        <w:tc>
          <w:tcPr>
            <w:tcW w:w="2232" w:type="dxa"/>
            <w:tcBorders>
              <w:top w:val="nil"/>
              <w:left w:val="nil"/>
              <w:bottom w:val="nil"/>
              <w:right w:val="single" w:sz="6" w:space="0" w:color="000000"/>
            </w:tcBorders>
            <w:tcMar>
              <w:top w:w="64" w:type="dxa"/>
              <w:left w:w="64" w:type="dxa"/>
              <w:bottom w:w="64" w:type="dxa"/>
              <w:right w:w="64" w:type="dxa"/>
            </w:tcMar>
          </w:tcPr>
          <w:p w14:paraId="527D9A7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Other hospital staff</w:t>
            </w:r>
          </w:p>
        </w:tc>
        <w:tc>
          <w:tcPr>
            <w:tcW w:w="863" w:type="dxa"/>
            <w:tcBorders>
              <w:top w:val="nil"/>
              <w:left w:val="nil"/>
              <w:bottom w:val="nil"/>
              <w:right w:val="single" w:sz="6" w:space="0" w:color="000000"/>
            </w:tcBorders>
            <w:tcMar>
              <w:top w:w="64" w:type="dxa"/>
              <w:left w:w="64" w:type="dxa"/>
              <w:bottom w:w="64" w:type="dxa"/>
              <w:right w:w="64" w:type="dxa"/>
            </w:tcMar>
          </w:tcPr>
          <w:p w14:paraId="379B1F4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nil"/>
              <w:right w:val="nil"/>
            </w:tcBorders>
            <w:tcMar>
              <w:top w:w="64" w:type="dxa"/>
              <w:left w:w="64" w:type="dxa"/>
              <w:bottom w:w="64" w:type="dxa"/>
              <w:right w:w="64" w:type="dxa"/>
            </w:tcMar>
          </w:tcPr>
          <w:p w14:paraId="550C613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0F9186E9" w14:textId="77777777" w:rsidTr="00CD7056">
        <w:trPr>
          <w:trHeight w:val="346"/>
        </w:trPr>
        <w:tc>
          <w:tcPr>
            <w:tcW w:w="2735" w:type="dxa"/>
            <w:vMerge/>
            <w:tcBorders>
              <w:top w:val="nil"/>
              <w:left w:val="nil"/>
              <w:bottom w:val="nil"/>
              <w:right w:val="single" w:sz="6" w:space="0" w:color="000000"/>
            </w:tcBorders>
            <w:tcMar>
              <w:top w:w="64" w:type="dxa"/>
              <w:left w:w="64" w:type="dxa"/>
              <w:bottom w:w="64" w:type="dxa"/>
              <w:right w:w="64" w:type="dxa"/>
            </w:tcMar>
          </w:tcPr>
          <w:p w14:paraId="4B94D1C3"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73FF14B"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People to not use</w:t>
            </w:r>
          </w:p>
        </w:tc>
        <w:tc>
          <w:tcPr>
            <w:tcW w:w="2232" w:type="dxa"/>
            <w:tcBorders>
              <w:top w:val="nil"/>
              <w:left w:val="nil"/>
              <w:bottom w:val="nil"/>
              <w:right w:val="single" w:sz="6" w:space="0" w:color="000000"/>
            </w:tcBorders>
            <w:tcMar>
              <w:top w:w="64" w:type="dxa"/>
              <w:left w:w="64" w:type="dxa"/>
              <w:bottom w:w="64" w:type="dxa"/>
              <w:right w:w="64" w:type="dxa"/>
            </w:tcMar>
          </w:tcPr>
          <w:p w14:paraId="5B18A0B6"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Patients/families</w:t>
            </w:r>
          </w:p>
        </w:tc>
        <w:tc>
          <w:tcPr>
            <w:tcW w:w="863" w:type="dxa"/>
            <w:tcBorders>
              <w:top w:val="nil"/>
              <w:left w:val="nil"/>
              <w:bottom w:val="nil"/>
              <w:right w:val="single" w:sz="6" w:space="0" w:color="000000"/>
            </w:tcBorders>
            <w:tcMar>
              <w:top w:w="64" w:type="dxa"/>
              <w:left w:w="64" w:type="dxa"/>
              <w:bottom w:w="64" w:type="dxa"/>
              <w:right w:w="64" w:type="dxa"/>
            </w:tcMar>
          </w:tcPr>
          <w:p w14:paraId="5ADA577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055B031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00629207" w14:textId="77777777" w:rsidTr="00CD7056">
        <w:trPr>
          <w:trHeight w:val="346"/>
        </w:trPr>
        <w:tc>
          <w:tcPr>
            <w:tcW w:w="2735" w:type="dxa"/>
            <w:vMerge/>
            <w:tcBorders>
              <w:top w:val="nil"/>
              <w:left w:val="nil"/>
              <w:bottom w:val="nil"/>
              <w:right w:val="single" w:sz="6" w:space="0" w:color="000000"/>
            </w:tcBorders>
            <w:tcMar>
              <w:top w:w="64" w:type="dxa"/>
              <w:left w:w="64" w:type="dxa"/>
              <w:bottom w:w="64" w:type="dxa"/>
              <w:right w:w="64" w:type="dxa"/>
            </w:tcMar>
          </w:tcPr>
          <w:p w14:paraId="5CF1430D"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EA6429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People to not use</w:t>
            </w:r>
          </w:p>
        </w:tc>
        <w:tc>
          <w:tcPr>
            <w:tcW w:w="2232" w:type="dxa"/>
            <w:tcBorders>
              <w:top w:val="nil"/>
              <w:left w:val="nil"/>
              <w:bottom w:val="nil"/>
              <w:right w:val="single" w:sz="6" w:space="0" w:color="000000"/>
            </w:tcBorders>
            <w:tcMar>
              <w:top w:w="64" w:type="dxa"/>
              <w:left w:w="64" w:type="dxa"/>
              <w:bottom w:w="64" w:type="dxa"/>
              <w:right w:w="64" w:type="dxa"/>
            </w:tcMar>
          </w:tcPr>
          <w:p w14:paraId="3B55277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Students</w:t>
            </w:r>
          </w:p>
        </w:tc>
        <w:tc>
          <w:tcPr>
            <w:tcW w:w="863" w:type="dxa"/>
            <w:tcBorders>
              <w:top w:val="nil"/>
              <w:left w:val="nil"/>
              <w:bottom w:val="nil"/>
              <w:right w:val="single" w:sz="6" w:space="0" w:color="000000"/>
            </w:tcBorders>
            <w:tcMar>
              <w:top w:w="64" w:type="dxa"/>
              <w:left w:w="64" w:type="dxa"/>
              <w:bottom w:w="64" w:type="dxa"/>
              <w:right w:w="64" w:type="dxa"/>
            </w:tcMar>
          </w:tcPr>
          <w:p w14:paraId="4CD707A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704E215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54FC552B" w14:textId="77777777" w:rsidTr="00CD7056">
        <w:trPr>
          <w:trHeight w:val="395"/>
        </w:trPr>
        <w:tc>
          <w:tcPr>
            <w:tcW w:w="2735" w:type="dxa"/>
            <w:vMerge/>
            <w:tcBorders>
              <w:top w:val="nil"/>
              <w:left w:val="nil"/>
              <w:bottom w:val="nil"/>
              <w:right w:val="single" w:sz="6" w:space="0" w:color="000000"/>
            </w:tcBorders>
            <w:tcMar>
              <w:top w:w="64" w:type="dxa"/>
              <w:left w:w="64" w:type="dxa"/>
              <w:bottom w:w="64" w:type="dxa"/>
              <w:right w:w="64" w:type="dxa"/>
            </w:tcMar>
          </w:tcPr>
          <w:p w14:paraId="6088D4A8"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C53211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People to not use</w:t>
            </w:r>
          </w:p>
        </w:tc>
        <w:tc>
          <w:tcPr>
            <w:tcW w:w="2232" w:type="dxa"/>
            <w:tcBorders>
              <w:top w:val="nil"/>
              <w:left w:val="nil"/>
              <w:bottom w:val="nil"/>
              <w:right w:val="single" w:sz="6" w:space="0" w:color="000000"/>
            </w:tcBorders>
            <w:tcMar>
              <w:top w:w="64" w:type="dxa"/>
              <w:left w:w="64" w:type="dxa"/>
              <w:bottom w:w="64" w:type="dxa"/>
              <w:right w:w="64" w:type="dxa"/>
            </w:tcMar>
          </w:tcPr>
          <w:p w14:paraId="1C2AA6A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Other</w:t>
            </w:r>
          </w:p>
        </w:tc>
        <w:tc>
          <w:tcPr>
            <w:tcW w:w="863" w:type="dxa"/>
            <w:tcBorders>
              <w:top w:val="nil"/>
              <w:left w:val="nil"/>
              <w:bottom w:val="nil"/>
              <w:right w:val="single" w:sz="6" w:space="0" w:color="000000"/>
            </w:tcBorders>
            <w:tcMar>
              <w:top w:w="64" w:type="dxa"/>
              <w:left w:w="64" w:type="dxa"/>
              <w:bottom w:w="64" w:type="dxa"/>
              <w:right w:w="64" w:type="dxa"/>
            </w:tcMar>
          </w:tcPr>
          <w:p w14:paraId="2B4879B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1673010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06814CE8" w14:textId="77777777" w:rsidTr="00CD7056">
        <w:trPr>
          <w:trHeight w:val="285"/>
        </w:trPr>
        <w:tc>
          <w:tcPr>
            <w:tcW w:w="2735" w:type="dxa"/>
            <w:vMerge/>
            <w:tcBorders>
              <w:top w:val="nil"/>
              <w:left w:val="nil"/>
              <w:bottom w:val="nil"/>
              <w:right w:val="single" w:sz="6" w:space="0" w:color="000000"/>
            </w:tcBorders>
            <w:tcMar>
              <w:top w:w="64" w:type="dxa"/>
              <w:left w:w="64" w:type="dxa"/>
              <w:bottom w:w="64" w:type="dxa"/>
              <w:right w:w="64" w:type="dxa"/>
            </w:tcMar>
          </w:tcPr>
          <w:p w14:paraId="6F5C3FB7"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1053B4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People to use</w:t>
            </w:r>
          </w:p>
        </w:tc>
        <w:tc>
          <w:tcPr>
            <w:tcW w:w="2232" w:type="dxa"/>
            <w:tcBorders>
              <w:top w:val="nil"/>
              <w:left w:val="nil"/>
              <w:bottom w:val="nil"/>
              <w:right w:val="single" w:sz="6" w:space="0" w:color="000000"/>
            </w:tcBorders>
            <w:tcMar>
              <w:top w:w="64" w:type="dxa"/>
              <w:left w:w="64" w:type="dxa"/>
              <w:bottom w:w="64" w:type="dxa"/>
              <w:right w:w="64" w:type="dxa"/>
            </w:tcMar>
          </w:tcPr>
          <w:p w14:paraId="00C0E18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Doctors</w:t>
            </w:r>
          </w:p>
        </w:tc>
        <w:tc>
          <w:tcPr>
            <w:tcW w:w="863" w:type="dxa"/>
            <w:tcBorders>
              <w:top w:val="nil"/>
              <w:left w:val="nil"/>
              <w:bottom w:val="nil"/>
              <w:right w:val="single" w:sz="6" w:space="0" w:color="000000"/>
            </w:tcBorders>
            <w:tcMar>
              <w:top w:w="64" w:type="dxa"/>
              <w:left w:w="64" w:type="dxa"/>
              <w:bottom w:w="64" w:type="dxa"/>
              <w:right w:w="64" w:type="dxa"/>
            </w:tcMar>
          </w:tcPr>
          <w:p w14:paraId="0297ADE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15</w:t>
            </w:r>
          </w:p>
        </w:tc>
        <w:tc>
          <w:tcPr>
            <w:tcW w:w="863" w:type="dxa"/>
            <w:tcBorders>
              <w:top w:val="nil"/>
              <w:left w:val="nil"/>
              <w:bottom w:val="nil"/>
              <w:right w:val="nil"/>
            </w:tcBorders>
            <w:tcMar>
              <w:top w:w="64" w:type="dxa"/>
              <w:left w:w="64" w:type="dxa"/>
              <w:bottom w:w="64" w:type="dxa"/>
              <w:right w:w="64" w:type="dxa"/>
            </w:tcMar>
          </w:tcPr>
          <w:p w14:paraId="0FF6B4C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68</w:t>
            </w:r>
          </w:p>
        </w:tc>
      </w:tr>
      <w:tr w:rsidR="00B50056" w14:paraId="3BD517E8"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297023FB"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E211F26"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People to use</w:t>
            </w:r>
          </w:p>
        </w:tc>
        <w:tc>
          <w:tcPr>
            <w:tcW w:w="2232" w:type="dxa"/>
            <w:tcBorders>
              <w:top w:val="nil"/>
              <w:left w:val="nil"/>
              <w:bottom w:val="nil"/>
              <w:right w:val="single" w:sz="6" w:space="0" w:color="000000"/>
            </w:tcBorders>
            <w:tcMar>
              <w:top w:w="64" w:type="dxa"/>
              <w:left w:w="64" w:type="dxa"/>
              <w:bottom w:w="64" w:type="dxa"/>
              <w:right w:w="64" w:type="dxa"/>
            </w:tcMar>
          </w:tcPr>
          <w:p w14:paraId="67B4D78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Interns</w:t>
            </w:r>
          </w:p>
        </w:tc>
        <w:tc>
          <w:tcPr>
            <w:tcW w:w="863" w:type="dxa"/>
            <w:tcBorders>
              <w:top w:val="nil"/>
              <w:left w:val="nil"/>
              <w:bottom w:val="nil"/>
              <w:right w:val="single" w:sz="6" w:space="0" w:color="000000"/>
            </w:tcBorders>
            <w:tcMar>
              <w:top w:w="64" w:type="dxa"/>
              <w:left w:w="64" w:type="dxa"/>
              <w:bottom w:w="64" w:type="dxa"/>
              <w:right w:w="64" w:type="dxa"/>
            </w:tcMar>
          </w:tcPr>
          <w:p w14:paraId="1FBD024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nil"/>
              <w:right w:val="nil"/>
            </w:tcBorders>
            <w:tcMar>
              <w:top w:w="64" w:type="dxa"/>
              <w:left w:w="64" w:type="dxa"/>
              <w:bottom w:w="64" w:type="dxa"/>
              <w:right w:w="64" w:type="dxa"/>
            </w:tcMar>
          </w:tcPr>
          <w:p w14:paraId="310C318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1B50534D"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7902EF87"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0ABFC7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People to use</w:t>
            </w:r>
          </w:p>
        </w:tc>
        <w:tc>
          <w:tcPr>
            <w:tcW w:w="2232" w:type="dxa"/>
            <w:tcBorders>
              <w:top w:val="nil"/>
              <w:left w:val="nil"/>
              <w:bottom w:val="nil"/>
              <w:right w:val="single" w:sz="6" w:space="0" w:color="000000"/>
            </w:tcBorders>
            <w:tcMar>
              <w:top w:w="64" w:type="dxa"/>
              <w:left w:w="64" w:type="dxa"/>
              <w:bottom w:w="64" w:type="dxa"/>
              <w:right w:w="64" w:type="dxa"/>
            </w:tcMar>
          </w:tcPr>
          <w:p w14:paraId="6102175B"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Medical officers</w:t>
            </w:r>
          </w:p>
        </w:tc>
        <w:tc>
          <w:tcPr>
            <w:tcW w:w="863" w:type="dxa"/>
            <w:tcBorders>
              <w:top w:val="nil"/>
              <w:left w:val="nil"/>
              <w:bottom w:val="nil"/>
              <w:right w:val="single" w:sz="6" w:space="0" w:color="000000"/>
            </w:tcBorders>
            <w:tcMar>
              <w:top w:w="64" w:type="dxa"/>
              <w:left w:w="64" w:type="dxa"/>
              <w:bottom w:w="64" w:type="dxa"/>
              <w:right w:w="64" w:type="dxa"/>
            </w:tcMar>
          </w:tcPr>
          <w:p w14:paraId="2846F6F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8</w:t>
            </w:r>
          </w:p>
        </w:tc>
        <w:tc>
          <w:tcPr>
            <w:tcW w:w="863" w:type="dxa"/>
            <w:tcBorders>
              <w:top w:val="nil"/>
              <w:left w:val="nil"/>
              <w:bottom w:val="nil"/>
              <w:right w:val="nil"/>
            </w:tcBorders>
            <w:tcMar>
              <w:top w:w="64" w:type="dxa"/>
              <w:left w:w="64" w:type="dxa"/>
              <w:bottom w:w="64" w:type="dxa"/>
              <w:right w:w="64" w:type="dxa"/>
            </w:tcMar>
          </w:tcPr>
          <w:p w14:paraId="457E5A0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36</w:t>
            </w:r>
          </w:p>
        </w:tc>
      </w:tr>
      <w:tr w:rsidR="00B50056" w14:paraId="4FFBCB9C"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73987082"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3A212CA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People to use</w:t>
            </w:r>
          </w:p>
        </w:tc>
        <w:tc>
          <w:tcPr>
            <w:tcW w:w="2232" w:type="dxa"/>
            <w:tcBorders>
              <w:top w:val="nil"/>
              <w:left w:val="nil"/>
              <w:bottom w:val="nil"/>
              <w:right w:val="single" w:sz="6" w:space="0" w:color="000000"/>
            </w:tcBorders>
            <w:tcMar>
              <w:top w:w="64" w:type="dxa"/>
              <w:left w:w="64" w:type="dxa"/>
              <w:bottom w:w="64" w:type="dxa"/>
              <w:right w:w="64" w:type="dxa"/>
            </w:tcMar>
          </w:tcPr>
          <w:p w14:paraId="25B9EAA4"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Nurses</w:t>
            </w:r>
          </w:p>
        </w:tc>
        <w:tc>
          <w:tcPr>
            <w:tcW w:w="863" w:type="dxa"/>
            <w:tcBorders>
              <w:top w:val="nil"/>
              <w:left w:val="nil"/>
              <w:bottom w:val="nil"/>
              <w:right w:val="single" w:sz="6" w:space="0" w:color="000000"/>
            </w:tcBorders>
            <w:tcMar>
              <w:top w:w="64" w:type="dxa"/>
              <w:left w:w="64" w:type="dxa"/>
              <w:bottom w:w="64" w:type="dxa"/>
              <w:right w:w="64" w:type="dxa"/>
            </w:tcMar>
          </w:tcPr>
          <w:p w14:paraId="686B5A5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12</w:t>
            </w:r>
          </w:p>
        </w:tc>
        <w:tc>
          <w:tcPr>
            <w:tcW w:w="863" w:type="dxa"/>
            <w:tcBorders>
              <w:top w:val="nil"/>
              <w:left w:val="nil"/>
              <w:bottom w:val="nil"/>
              <w:right w:val="nil"/>
            </w:tcBorders>
            <w:tcMar>
              <w:top w:w="64" w:type="dxa"/>
              <w:left w:w="64" w:type="dxa"/>
              <w:bottom w:w="64" w:type="dxa"/>
              <w:right w:w="64" w:type="dxa"/>
            </w:tcMar>
          </w:tcPr>
          <w:p w14:paraId="797671E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55</w:t>
            </w:r>
          </w:p>
        </w:tc>
      </w:tr>
      <w:tr w:rsidR="00B50056" w14:paraId="211F4B6C" w14:textId="77777777" w:rsidTr="00CD7056">
        <w:trPr>
          <w:trHeight w:val="60"/>
        </w:trPr>
        <w:tc>
          <w:tcPr>
            <w:tcW w:w="2735" w:type="dxa"/>
            <w:vMerge/>
            <w:tcBorders>
              <w:top w:val="nil"/>
              <w:left w:val="nil"/>
              <w:bottom w:val="nil"/>
              <w:right w:val="single" w:sz="6" w:space="0" w:color="000000"/>
            </w:tcBorders>
            <w:tcMar>
              <w:top w:w="64" w:type="dxa"/>
              <w:left w:w="64" w:type="dxa"/>
              <w:bottom w:w="64" w:type="dxa"/>
              <w:right w:w="64" w:type="dxa"/>
            </w:tcMar>
          </w:tcPr>
          <w:p w14:paraId="09BEF7B7"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E31EB5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People to use</w:t>
            </w:r>
          </w:p>
        </w:tc>
        <w:tc>
          <w:tcPr>
            <w:tcW w:w="2232" w:type="dxa"/>
            <w:tcBorders>
              <w:top w:val="nil"/>
              <w:left w:val="nil"/>
              <w:bottom w:val="nil"/>
              <w:right w:val="single" w:sz="6" w:space="0" w:color="000000"/>
            </w:tcBorders>
            <w:tcMar>
              <w:top w:w="64" w:type="dxa"/>
              <w:left w:w="64" w:type="dxa"/>
              <w:bottom w:w="64" w:type="dxa"/>
              <w:right w:w="64" w:type="dxa"/>
            </w:tcMar>
          </w:tcPr>
          <w:p w14:paraId="5C1F3E5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Others to use</w:t>
            </w:r>
          </w:p>
        </w:tc>
        <w:tc>
          <w:tcPr>
            <w:tcW w:w="863" w:type="dxa"/>
            <w:tcBorders>
              <w:top w:val="nil"/>
              <w:left w:val="nil"/>
              <w:bottom w:val="nil"/>
              <w:right w:val="single" w:sz="6" w:space="0" w:color="000000"/>
            </w:tcBorders>
            <w:tcMar>
              <w:top w:w="64" w:type="dxa"/>
              <w:left w:w="64" w:type="dxa"/>
              <w:bottom w:w="64" w:type="dxa"/>
              <w:right w:w="64" w:type="dxa"/>
            </w:tcMar>
          </w:tcPr>
          <w:p w14:paraId="35A7EE5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067066A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37AEB29E" w14:textId="77777777" w:rsidTr="00CD7056">
        <w:trPr>
          <w:trHeight w:val="170"/>
        </w:trPr>
        <w:tc>
          <w:tcPr>
            <w:tcW w:w="2735" w:type="dxa"/>
            <w:vMerge/>
            <w:tcBorders>
              <w:top w:val="nil"/>
              <w:left w:val="nil"/>
              <w:bottom w:val="nil"/>
              <w:right w:val="single" w:sz="6" w:space="0" w:color="000000"/>
            </w:tcBorders>
            <w:tcMar>
              <w:top w:w="64" w:type="dxa"/>
              <w:left w:w="64" w:type="dxa"/>
              <w:bottom w:w="64" w:type="dxa"/>
              <w:right w:w="64" w:type="dxa"/>
            </w:tcMar>
          </w:tcPr>
          <w:p w14:paraId="489D2289"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F42B35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People to use</w:t>
            </w:r>
          </w:p>
        </w:tc>
        <w:tc>
          <w:tcPr>
            <w:tcW w:w="2232" w:type="dxa"/>
            <w:tcBorders>
              <w:top w:val="nil"/>
              <w:left w:val="nil"/>
              <w:bottom w:val="nil"/>
              <w:right w:val="single" w:sz="6" w:space="0" w:color="000000"/>
            </w:tcBorders>
            <w:tcMar>
              <w:top w:w="64" w:type="dxa"/>
              <w:left w:w="64" w:type="dxa"/>
              <w:bottom w:w="64" w:type="dxa"/>
              <w:right w:w="64" w:type="dxa"/>
            </w:tcMar>
          </w:tcPr>
          <w:p w14:paraId="4CE7EF9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Residents</w:t>
            </w:r>
          </w:p>
        </w:tc>
        <w:tc>
          <w:tcPr>
            <w:tcW w:w="863" w:type="dxa"/>
            <w:tcBorders>
              <w:top w:val="nil"/>
              <w:left w:val="nil"/>
              <w:bottom w:val="nil"/>
              <w:right w:val="single" w:sz="6" w:space="0" w:color="000000"/>
            </w:tcBorders>
            <w:tcMar>
              <w:top w:w="64" w:type="dxa"/>
              <w:left w:w="64" w:type="dxa"/>
              <w:bottom w:w="64" w:type="dxa"/>
              <w:right w:w="64" w:type="dxa"/>
            </w:tcMar>
          </w:tcPr>
          <w:p w14:paraId="78DE866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c>
          <w:tcPr>
            <w:tcW w:w="863" w:type="dxa"/>
            <w:tcBorders>
              <w:top w:val="nil"/>
              <w:left w:val="nil"/>
              <w:bottom w:val="nil"/>
              <w:right w:val="nil"/>
            </w:tcBorders>
            <w:tcMar>
              <w:top w:w="64" w:type="dxa"/>
              <w:left w:w="64" w:type="dxa"/>
              <w:bottom w:w="64" w:type="dxa"/>
              <w:right w:w="64" w:type="dxa"/>
            </w:tcMar>
          </w:tcPr>
          <w:p w14:paraId="0BD64F5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41</w:t>
            </w:r>
          </w:p>
        </w:tc>
      </w:tr>
      <w:tr w:rsidR="00B50056" w14:paraId="3DD0AA75" w14:textId="77777777" w:rsidTr="00CD7056">
        <w:trPr>
          <w:trHeight w:val="225"/>
        </w:trPr>
        <w:tc>
          <w:tcPr>
            <w:tcW w:w="2735" w:type="dxa"/>
            <w:vMerge/>
            <w:tcBorders>
              <w:top w:val="nil"/>
              <w:left w:val="nil"/>
              <w:bottom w:val="nil"/>
              <w:right w:val="single" w:sz="6" w:space="0" w:color="000000"/>
            </w:tcBorders>
            <w:tcMar>
              <w:top w:w="64" w:type="dxa"/>
              <w:left w:w="64" w:type="dxa"/>
              <w:bottom w:w="64" w:type="dxa"/>
              <w:right w:w="64" w:type="dxa"/>
            </w:tcMar>
          </w:tcPr>
          <w:p w14:paraId="44073476"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3745D4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People to use</w:t>
            </w:r>
          </w:p>
        </w:tc>
        <w:tc>
          <w:tcPr>
            <w:tcW w:w="2232" w:type="dxa"/>
            <w:tcBorders>
              <w:top w:val="nil"/>
              <w:left w:val="nil"/>
              <w:bottom w:val="nil"/>
              <w:right w:val="single" w:sz="6" w:space="0" w:color="000000"/>
            </w:tcBorders>
            <w:tcMar>
              <w:top w:w="64" w:type="dxa"/>
              <w:left w:w="64" w:type="dxa"/>
              <w:bottom w:w="64" w:type="dxa"/>
              <w:right w:w="64" w:type="dxa"/>
            </w:tcMar>
          </w:tcPr>
          <w:p w14:paraId="022B081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Students</w:t>
            </w:r>
          </w:p>
        </w:tc>
        <w:tc>
          <w:tcPr>
            <w:tcW w:w="863" w:type="dxa"/>
            <w:tcBorders>
              <w:top w:val="nil"/>
              <w:left w:val="nil"/>
              <w:bottom w:val="nil"/>
              <w:right w:val="single" w:sz="6" w:space="0" w:color="000000"/>
            </w:tcBorders>
            <w:tcMar>
              <w:top w:w="64" w:type="dxa"/>
              <w:left w:w="64" w:type="dxa"/>
              <w:bottom w:w="64" w:type="dxa"/>
              <w:right w:w="64" w:type="dxa"/>
            </w:tcMar>
          </w:tcPr>
          <w:p w14:paraId="47E1528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2A27395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279C803B" w14:textId="77777777" w:rsidTr="00CD7056">
        <w:trPr>
          <w:trHeight w:val="176"/>
        </w:trPr>
        <w:tc>
          <w:tcPr>
            <w:tcW w:w="2735" w:type="dxa"/>
            <w:vMerge/>
            <w:tcBorders>
              <w:top w:val="nil"/>
              <w:left w:val="nil"/>
              <w:bottom w:val="nil"/>
              <w:right w:val="single" w:sz="6" w:space="0" w:color="000000"/>
            </w:tcBorders>
            <w:tcMar>
              <w:top w:w="64" w:type="dxa"/>
              <w:left w:w="64" w:type="dxa"/>
              <w:bottom w:w="64" w:type="dxa"/>
              <w:right w:w="64" w:type="dxa"/>
            </w:tcMar>
          </w:tcPr>
          <w:p w14:paraId="09282625"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44C1289"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Use based on involvement in clinical care</w:t>
            </w:r>
          </w:p>
        </w:tc>
        <w:tc>
          <w:tcPr>
            <w:tcW w:w="2232" w:type="dxa"/>
            <w:tcBorders>
              <w:top w:val="nil"/>
              <w:left w:val="nil"/>
              <w:bottom w:val="nil"/>
              <w:right w:val="single" w:sz="6" w:space="0" w:color="000000"/>
            </w:tcBorders>
            <w:tcMar>
              <w:top w:w="64" w:type="dxa"/>
              <w:left w:w="64" w:type="dxa"/>
              <w:bottom w:w="64" w:type="dxa"/>
              <w:right w:w="64" w:type="dxa"/>
            </w:tcMar>
          </w:tcPr>
          <w:p w14:paraId="556FFB58" w14:textId="77777777" w:rsidR="00B50056" w:rsidRDefault="00B50056" w:rsidP="00CD7056">
            <w:pPr>
              <w:spacing w:after="240"/>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40A362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12</w:t>
            </w:r>
          </w:p>
        </w:tc>
        <w:tc>
          <w:tcPr>
            <w:tcW w:w="863" w:type="dxa"/>
            <w:tcBorders>
              <w:top w:val="nil"/>
              <w:left w:val="nil"/>
              <w:bottom w:val="nil"/>
              <w:right w:val="nil"/>
            </w:tcBorders>
            <w:tcMar>
              <w:top w:w="64" w:type="dxa"/>
              <w:left w:w="64" w:type="dxa"/>
              <w:bottom w:w="64" w:type="dxa"/>
              <w:right w:w="64" w:type="dxa"/>
            </w:tcMar>
          </w:tcPr>
          <w:p w14:paraId="56CD936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55</w:t>
            </w:r>
          </w:p>
        </w:tc>
      </w:tr>
      <w:tr w:rsidR="00B50056" w14:paraId="54AABBAF" w14:textId="77777777" w:rsidTr="00CD7056">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39F0188C"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4AEA86C7"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Use based on training</w:t>
            </w:r>
          </w:p>
        </w:tc>
        <w:tc>
          <w:tcPr>
            <w:tcW w:w="2232" w:type="dxa"/>
            <w:tcBorders>
              <w:top w:val="nil"/>
              <w:left w:val="nil"/>
              <w:bottom w:val="single" w:sz="6" w:space="0" w:color="000000"/>
              <w:right w:val="single" w:sz="6" w:space="0" w:color="000000"/>
            </w:tcBorders>
            <w:tcMar>
              <w:top w:w="64" w:type="dxa"/>
              <w:left w:w="64" w:type="dxa"/>
              <w:bottom w:w="64" w:type="dxa"/>
              <w:right w:w="64" w:type="dxa"/>
            </w:tcMar>
          </w:tcPr>
          <w:p w14:paraId="22416AEB" w14:textId="77777777" w:rsidR="00B50056" w:rsidRDefault="00B50056" w:rsidP="00CD7056">
            <w:pPr>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42AF7F0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12</w:t>
            </w:r>
          </w:p>
        </w:tc>
        <w:tc>
          <w:tcPr>
            <w:tcW w:w="863" w:type="dxa"/>
            <w:tcBorders>
              <w:top w:val="nil"/>
              <w:left w:val="nil"/>
              <w:bottom w:val="single" w:sz="6" w:space="0" w:color="000000"/>
              <w:right w:val="nil"/>
            </w:tcBorders>
            <w:tcMar>
              <w:top w:w="64" w:type="dxa"/>
              <w:left w:w="64" w:type="dxa"/>
              <w:bottom w:w="64" w:type="dxa"/>
              <w:right w:w="64" w:type="dxa"/>
            </w:tcMar>
          </w:tcPr>
          <w:p w14:paraId="61AA131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55</w:t>
            </w:r>
          </w:p>
        </w:tc>
      </w:tr>
      <w:tr w:rsidR="00B50056" w14:paraId="111D6A29" w14:textId="77777777" w:rsidTr="00CD7056">
        <w:trPr>
          <w:trHeight w:val="90"/>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34EF051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Expected ease of implementation</w:t>
            </w:r>
          </w:p>
          <w:p w14:paraId="50A3E986" w14:textId="77777777" w:rsidR="00B50056" w:rsidRDefault="00B50056" w:rsidP="00CD7056">
            <w:pPr>
              <w:rPr>
                <w:rFonts w:ascii="Times New Roman" w:eastAsia="Times New Roman" w:hAnsi="Times New Roman" w:cs="Times New Roman"/>
              </w:rPr>
            </w:pP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3B42982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Easy</w:t>
            </w:r>
          </w:p>
        </w:tc>
        <w:tc>
          <w:tcPr>
            <w:tcW w:w="2232" w:type="dxa"/>
            <w:tcBorders>
              <w:top w:val="single" w:sz="6" w:space="0" w:color="000000"/>
              <w:left w:val="nil"/>
              <w:bottom w:val="nil"/>
              <w:right w:val="single" w:sz="6" w:space="0" w:color="000000"/>
            </w:tcBorders>
            <w:tcMar>
              <w:top w:w="64" w:type="dxa"/>
              <w:left w:w="64" w:type="dxa"/>
              <w:bottom w:w="64" w:type="dxa"/>
              <w:right w:w="64" w:type="dxa"/>
            </w:tcMar>
          </w:tcPr>
          <w:p w14:paraId="04D45EF9" w14:textId="77777777" w:rsidR="00B50056" w:rsidRDefault="00B50056" w:rsidP="00CD7056">
            <w:pPr>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624C368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c>
          <w:tcPr>
            <w:tcW w:w="863" w:type="dxa"/>
            <w:tcBorders>
              <w:top w:val="single" w:sz="6" w:space="0" w:color="000000"/>
              <w:left w:val="nil"/>
              <w:bottom w:val="nil"/>
              <w:right w:val="nil"/>
            </w:tcBorders>
            <w:tcMar>
              <w:top w:w="64" w:type="dxa"/>
              <w:left w:w="64" w:type="dxa"/>
              <w:bottom w:w="64" w:type="dxa"/>
              <w:right w:w="64" w:type="dxa"/>
            </w:tcMar>
          </w:tcPr>
          <w:p w14:paraId="20D471C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41</w:t>
            </w:r>
          </w:p>
        </w:tc>
      </w:tr>
      <w:tr w:rsidR="00B50056" w14:paraId="61F04D6B" w14:textId="77777777" w:rsidTr="00CD7056">
        <w:trPr>
          <w:trHeight w:val="50"/>
        </w:trPr>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307E6756"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7C4F09C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Not easy</w:t>
            </w:r>
          </w:p>
        </w:tc>
        <w:tc>
          <w:tcPr>
            <w:tcW w:w="2232" w:type="dxa"/>
            <w:tcBorders>
              <w:top w:val="nil"/>
              <w:left w:val="nil"/>
              <w:bottom w:val="single" w:sz="6" w:space="0" w:color="000000"/>
              <w:right w:val="single" w:sz="6" w:space="0" w:color="000000"/>
            </w:tcBorders>
            <w:tcMar>
              <w:top w:w="64" w:type="dxa"/>
              <w:left w:w="64" w:type="dxa"/>
              <w:bottom w:w="64" w:type="dxa"/>
              <w:right w:w="64" w:type="dxa"/>
            </w:tcMar>
          </w:tcPr>
          <w:p w14:paraId="7F38338B" w14:textId="77777777" w:rsidR="00B50056" w:rsidRDefault="00B50056" w:rsidP="00CD7056">
            <w:pPr>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2A1E6AB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single" w:sz="6" w:space="0" w:color="000000"/>
              <w:right w:val="nil"/>
            </w:tcBorders>
            <w:tcMar>
              <w:top w:w="64" w:type="dxa"/>
              <w:left w:w="64" w:type="dxa"/>
              <w:bottom w:w="64" w:type="dxa"/>
              <w:right w:w="64" w:type="dxa"/>
            </w:tcMar>
          </w:tcPr>
          <w:p w14:paraId="6BEF99E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7E9EAA98" w14:textId="77777777" w:rsidTr="00CD7056">
        <w:trPr>
          <w:trHeight w:val="349"/>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5AD6F0B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Implementation challenges</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02DC829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Accessibility of device</w:t>
            </w:r>
          </w:p>
        </w:tc>
        <w:tc>
          <w:tcPr>
            <w:tcW w:w="2232"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608A3E28" w14:textId="77777777" w:rsidR="00B50056" w:rsidRDefault="00B50056" w:rsidP="00CD7056">
            <w:pPr>
              <w:spacing w:after="240"/>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327F6EE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single" w:sz="6" w:space="0" w:color="000000"/>
              <w:left w:val="nil"/>
              <w:bottom w:val="nil"/>
              <w:right w:val="nil"/>
            </w:tcBorders>
            <w:tcMar>
              <w:top w:w="64" w:type="dxa"/>
              <w:left w:w="64" w:type="dxa"/>
              <w:bottom w:w="64" w:type="dxa"/>
              <w:right w:w="64" w:type="dxa"/>
            </w:tcMar>
          </w:tcPr>
          <w:p w14:paraId="5DCF8E9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r w:rsidR="00B50056" w14:paraId="03CB06E3" w14:textId="77777777" w:rsidTr="00CD7056">
        <w:trPr>
          <w:trHeight w:val="349"/>
        </w:trPr>
        <w:tc>
          <w:tcPr>
            <w:tcW w:w="2735" w:type="dxa"/>
            <w:vMerge/>
            <w:tcBorders>
              <w:top w:val="nil"/>
              <w:left w:val="nil"/>
              <w:bottom w:val="nil"/>
              <w:right w:val="single" w:sz="6" w:space="0" w:color="000000"/>
            </w:tcBorders>
            <w:tcMar>
              <w:top w:w="64" w:type="dxa"/>
              <w:left w:w="64" w:type="dxa"/>
              <w:bottom w:w="64" w:type="dxa"/>
              <w:right w:w="64" w:type="dxa"/>
            </w:tcMar>
          </w:tcPr>
          <w:p w14:paraId="280384B4"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A06AE0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Availability/supply of device</w:t>
            </w:r>
          </w:p>
        </w:tc>
        <w:tc>
          <w:tcPr>
            <w:tcW w:w="2232" w:type="dxa"/>
            <w:vMerge/>
            <w:tcBorders>
              <w:top w:val="nil"/>
              <w:left w:val="nil"/>
              <w:bottom w:val="nil"/>
              <w:right w:val="single" w:sz="6" w:space="0" w:color="000000"/>
            </w:tcBorders>
            <w:tcMar>
              <w:top w:w="64" w:type="dxa"/>
              <w:left w:w="64" w:type="dxa"/>
              <w:bottom w:w="64" w:type="dxa"/>
              <w:right w:w="64" w:type="dxa"/>
            </w:tcMar>
          </w:tcPr>
          <w:p w14:paraId="5D501F8F"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65D78DE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19</w:t>
            </w:r>
          </w:p>
        </w:tc>
        <w:tc>
          <w:tcPr>
            <w:tcW w:w="863" w:type="dxa"/>
            <w:tcBorders>
              <w:top w:val="nil"/>
              <w:left w:val="nil"/>
              <w:bottom w:val="nil"/>
              <w:right w:val="nil"/>
            </w:tcBorders>
            <w:tcMar>
              <w:top w:w="64" w:type="dxa"/>
              <w:left w:w="64" w:type="dxa"/>
              <w:bottom w:w="64" w:type="dxa"/>
              <w:right w:w="64" w:type="dxa"/>
            </w:tcMar>
          </w:tcPr>
          <w:p w14:paraId="196CF3A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86</w:t>
            </w:r>
          </w:p>
        </w:tc>
      </w:tr>
      <w:tr w:rsidR="00B50056" w14:paraId="0D2E10D9" w14:textId="77777777" w:rsidTr="00CD7056">
        <w:trPr>
          <w:trHeight w:val="30"/>
        </w:trPr>
        <w:tc>
          <w:tcPr>
            <w:tcW w:w="2735" w:type="dxa"/>
            <w:vMerge/>
            <w:tcBorders>
              <w:top w:val="nil"/>
              <w:left w:val="nil"/>
              <w:bottom w:val="nil"/>
              <w:right w:val="single" w:sz="6" w:space="0" w:color="000000"/>
            </w:tcBorders>
            <w:tcMar>
              <w:top w:w="64" w:type="dxa"/>
              <w:left w:w="64" w:type="dxa"/>
              <w:bottom w:w="64" w:type="dxa"/>
              <w:right w:w="64" w:type="dxa"/>
            </w:tcMar>
          </w:tcPr>
          <w:p w14:paraId="1ED3EA10"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2C7391C"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Cleaning</w:t>
            </w:r>
          </w:p>
        </w:tc>
        <w:tc>
          <w:tcPr>
            <w:tcW w:w="2232" w:type="dxa"/>
            <w:vMerge/>
            <w:tcBorders>
              <w:top w:val="nil"/>
              <w:left w:val="nil"/>
              <w:bottom w:val="nil"/>
              <w:right w:val="single" w:sz="6" w:space="0" w:color="000000"/>
            </w:tcBorders>
            <w:tcMar>
              <w:top w:w="64" w:type="dxa"/>
              <w:left w:w="64" w:type="dxa"/>
              <w:bottom w:w="64" w:type="dxa"/>
              <w:right w:w="64" w:type="dxa"/>
            </w:tcMar>
          </w:tcPr>
          <w:p w14:paraId="6FE6C415"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2FD3C7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nil"/>
              <w:right w:val="nil"/>
            </w:tcBorders>
            <w:tcMar>
              <w:top w:w="64" w:type="dxa"/>
              <w:left w:w="64" w:type="dxa"/>
              <w:bottom w:w="64" w:type="dxa"/>
              <w:right w:w="64" w:type="dxa"/>
            </w:tcMar>
          </w:tcPr>
          <w:p w14:paraId="480544D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4537D7C4" w14:textId="77777777" w:rsidTr="00CD7056">
        <w:trPr>
          <w:trHeight w:val="135"/>
        </w:trPr>
        <w:tc>
          <w:tcPr>
            <w:tcW w:w="2735" w:type="dxa"/>
            <w:vMerge/>
            <w:tcBorders>
              <w:top w:val="nil"/>
              <w:left w:val="nil"/>
              <w:bottom w:val="nil"/>
              <w:right w:val="single" w:sz="6" w:space="0" w:color="000000"/>
            </w:tcBorders>
            <w:tcMar>
              <w:top w:w="64" w:type="dxa"/>
              <w:left w:w="64" w:type="dxa"/>
              <w:bottom w:w="64" w:type="dxa"/>
              <w:right w:w="64" w:type="dxa"/>
            </w:tcMar>
          </w:tcPr>
          <w:p w14:paraId="3B49162C"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DE4587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Contraindications</w:t>
            </w:r>
          </w:p>
        </w:tc>
        <w:tc>
          <w:tcPr>
            <w:tcW w:w="2232" w:type="dxa"/>
            <w:vMerge/>
            <w:tcBorders>
              <w:top w:val="nil"/>
              <w:left w:val="nil"/>
              <w:bottom w:val="nil"/>
              <w:right w:val="single" w:sz="6" w:space="0" w:color="000000"/>
            </w:tcBorders>
            <w:tcMar>
              <w:top w:w="64" w:type="dxa"/>
              <w:left w:w="64" w:type="dxa"/>
              <w:bottom w:w="64" w:type="dxa"/>
              <w:right w:w="64" w:type="dxa"/>
            </w:tcMar>
          </w:tcPr>
          <w:p w14:paraId="3C21EBAD"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C5B12C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w:t>
            </w:r>
          </w:p>
        </w:tc>
        <w:tc>
          <w:tcPr>
            <w:tcW w:w="863" w:type="dxa"/>
            <w:tcBorders>
              <w:top w:val="nil"/>
              <w:left w:val="nil"/>
              <w:bottom w:val="nil"/>
              <w:right w:val="nil"/>
            </w:tcBorders>
            <w:tcMar>
              <w:top w:w="64" w:type="dxa"/>
              <w:left w:w="64" w:type="dxa"/>
              <w:bottom w:w="64" w:type="dxa"/>
              <w:right w:w="64" w:type="dxa"/>
            </w:tcMar>
          </w:tcPr>
          <w:p w14:paraId="4CED433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32</w:t>
            </w:r>
          </w:p>
        </w:tc>
      </w:tr>
      <w:tr w:rsidR="00B50056" w14:paraId="7014233C"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0A5D44AF"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3720B62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 xml:space="preserve">Disposable </w:t>
            </w:r>
            <w:proofErr w:type="spellStart"/>
            <w:r>
              <w:rPr>
                <w:rFonts w:ascii="Times New Roman" w:eastAsia="Times New Roman" w:hAnsi="Times New Roman" w:cs="Times New Roman"/>
              </w:rPr>
              <w:t>SmartGuard</w:t>
            </w:r>
            <w:proofErr w:type="spellEnd"/>
            <w:r>
              <w:rPr>
                <w:rFonts w:ascii="Times New Roman" w:eastAsia="Times New Roman" w:hAnsi="Times New Roman" w:cs="Times New Roman"/>
              </w:rPr>
              <w:t>®</w:t>
            </w:r>
          </w:p>
        </w:tc>
        <w:tc>
          <w:tcPr>
            <w:tcW w:w="2232" w:type="dxa"/>
            <w:vMerge/>
            <w:tcBorders>
              <w:top w:val="nil"/>
              <w:left w:val="nil"/>
              <w:bottom w:val="nil"/>
              <w:right w:val="single" w:sz="6" w:space="0" w:color="000000"/>
            </w:tcBorders>
            <w:tcMar>
              <w:top w:w="64" w:type="dxa"/>
              <w:left w:w="64" w:type="dxa"/>
              <w:bottom w:w="64" w:type="dxa"/>
              <w:right w:w="64" w:type="dxa"/>
            </w:tcMar>
          </w:tcPr>
          <w:p w14:paraId="7CF9DCEC"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189D3E4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nil"/>
              <w:right w:val="nil"/>
            </w:tcBorders>
            <w:tcMar>
              <w:top w:w="64" w:type="dxa"/>
              <w:left w:w="64" w:type="dxa"/>
              <w:bottom w:w="64" w:type="dxa"/>
              <w:right w:w="64" w:type="dxa"/>
            </w:tcMar>
          </w:tcPr>
          <w:p w14:paraId="6369E21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5CDD4031" w14:textId="77777777" w:rsidTr="00CD7056">
        <w:trPr>
          <w:trHeight w:val="105"/>
        </w:trPr>
        <w:tc>
          <w:tcPr>
            <w:tcW w:w="2735" w:type="dxa"/>
            <w:vMerge/>
            <w:tcBorders>
              <w:top w:val="nil"/>
              <w:left w:val="nil"/>
              <w:bottom w:val="nil"/>
              <w:right w:val="single" w:sz="6" w:space="0" w:color="000000"/>
            </w:tcBorders>
            <w:tcMar>
              <w:top w:w="64" w:type="dxa"/>
              <w:left w:w="64" w:type="dxa"/>
              <w:bottom w:w="64" w:type="dxa"/>
              <w:right w:w="64" w:type="dxa"/>
            </w:tcMar>
          </w:tcPr>
          <w:p w14:paraId="4F98B78C"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30C64E5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Documentation of results</w:t>
            </w:r>
          </w:p>
        </w:tc>
        <w:tc>
          <w:tcPr>
            <w:tcW w:w="2232" w:type="dxa"/>
            <w:vMerge/>
            <w:tcBorders>
              <w:top w:val="nil"/>
              <w:left w:val="nil"/>
              <w:bottom w:val="nil"/>
              <w:right w:val="single" w:sz="6" w:space="0" w:color="000000"/>
            </w:tcBorders>
            <w:tcMar>
              <w:top w:w="64" w:type="dxa"/>
              <w:left w:w="64" w:type="dxa"/>
              <w:bottom w:w="64" w:type="dxa"/>
              <w:right w:w="64" w:type="dxa"/>
            </w:tcMar>
          </w:tcPr>
          <w:p w14:paraId="42B89A07"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3EF9D56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nil"/>
              <w:right w:val="nil"/>
            </w:tcBorders>
            <w:tcMar>
              <w:top w:w="64" w:type="dxa"/>
              <w:left w:w="64" w:type="dxa"/>
              <w:bottom w:w="64" w:type="dxa"/>
              <w:right w:w="64" w:type="dxa"/>
            </w:tcMar>
          </w:tcPr>
          <w:p w14:paraId="117BFE7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7DD975EC" w14:textId="77777777" w:rsidTr="00CD7056">
        <w:trPr>
          <w:trHeight w:val="720"/>
        </w:trPr>
        <w:tc>
          <w:tcPr>
            <w:tcW w:w="2735" w:type="dxa"/>
            <w:vMerge/>
            <w:tcBorders>
              <w:top w:val="nil"/>
              <w:left w:val="nil"/>
              <w:bottom w:val="nil"/>
              <w:right w:val="single" w:sz="6" w:space="0" w:color="000000"/>
            </w:tcBorders>
            <w:tcMar>
              <w:top w:w="64" w:type="dxa"/>
              <w:left w:w="64" w:type="dxa"/>
              <w:bottom w:w="64" w:type="dxa"/>
              <w:right w:w="64" w:type="dxa"/>
            </w:tcMar>
          </w:tcPr>
          <w:p w14:paraId="2EF47D68"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47BBDF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Incorporating into heavy workload</w:t>
            </w:r>
          </w:p>
        </w:tc>
        <w:tc>
          <w:tcPr>
            <w:tcW w:w="2232" w:type="dxa"/>
            <w:vMerge/>
            <w:tcBorders>
              <w:top w:val="nil"/>
              <w:left w:val="nil"/>
              <w:bottom w:val="nil"/>
              <w:right w:val="single" w:sz="6" w:space="0" w:color="000000"/>
            </w:tcBorders>
            <w:tcMar>
              <w:top w:w="64" w:type="dxa"/>
              <w:left w:w="64" w:type="dxa"/>
              <w:bottom w:w="64" w:type="dxa"/>
              <w:right w:w="64" w:type="dxa"/>
            </w:tcMar>
          </w:tcPr>
          <w:p w14:paraId="4A32CB79"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19B4C3C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nil"/>
              <w:right w:val="nil"/>
            </w:tcBorders>
            <w:tcMar>
              <w:top w:w="64" w:type="dxa"/>
              <w:left w:w="64" w:type="dxa"/>
              <w:bottom w:w="64" w:type="dxa"/>
              <w:right w:w="64" w:type="dxa"/>
            </w:tcMar>
          </w:tcPr>
          <w:p w14:paraId="46C7E64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26C81676" w14:textId="77777777" w:rsidTr="00CD7056">
        <w:trPr>
          <w:trHeight w:val="210"/>
        </w:trPr>
        <w:tc>
          <w:tcPr>
            <w:tcW w:w="2735" w:type="dxa"/>
            <w:vMerge/>
            <w:tcBorders>
              <w:top w:val="nil"/>
              <w:left w:val="nil"/>
              <w:bottom w:val="nil"/>
              <w:right w:val="single" w:sz="6" w:space="0" w:color="000000"/>
            </w:tcBorders>
            <w:tcMar>
              <w:top w:w="64" w:type="dxa"/>
              <w:left w:w="64" w:type="dxa"/>
              <w:bottom w:w="64" w:type="dxa"/>
              <w:right w:w="64" w:type="dxa"/>
            </w:tcMar>
          </w:tcPr>
          <w:p w14:paraId="1A8DD9EB"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EEDD786"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Interpreting results</w:t>
            </w:r>
          </w:p>
        </w:tc>
        <w:tc>
          <w:tcPr>
            <w:tcW w:w="2232" w:type="dxa"/>
            <w:vMerge/>
            <w:tcBorders>
              <w:top w:val="nil"/>
              <w:left w:val="nil"/>
              <w:bottom w:val="nil"/>
              <w:right w:val="single" w:sz="6" w:space="0" w:color="000000"/>
            </w:tcBorders>
            <w:tcMar>
              <w:top w:w="64" w:type="dxa"/>
              <w:left w:w="64" w:type="dxa"/>
              <w:bottom w:w="64" w:type="dxa"/>
              <w:right w:w="64" w:type="dxa"/>
            </w:tcMar>
          </w:tcPr>
          <w:p w14:paraId="157210A4"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53F518B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nil"/>
              <w:right w:val="nil"/>
            </w:tcBorders>
            <w:tcMar>
              <w:top w:w="64" w:type="dxa"/>
              <w:left w:w="64" w:type="dxa"/>
              <w:bottom w:w="64" w:type="dxa"/>
              <w:right w:w="64" w:type="dxa"/>
            </w:tcMar>
          </w:tcPr>
          <w:p w14:paraId="7CC182E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1CE216B1"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65128368"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1248251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Keeping device secure</w:t>
            </w:r>
          </w:p>
        </w:tc>
        <w:tc>
          <w:tcPr>
            <w:tcW w:w="2232" w:type="dxa"/>
            <w:vMerge/>
            <w:tcBorders>
              <w:top w:val="nil"/>
              <w:left w:val="nil"/>
              <w:bottom w:val="nil"/>
              <w:right w:val="single" w:sz="6" w:space="0" w:color="000000"/>
            </w:tcBorders>
            <w:tcMar>
              <w:top w:w="64" w:type="dxa"/>
              <w:left w:w="64" w:type="dxa"/>
              <w:bottom w:w="64" w:type="dxa"/>
              <w:right w:w="64" w:type="dxa"/>
            </w:tcMar>
          </w:tcPr>
          <w:p w14:paraId="74C4BECC"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3AD87C3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nil"/>
              <w:left w:val="nil"/>
              <w:bottom w:val="nil"/>
              <w:right w:val="nil"/>
            </w:tcBorders>
            <w:tcMar>
              <w:top w:w="64" w:type="dxa"/>
              <w:left w:w="64" w:type="dxa"/>
              <w:bottom w:w="64" w:type="dxa"/>
              <w:right w:w="64" w:type="dxa"/>
            </w:tcMar>
          </w:tcPr>
          <w:p w14:paraId="1E22173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r w:rsidR="00B50056" w14:paraId="248170A1" w14:textId="77777777" w:rsidTr="00CD7056">
        <w:trPr>
          <w:trHeight w:val="180"/>
        </w:trPr>
        <w:tc>
          <w:tcPr>
            <w:tcW w:w="2735" w:type="dxa"/>
            <w:vMerge/>
            <w:tcBorders>
              <w:top w:val="nil"/>
              <w:left w:val="nil"/>
              <w:bottom w:val="nil"/>
              <w:right w:val="single" w:sz="6" w:space="0" w:color="000000"/>
            </w:tcBorders>
            <w:tcMar>
              <w:top w:w="64" w:type="dxa"/>
              <w:left w:w="64" w:type="dxa"/>
              <w:bottom w:w="64" w:type="dxa"/>
              <w:right w:w="64" w:type="dxa"/>
            </w:tcMar>
          </w:tcPr>
          <w:p w14:paraId="288D3921"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CD55CA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Need for further training</w:t>
            </w:r>
          </w:p>
        </w:tc>
        <w:tc>
          <w:tcPr>
            <w:tcW w:w="2232" w:type="dxa"/>
            <w:vMerge/>
            <w:tcBorders>
              <w:top w:val="nil"/>
              <w:left w:val="nil"/>
              <w:bottom w:val="nil"/>
              <w:right w:val="single" w:sz="6" w:space="0" w:color="000000"/>
            </w:tcBorders>
            <w:tcMar>
              <w:top w:w="64" w:type="dxa"/>
              <w:left w:w="64" w:type="dxa"/>
              <w:bottom w:w="64" w:type="dxa"/>
              <w:right w:w="64" w:type="dxa"/>
            </w:tcMar>
          </w:tcPr>
          <w:p w14:paraId="304FB527"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CE56E2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c>
          <w:tcPr>
            <w:tcW w:w="863" w:type="dxa"/>
            <w:tcBorders>
              <w:top w:val="nil"/>
              <w:left w:val="nil"/>
              <w:bottom w:val="nil"/>
              <w:right w:val="nil"/>
            </w:tcBorders>
            <w:tcMar>
              <w:top w:w="64" w:type="dxa"/>
              <w:left w:w="64" w:type="dxa"/>
              <w:bottom w:w="64" w:type="dxa"/>
              <w:right w:w="64" w:type="dxa"/>
            </w:tcMar>
          </w:tcPr>
          <w:p w14:paraId="08BF0DC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41</w:t>
            </w:r>
          </w:p>
        </w:tc>
      </w:tr>
      <w:tr w:rsidR="00B50056" w14:paraId="18922FFB" w14:textId="77777777" w:rsidTr="00CD7056">
        <w:trPr>
          <w:trHeight w:val="105"/>
        </w:trPr>
        <w:tc>
          <w:tcPr>
            <w:tcW w:w="2735" w:type="dxa"/>
            <w:vMerge/>
            <w:tcBorders>
              <w:top w:val="nil"/>
              <w:left w:val="nil"/>
              <w:bottom w:val="nil"/>
              <w:right w:val="single" w:sz="6" w:space="0" w:color="000000"/>
            </w:tcBorders>
            <w:tcMar>
              <w:top w:w="64" w:type="dxa"/>
              <w:left w:w="64" w:type="dxa"/>
              <w:bottom w:w="64" w:type="dxa"/>
              <w:right w:w="64" w:type="dxa"/>
            </w:tcMar>
          </w:tcPr>
          <w:p w14:paraId="14CA8D55"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399CBC3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Need hospital support</w:t>
            </w:r>
          </w:p>
        </w:tc>
        <w:tc>
          <w:tcPr>
            <w:tcW w:w="2232" w:type="dxa"/>
            <w:vMerge/>
            <w:tcBorders>
              <w:top w:val="nil"/>
              <w:left w:val="nil"/>
              <w:bottom w:val="nil"/>
              <w:right w:val="single" w:sz="6" w:space="0" w:color="000000"/>
            </w:tcBorders>
            <w:tcMar>
              <w:top w:w="64" w:type="dxa"/>
              <w:left w:w="64" w:type="dxa"/>
              <w:bottom w:w="64" w:type="dxa"/>
              <w:right w:w="64" w:type="dxa"/>
            </w:tcMar>
          </w:tcPr>
          <w:p w14:paraId="4CEE3924"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6A12F0C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73AB957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2CA0029E"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3B476EC0"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3E7088E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Need outside assistance/collaboration</w:t>
            </w:r>
          </w:p>
        </w:tc>
        <w:tc>
          <w:tcPr>
            <w:tcW w:w="2232" w:type="dxa"/>
            <w:vMerge/>
            <w:tcBorders>
              <w:top w:val="nil"/>
              <w:left w:val="nil"/>
              <w:bottom w:val="nil"/>
              <w:right w:val="single" w:sz="6" w:space="0" w:color="000000"/>
            </w:tcBorders>
            <w:tcMar>
              <w:top w:w="64" w:type="dxa"/>
              <w:left w:w="64" w:type="dxa"/>
              <w:bottom w:w="64" w:type="dxa"/>
              <w:right w:w="64" w:type="dxa"/>
            </w:tcMar>
          </w:tcPr>
          <w:p w14:paraId="7E41C961"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3CD793E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35522D4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389138BC" w14:textId="77777777" w:rsidTr="00CD7056">
        <w:trPr>
          <w:trHeight w:val="300"/>
        </w:trPr>
        <w:tc>
          <w:tcPr>
            <w:tcW w:w="2735" w:type="dxa"/>
            <w:vMerge/>
            <w:tcBorders>
              <w:top w:val="nil"/>
              <w:left w:val="nil"/>
              <w:bottom w:val="nil"/>
              <w:right w:val="single" w:sz="6" w:space="0" w:color="000000"/>
            </w:tcBorders>
            <w:tcMar>
              <w:top w:w="64" w:type="dxa"/>
              <w:left w:w="64" w:type="dxa"/>
              <w:bottom w:w="64" w:type="dxa"/>
              <w:right w:w="64" w:type="dxa"/>
            </w:tcMar>
          </w:tcPr>
          <w:p w14:paraId="11912A9D"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91C79E4"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Need technical support/maintenance support</w:t>
            </w:r>
          </w:p>
        </w:tc>
        <w:tc>
          <w:tcPr>
            <w:tcW w:w="2232" w:type="dxa"/>
            <w:vMerge/>
            <w:tcBorders>
              <w:top w:val="nil"/>
              <w:left w:val="nil"/>
              <w:bottom w:val="nil"/>
              <w:right w:val="single" w:sz="6" w:space="0" w:color="000000"/>
            </w:tcBorders>
            <w:tcMar>
              <w:top w:w="64" w:type="dxa"/>
              <w:left w:w="64" w:type="dxa"/>
              <w:bottom w:w="64" w:type="dxa"/>
              <w:right w:w="64" w:type="dxa"/>
            </w:tcMar>
          </w:tcPr>
          <w:p w14:paraId="247CE3CA"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663B8C8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w:t>
            </w:r>
          </w:p>
        </w:tc>
        <w:tc>
          <w:tcPr>
            <w:tcW w:w="863" w:type="dxa"/>
            <w:tcBorders>
              <w:top w:val="nil"/>
              <w:left w:val="nil"/>
              <w:bottom w:val="nil"/>
              <w:right w:val="nil"/>
            </w:tcBorders>
            <w:tcMar>
              <w:top w:w="64" w:type="dxa"/>
              <w:left w:w="64" w:type="dxa"/>
              <w:bottom w:w="64" w:type="dxa"/>
              <w:right w:w="64" w:type="dxa"/>
            </w:tcMar>
          </w:tcPr>
          <w:p w14:paraId="158C0B1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27</w:t>
            </w:r>
          </w:p>
        </w:tc>
      </w:tr>
      <w:tr w:rsidR="00B50056" w14:paraId="488BF43E" w14:textId="77777777" w:rsidTr="00CD7056">
        <w:trPr>
          <w:trHeight w:val="30"/>
        </w:trPr>
        <w:tc>
          <w:tcPr>
            <w:tcW w:w="2735" w:type="dxa"/>
            <w:vMerge/>
            <w:tcBorders>
              <w:top w:val="nil"/>
              <w:left w:val="nil"/>
              <w:bottom w:val="nil"/>
              <w:right w:val="single" w:sz="6" w:space="0" w:color="000000"/>
            </w:tcBorders>
            <w:tcMar>
              <w:top w:w="64" w:type="dxa"/>
              <w:left w:w="64" w:type="dxa"/>
              <w:bottom w:w="64" w:type="dxa"/>
              <w:right w:w="64" w:type="dxa"/>
            </w:tcMar>
          </w:tcPr>
          <w:p w14:paraId="363A488F"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4FE5BA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Patient consent</w:t>
            </w:r>
          </w:p>
        </w:tc>
        <w:tc>
          <w:tcPr>
            <w:tcW w:w="2232" w:type="dxa"/>
            <w:vMerge/>
            <w:tcBorders>
              <w:top w:val="nil"/>
              <w:left w:val="nil"/>
              <w:bottom w:val="nil"/>
              <w:right w:val="single" w:sz="6" w:space="0" w:color="000000"/>
            </w:tcBorders>
            <w:tcMar>
              <w:top w:w="64" w:type="dxa"/>
              <w:left w:w="64" w:type="dxa"/>
              <w:bottom w:w="64" w:type="dxa"/>
              <w:right w:w="64" w:type="dxa"/>
            </w:tcMar>
          </w:tcPr>
          <w:p w14:paraId="5D0E2CD8"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3DB2FF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0ACBD3E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0A7441D6" w14:textId="77777777" w:rsidTr="00CD7056">
        <w:trPr>
          <w:trHeight w:val="75"/>
        </w:trPr>
        <w:tc>
          <w:tcPr>
            <w:tcW w:w="2735" w:type="dxa"/>
            <w:vMerge/>
            <w:tcBorders>
              <w:top w:val="nil"/>
              <w:left w:val="nil"/>
              <w:bottom w:val="nil"/>
              <w:right w:val="single" w:sz="6" w:space="0" w:color="000000"/>
            </w:tcBorders>
            <w:tcMar>
              <w:top w:w="64" w:type="dxa"/>
              <w:left w:w="64" w:type="dxa"/>
              <w:bottom w:w="64" w:type="dxa"/>
              <w:right w:w="64" w:type="dxa"/>
            </w:tcMar>
          </w:tcPr>
          <w:p w14:paraId="3C25CD62"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114500CC"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Patient selection</w:t>
            </w:r>
          </w:p>
        </w:tc>
        <w:tc>
          <w:tcPr>
            <w:tcW w:w="2232" w:type="dxa"/>
            <w:vMerge/>
            <w:tcBorders>
              <w:top w:val="nil"/>
              <w:left w:val="nil"/>
              <w:bottom w:val="nil"/>
              <w:right w:val="single" w:sz="6" w:space="0" w:color="000000"/>
            </w:tcBorders>
            <w:tcMar>
              <w:top w:w="64" w:type="dxa"/>
              <w:left w:w="64" w:type="dxa"/>
              <w:bottom w:w="64" w:type="dxa"/>
              <w:right w:w="64" w:type="dxa"/>
            </w:tcMar>
          </w:tcPr>
          <w:p w14:paraId="1F3C3D92"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6512CB0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1D02AB5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4EF3C7FE"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290E73AE"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A7891E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Provider attitude</w:t>
            </w:r>
          </w:p>
        </w:tc>
        <w:tc>
          <w:tcPr>
            <w:tcW w:w="2232" w:type="dxa"/>
            <w:vMerge/>
            <w:tcBorders>
              <w:top w:val="nil"/>
              <w:left w:val="nil"/>
              <w:bottom w:val="nil"/>
              <w:right w:val="single" w:sz="6" w:space="0" w:color="000000"/>
            </w:tcBorders>
            <w:tcMar>
              <w:top w:w="64" w:type="dxa"/>
              <w:left w:w="64" w:type="dxa"/>
              <w:bottom w:w="64" w:type="dxa"/>
              <w:right w:w="64" w:type="dxa"/>
            </w:tcMar>
          </w:tcPr>
          <w:p w14:paraId="6E81635D"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4CDE5F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19FB0B7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72061789" w14:textId="77777777" w:rsidTr="00CD7056">
        <w:trPr>
          <w:trHeight w:val="349"/>
        </w:trPr>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794C4D76"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7F44A12C"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Provider understanding of device</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06E81830"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10F49F0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w:t>
            </w:r>
          </w:p>
        </w:tc>
        <w:tc>
          <w:tcPr>
            <w:tcW w:w="863" w:type="dxa"/>
            <w:tcBorders>
              <w:top w:val="nil"/>
              <w:left w:val="nil"/>
              <w:bottom w:val="single" w:sz="6" w:space="0" w:color="000000"/>
              <w:right w:val="nil"/>
            </w:tcBorders>
            <w:tcMar>
              <w:top w:w="64" w:type="dxa"/>
              <w:left w:w="64" w:type="dxa"/>
              <w:bottom w:w="64" w:type="dxa"/>
              <w:right w:w="64" w:type="dxa"/>
            </w:tcMar>
          </w:tcPr>
          <w:p w14:paraId="13850B1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27</w:t>
            </w:r>
          </w:p>
        </w:tc>
      </w:tr>
      <w:tr w:rsidR="00B50056" w14:paraId="0D165622" w14:textId="77777777" w:rsidTr="00CD7056">
        <w:trPr>
          <w:trHeight w:val="251"/>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6EC1E1D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Strategies for implementation</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1F021E1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Assessments</w:t>
            </w:r>
          </w:p>
        </w:tc>
        <w:tc>
          <w:tcPr>
            <w:tcW w:w="2232"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2F486318" w14:textId="77777777" w:rsidR="00B50056" w:rsidRDefault="00B50056" w:rsidP="00CD7056">
            <w:pPr>
              <w:spacing w:after="240"/>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070E5F4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single" w:sz="6" w:space="0" w:color="000000"/>
              <w:left w:val="nil"/>
              <w:bottom w:val="nil"/>
              <w:right w:val="nil"/>
            </w:tcBorders>
            <w:tcMar>
              <w:top w:w="64" w:type="dxa"/>
              <w:left w:w="64" w:type="dxa"/>
              <w:bottom w:w="64" w:type="dxa"/>
              <w:right w:w="64" w:type="dxa"/>
            </w:tcMar>
          </w:tcPr>
          <w:p w14:paraId="4D6A965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012BD522"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2CF3179E"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4DDC3E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Communicating results</w:t>
            </w:r>
          </w:p>
        </w:tc>
        <w:tc>
          <w:tcPr>
            <w:tcW w:w="2232" w:type="dxa"/>
            <w:vMerge/>
            <w:tcBorders>
              <w:top w:val="nil"/>
              <w:left w:val="nil"/>
              <w:bottom w:val="nil"/>
              <w:right w:val="single" w:sz="6" w:space="0" w:color="000000"/>
            </w:tcBorders>
            <w:tcMar>
              <w:top w:w="64" w:type="dxa"/>
              <w:left w:w="64" w:type="dxa"/>
              <w:bottom w:w="64" w:type="dxa"/>
              <w:right w:w="64" w:type="dxa"/>
            </w:tcMar>
          </w:tcPr>
          <w:p w14:paraId="4AB0E435"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F2FB20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63CE6CA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6294CFB3" w14:textId="77777777" w:rsidTr="00CD7056">
        <w:trPr>
          <w:trHeight w:val="255"/>
        </w:trPr>
        <w:tc>
          <w:tcPr>
            <w:tcW w:w="2735" w:type="dxa"/>
            <w:vMerge/>
            <w:tcBorders>
              <w:top w:val="nil"/>
              <w:left w:val="nil"/>
              <w:bottom w:val="nil"/>
              <w:right w:val="single" w:sz="6" w:space="0" w:color="000000"/>
            </w:tcBorders>
            <w:tcMar>
              <w:top w:w="64" w:type="dxa"/>
              <w:left w:w="64" w:type="dxa"/>
              <w:bottom w:w="64" w:type="dxa"/>
              <w:right w:w="64" w:type="dxa"/>
            </w:tcMar>
          </w:tcPr>
          <w:p w14:paraId="099C3A3E"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9731B8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Continued education</w:t>
            </w:r>
          </w:p>
        </w:tc>
        <w:tc>
          <w:tcPr>
            <w:tcW w:w="2232" w:type="dxa"/>
            <w:tcBorders>
              <w:top w:val="nil"/>
              <w:left w:val="nil"/>
              <w:bottom w:val="nil"/>
              <w:right w:val="single" w:sz="6" w:space="0" w:color="000000"/>
            </w:tcBorders>
            <w:tcMar>
              <w:top w:w="64" w:type="dxa"/>
              <w:left w:w="64" w:type="dxa"/>
              <w:bottom w:w="64" w:type="dxa"/>
              <w:right w:w="64" w:type="dxa"/>
            </w:tcMar>
          </w:tcPr>
          <w:p w14:paraId="5FF4594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Manual</w:t>
            </w:r>
          </w:p>
        </w:tc>
        <w:tc>
          <w:tcPr>
            <w:tcW w:w="863" w:type="dxa"/>
            <w:tcBorders>
              <w:top w:val="nil"/>
              <w:left w:val="nil"/>
              <w:bottom w:val="nil"/>
              <w:right w:val="single" w:sz="6" w:space="0" w:color="000000"/>
            </w:tcBorders>
            <w:tcMar>
              <w:top w:w="64" w:type="dxa"/>
              <w:left w:w="64" w:type="dxa"/>
              <w:bottom w:w="64" w:type="dxa"/>
              <w:right w:w="64" w:type="dxa"/>
            </w:tcMar>
          </w:tcPr>
          <w:p w14:paraId="3C110C2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nil"/>
              <w:right w:val="nil"/>
            </w:tcBorders>
            <w:tcMar>
              <w:top w:w="64" w:type="dxa"/>
              <w:left w:w="64" w:type="dxa"/>
              <w:bottom w:w="64" w:type="dxa"/>
              <w:right w:w="64" w:type="dxa"/>
            </w:tcMar>
          </w:tcPr>
          <w:p w14:paraId="750BD91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3C760A71" w14:textId="77777777" w:rsidTr="00CD7056">
        <w:trPr>
          <w:trHeight w:val="349"/>
        </w:trPr>
        <w:tc>
          <w:tcPr>
            <w:tcW w:w="2735" w:type="dxa"/>
            <w:vMerge/>
            <w:tcBorders>
              <w:top w:val="nil"/>
              <w:left w:val="nil"/>
              <w:bottom w:val="nil"/>
              <w:right w:val="single" w:sz="6" w:space="0" w:color="000000"/>
            </w:tcBorders>
            <w:tcMar>
              <w:top w:w="64" w:type="dxa"/>
              <w:left w:w="64" w:type="dxa"/>
              <w:bottom w:w="64" w:type="dxa"/>
              <w:right w:w="64" w:type="dxa"/>
            </w:tcMar>
          </w:tcPr>
          <w:p w14:paraId="01F0FFA4"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158BE27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Continued education</w:t>
            </w:r>
          </w:p>
        </w:tc>
        <w:tc>
          <w:tcPr>
            <w:tcW w:w="2232" w:type="dxa"/>
            <w:vMerge w:val="restart"/>
            <w:tcBorders>
              <w:top w:val="nil"/>
              <w:left w:val="nil"/>
              <w:bottom w:val="nil"/>
              <w:right w:val="single" w:sz="6" w:space="0" w:color="000000"/>
            </w:tcBorders>
            <w:tcMar>
              <w:top w:w="64" w:type="dxa"/>
              <w:left w:w="64" w:type="dxa"/>
              <w:bottom w:w="64" w:type="dxa"/>
              <w:right w:w="64" w:type="dxa"/>
            </w:tcMar>
          </w:tcPr>
          <w:p w14:paraId="327C99D3" w14:textId="77777777" w:rsidR="00B50056" w:rsidRDefault="00B50056" w:rsidP="00CD7056">
            <w:pPr>
              <w:spacing w:after="240"/>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125F7E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19</w:t>
            </w:r>
          </w:p>
        </w:tc>
        <w:tc>
          <w:tcPr>
            <w:tcW w:w="863" w:type="dxa"/>
            <w:tcBorders>
              <w:top w:val="nil"/>
              <w:left w:val="nil"/>
              <w:bottom w:val="nil"/>
              <w:right w:val="nil"/>
            </w:tcBorders>
            <w:tcMar>
              <w:top w:w="64" w:type="dxa"/>
              <w:left w:w="64" w:type="dxa"/>
              <w:bottom w:w="64" w:type="dxa"/>
              <w:right w:w="64" w:type="dxa"/>
            </w:tcMar>
          </w:tcPr>
          <w:p w14:paraId="58A491B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86</w:t>
            </w:r>
          </w:p>
        </w:tc>
      </w:tr>
      <w:tr w:rsidR="00B50056" w14:paraId="32D08B34" w14:textId="77777777" w:rsidTr="00CD7056">
        <w:trPr>
          <w:trHeight w:val="349"/>
        </w:trPr>
        <w:tc>
          <w:tcPr>
            <w:tcW w:w="2735" w:type="dxa"/>
            <w:vMerge/>
            <w:tcBorders>
              <w:top w:val="nil"/>
              <w:left w:val="nil"/>
              <w:bottom w:val="nil"/>
              <w:right w:val="single" w:sz="6" w:space="0" w:color="000000"/>
            </w:tcBorders>
            <w:tcMar>
              <w:top w:w="64" w:type="dxa"/>
              <w:left w:w="64" w:type="dxa"/>
              <w:bottom w:w="64" w:type="dxa"/>
              <w:right w:w="64" w:type="dxa"/>
            </w:tcMar>
          </w:tcPr>
          <w:p w14:paraId="177B7469"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62D8E1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Data protection</w:t>
            </w:r>
          </w:p>
        </w:tc>
        <w:tc>
          <w:tcPr>
            <w:tcW w:w="2232" w:type="dxa"/>
            <w:vMerge/>
            <w:tcBorders>
              <w:top w:val="nil"/>
              <w:left w:val="nil"/>
              <w:bottom w:val="nil"/>
              <w:right w:val="single" w:sz="6" w:space="0" w:color="000000"/>
            </w:tcBorders>
            <w:tcMar>
              <w:top w:w="64" w:type="dxa"/>
              <w:left w:w="64" w:type="dxa"/>
              <w:bottom w:w="64" w:type="dxa"/>
              <w:right w:w="64" w:type="dxa"/>
            </w:tcMar>
          </w:tcPr>
          <w:p w14:paraId="4CB05601"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23E03BC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6C6326B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5B6B4C81" w14:textId="77777777" w:rsidTr="00CD7056">
        <w:trPr>
          <w:trHeight w:val="255"/>
        </w:trPr>
        <w:tc>
          <w:tcPr>
            <w:tcW w:w="2735" w:type="dxa"/>
            <w:vMerge/>
            <w:tcBorders>
              <w:top w:val="nil"/>
              <w:left w:val="nil"/>
              <w:bottom w:val="nil"/>
              <w:right w:val="single" w:sz="6" w:space="0" w:color="000000"/>
            </w:tcBorders>
            <w:tcMar>
              <w:top w:w="64" w:type="dxa"/>
              <w:left w:w="64" w:type="dxa"/>
              <w:bottom w:w="64" w:type="dxa"/>
              <w:right w:w="64" w:type="dxa"/>
            </w:tcMar>
          </w:tcPr>
          <w:p w14:paraId="05790C35"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FD5F73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Dedicate space in chart</w:t>
            </w:r>
          </w:p>
        </w:tc>
        <w:tc>
          <w:tcPr>
            <w:tcW w:w="2232" w:type="dxa"/>
            <w:vMerge/>
            <w:tcBorders>
              <w:top w:val="nil"/>
              <w:left w:val="nil"/>
              <w:bottom w:val="nil"/>
              <w:right w:val="single" w:sz="6" w:space="0" w:color="000000"/>
            </w:tcBorders>
            <w:tcMar>
              <w:top w:w="64" w:type="dxa"/>
              <w:left w:w="64" w:type="dxa"/>
              <w:bottom w:w="64" w:type="dxa"/>
              <w:right w:w="64" w:type="dxa"/>
            </w:tcMar>
          </w:tcPr>
          <w:p w14:paraId="1E79C808"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0FBA69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11328D8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15F05AA6" w14:textId="77777777" w:rsidTr="00CD7056">
        <w:trPr>
          <w:trHeight w:val="720"/>
        </w:trPr>
        <w:tc>
          <w:tcPr>
            <w:tcW w:w="2735" w:type="dxa"/>
            <w:vMerge/>
            <w:tcBorders>
              <w:top w:val="nil"/>
              <w:left w:val="nil"/>
              <w:bottom w:val="nil"/>
              <w:right w:val="single" w:sz="6" w:space="0" w:color="000000"/>
            </w:tcBorders>
            <w:tcMar>
              <w:top w:w="64" w:type="dxa"/>
              <w:left w:w="64" w:type="dxa"/>
              <w:bottom w:w="64" w:type="dxa"/>
              <w:right w:w="64" w:type="dxa"/>
            </w:tcMar>
          </w:tcPr>
          <w:p w14:paraId="3E62C502"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E2CB6E4"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Designate team/someone to oversee</w:t>
            </w:r>
          </w:p>
        </w:tc>
        <w:tc>
          <w:tcPr>
            <w:tcW w:w="2232" w:type="dxa"/>
            <w:vMerge/>
            <w:tcBorders>
              <w:top w:val="nil"/>
              <w:left w:val="nil"/>
              <w:bottom w:val="nil"/>
              <w:right w:val="single" w:sz="6" w:space="0" w:color="000000"/>
            </w:tcBorders>
            <w:tcMar>
              <w:top w:w="64" w:type="dxa"/>
              <w:left w:w="64" w:type="dxa"/>
              <w:bottom w:w="64" w:type="dxa"/>
              <w:right w:w="64" w:type="dxa"/>
            </w:tcMar>
          </w:tcPr>
          <w:p w14:paraId="44712883"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42C01C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w:t>
            </w:r>
          </w:p>
        </w:tc>
        <w:tc>
          <w:tcPr>
            <w:tcW w:w="863" w:type="dxa"/>
            <w:tcBorders>
              <w:top w:val="nil"/>
              <w:left w:val="nil"/>
              <w:bottom w:val="nil"/>
              <w:right w:val="nil"/>
            </w:tcBorders>
            <w:tcMar>
              <w:top w:w="64" w:type="dxa"/>
              <w:left w:w="64" w:type="dxa"/>
              <w:bottom w:w="64" w:type="dxa"/>
              <w:right w:w="64" w:type="dxa"/>
            </w:tcMar>
          </w:tcPr>
          <w:p w14:paraId="674D277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32</w:t>
            </w:r>
          </w:p>
        </w:tc>
      </w:tr>
      <w:tr w:rsidR="00B50056" w14:paraId="5BDFFD33" w14:textId="77777777" w:rsidTr="00CD7056">
        <w:trPr>
          <w:trHeight w:val="446"/>
        </w:trPr>
        <w:tc>
          <w:tcPr>
            <w:tcW w:w="2735" w:type="dxa"/>
            <w:vMerge/>
            <w:tcBorders>
              <w:top w:val="nil"/>
              <w:left w:val="nil"/>
              <w:bottom w:val="nil"/>
              <w:right w:val="single" w:sz="6" w:space="0" w:color="000000"/>
            </w:tcBorders>
            <w:tcMar>
              <w:top w:w="64" w:type="dxa"/>
              <w:left w:w="64" w:type="dxa"/>
              <w:bottom w:w="64" w:type="dxa"/>
              <w:right w:w="64" w:type="dxa"/>
            </w:tcMar>
          </w:tcPr>
          <w:p w14:paraId="40D2584A"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091DB6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Ensure patient understanding</w:t>
            </w:r>
          </w:p>
        </w:tc>
        <w:tc>
          <w:tcPr>
            <w:tcW w:w="2232" w:type="dxa"/>
            <w:vMerge/>
            <w:tcBorders>
              <w:top w:val="nil"/>
              <w:left w:val="nil"/>
              <w:bottom w:val="nil"/>
              <w:right w:val="single" w:sz="6" w:space="0" w:color="000000"/>
            </w:tcBorders>
            <w:tcMar>
              <w:top w:w="64" w:type="dxa"/>
              <w:left w:w="64" w:type="dxa"/>
              <w:bottom w:w="64" w:type="dxa"/>
              <w:right w:w="64" w:type="dxa"/>
            </w:tcMar>
          </w:tcPr>
          <w:p w14:paraId="569A29E6"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3463A9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w:t>
            </w:r>
          </w:p>
        </w:tc>
        <w:tc>
          <w:tcPr>
            <w:tcW w:w="863" w:type="dxa"/>
            <w:tcBorders>
              <w:top w:val="nil"/>
              <w:left w:val="nil"/>
              <w:bottom w:val="nil"/>
              <w:right w:val="nil"/>
            </w:tcBorders>
            <w:tcMar>
              <w:top w:w="64" w:type="dxa"/>
              <w:left w:w="64" w:type="dxa"/>
              <w:bottom w:w="64" w:type="dxa"/>
              <w:right w:w="64" w:type="dxa"/>
            </w:tcMar>
          </w:tcPr>
          <w:p w14:paraId="68428B1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27</w:t>
            </w:r>
          </w:p>
        </w:tc>
      </w:tr>
      <w:tr w:rsidR="00B50056" w14:paraId="19B0F6EF"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3B017EAB"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3654A9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Follow instructions for use</w:t>
            </w:r>
          </w:p>
        </w:tc>
        <w:tc>
          <w:tcPr>
            <w:tcW w:w="2232" w:type="dxa"/>
            <w:vMerge/>
            <w:tcBorders>
              <w:top w:val="nil"/>
              <w:left w:val="nil"/>
              <w:bottom w:val="nil"/>
              <w:right w:val="single" w:sz="6" w:space="0" w:color="000000"/>
            </w:tcBorders>
            <w:tcMar>
              <w:top w:w="64" w:type="dxa"/>
              <w:left w:w="64" w:type="dxa"/>
              <w:bottom w:w="64" w:type="dxa"/>
              <w:right w:w="64" w:type="dxa"/>
            </w:tcMar>
          </w:tcPr>
          <w:p w14:paraId="1FEBBFAD"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32251F7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5536283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2F6C679C" w14:textId="77777777" w:rsidTr="00CD7056">
        <w:trPr>
          <w:trHeight w:val="120"/>
        </w:trPr>
        <w:tc>
          <w:tcPr>
            <w:tcW w:w="2735" w:type="dxa"/>
            <w:vMerge/>
            <w:tcBorders>
              <w:top w:val="nil"/>
              <w:left w:val="nil"/>
              <w:bottom w:val="nil"/>
              <w:right w:val="single" w:sz="6" w:space="0" w:color="000000"/>
            </w:tcBorders>
            <w:tcMar>
              <w:top w:w="64" w:type="dxa"/>
              <w:left w:w="64" w:type="dxa"/>
              <w:bottom w:w="64" w:type="dxa"/>
              <w:right w:w="64" w:type="dxa"/>
            </w:tcMar>
          </w:tcPr>
          <w:p w14:paraId="34FDF076"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CFEBD3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Hospital support</w:t>
            </w:r>
          </w:p>
        </w:tc>
        <w:tc>
          <w:tcPr>
            <w:tcW w:w="2232" w:type="dxa"/>
            <w:vMerge/>
            <w:tcBorders>
              <w:top w:val="nil"/>
              <w:left w:val="nil"/>
              <w:bottom w:val="nil"/>
              <w:right w:val="single" w:sz="6" w:space="0" w:color="000000"/>
            </w:tcBorders>
            <w:tcMar>
              <w:top w:w="64" w:type="dxa"/>
              <w:left w:w="64" w:type="dxa"/>
              <w:bottom w:w="64" w:type="dxa"/>
              <w:right w:w="64" w:type="dxa"/>
            </w:tcMar>
          </w:tcPr>
          <w:p w14:paraId="23AD41AB"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8BD056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11</w:t>
            </w:r>
          </w:p>
        </w:tc>
        <w:tc>
          <w:tcPr>
            <w:tcW w:w="863" w:type="dxa"/>
            <w:tcBorders>
              <w:top w:val="nil"/>
              <w:left w:val="nil"/>
              <w:bottom w:val="nil"/>
              <w:right w:val="nil"/>
            </w:tcBorders>
            <w:tcMar>
              <w:top w:w="64" w:type="dxa"/>
              <w:left w:w="64" w:type="dxa"/>
              <w:bottom w:w="64" w:type="dxa"/>
              <w:right w:w="64" w:type="dxa"/>
            </w:tcMar>
          </w:tcPr>
          <w:p w14:paraId="16860B4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50</w:t>
            </w:r>
          </w:p>
        </w:tc>
      </w:tr>
      <w:tr w:rsidR="00B50056" w14:paraId="2A875269" w14:textId="77777777" w:rsidTr="00CD7056">
        <w:trPr>
          <w:trHeight w:val="165"/>
        </w:trPr>
        <w:tc>
          <w:tcPr>
            <w:tcW w:w="2735" w:type="dxa"/>
            <w:vMerge/>
            <w:tcBorders>
              <w:top w:val="nil"/>
              <w:left w:val="nil"/>
              <w:bottom w:val="nil"/>
              <w:right w:val="single" w:sz="6" w:space="0" w:color="000000"/>
            </w:tcBorders>
            <w:tcMar>
              <w:top w:w="64" w:type="dxa"/>
              <w:left w:w="64" w:type="dxa"/>
              <w:bottom w:w="64" w:type="dxa"/>
              <w:right w:w="64" w:type="dxa"/>
            </w:tcMar>
          </w:tcPr>
          <w:p w14:paraId="6CCF8EF4"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1AC2B3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Incentives</w:t>
            </w:r>
          </w:p>
        </w:tc>
        <w:tc>
          <w:tcPr>
            <w:tcW w:w="2232" w:type="dxa"/>
            <w:vMerge/>
            <w:tcBorders>
              <w:top w:val="nil"/>
              <w:left w:val="nil"/>
              <w:bottom w:val="nil"/>
              <w:right w:val="single" w:sz="6" w:space="0" w:color="000000"/>
            </w:tcBorders>
            <w:tcMar>
              <w:top w:w="64" w:type="dxa"/>
              <w:left w:w="64" w:type="dxa"/>
              <w:bottom w:w="64" w:type="dxa"/>
              <w:right w:w="64" w:type="dxa"/>
            </w:tcMar>
          </w:tcPr>
          <w:p w14:paraId="7501B6B6"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5DCB621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5E7E336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4648CAFC" w14:textId="77777777" w:rsidTr="00CD7056">
        <w:trPr>
          <w:trHeight w:val="230"/>
        </w:trPr>
        <w:tc>
          <w:tcPr>
            <w:tcW w:w="2735" w:type="dxa"/>
            <w:vMerge/>
            <w:tcBorders>
              <w:top w:val="nil"/>
              <w:left w:val="nil"/>
              <w:bottom w:val="nil"/>
              <w:right w:val="single" w:sz="6" w:space="0" w:color="000000"/>
            </w:tcBorders>
            <w:tcMar>
              <w:top w:w="64" w:type="dxa"/>
              <w:left w:w="64" w:type="dxa"/>
              <w:bottom w:w="64" w:type="dxa"/>
              <w:right w:w="64" w:type="dxa"/>
            </w:tcMar>
          </w:tcPr>
          <w:p w14:paraId="24714503"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87146C7"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Incorporate into workflow</w:t>
            </w:r>
          </w:p>
        </w:tc>
        <w:tc>
          <w:tcPr>
            <w:tcW w:w="2232" w:type="dxa"/>
            <w:vMerge/>
            <w:tcBorders>
              <w:top w:val="nil"/>
              <w:left w:val="nil"/>
              <w:bottom w:val="nil"/>
              <w:right w:val="single" w:sz="6" w:space="0" w:color="000000"/>
            </w:tcBorders>
            <w:tcMar>
              <w:top w:w="64" w:type="dxa"/>
              <w:left w:w="64" w:type="dxa"/>
              <w:bottom w:w="64" w:type="dxa"/>
              <w:right w:w="64" w:type="dxa"/>
            </w:tcMar>
          </w:tcPr>
          <w:p w14:paraId="1CB50D19"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68C4328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nil"/>
              <w:right w:val="nil"/>
            </w:tcBorders>
            <w:tcMar>
              <w:top w:w="64" w:type="dxa"/>
              <w:left w:w="64" w:type="dxa"/>
              <w:bottom w:w="64" w:type="dxa"/>
              <w:right w:w="64" w:type="dxa"/>
            </w:tcMar>
          </w:tcPr>
          <w:p w14:paraId="49D3329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25A14C8F" w14:textId="77777777" w:rsidTr="00CD7056">
        <w:trPr>
          <w:trHeight w:val="120"/>
        </w:trPr>
        <w:tc>
          <w:tcPr>
            <w:tcW w:w="2735" w:type="dxa"/>
            <w:vMerge/>
            <w:tcBorders>
              <w:top w:val="nil"/>
              <w:left w:val="nil"/>
              <w:bottom w:val="nil"/>
              <w:right w:val="single" w:sz="6" w:space="0" w:color="000000"/>
            </w:tcBorders>
            <w:tcMar>
              <w:top w:w="64" w:type="dxa"/>
              <w:left w:w="64" w:type="dxa"/>
              <w:bottom w:w="64" w:type="dxa"/>
              <w:right w:w="64" w:type="dxa"/>
            </w:tcMar>
          </w:tcPr>
          <w:p w14:paraId="719FF03F"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1FD0A4C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Keep data in database</w:t>
            </w:r>
          </w:p>
        </w:tc>
        <w:tc>
          <w:tcPr>
            <w:tcW w:w="2232" w:type="dxa"/>
            <w:vMerge/>
            <w:tcBorders>
              <w:top w:val="nil"/>
              <w:left w:val="nil"/>
              <w:bottom w:val="nil"/>
              <w:right w:val="single" w:sz="6" w:space="0" w:color="000000"/>
            </w:tcBorders>
            <w:tcMar>
              <w:top w:w="64" w:type="dxa"/>
              <w:left w:w="64" w:type="dxa"/>
              <w:bottom w:w="64" w:type="dxa"/>
              <w:right w:w="64" w:type="dxa"/>
            </w:tcMar>
          </w:tcPr>
          <w:p w14:paraId="224D9AB1"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1634479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6EAAB2F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099A3BA6" w14:textId="77777777" w:rsidTr="00CD7056">
        <w:trPr>
          <w:trHeight w:val="45"/>
        </w:trPr>
        <w:tc>
          <w:tcPr>
            <w:tcW w:w="2735" w:type="dxa"/>
            <w:vMerge/>
            <w:tcBorders>
              <w:top w:val="nil"/>
              <w:left w:val="nil"/>
              <w:bottom w:val="nil"/>
              <w:right w:val="single" w:sz="6" w:space="0" w:color="000000"/>
            </w:tcBorders>
            <w:tcMar>
              <w:top w:w="64" w:type="dxa"/>
              <w:left w:w="64" w:type="dxa"/>
              <w:bottom w:w="64" w:type="dxa"/>
              <w:right w:w="64" w:type="dxa"/>
            </w:tcMar>
          </w:tcPr>
          <w:p w14:paraId="3802C9B7"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5E013B0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Make devices available</w:t>
            </w:r>
          </w:p>
        </w:tc>
        <w:tc>
          <w:tcPr>
            <w:tcW w:w="2232" w:type="dxa"/>
            <w:vMerge/>
            <w:tcBorders>
              <w:top w:val="nil"/>
              <w:left w:val="nil"/>
              <w:bottom w:val="nil"/>
              <w:right w:val="single" w:sz="6" w:space="0" w:color="000000"/>
            </w:tcBorders>
            <w:tcMar>
              <w:top w:w="64" w:type="dxa"/>
              <w:left w:w="64" w:type="dxa"/>
              <w:bottom w:w="64" w:type="dxa"/>
              <w:right w:w="64" w:type="dxa"/>
            </w:tcMar>
          </w:tcPr>
          <w:p w14:paraId="70439686"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6BF277F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w:t>
            </w:r>
          </w:p>
        </w:tc>
        <w:tc>
          <w:tcPr>
            <w:tcW w:w="863" w:type="dxa"/>
            <w:tcBorders>
              <w:top w:val="nil"/>
              <w:left w:val="nil"/>
              <w:bottom w:val="nil"/>
              <w:right w:val="nil"/>
            </w:tcBorders>
            <w:tcMar>
              <w:top w:w="64" w:type="dxa"/>
              <w:left w:w="64" w:type="dxa"/>
              <w:bottom w:w="64" w:type="dxa"/>
              <w:right w:w="64" w:type="dxa"/>
            </w:tcMar>
          </w:tcPr>
          <w:p w14:paraId="4FF1C83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27</w:t>
            </w:r>
          </w:p>
        </w:tc>
      </w:tr>
      <w:tr w:rsidR="00B50056" w14:paraId="2E7B0D63"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7CEF1117"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A6F8BA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Power banks</w:t>
            </w:r>
          </w:p>
        </w:tc>
        <w:tc>
          <w:tcPr>
            <w:tcW w:w="2232" w:type="dxa"/>
            <w:vMerge/>
            <w:tcBorders>
              <w:top w:val="nil"/>
              <w:left w:val="nil"/>
              <w:bottom w:val="nil"/>
              <w:right w:val="single" w:sz="6" w:space="0" w:color="000000"/>
            </w:tcBorders>
            <w:tcMar>
              <w:top w:w="64" w:type="dxa"/>
              <w:left w:w="64" w:type="dxa"/>
              <w:bottom w:w="64" w:type="dxa"/>
              <w:right w:w="64" w:type="dxa"/>
            </w:tcMar>
          </w:tcPr>
          <w:p w14:paraId="244C6519"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21CF402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26DE053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7FA6B020"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41BD52DA"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17203E67"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Promote staff ownership</w:t>
            </w:r>
          </w:p>
        </w:tc>
        <w:tc>
          <w:tcPr>
            <w:tcW w:w="2232" w:type="dxa"/>
            <w:vMerge/>
            <w:tcBorders>
              <w:top w:val="nil"/>
              <w:left w:val="nil"/>
              <w:bottom w:val="nil"/>
              <w:right w:val="single" w:sz="6" w:space="0" w:color="000000"/>
            </w:tcBorders>
            <w:tcMar>
              <w:top w:w="64" w:type="dxa"/>
              <w:left w:w="64" w:type="dxa"/>
              <w:bottom w:w="64" w:type="dxa"/>
              <w:right w:w="64" w:type="dxa"/>
            </w:tcMar>
          </w:tcPr>
          <w:p w14:paraId="4B06BAA7"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5C336C3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3BCB41C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61BA112A"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38BFB71C"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DE06DD6"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 xml:space="preserve">Re-using </w:t>
            </w:r>
            <w:proofErr w:type="spellStart"/>
            <w:r>
              <w:rPr>
                <w:rFonts w:ascii="Times New Roman" w:eastAsia="Times New Roman" w:hAnsi="Times New Roman" w:cs="Times New Roman"/>
              </w:rPr>
              <w:t>SmartGuard</w:t>
            </w:r>
            <w:proofErr w:type="spellEnd"/>
            <w:r>
              <w:rPr>
                <w:rFonts w:ascii="Times New Roman" w:eastAsia="Times New Roman" w:hAnsi="Times New Roman" w:cs="Times New Roman"/>
              </w:rPr>
              <w:t>®</w:t>
            </w:r>
          </w:p>
        </w:tc>
        <w:tc>
          <w:tcPr>
            <w:tcW w:w="2232" w:type="dxa"/>
            <w:vMerge/>
            <w:tcBorders>
              <w:top w:val="nil"/>
              <w:left w:val="nil"/>
              <w:bottom w:val="nil"/>
              <w:right w:val="single" w:sz="6" w:space="0" w:color="000000"/>
            </w:tcBorders>
            <w:tcMar>
              <w:top w:w="64" w:type="dxa"/>
              <w:left w:w="64" w:type="dxa"/>
              <w:bottom w:w="64" w:type="dxa"/>
              <w:right w:w="64" w:type="dxa"/>
            </w:tcMar>
          </w:tcPr>
          <w:p w14:paraId="15E27B38"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2C9DC9F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3C59F28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2945B201" w14:textId="77777777" w:rsidTr="00CD7056">
        <w:trPr>
          <w:trHeight w:val="30"/>
        </w:trPr>
        <w:tc>
          <w:tcPr>
            <w:tcW w:w="2735" w:type="dxa"/>
            <w:vMerge/>
            <w:tcBorders>
              <w:top w:val="nil"/>
              <w:left w:val="nil"/>
              <w:bottom w:val="nil"/>
              <w:right w:val="single" w:sz="6" w:space="0" w:color="000000"/>
            </w:tcBorders>
            <w:tcMar>
              <w:top w:w="64" w:type="dxa"/>
              <w:left w:w="64" w:type="dxa"/>
              <w:bottom w:w="64" w:type="dxa"/>
              <w:right w:w="64" w:type="dxa"/>
            </w:tcMar>
          </w:tcPr>
          <w:p w14:paraId="3A315638"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11C573A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Safe storage</w:t>
            </w:r>
          </w:p>
        </w:tc>
        <w:tc>
          <w:tcPr>
            <w:tcW w:w="2232" w:type="dxa"/>
            <w:vMerge/>
            <w:tcBorders>
              <w:top w:val="nil"/>
              <w:left w:val="nil"/>
              <w:bottom w:val="nil"/>
              <w:right w:val="single" w:sz="6" w:space="0" w:color="000000"/>
            </w:tcBorders>
            <w:tcMar>
              <w:top w:w="64" w:type="dxa"/>
              <w:left w:w="64" w:type="dxa"/>
              <w:bottom w:w="64" w:type="dxa"/>
              <w:right w:w="64" w:type="dxa"/>
            </w:tcMar>
          </w:tcPr>
          <w:p w14:paraId="5EF2377D"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D47993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nil"/>
              <w:right w:val="nil"/>
            </w:tcBorders>
            <w:tcMar>
              <w:top w:w="64" w:type="dxa"/>
              <w:left w:w="64" w:type="dxa"/>
              <w:bottom w:w="64" w:type="dxa"/>
              <w:right w:w="64" w:type="dxa"/>
            </w:tcMar>
          </w:tcPr>
          <w:p w14:paraId="0ECEA96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7EE0445B" w14:textId="77777777" w:rsidTr="00CD7056">
        <w:trPr>
          <w:trHeight w:val="296"/>
        </w:trPr>
        <w:tc>
          <w:tcPr>
            <w:tcW w:w="2735" w:type="dxa"/>
            <w:vMerge/>
            <w:tcBorders>
              <w:top w:val="nil"/>
              <w:left w:val="nil"/>
              <w:bottom w:val="nil"/>
              <w:right w:val="single" w:sz="6" w:space="0" w:color="000000"/>
            </w:tcBorders>
            <w:tcMar>
              <w:top w:w="64" w:type="dxa"/>
              <w:left w:w="64" w:type="dxa"/>
              <w:bottom w:w="64" w:type="dxa"/>
              <w:right w:w="64" w:type="dxa"/>
            </w:tcMar>
          </w:tcPr>
          <w:p w14:paraId="71CAA52E"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62FC73B"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Selection/recruitment of users</w:t>
            </w:r>
          </w:p>
        </w:tc>
        <w:tc>
          <w:tcPr>
            <w:tcW w:w="2232" w:type="dxa"/>
            <w:vMerge/>
            <w:tcBorders>
              <w:top w:val="nil"/>
              <w:left w:val="nil"/>
              <w:bottom w:val="nil"/>
              <w:right w:val="single" w:sz="6" w:space="0" w:color="000000"/>
            </w:tcBorders>
            <w:tcMar>
              <w:top w:w="64" w:type="dxa"/>
              <w:left w:w="64" w:type="dxa"/>
              <w:bottom w:w="64" w:type="dxa"/>
              <w:right w:w="64" w:type="dxa"/>
            </w:tcMar>
          </w:tcPr>
          <w:p w14:paraId="71FADD1A"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00110E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nil"/>
              <w:right w:val="nil"/>
            </w:tcBorders>
            <w:tcMar>
              <w:top w:w="64" w:type="dxa"/>
              <w:left w:w="64" w:type="dxa"/>
              <w:bottom w:w="64" w:type="dxa"/>
              <w:right w:w="64" w:type="dxa"/>
            </w:tcMar>
          </w:tcPr>
          <w:p w14:paraId="03F23B7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57D74E80" w14:textId="77777777" w:rsidTr="00CD7056">
        <w:trPr>
          <w:trHeight w:val="50"/>
        </w:trPr>
        <w:tc>
          <w:tcPr>
            <w:tcW w:w="2735" w:type="dxa"/>
            <w:vMerge/>
            <w:tcBorders>
              <w:top w:val="nil"/>
              <w:left w:val="nil"/>
              <w:bottom w:val="nil"/>
              <w:right w:val="single" w:sz="6" w:space="0" w:color="000000"/>
            </w:tcBorders>
            <w:tcMar>
              <w:top w:w="64" w:type="dxa"/>
              <w:left w:w="64" w:type="dxa"/>
              <w:bottom w:w="64" w:type="dxa"/>
              <w:right w:w="64" w:type="dxa"/>
            </w:tcMar>
          </w:tcPr>
          <w:p w14:paraId="7CAB481F"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51FAD136" w14:textId="77777777" w:rsidR="00B50056" w:rsidRDefault="00B50056" w:rsidP="00CD7056">
            <w:pPr>
              <w:rPr>
                <w:rFonts w:ascii="Times New Roman" w:eastAsia="Times New Roman" w:hAnsi="Times New Roman" w:cs="Times New Roman"/>
              </w:rPr>
            </w:pPr>
            <w:proofErr w:type="spellStart"/>
            <w:r>
              <w:rPr>
                <w:rFonts w:ascii="Times New Roman" w:eastAsia="Times New Roman" w:hAnsi="Times New Roman" w:cs="Times New Roman"/>
              </w:rPr>
              <w:t>SmartGuard</w:t>
            </w:r>
            <w:proofErr w:type="spellEnd"/>
            <w:r>
              <w:rPr>
                <w:rFonts w:ascii="Times New Roman" w:eastAsia="Times New Roman" w:hAnsi="Times New Roman" w:cs="Times New Roman"/>
              </w:rPr>
              <w:t>® fee</w:t>
            </w:r>
          </w:p>
        </w:tc>
        <w:tc>
          <w:tcPr>
            <w:tcW w:w="2232" w:type="dxa"/>
            <w:vMerge/>
            <w:tcBorders>
              <w:top w:val="nil"/>
              <w:left w:val="nil"/>
              <w:bottom w:val="nil"/>
              <w:right w:val="single" w:sz="6" w:space="0" w:color="000000"/>
            </w:tcBorders>
            <w:tcMar>
              <w:top w:w="64" w:type="dxa"/>
              <w:left w:w="64" w:type="dxa"/>
              <w:bottom w:w="64" w:type="dxa"/>
              <w:right w:w="64" w:type="dxa"/>
            </w:tcMar>
          </w:tcPr>
          <w:p w14:paraId="1E38D983"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5FD48B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60DB4AF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6914B480" w14:textId="77777777" w:rsidTr="00CD7056">
        <w:trPr>
          <w:trHeight w:val="225"/>
        </w:trPr>
        <w:tc>
          <w:tcPr>
            <w:tcW w:w="2735" w:type="dxa"/>
            <w:vMerge/>
            <w:tcBorders>
              <w:top w:val="nil"/>
              <w:left w:val="nil"/>
              <w:bottom w:val="nil"/>
              <w:right w:val="single" w:sz="6" w:space="0" w:color="000000"/>
            </w:tcBorders>
            <w:tcMar>
              <w:top w:w="64" w:type="dxa"/>
              <w:left w:w="64" w:type="dxa"/>
              <w:bottom w:w="64" w:type="dxa"/>
              <w:right w:w="64" w:type="dxa"/>
            </w:tcMar>
          </w:tcPr>
          <w:p w14:paraId="79EB78DC"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5988937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Social media</w:t>
            </w:r>
          </w:p>
        </w:tc>
        <w:tc>
          <w:tcPr>
            <w:tcW w:w="2232" w:type="dxa"/>
            <w:vMerge/>
            <w:tcBorders>
              <w:top w:val="nil"/>
              <w:left w:val="nil"/>
              <w:bottom w:val="nil"/>
              <w:right w:val="single" w:sz="6" w:space="0" w:color="000000"/>
            </w:tcBorders>
            <w:tcMar>
              <w:top w:w="64" w:type="dxa"/>
              <w:left w:w="64" w:type="dxa"/>
              <w:bottom w:w="64" w:type="dxa"/>
              <w:right w:w="64" w:type="dxa"/>
            </w:tcMar>
          </w:tcPr>
          <w:p w14:paraId="678F477A"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EB5F31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253B255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08902D65" w14:textId="77777777" w:rsidTr="00CD7056">
        <w:trPr>
          <w:trHeight w:val="60"/>
        </w:trPr>
        <w:tc>
          <w:tcPr>
            <w:tcW w:w="2735" w:type="dxa"/>
            <w:vMerge/>
            <w:tcBorders>
              <w:top w:val="nil"/>
              <w:left w:val="nil"/>
              <w:bottom w:val="nil"/>
              <w:right w:val="single" w:sz="6" w:space="0" w:color="000000"/>
            </w:tcBorders>
            <w:tcMar>
              <w:top w:w="64" w:type="dxa"/>
              <w:left w:w="64" w:type="dxa"/>
              <w:bottom w:w="64" w:type="dxa"/>
              <w:right w:w="64" w:type="dxa"/>
            </w:tcMar>
          </w:tcPr>
          <w:p w14:paraId="5A5D854A"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50CF4C36"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Supply/procurement plan</w:t>
            </w:r>
          </w:p>
        </w:tc>
        <w:tc>
          <w:tcPr>
            <w:tcW w:w="2232" w:type="dxa"/>
            <w:vMerge/>
            <w:tcBorders>
              <w:top w:val="nil"/>
              <w:left w:val="nil"/>
              <w:bottom w:val="nil"/>
              <w:right w:val="single" w:sz="6" w:space="0" w:color="000000"/>
            </w:tcBorders>
            <w:tcMar>
              <w:top w:w="64" w:type="dxa"/>
              <w:left w:w="64" w:type="dxa"/>
              <w:bottom w:w="64" w:type="dxa"/>
              <w:right w:w="64" w:type="dxa"/>
            </w:tcMar>
          </w:tcPr>
          <w:p w14:paraId="3BAB95C6"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409DA4D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7AC8E89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3A5ACA7B" w14:textId="77777777" w:rsidTr="00CD7056">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1E2A4041"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55EFB8C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Technical support/ maintenance support</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6891A3B4"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36422DA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w:t>
            </w:r>
          </w:p>
        </w:tc>
        <w:tc>
          <w:tcPr>
            <w:tcW w:w="863" w:type="dxa"/>
            <w:tcBorders>
              <w:top w:val="nil"/>
              <w:left w:val="nil"/>
              <w:bottom w:val="single" w:sz="6" w:space="0" w:color="000000"/>
              <w:right w:val="nil"/>
            </w:tcBorders>
            <w:tcMar>
              <w:top w:w="64" w:type="dxa"/>
              <w:left w:w="64" w:type="dxa"/>
              <w:bottom w:w="64" w:type="dxa"/>
              <w:right w:w="64" w:type="dxa"/>
            </w:tcMar>
          </w:tcPr>
          <w:p w14:paraId="23DEEDF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32</w:t>
            </w:r>
          </w:p>
        </w:tc>
      </w:tr>
      <w:tr w:rsidR="00B50056" w14:paraId="7D5C91E6" w14:textId="77777777" w:rsidTr="00CD7056">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4816B6A9" w14:textId="77777777" w:rsidR="00B50056" w:rsidRDefault="00B50056" w:rsidP="00CD7056">
            <w:pPr>
              <w:spacing w:after="240"/>
              <w:rPr>
                <w:rFonts w:ascii="Times New Roman" w:eastAsia="Times New Roman" w:hAnsi="Times New Roman" w:cs="Times New Roman"/>
              </w:rPr>
            </w:pPr>
            <w:r>
              <w:rPr>
                <w:rFonts w:ascii="Times New Roman" w:eastAsia="Times New Roman" w:hAnsi="Times New Roman" w:cs="Times New Roman"/>
              </w:rPr>
              <w:t>Treatment decisions</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2A6A5367"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Benefit and risk</w:t>
            </w:r>
          </w:p>
        </w:tc>
        <w:tc>
          <w:tcPr>
            <w:tcW w:w="2232"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4C0E605F" w14:textId="77777777" w:rsidR="00B50056" w:rsidRDefault="00B50056" w:rsidP="00CD7056">
            <w:pPr>
              <w:spacing w:after="240"/>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5E94011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single" w:sz="6" w:space="0" w:color="000000"/>
              <w:left w:val="nil"/>
              <w:bottom w:val="nil"/>
              <w:right w:val="nil"/>
            </w:tcBorders>
            <w:tcMar>
              <w:top w:w="64" w:type="dxa"/>
              <w:left w:w="64" w:type="dxa"/>
              <w:bottom w:w="64" w:type="dxa"/>
              <w:right w:w="64" w:type="dxa"/>
            </w:tcMar>
          </w:tcPr>
          <w:p w14:paraId="6EF9B9D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4B50AB44" w14:textId="77777777" w:rsidTr="00CD7056">
        <w:trPr>
          <w:trHeight w:val="195"/>
        </w:trPr>
        <w:tc>
          <w:tcPr>
            <w:tcW w:w="2735" w:type="dxa"/>
            <w:vMerge/>
            <w:tcBorders>
              <w:top w:val="nil"/>
              <w:left w:val="nil"/>
              <w:bottom w:val="nil"/>
              <w:right w:val="single" w:sz="6" w:space="0" w:color="000000"/>
            </w:tcBorders>
            <w:tcMar>
              <w:top w:w="64" w:type="dxa"/>
              <w:left w:w="64" w:type="dxa"/>
              <w:bottom w:w="64" w:type="dxa"/>
              <w:right w:w="64" w:type="dxa"/>
            </w:tcMar>
          </w:tcPr>
          <w:p w14:paraId="6356285A"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B56F20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Clinical status</w:t>
            </w:r>
          </w:p>
        </w:tc>
        <w:tc>
          <w:tcPr>
            <w:tcW w:w="2232" w:type="dxa"/>
            <w:vMerge/>
            <w:tcBorders>
              <w:top w:val="nil"/>
              <w:left w:val="nil"/>
              <w:bottom w:val="nil"/>
              <w:right w:val="single" w:sz="6" w:space="0" w:color="000000"/>
            </w:tcBorders>
            <w:tcMar>
              <w:top w:w="64" w:type="dxa"/>
              <w:left w:w="64" w:type="dxa"/>
              <w:bottom w:w="64" w:type="dxa"/>
              <w:right w:w="64" w:type="dxa"/>
            </w:tcMar>
          </w:tcPr>
          <w:p w14:paraId="518F5DD1"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040EF72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11</w:t>
            </w:r>
          </w:p>
        </w:tc>
        <w:tc>
          <w:tcPr>
            <w:tcW w:w="863" w:type="dxa"/>
            <w:tcBorders>
              <w:top w:val="nil"/>
              <w:left w:val="nil"/>
              <w:bottom w:val="nil"/>
              <w:right w:val="nil"/>
            </w:tcBorders>
            <w:tcMar>
              <w:top w:w="64" w:type="dxa"/>
              <w:left w:w="64" w:type="dxa"/>
              <w:bottom w:w="64" w:type="dxa"/>
              <w:right w:w="64" w:type="dxa"/>
            </w:tcMar>
          </w:tcPr>
          <w:p w14:paraId="4D2CD0B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50</w:t>
            </w:r>
          </w:p>
        </w:tc>
      </w:tr>
      <w:tr w:rsidR="00B50056" w14:paraId="7D051D7F" w14:textId="77777777" w:rsidTr="00CD7056">
        <w:trPr>
          <w:trHeight w:val="255"/>
        </w:trPr>
        <w:tc>
          <w:tcPr>
            <w:tcW w:w="2735" w:type="dxa"/>
            <w:vMerge/>
            <w:tcBorders>
              <w:top w:val="nil"/>
              <w:left w:val="nil"/>
              <w:bottom w:val="nil"/>
              <w:right w:val="single" w:sz="6" w:space="0" w:color="000000"/>
            </w:tcBorders>
            <w:tcMar>
              <w:top w:w="64" w:type="dxa"/>
              <w:left w:w="64" w:type="dxa"/>
              <w:bottom w:w="64" w:type="dxa"/>
              <w:right w:w="64" w:type="dxa"/>
            </w:tcMar>
          </w:tcPr>
          <w:p w14:paraId="70C729EA"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39FEA86"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Consent from patient/family</w:t>
            </w:r>
          </w:p>
        </w:tc>
        <w:tc>
          <w:tcPr>
            <w:tcW w:w="2232" w:type="dxa"/>
            <w:vMerge/>
            <w:tcBorders>
              <w:top w:val="nil"/>
              <w:left w:val="nil"/>
              <w:bottom w:val="nil"/>
              <w:right w:val="single" w:sz="6" w:space="0" w:color="000000"/>
            </w:tcBorders>
            <w:tcMar>
              <w:top w:w="64" w:type="dxa"/>
              <w:left w:w="64" w:type="dxa"/>
              <w:bottom w:w="64" w:type="dxa"/>
              <w:right w:w="64" w:type="dxa"/>
            </w:tcMar>
          </w:tcPr>
          <w:p w14:paraId="48F4DB8A"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7497143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62EEC4E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55AAD8A8" w14:textId="77777777" w:rsidTr="00CD7056">
        <w:trPr>
          <w:trHeight w:val="165"/>
        </w:trPr>
        <w:tc>
          <w:tcPr>
            <w:tcW w:w="2735" w:type="dxa"/>
            <w:vMerge/>
            <w:tcBorders>
              <w:top w:val="nil"/>
              <w:left w:val="nil"/>
              <w:bottom w:val="nil"/>
              <w:right w:val="single" w:sz="6" w:space="0" w:color="000000"/>
            </w:tcBorders>
            <w:tcMar>
              <w:top w:w="64" w:type="dxa"/>
              <w:left w:w="64" w:type="dxa"/>
              <w:bottom w:w="64" w:type="dxa"/>
              <w:right w:w="64" w:type="dxa"/>
            </w:tcMar>
          </w:tcPr>
          <w:p w14:paraId="48497ED5"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6938839"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Diagnostic tests</w:t>
            </w:r>
          </w:p>
        </w:tc>
        <w:tc>
          <w:tcPr>
            <w:tcW w:w="2232" w:type="dxa"/>
            <w:tcBorders>
              <w:top w:val="nil"/>
              <w:left w:val="nil"/>
              <w:bottom w:val="nil"/>
              <w:right w:val="single" w:sz="6" w:space="0" w:color="000000"/>
            </w:tcBorders>
            <w:tcMar>
              <w:top w:w="64" w:type="dxa"/>
              <w:left w:w="64" w:type="dxa"/>
              <w:bottom w:w="64" w:type="dxa"/>
              <w:right w:w="64" w:type="dxa"/>
            </w:tcMar>
          </w:tcPr>
          <w:p w14:paraId="24DDBA3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Imaging</w:t>
            </w:r>
          </w:p>
        </w:tc>
        <w:tc>
          <w:tcPr>
            <w:tcW w:w="863" w:type="dxa"/>
            <w:tcBorders>
              <w:top w:val="nil"/>
              <w:left w:val="nil"/>
              <w:bottom w:val="nil"/>
              <w:right w:val="single" w:sz="6" w:space="0" w:color="000000"/>
            </w:tcBorders>
            <w:tcMar>
              <w:top w:w="64" w:type="dxa"/>
              <w:left w:w="64" w:type="dxa"/>
              <w:bottom w:w="64" w:type="dxa"/>
              <w:right w:w="64" w:type="dxa"/>
            </w:tcMar>
          </w:tcPr>
          <w:p w14:paraId="693CA83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8</w:t>
            </w:r>
          </w:p>
        </w:tc>
        <w:tc>
          <w:tcPr>
            <w:tcW w:w="863" w:type="dxa"/>
            <w:tcBorders>
              <w:top w:val="nil"/>
              <w:left w:val="nil"/>
              <w:bottom w:val="nil"/>
              <w:right w:val="nil"/>
            </w:tcBorders>
            <w:tcMar>
              <w:top w:w="64" w:type="dxa"/>
              <w:left w:w="64" w:type="dxa"/>
              <w:bottom w:w="64" w:type="dxa"/>
              <w:right w:w="64" w:type="dxa"/>
            </w:tcMar>
          </w:tcPr>
          <w:p w14:paraId="570E2B9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36</w:t>
            </w:r>
          </w:p>
        </w:tc>
      </w:tr>
      <w:tr w:rsidR="00B50056" w14:paraId="6D87A48F"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16468398"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A331A8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Diagnostic tests</w:t>
            </w:r>
          </w:p>
        </w:tc>
        <w:tc>
          <w:tcPr>
            <w:tcW w:w="2232" w:type="dxa"/>
            <w:tcBorders>
              <w:top w:val="nil"/>
              <w:left w:val="nil"/>
              <w:bottom w:val="nil"/>
              <w:right w:val="single" w:sz="6" w:space="0" w:color="000000"/>
            </w:tcBorders>
            <w:tcMar>
              <w:top w:w="64" w:type="dxa"/>
              <w:left w:w="64" w:type="dxa"/>
              <w:bottom w:w="64" w:type="dxa"/>
              <w:right w:w="64" w:type="dxa"/>
            </w:tcMar>
          </w:tcPr>
          <w:p w14:paraId="058DDC14"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Labs</w:t>
            </w:r>
          </w:p>
        </w:tc>
        <w:tc>
          <w:tcPr>
            <w:tcW w:w="863" w:type="dxa"/>
            <w:tcBorders>
              <w:top w:val="nil"/>
              <w:left w:val="nil"/>
              <w:bottom w:val="nil"/>
              <w:right w:val="single" w:sz="6" w:space="0" w:color="000000"/>
            </w:tcBorders>
            <w:tcMar>
              <w:top w:w="64" w:type="dxa"/>
              <w:left w:w="64" w:type="dxa"/>
              <w:bottom w:w="64" w:type="dxa"/>
              <w:right w:w="64" w:type="dxa"/>
            </w:tcMar>
          </w:tcPr>
          <w:p w14:paraId="2E40AAB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01E29C0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703FA738" w14:textId="77777777" w:rsidTr="00CD7056">
        <w:trPr>
          <w:trHeight w:val="125"/>
        </w:trPr>
        <w:tc>
          <w:tcPr>
            <w:tcW w:w="2735" w:type="dxa"/>
            <w:vMerge/>
            <w:tcBorders>
              <w:top w:val="nil"/>
              <w:left w:val="nil"/>
              <w:bottom w:val="nil"/>
              <w:right w:val="single" w:sz="6" w:space="0" w:color="000000"/>
            </w:tcBorders>
            <w:tcMar>
              <w:top w:w="64" w:type="dxa"/>
              <w:left w:w="64" w:type="dxa"/>
              <w:bottom w:w="64" w:type="dxa"/>
              <w:right w:w="64" w:type="dxa"/>
            </w:tcMar>
          </w:tcPr>
          <w:p w14:paraId="07C0E5C3"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E3B0BF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Diagnostic tests</w:t>
            </w:r>
          </w:p>
        </w:tc>
        <w:tc>
          <w:tcPr>
            <w:tcW w:w="2232" w:type="dxa"/>
            <w:vMerge w:val="restart"/>
            <w:tcBorders>
              <w:top w:val="nil"/>
              <w:left w:val="nil"/>
              <w:bottom w:val="nil"/>
              <w:right w:val="single" w:sz="6" w:space="0" w:color="000000"/>
            </w:tcBorders>
            <w:tcMar>
              <w:top w:w="64" w:type="dxa"/>
              <w:left w:w="64" w:type="dxa"/>
              <w:bottom w:w="64" w:type="dxa"/>
              <w:right w:w="64" w:type="dxa"/>
            </w:tcMar>
          </w:tcPr>
          <w:p w14:paraId="0A459C1B" w14:textId="77777777" w:rsidR="00B50056" w:rsidRDefault="00B50056" w:rsidP="00CD7056">
            <w:pPr>
              <w:spacing w:after="240"/>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2B8267D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nil"/>
              <w:right w:val="nil"/>
            </w:tcBorders>
            <w:tcMar>
              <w:top w:w="64" w:type="dxa"/>
              <w:left w:w="64" w:type="dxa"/>
              <w:bottom w:w="64" w:type="dxa"/>
              <w:right w:w="64" w:type="dxa"/>
            </w:tcMar>
          </w:tcPr>
          <w:p w14:paraId="44D6672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25873960" w14:textId="77777777" w:rsidTr="00CD7056">
        <w:trPr>
          <w:trHeight w:val="349"/>
        </w:trPr>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54FEF2B3"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53B1917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Resource availability</w:t>
            </w:r>
          </w:p>
        </w:tc>
        <w:tc>
          <w:tcPr>
            <w:tcW w:w="2232" w:type="dxa"/>
            <w:vMerge/>
            <w:tcBorders>
              <w:top w:val="nil"/>
              <w:left w:val="nil"/>
              <w:bottom w:val="single" w:sz="6" w:space="0" w:color="000000"/>
              <w:right w:val="single" w:sz="6" w:space="0" w:color="000000"/>
            </w:tcBorders>
            <w:tcMar>
              <w:top w:w="64" w:type="dxa"/>
              <w:left w:w="64" w:type="dxa"/>
              <w:bottom w:w="64" w:type="dxa"/>
              <w:right w:w="64" w:type="dxa"/>
            </w:tcMar>
          </w:tcPr>
          <w:p w14:paraId="5E269DA1"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0A7A1F0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single" w:sz="6" w:space="0" w:color="000000"/>
              <w:right w:val="nil"/>
            </w:tcBorders>
            <w:tcMar>
              <w:top w:w="64" w:type="dxa"/>
              <w:left w:w="64" w:type="dxa"/>
              <w:bottom w:w="64" w:type="dxa"/>
              <w:right w:w="64" w:type="dxa"/>
            </w:tcMar>
          </w:tcPr>
          <w:p w14:paraId="0A060F5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020DDD74" w14:textId="77777777" w:rsidTr="00CD7056">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4FB0D744"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Use</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4E3F18C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Environment for use</w:t>
            </w:r>
          </w:p>
        </w:tc>
        <w:tc>
          <w:tcPr>
            <w:tcW w:w="2232"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65A76D27" w14:textId="77777777" w:rsidR="00B50056" w:rsidRDefault="00B50056" w:rsidP="00CD7056">
            <w:pPr>
              <w:spacing w:after="240"/>
              <w:rPr>
                <w:rFonts w:ascii="Times New Roman" w:eastAsia="Times New Roman" w:hAnsi="Times New Roman" w:cs="Times New Roman"/>
              </w:rPr>
            </w:pP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6313549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w:t>
            </w:r>
          </w:p>
        </w:tc>
        <w:tc>
          <w:tcPr>
            <w:tcW w:w="863" w:type="dxa"/>
            <w:tcBorders>
              <w:top w:val="single" w:sz="6" w:space="0" w:color="000000"/>
              <w:left w:val="nil"/>
              <w:bottom w:val="nil"/>
              <w:right w:val="nil"/>
            </w:tcBorders>
            <w:tcMar>
              <w:top w:w="64" w:type="dxa"/>
              <w:left w:w="64" w:type="dxa"/>
              <w:bottom w:w="64" w:type="dxa"/>
              <w:right w:w="64" w:type="dxa"/>
            </w:tcMar>
          </w:tcPr>
          <w:p w14:paraId="77A14CD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27</w:t>
            </w:r>
          </w:p>
        </w:tc>
      </w:tr>
      <w:tr w:rsidR="00B50056" w14:paraId="4185F7F6" w14:textId="77777777" w:rsidTr="00CD7056">
        <w:trPr>
          <w:trHeight w:val="435"/>
        </w:trPr>
        <w:tc>
          <w:tcPr>
            <w:tcW w:w="2735" w:type="dxa"/>
            <w:vMerge/>
            <w:tcBorders>
              <w:top w:val="nil"/>
              <w:left w:val="nil"/>
              <w:bottom w:val="nil"/>
              <w:right w:val="single" w:sz="6" w:space="0" w:color="000000"/>
            </w:tcBorders>
            <w:tcMar>
              <w:top w:w="64" w:type="dxa"/>
              <w:left w:w="64" w:type="dxa"/>
              <w:bottom w:w="64" w:type="dxa"/>
              <w:right w:w="64" w:type="dxa"/>
            </w:tcMar>
          </w:tcPr>
          <w:p w14:paraId="68F55CAB"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7F0E87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Guidelines for use</w:t>
            </w:r>
          </w:p>
        </w:tc>
        <w:tc>
          <w:tcPr>
            <w:tcW w:w="2232" w:type="dxa"/>
            <w:vMerge/>
            <w:tcBorders>
              <w:top w:val="nil"/>
              <w:left w:val="nil"/>
              <w:bottom w:val="nil"/>
              <w:right w:val="single" w:sz="6" w:space="0" w:color="000000"/>
            </w:tcBorders>
            <w:tcMar>
              <w:top w:w="64" w:type="dxa"/>
              <w:left w:w="64" w:type="dxa"/>
              <w:bottom w:w="64" w:type="dxa"/>
              <w:right w:w="64" w:type="dxa"/>
            </w:tcMar>
          </w:tcPr>
          <w:p w14:paraId="6011D2C6" w14:textId="77777777" w:rsidR="00B50056" w:rsidRDefault="00B50056" w:rsidP="00CD7056">
            <w:pPr>
              <w:spacing w:line="240" w:lineRule="auto"/>
              <w:rPr>
                <w:rFonts w:ascii="Times New Roman" w:eastAsia="Times New Roman" w:hAnsi="Times New Roman" w:cs="Times New Roman"/>
              </w:rPr>
            </w:pPr>
          </w:p>
        </w:tc>
        <w:tc>
          <w:tcPr>
            <w:tcW w:w="863" w:type="dxa"/>
            <w:tcBorders>
              <w:top w:val="nil"/>
              <w:left w:val="nil"/>
              <w:bottom w:val="nil"/>
              <w:right w:val="single" w:sz="6" w:space="0" w:color="000000"/>
            </w:tcBorders>
            <w:tcMar>
              <w:top w:w="64" w:type="dxa"/>
              <w:left w:w="64" w:type="dxa"/>
              <w:bottom w:w="64" w:type="dxa"/>
              <w:right w:w="64" w:type="dxa"/>
            </w:tcMar>
          </w:tcPr>
          <w:p w14:paraId="26CFD7B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nil"/>
              <w:left w:val="nil"/>
              <w:bottom w:val="nil"/>
              <w:right w:val="nil"/>
            </w:tcBorders>
            <w:tcMar>
              <w:top w:w="64" w:type="dxa"/>
              <w:left w:w="64" w:type="dxa"/>
              <w:bottom w:w="64" w:type="dxa"/>
              <w:right w:w="64" w:type="dxa"/>
            </w:tcMar>
          </w:tcPr>
          <w:p w14:paraId="0E933C88"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r w:rsidR="00B50056" w14:paraId="5AFECDE3"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4B8667F1"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E4E5EA4"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Patient populations for use</w:t>
            </w:r>
          </w:p>
        </w:tc>
        <w:tc>
          <w:tcPr>
            <w:tcW w:w="2232" w:type="dxa"/>
            <w:tcBorders>
              <w:top w:val="nil"/>
              <w:left w:val="nil"/>
              <w:bottom w:val="nil"/>
              <w:right w:val="single" w:sz="6" w:space="0" w:color="000000"/>
            </w:tcBorders>
            <w:tcMar>
              <w:top w:w="64" w:type="dxa"/>
              <w:left w:w="64" w:type="dxa"/>
              <w:bottom w:w="64" w:type="dxa"/>
              <w:right w:w="64" w:type="dxa"/>
            </w:tcMar>
          </w:tcPr>
          <w:p w14:paraId="1F91AE7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Caution</w:t>
            </w:r>
          </w:p>
        </w:tc>
        <w:tc>
          <w:tcPr>
            <w:tcW w:w="863" w:type="dxa"/>
            <w:tcBorders>
              <w:top w:val="nil"/>
              <w:left w:val="nil"/>
              <w:bottom w:val="nil"/>
              <w:right w:val="single" w:sz="6" w:space="0" w:color="000000"/>
            </w:tcBorders>
            <w:tcMar>
              <w:top w:w="64" w:type="dxa"/>
              <w:left w:w="64" w:type="dxa"/>
              <w:bottom w:w="64" w:type="dxa"/>
              <w:right w:w="64" w:type="dxa"/>
            </w:tcMar>
          </w:tcPr>
          <w:p w14:paraId="32DEF2D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w:t>
            </w:r>
          </w:p>
        </w:tc>
        <w:tc>
          <w:tcPr>
            <w:tcW w:w="863" w:type="dxa"/>
            <w:tcBorders>
              <w:top w:val="nil"/>
              <w:left w:val="nil"/>
              <w:bottom w:val="nil"/>
              <w:right w:val="nil"/>
            </w:tcBorders>
            <w:tcMar>
              <w:top w:w="64" w:type="dxa"/>
              <w:left w:w="64" w:type="dxa"/>
              <w:bottom w:w="64" w:type="dxa"/>
              <w:right w:w="64" w:type="dxa"/>
            </w:tcMar>
          </w:tcPr>
          <w:p w14:paraId="2E179D6B"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32</w:t>
            </w:r>
          </w:p>
        </w:tc>
      </w:tr>
      <w:tr w:rsidR="00B50056" w14:paraId="431CC982"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7C2D6A42"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5525C49"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Patient populations for use</w:t>
            </w:r>
          </w:p>
        </w:tc>
        <w:tc>
          <w:tcPr>
            <w:tcW w:w="2232" w:type="dxa"/>
            <w:tcBorders>
              <w:top w:val="nil"/>
              <w:left w:val="nil"/>
              <w:bottom w:val="nil"/>
              <w:right w:val="single" w:sz="6" w:space="0" w:color="000000"/>
            </w:tcBorders>
            <w:tcMar>
              <w:top w:w="64" w:type="dxa"/>
              <w:left w:w="64" w:type="dxa"/>
              <w:bottom w:w="64" w:type="dxa"/>
              <w:right w:w="64" w:type="dxa"/>
            </w:tcMar>
          </w:tcPr>
          <w:p w14:paraId="73AB5587"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Ideal patient</w:t>
            </w:r>
          </w:p>
        </w:tc>
        <w:tc>
          <w:tcPr>
            <w:tcW w:w="863" w:type="dxa"/>
            <w:tcBorders>
              <w:top w:val="nil"/>
              <w:left w:val="nil"/>
              <w:bottom w:val="nil"/>
              <w:right w:val="single" w:sz="6" w:space="0" w:color="000000"/>
            </w:tcBorders>
            <w:tcMar>
              <w:top w:w="64" w:type="dxa"/>
              <w:left w:w="64" w:type="dxa"/>
              <w:bottom w:w="64" w:type="dxa"/>
              <w:right w:w="64" w:type="dxa"/>
            </w:tcMar>
          </w:tcPr>
          <w:p w14:paraId="0EFD035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21</w:t>
            </w:r>
          </w:p>
        </w:tc>
        <w:tc>
          <w:tcPr>
            <w:tcW w:w="863" w:type="dxa"/>
            <w:tcBorders>
              <w:top w:val="nil"/>
              <w:left w:val="nil"/>
              <w:bottom w:val="nil"/>
              <w:right w:val="nil"/>
            </w:tcBorders>
            <w:tcMar>
              <w:top w:w="64" w:type="dxa"/>
              <w:left w:w="64" w:type="dxa"/>
              <w:bottom w:w="64" w:type="dxa"/>
              <w:right w:w="64" w:type="dxa"/>
            </w:tcMar>
          </w:tcPr>
          <w:p w14:paraId="1B771992"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95</w:t>
            </w:r>
          </w:p>
        </w:tc>
      </w:tr>
      <w:tr w:rsidR="00B50056" w14:paraId="109117D5"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426B6767"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2D6AB8D4"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Patient populations for use</w:t>
            </w:r>
          </w:p>
        </w:tc>
        <w:tc>
          <w:tcPr>
            <w:tcW w:w="2232" w:type="dxa"/>
            <w:tcBorders>
              <w:top w:val="nil"/>
              <w:left w:val="nil"/>
              <w:bottom w:val="nil"/>
              <w:right w:val="single" w:sz="6" w:space="0" w:color="000000"/>
            </w:tcBorders>
            <w:tcMar>
              <w:top w:w="64" w:type="dxa"/>
              <w:left w:w="64" w:type="dxa"/>
              <w:bottom w:w="64" w:type="dxa"/>
              <w:right w:w="64" w:type="dxa"/>
            </w:tcMar>
          </w:tcPr>
          <w:p w14:paraId="724171C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Outside of TBI</w:t>
            </w:r>
          </w:p>
        </w:tc>
        <w:tc>
          <w:tcPr>
            <w:tcW w:w="863" w:type="dxa"/>
            <w:tcBorders>
              <w:top w:val="nil"/>
              <w:left w:val="nil"/>
              <w:bottom w:val="nil"/>
              <w:right w:val="single" w:sz="6" w:space="0" w:color="000000"/>
            </w:tcBorders>
            <w:tcMar>
              <w:top w:w="64" w:type="dxa"/>
              <w:left w:w="64" w:type="dxa"/>
              <w:bottom w:w="64" w:type="dxa"/>
              <w:right w:w="64" w:type="dxa"/>
            </w:tcMar>
          </w:tcPr>
          <w:p w14:paraId="53B60A0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10</w:t>
            </w:r>
          </w:p>
        </w:tc>
        <w:tc>
          <w:tcPr>
            <w:tcW w:w="863" w:type="dxa"/>
            <w:tcBorders>
              <w:top w:val="nil"/>
              <w:left w:val="nil"/>
              <w:bottom w:val="nil"/>
              <w:right w:val="nil"/>
            </w:tcBorders>
            <w:tcMar>
              <w:top w:w="64" w:type="dxa"/>
              <w:left w:w="64" w:type="dxa"/>
              <w:bottom w:w="64" w:type="dxa"/>
              <w:right w:w="64" w:type="dxa"/>
            </w:tcMar>
          </w:tcPr>
          <w:p w14:paraId="09AB6D6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45</w:t>
            </w:r>
          </w:p>
        </w:tc>
      </w:tr>
      <w:tr w:rsidR="00B50056" w14:paraId="690D6F20"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294C132F"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688AC84"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Patient populations for use</w:t>
            </w:r>
          </w:p>
        </w:tc>
        <w:tc>
          <w:tcPr>
            <w:tcW w:w="2232" w:type="dxa"/>
            <w:tcBorders>
              <w:top w:val="nil"/>
              <w:left w:val="nil"/>
              <w:bottom w:val="nil"/>
              <w:right w:val="single" w:sz="6" w:space="0" w:color="000000"/>
            </w:tcBorders>
            <w:tcMar>
              <w:top w:w="64" w:type="dxa"/>
              <w:left w:w="64" w:type="dxa"/>
              <w:bottom w:w="64" w:type="dxa"/>
              <w:right w:w="64" w:type="dxa"/>
            </w:tcMar>
          </w:tcPr>
          <w:p w14:paraId="244F37DF"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Patients to avoid</w:t>
            </w:r>
          </w:p>
        </w:tc>
        <w:tc>
          <w:tcPr>
            <w:tcW w:w="863" w:type="dxa"/>
            <w:tcBorders>
              <w:top w:val="nil"/>
              <w:left w:val="nil"/>
              <w:bottom w:val="nil"/>
              <w:right w:val="single" w:sz="6" w:space="0" w:color="000000"/>
            </w:tcBorders>
            <w:tcMar>
              <w:top w:w="64" w:type="dxa"/>
              <w:left w:w="64" w:type="dxa"/>
              <w:bottom w:w="64" w:type="dxa"/>
              <w:right w:w="64" w:type="dxa"/>
            </w:tcMar>
          </w:tcPr>
          <w:p w14:paraId="0E1F196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11</w:t>
            </w:r>
          </w:p>
        </w:tc>
        <w:tc>
          <w:tcPr>
            <w:tcW w:w="863" w:type="dxa"/>
            <w:tcBorders>
              <w:top w:val="nil"/>
              <w:left w:val="nil"/>
              <w:bottom w:val="nil"/>
              <w:right w:val="nil"/>
            </w:tcBorders>
            <w:tcMar>
              <w:top w:w="64" w:type="dxa"/>
              <w:left w:w="64" w:type="dxa"/>
              <w:bottom w:w="64" w:type="dxa"/>
              <w:right w:w="64" w:type="dxa"/>
            </w:tcMar>
          </w:tcPr>
          <w:p w14:paraId="5A1EC23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50</w:t>
            </w:r>
          </w:p>
        </w:tc>
      </w:tr>
      <w:tr w:rsidR="00B50056" w14:paraId="74335E3D"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436D12D7"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4A789161"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Providers to use</w:t>
            </w:r>
          </w:p>
        </w:tc>
        <w:tc>
          <w:tcPr>
            <w:tcW w:w="2232" w:type="dxa"/>
            <w:tcBorders>
              <w:top w:val="nil"/>
              <w:left w:val="nil"/>
              <w:bottom w:val="nil"/>
              <w:right w:val="single" w:sz="6" w:space="0" w:color="000000"/>
            </w:tcBorders>
            <w:tcMar>
              <w:top w:w="64" w:type="dxa"/>
              <w:left w:w="64" w:type="dxa"/>
              <w:bottom w:w="64" w:type="dxa"/>
              <w:right w:w="64" w:type="dxa"/>
            </w:tcMar>
          </w:tcPr>
          <w:p w14:paraId="0E6E16D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Can be used by anyone</w:t>
            </w:r>
          </w:p>
        </w:tc>
        <w:tc>
          <w:tcPr>
            <w:tcW w:w="863" w:type="dxa"/>
            <w:tcBorders>
              <w:top w:val="nil"/>
              <w:left w:val="nil"/>
              <w:bottom w:val="nil"/>
              <w:right w:val="single" w:sz="6" w:space="0" w:color="000000"/>
            </w:tcBorders>
            <w:tcMar>
              <w:top w:w="64" w:type="dxa"/>
              <w:left w:w="64" w:type="dxa"/>
              <w:bottom w:w="64" w:type="dxa"/>
              <w:right w:w="64" w:type="dxa"/>
            </w:tcMar>
          </w:tcPr>
          <w:p w14:paraId="306E554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4</w:t>
            </w:r>
          </w:p>
        </w:tc>
        <w:tc>
          <w:tcPr>
            <w:tcW w:w="863" w:type="dxa"/>
            <w:tcBorders>
              <w:top w:val="nil"/>
              <w:left w:val="nil"/>
              <w:bottom w:val="nil"/>
              <w:right w:val="nil"/>
            </w:tcBorders>
            <w:tcMar>
              <w:top w:w="64" w:type="dxa"/>
              <w:left w:w="64" w:type="dxa"/>
              <w:bottom w:w="64" w:type="dxa"/>
              <w:right w:w="64" w:type="dxa"/>
            </w:tcMar>
          </w:tcPr>
          <w:p w14:paraId="13CB2AB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18</w:t>
            </w:r>
          </w:p>
        </w:tc>
      </w:tr>
      <w:tr w:rsidR="00B50056" w14:paraId="6FE99118"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71B3323C"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29B0D2E"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Timing</w:t>
            </w:r>
          </w:p>
        </w:tc>
        <w:tc>
          <w:tcPr>
            <w:tcW w:w="2232" w:type="dxa"/>
            <w:tcBorders>
              <w:top w:val="nil"/>
              <w:left w:val="nil"/>
              <w:bottom w:val="nil"/>
              <w:right w:val="single" w:sz="6" w:space="0" w:color="000000"/>
            </w:tcBorders>
            <w:tcMar>
              <w:top w:w="64" w:type="dxa"/>
              <w:left w:w="64" w:type="dxa"/>
              <w:bottom w:w="64" w:type="dxa"/>
              <w:right w:w="64" w:type="dxa"/>
            </w:tcMar>
          </w:tcPr>
          <w:p w14:paraId="1155480C"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Regular repetition</w:t>
            </w:r>
          </w:p>
        </w:tc>
        <w:tc>
          <w:tcPr>
            <w:tcW w:w="863" w:type="dxa"/>
            <w:tcBorders>
              <w:top w:val="nil"/>
              <w:left w:val="nil"/>
              <w:bottom w:val="nil"/>
              <w:right w:val="single" w:sz="6" w:space="0" w:color="000000"/>
            </w:tcBorders>
            <w:tcMar>
              <w:top w:w="64" w:type="dxa"/>
              <w:left w:w="64" w:type="dxa"/>
              <w:bottom w:w="64" w:type="dxa"/>
              <w:right w:w="64" w:type="dxa"/>
            </w:tcMar>
          </w:tcPr>
          <w:p w14:paraId="0FB9BFE5"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17</w:t>
            </w:r>
          </w:p>
        </w:tc>
        <w:tc>
          <w:tcPr>
            <w:tcW w:w="863" w:type="dxa"/>
            <w:tcBorders>
              <w:top w:val="nil"/>
              <w:left w:val="nil"/>
              <w:bottom w:val="nil"/>
              <w:right w:val="nil"/>
            </w:tcBorders>
            <w:tcMar>
              <w:top w:w="64" w:type="dxa"/>
              <w:left w:w="64" w:type="dxa"/>
              <w:bottom w:w="64" w:type="dxa"/>
              <w:right w:w="64" w:type="dxa"/>
            </w:tcMar>
          </w:tcPr>
          <w:p w14:paraId="64035BE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77</w:t>
            </w:r>
          </w:p>
        </w:tc>
      </w:tr>
      <w:tr w:rsidR="00B50056" w14:paraId="4E64B6C8"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6E70404D"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635FAA1B"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Timing</w:t>
            </w:r>
          </w:p>
        </w:tc>
        <w:tc>
          <w:tcPr>
            <w:tcW w:w="2232" w:type="dxa"/>
            <w:tcBorders>
              <w:top w:val="nil"/>
              <w:left w:val="nil"/>
              <w:bottom w:val="nil"/>
              <w:right w:val="single" w:sz="6" w:space="0" w:color="000000"/>
            </w:tcBorders>
            <w:tcMar>
              <w:top w:w="64" w:type="dxa"/>
              <w:left w:w="64" w:type="dxa"/>
              <w:bottom w:w="64" w:type="dxa"/>
              <w:right w:w="64" w:type="dxa"/>
            </w:tcMar>
          </w:tcPr>
          <w:p w14:paraId="680DA97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Time of day</w:t>
            </w:r>
          </w:p>
        </w:tc>
        <w:tc>
          <w:tcPr>
            <w:tcW w:w="863" w:type="dxa"/>
            <w:tcBorders>
              <w:top w:val="nil"/>
              <w:left w:val="nil"/>
              <w:bottom w:val="nil"/>
              <w:right w:val="single" w:sz="6" w:space="0" w:color="000000"/>
            </w:tcBorders>
            <w:tcMar>
              <w:top w:w="64" w:type="dxa"/>
              <w:left w:w="64" w:type="dxa"/>
              <w:bottom w:w="64" w:type="dxa"/>
              <w:right w:w="64" w:type="dxa"/>
            </w:tcMar>
          </w:tcPr>
          <w:p w14:paraId="6F2A59D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w:t>
            </w:r>
          </w:p>
        </w:tc>
        <w:tc>
          <w:tcPr>
            <w:tcW w:w="863" w:type="dxa"/>
            <w:tcBorders>
              <w:top w:val="nil"/>
              <w:left w:val="nil"/>
              <w:bottom w:val="nil"/>
              <w:right w:val="nil"/>
            </w:tcBorders>
            <w:tcMar>
              <w:top w:w="64" w:type="dxa"/>
              <w:left w:w="64" w:type="dxa"/>
              <w:bottom w:w="64" w:type="dxa"/>
              <w:right w:w="64" w:type="dxa"/>
            </w:tcMar>
          </w:tcPr>
          <w:p w14:paraId="46C6A996"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r>
      <w:tr w:rsidR="00B50056" w14:paraId="56A5AC4B"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08C507F4"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09CEC15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Timing</w:t>
            </w:r>
          </w:p>
        </w:tc>
        <w:tc>
          <w:tcPr>
            <w:tcW w:w="2232" w:type="dxa"/>
            <w:tcBorders>
              <w:top w:val="nil"/>
              <w:left w:val="nil"/>
              <w:bottom w:val="nil"/>
              <w:right w:val="single" w:sz="6" w:space="0" w:color="000000"/>
            </w:tcBorders>
            <w:tcMar>
              <w:top w:w="64" w:type="dxa"/>
              <w:left w:w="64" w:type="dxa"/>
              <w:bottom w:w="64" w:type="dxa"/>
              <w:right w:w="64" w:type="dxa"/>
            </w:tcMar>
          </w:tcPr>
          <w:p w14:paraId="5BDB9B5D"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Timing based on patient condition</w:t>
            </w:r>
          </w:p>
        </w:tc>
        <w:tc>
          <w:tcPr>
            <w:tcW w:w="863" w:type="dxa"/>
            <w:tcBorders>
              <w:top w:val="nil"/>
              <w:left w:val="nil"/>
              <w:bottom w:val="nil"/>
              <w:right w:val="single" w:sz="6" w:space="0" w:color="000000"/>
            </w:tcBorders>
            <w:tcMar>
              <w:top w:w="64" w:type="dxa"/>
              <w:left w:w="64" w:type="dxa"/>
              <w:bottom w:w="64" w:type="dxa"/>
              <w:right w:w="64" w:type="dxa"/>
            </w:tcMar>
          </w:tcPr>
          <w:p w14:paraId="12E4358D"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14</w:t>
            </w:r>
          </w:p>
        </w:tc>
        <w:tc>
          <w:tcPr>
            <w:tcW w:w="863" w:type="dxa"/>
            <w:tcBorders>
              <w:top w:val="nil"/>
              <w:left w:val="nil"/>
              <w:bottom w:val="nil"/>
              <w:right w:val="nil"/>
            </w:tcBorders>
            <w:tcMar>
              <w:top w:w="64" w:type="dxa"/>
              <w:left w:w="64" w:type="dxa"/>
              <w:bottom w:w="64" w:type="dxa"/>
              <w:right w:w="64" w:type="dxa"/>
            </w:tcMar>
          </w:tcPr>
          <w:p w14:paraId="57E711E0"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64</w:t>
            </w:r>
          </w:p>
        </w:tc>
      </w:tr>
      <w:tr w:rsidR="00B50056" w14:paraId="6FF7BF02" w14:textId="77777777" w:rsidTr="00CD7056">
        <w:tc>
          <w:tcPr>
            <w:tcW w:w="2735" w:type="dxa"/>
            <w:vMerge/>
            <w:tcBorders>
              <w:top w:val="nil"/>
              <w:left w:val="nil"/>
              <w:bottom w:val="nil"/>
              <w:right w:val="single" w:sz="6" w:space="0" w:color="000000"/>
            </w:tcBorders>
            <w:tcMar>
              <w:top w:w="64" w:type="dxa"/>
              <w:left w:w="64" w:type="dxa"/>
              <w:bottom w:w="64" w:type="dxa"/>
              <w:right w:w="64" w:type="dxa"/>
            </w:tcMar>
          </w:tcPr>
          <w:p w14:paraId="2CCFA4FF"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34F985C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Timing</w:t>
            </w:r>
          </w:p>
        </w:tc>
        <w:tc>
          <w:tcPr>
            <w:tcW w:w="2232" w:type="dxa"/>
            <w:tcBorders>
              <w:top w:val="nil"/>
              <w:left w:val="nil"/>
              <w:bottom w:val="nil"/>
              <w:right w:val="single" w:sz="6" w:space="0" w:color="000000"/>
            </w:tcBorders>
            <w:tcMar>
              <w:top w:w="64" w:type="dxa"/>
              <w:left w:w="64" w:type="dxa"/>
              <w:bottom w:w="64" w:type="dxa"/>
              <w:right w:w="64" w:type="dxa"/>
            </w:tcMar>
          </w:tcPr>
          <w:p w14:paraId="638D2304"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 xml:space="preserve">Upon presentation </w:t>
            </w:r>
          </w:p>
        </w:tc>
        <w:tc>
          <w:tcPr>
            <w:tcW w:w="863" w:type="dxa"/>
            <w:tcBorders>
              <w:top w:val="nil"/>
              <w:left w:val="nil"/>
              <w:bottom w:val="nil"/>
              <w:right w:val="single" w:sz="6" w:space="0" w:color="000000"/>
            </w:tcBorders>
            <w:tcMar>
              <w:top w:w="64" w:type="dxa"/>
              <w:left w:w="64" w:type="dxa"/>
              <w:bottom w:w="64" w:type="dxa"/>
              <w:right w:w="64" w:type="dxa"/>
            </w:tcMar>
          </w:tcPr>
          <w:p w14:paraId="38852B7E"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8</w:t>
            </w:r>
          </w:p>
        </w:tc>
        <w:tc>
          <w:tcPr>
            <w:tcW w:w="863" w:type="dxa"/>
            <w:tcBorders>
              <w:top w:val="nil"/>
              <w:left w:val="nil"/>
              <w:bottom w:val="nil"/>
              <w:right w:val="nil"/>
            </w:tcBorders>
            <w:tcMar>
              <w:top w:w="64" w:type="dxa"/>
              <w:left w:w="64" w:type="dxa"/>
              <w:bottom w:w="64" w:type="dxa"/>
              <w:right w:w="64" w:type="dxa"/>
            </w:tcMar>
          </w:tcPr>
          <w:p w14:paraId="67E24ED9"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36</w:t>
            </w:r>
          </w:p>
        </w:tc>
      </w:tr>
      <w:tr w:rsidR="00B50056" w14:paraId="245B025C" w14:textId="77777777" w:rsidTr="00CD7056">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0E67AA50"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39FD78D5"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Timing</w:t>
            </w:r>
          </w:p>
        </w:tc>
        <w:tc>
          <w:tcPr>
            <w:tcW w:w="2232" w:type="dxa"/>
            <w:tcBorders>
              <w:top w:val="nil"/>
              <w:left w:val="nil"/>
              <w:bottom w:val="single" w:sz="6" w:space="0" w:color="000000"/>
              <w:right w:val="single" w:sz="6" w:space="0" w:color="000000"/>
            </w:tcBorders>
            <w:tcMar>
              <w:top w:w="64" w:type="dxa"/>
              <w:left w:w="64" w:type="dxa"/>
              <w:bottom w:w="64" w:type="dxa"/>
              <w:right w:w="64" w:type="dxa"/>
            </w:tcMar>
          </w:tcPr>
          <w:p w14:paraId="4C115EF1" w14:textId="77777777" w:rsidR="00B50056" w:rsidRDefault="00B50056" w:rsidP="00CD7056">
            <w:pPr>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51741C0A"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w:t>
            </w:r>
          </w:p>
        </w:tc>
        <w:tc>
          <w:tcPr>
            <w:tcW w:w="863" w:type="dxa"/>
            <w:tcBorders>
              <w:top w:val="nil"/>
              <w:left w:val="nil"/>
              <w:bottom w:val="single" w:sz="6" w:space="0" w:color="000000"/>
              <w:right w:val="nil"/>
            </w:tcBorders>
            <w:tcMar>
              <w:top w:w="64" w:type="dxa"/>
              <w:left w:w="64" w:type="dxa"/>
              <w:bottom w:w="64" w:type="dxa"/>
              <w:right w:w="64" w:type="dxa"/>
            </w:tcMar>
          </w:tcPr>
          <w:p w14:paraId="6E64995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9</w:t>
            </w:r>
          </w:p>
        </w:tc>
      </w:tr>
      <w:tr w:rsidR="00B50056" w14:paraId="067FBADD" w14:textId="77777777" w:rsidTr="00CD7056">
        <w:trPr>
          <w:trHeight w:val="405"/>
        </w:trPr>
        <w:tc>
          <w:tcPr>
            <w:tcW w:w="2735" w:type="dxa"/>
            <w:vMerge w:val="restart"/>
            <w:tcBorders>
              <w:top w:val="single" w:sz="6" w:space="0" w:color="000000"/>
              <w:left w:val="nil"/>
              <w:bottom w:val="nil"/>
              <w:right w:val="single" w:sz="6" w:space="0" w:color="000000"/>
            </w:tcBorders>
            <w:tcMar>
              <w:top w:w="64" w:type="dxa"/>
              <w:left w:w="64" w:type="dxa"/>
              <w:bottom w:w="64" w:type="dxa"/>
              <w:right w:w="64" w:type="dxa"/>
            </w:tcMar>
          </w:tcPr>
          <w:p w14:paraId="52764AFA"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Use in training</w:t>
            </w:r>
          </w:p>
        </w:tc>
        <w:tc>
          <w:tcPr>
            <w:tcW w:w="2735" w:type="dxa"/>
            <w:tcBorders>
              <w:top w:val="single" w:sz="6" w:space="0" w:color="000000"/>
              <w:left w:val="nil"/>
              <w:bottom w:val="nil"/>
              <w:right w:val="single" w:sz="6" w:space="0" w:color="000000"/>
            </w:tcBorders>
            <w:tcMar>
              <w:top w:w="64" w:type="dxa"/>
              <w:left w:w="64" w:type="dxa"/>
              <w:bottom w:w="64" w:type="dxa"/>
              <w:right w:w="64" w:type="dxa"/>
            </w:tcMar>
          </w:tcPr>
          <w:p w14:paraId="1F274492"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Ease of use</w:t>
            </w:r>
          </w:p>
        </w:tc>
        <w:tc>
          <w:tcPr>
            <w:tcW w:w="2232" w:type="dxa"/>
            <w:tcBorders>
              <w:top w:val="single" w:sz="6" w:space="0" w:color="000000"/>
              <w:left w:val="nil"/>
              <w:bottom w:val="nil"/>
              <w:right w:val="single" w:sz="6" w:space="0" w:color="000000"/>
            </w:tcBorders>
            <w:tcMar>
              <w:top w:w="64" w:type="dxa"/>
              <w:left w:w="64" w:type="dxa"/>
              <w:bottom w:w="64" w:type="dxa"/>
              <w:right w:w="64" w:type="dxa"/>
            </w:tcMar>
          </w:tcPr>
          <w:p w14:paraId="407E5028"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Easy to use</w:t>
            </w:r>
          </w:p>
        </w:tc>
        <w:tc>
          <w:tcPr>
            <w:tcW w:w="863" w:type="dxa"/>
            <w:tcBorders>
              <w:top w:val="single" w:sz="6" w:space="0" w:color="000000"/>
              <w:left w:val="nil"/>
              <w:bottom w:val="nil"/>
              <w:right w:val="single" w:sz="6" w:space="0" w:color="000000"/>
            </w:tcBorders>
            <w:tcMar>
              <w:top w:w="64" w:type="dxa"/>
              <w:left w:w="64" w:type="dxa"/>
              <w:bottom w:w="64" w:type="dxa"/>
              <w:right w:w="64" w:type="dxa"/>
            </w:tcMar>
          </w:tcPr>
          <w:p w14:paraId="48D5F46F"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single" w:sz="6" w:space="0" w:color="000000"/>
              <w:left w:val="nil"/>
              <w:bottom w:val="nil"/>
              <w:right w:val="nil"/>
            </w:tcBorders>
            <w:tcMar>
              <w:top w:w="64" w:type="dxa"/>
              <w:left w:w="64" w:type="dxa"/>
              <w:bottom w:w="64" w:type="dxa"/>
              <w:right w:w="64" w:type="dxa"/>
            </w:tcMar>
          </w:tcPr>
          <w:p w14:paraId="530F215C"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r w:rsidR="00B50056" w14:paraId="435EDF75" w14:textId="77777777" w:rsidTr="00CD7056">
        <w:trPr>
          <w:trHeight w:val="405"/>
        </w:trPr>
        <w:tc>
          <w:tcPr>
            <w:tcW w:w="2735" w:type="dxa"/>
            <w:vMerge/>
            <w:tcBorders>
              <w:top w:val="nil"/>
              <w:left w:val="nil"/>
              <w:bottom w:val="nil"/>
              <w:right w:val="single" w:sz="6" w:space="0" w:color="000000"/>
            </w:tcBorders>
            <w:tcMar>
              <w:top w:w="64" w:type="dxa"/>
              <w:left w:w="64" w:type="dxa"/>
              <w:bottom w:w="64" w:type="dxa"/>
              <w:right w:w="64" w:type="dxa"/>
            </w:tcMar>
          </w:tcPr>
          <w:p w14:paraId="6D306E19"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nil"/>
              <w:right w:val="single" w:sz="6" w:space="0" w:color="000000"/>
            </w:tcBorders>
            <w:tcMar>
              <w:top w:w="64" w:type="dxa"/>
              <w:left w:w="64" w:type="dxa"/>
              <w:bottom w:w="64" w:type="dxa"/>
              <w:right w:w="64" w:type="dxa"/>
            </w:tcMar>
          </w:tcPr>
          <w:p w14:paraId="75FCAFA9"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Ease of use</w:t>
            </w:r>
          </w:p>
        </w:tc>
        <w:tc>
          <w:tcPr>
            <w:tcW w:w="2232" w:type="dxa"/>
            <w:tcBorders>
              <w:top w:val="nil"/>
              <w:left w:val="nil"/>
              <w:bottom w:val="nil"/>
              <w:right w:val="single" w:sz="6" w:space="0" w:color="000000"/>
            </w:tcBorders>
            <w:tcMar>
              <w:top w:w="64" w:type="dxa"/>
              <w:left w:w="64" w:type="dxa"/>
              <w:bottom w:w="64" w:type="dxa"/>
              <w:right w:w="64" w:type="dxa"/>
            </w:tcMar>
          </w:tcPr>
          <w:p w14:paraId="79EBECE3"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Not easy to use</w:t>
            </w:r>
          </w:p>
        </w:tc>
        <w:tc>
          <w:tcPr>
            <w:tcW w:w="863" w:type="dxa"/>
            <w:tcBorders>
              <w:top w:val="nil"/>
              <w:left w:val="nil"/>
              <w:bottom w:val="nil"/>
              <w:right w:val="single" w:sz="6" w:space="0" w:color="000000"/>
            </w:tcBorders>
            <w:tcMar>
              <w:top w:w="64" w:type="dxa"/>
              <w:left w:w="64" w:type="dxa"/>
              <w:bottom w:w="64" w:type="dxa"/>
              <w:right w:w="64" w:type="dxa"/>
            </w:tcMar>
          </w:tcPr>
          <w:p w14:paraId="6AEBC277"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1</w:t>
            </w:r>
          </w:p>
        </w:tc>
        <w:tc>
          <w:tcPr>
            <w:tcW w:w="863" w:type="dxa"/>
            <w:tcBorders>
              <w:top w:val="nil"/>
              <w:left w:val="nil"/>
              <w:bottom w:val="nil"/>
              <w:right w:val="nil"/>
            </w:tcBorders>
            <w:tcMar>
              <w:top w:w="64" w:type="dxa"/>
              <w:left w:w="64" w:type="dxa"/>
              <w:bottom w:w="64" w:type="dxa"/>
              <w:right w:w="64" w:type="dxa"/>
            </w:tcMar>
          </w:tcPr>
          <w:p w14:paraId="71902EC3"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r>
      <w:tr w:rsidR="00B50056" w14:paraId="1E92731A" w14:textId="77777777" w:rsidTr="00CD7056">
        <w:tc>
          <w:tcPr>
            <w:tcW w:w="2735" w:type="dxa"/>
            <w:vMerge/>
            <w:tcBorders>
              <w:top w:val="nil"/>
              <w:left w:val="nil"/>
              <w:bottom w:val="single" w:sz="6" w:space="0" w:color="000000"/>
              <w:right w:val="single" w:sz="6" w:space="0" w:color="000000"/>
            </w:tcBorders>
            <w:tcMar>
              <w:top w:w="64" w:type="dxa"/>
              <w:left w:w="64" w:type="dxa"/>
              <w:bottom w:w="64" w:type="dxa"/>
              <w:right w:w="64" w:type="dxa"/>
            </w:tcMar>
          </w:tcPr>
          <w:p w14:paraId="29AF65A5" w14:textId="77777777" w:rsidR="00B50056" w:rsidRDefault="00B50056" w:rsidP="00CD7056">
            <w:pPr>
              <w:spacing w:line="240" w:lineRule="auto"/>
              <w:rPr>
                <w:rFonts w:ascii="Times New Roman" w:eastAsia="Times New Roman" w:hAnsi="Times New Roman" w:cs="Times New Roman"/>
              </w:rPr>
            </w:pPr>
          </w:p>
        </w:tc>
        <w:tc>
          <w:tcPr>
            <w:tcW w:w="2735" w:type="dxa"/>
            <w:tcBorders>
              <w:top w:val="nil"/>
              <w:left w:val="nil"/>
              <w:bottom w:val="single" w:sz="6" w:space="0" w:color="000000"/>
              <w:right w:val="single" w:sz="6" w:space="0" w:color="000000"/>
            </w:tcBorders>
            <w:tcMar>
              <w:top w:w="64" w:type="dxa"/>
              <w:left w:w="64" w:type="dxa"/>
              <w:bottom w:w="64" w:type="dxa"/>
              <w:right w:w="64" w:type="dxa"/>
            </w:tcMar>
          </w:tcPr>
          <w:p w14:paraId="48DB3220" w14:textId="77777777" w:rsidR="00B50056" w:rsidRDefault="00B50056" w:rsidP="00CD7056">
            <w:pPr>
              <w:rPr>
                <w:rFonts w:ascii="Times New Roman" w:eastAsia="Times New Roman" w:hAnsi="Times New Roman" w:cs="Times New Roman"/>
              </w:rPr>
            </w:pPr>
            <w:r>
              <w:rPr>
                <w:rFonts w:ascii="Times New Roman" w:eastAsia="Times New Roman" w:hAnsi="Times New Roman" w:cs="Times New Roman"/>
              </w:rPr>
              <w:t>Learning curve</w:t>
            </w:r>
          </w:p>
        </w:tc>
        <w:tc>
          <w:tcPr>
            <w:tcW w:w="2232" w:type="dxa"/>
            <w:tcBorders>
              <w:top w:val="nil"/>
              <w:left w:val="nil"/>
              <w:bottom w:val="single" w:sz="6" w:space="0" w:color="000000"/>
              <w:right w:val="single" w:sz="6" w:space="0" w:color="000000"/>
            </w:tcBorders>
            <w:tcMar>
              <w:top w:w="64" w:type="dxa"/>
              <w:left w:w="64" w:type="dxa"/>
              <w:bottom w:w="64" w:type="dxa"/>
              <w:right w:w="64" w:type="dxa"/>
            </w:tcMar>
          </w:tcPr>
          <w:p w14:paraId="1C1EBE88" w14:textId="77777777" w:rsidR="00B50056" w:rsidRDefault="00B50056" w:rsidP="00CD7056">
            <w:pPr>
              <w:rPr>
                <w:rFonts w:ascii="Times New Roman" w:eastAsia="Times New Roman" w:hAnsi="Times New Roman" w:cs="Times New Roman"/>
              </w:rPr>
            </w:pPr>
          </w:p>
        </w:tc>
        <w:tc>
          <w:tcPr>
            <w:tcW w:w="863" w:type="dxa"/>
            <w:tcBorders>
              <w:top w:val="nil"/>
              <w:left w:val="nil"/>
              <w:bottom w:val="single" w:sz="6" w:space="0" w:color="000000"/>
              <w:right w:val="single" w:sz="6" w:space="0" w:color="000000"/>
            </w:tcBorders>
            <w:tcMar>
              <w:top w:w="64" w:type="dxa"/>
              <w:left w:w="64" w:type="dxa"/>
              <w:bottom w:w="64" w:type="dxa"/>
              <w:right w:w="64" w:type="dxa"/>
            </w:tcMar>
          </w:tcPr>
          <w:p w14:paraId="62803721"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5</w:t>
            </w:r>
          </w:p>
        </w:tc>
        <w:tc>
          <w:tcPr>
            <w:tcW w:w="863" w:type="dxa"/>
            <w:tcBorders>
              <w:top w:val="nil"/>
              <w:left w:val="nil"/>
              <w:bottom w:val="single" w:sz="6" w:space="0" w:color="000000"/>
              <w:right w:val="nil"/>
            </w:tcBorders>
            <w:tcMar>
              <w:top w:w="64" w:type="dxa"/>
              <w:left w:w="64" w:type="dxa"/>
              <w:bottom w:w="64" w:type="dxa"/>
              <w:right w:w="64" w:type="dxa"/>
            </w:tcMar>
          </w:tcPr>
          <w:p w14:paraId="6BCFD104" w14:textId="77777777" w:rsidR="00B50056" w:rsidRDefault="00B50056" w:rsidP="00CD7056">
            <w:pPr>
              <w:jc w:val="center"/>
              <w:rPr>
                <w:rFonts w:ascii="Times New Roman" w:eastAsia="Times New Roman" w:hAnsi="Times New Roman" w:cs="Times New Roman"/>
              </w:rPr>
            </w:pPr>
            <w:r>
              <w:rPr>
                <w:rFonts w:ascii="Times New Roman" w:eastAsia="Times New Roman" w:hAnsi="Times New Roman" w:cs="Times New Roman"/>
              </w:rPr>
              <w:t>23</w:t>
            </w:r>
          </w:p>
        </w:tc>
      </w:tr>
    </w:tbl>
    <w:p w14:paraId="50F8B56E" w14:textId="2DF34B20" w:rsidR="00F77464" w:rsidRPr="00B50056" w:rsidRDefault="00F77464">
      <w:pPr>
        <w:rPr>
          <w:rFonts w:ascii="Times New Roman" w:eastAsia="Times New Roman" w:hAnsi="Times New Roman" w:cs="Times New Roman"/>
        </w:rPr>
      </w:pPr>
    </w:p>
    <w:p w14:paraId="417AD59A" w14:textId="512B2F45" w:rsidR="3B345D09" w:rsidRPr="008106CE" w:rsidRDefault="3B345D09" w:rsidP="3B345D09"/>
    <w:p w14:paraId="22087641" w14:textId="77777777" w:rsidR="008106CE" w:rsidRDefault="008106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890447B" w14:textId="1465B51D" w:rsidR="008106CE" w:rsidRDefault="008106CE" w:rsidP="008106CE">
      <w:pPr>
        <w:rPr>
          <w:rFonts w:ascii="Times New Roman" w:eastAsia="Times New Roman" w:hAnsi="Times New Roman" w:cs="Times New Roman"/>
          <w:b/>
          <w:bCs/>
          <w:sz w:val="28"/>
          <w:szCs w:val="28"/>
        </w:rPr>
      </w:pPr>
      <w:r w:rsidRPr="6C36BF3E">
        <w:rPr>
          <w:rFonts w:ascii="Times New Roman" w:eastAsia="Times New Roman" w:hAnsi="Times New Roman" w:cs="Times New Roman"/>
          <w:b/>
          <w:bCs/>
          <w:sz w:val="28"/>
          <w:szCs w:val="28"/>
        </w:rPr>
        <w:lastRenderedPageBreak/>
        <w:t>S</w:t>
      </w:r>
      <w:r>
        <w:rPr>
          <w:rFonts w:ascii="Times New Roman" w:eastAsia="Times New Roman" w:hAnsi="Times New Roman" w:cs="Times New Roman"/>
          <w:b/>
          <w:bCs/>
          <w:sz w:val="28"/>
          <w:szCs w:val="28"/>
        </w:rPr>
        <w:t>8</w:t>
      </w:r>
      <w:r w:rsidRPr="6C36BF3E">
        <w:rPr>
          <w:rFonts w:ascii="Times New Roman" w:eastAsia="Times New Roman" w:hAnsi="Times New Roman" w:cs="Times New Roman"/>
          <w:b/>
          <w:bCs/>
          <w:sz w:val="28"/>
          <w:szCs w:val="28"/>
        </w:rPr>
        <w:t xml:space="preserve"> Table: Exemplary quotes related to perception themes and role of provider*</w:t>
      </w:r>
    </w:p>
    <w:p w14:paraId="419FE37F" w14:textId="77777777" w:rsidR="008106CE" w:rsidRDefault="008106CE" w:rsidP="008106CE">
      <w:pPr>
        <w:rPr>
          <w:rFonts w:ascii="Times New Roman" w:eastAsia="Times New Roman" w:hAnsi="Times New Roman" w:cs="Times New Roman"/>
          <w:b/>
          <w:bCs/>
          <w:sz w:val="28"/>
          <w:szCs w:val="28"/>
        </w:rPr>
      </w:pPr>
    </w:p>
    <w:tbl>
      <w:tblPr>
        <w:tblStyle w:val="TableGrid"/>
        <w:tblW w:w="0" w:type="auto"/>
        <w:tblLayout w:type="fixed"/>
        <w:tblLook w:val="06A0" w:firstRow="1" w:lastRow="0" w:firstColumn="1" w:lastColumn="0" w:noHBand="1" w:noVBand="1"/>
      </w:tblPr>
      <w:tblGrid>
        <w:gridCol w:w="1422"/>
        <w:gridCol w:w="1422"/>
        <w:gridCol w:w="1422"/>
        <w:gridCol w:w="3674"/>
        <w:gridCol w:w="1422"/>
      </w:tblGrid>
      <w:tr w:rsidR="008106CE" w:rsidRPr="006305DF" w14:paraId="762ADDBD" w14:textId="77777777" w:rsidTr="006E03E0">
        <w:trPr>
          <w:trHeight w:val="600"/>
        </w:trPr>
        <w:tc>
          <w:tcPr>
            <w:tcW w:w="1422" w:type="dxa"/>
            <w:tcBorders>
              <w:top w:val="nil"/>
              <w:left w:val="nil"/>
              <w:bottom w:val="single" w:sz="4" w:space="0" w:color="000000" w:themeColor="text1"/>
              <w:right w:val="single" w:sz="4" w:space="0" w:color="000000" w:themeColor="text1"/>
            </w:tcBorders>
            <w:tcMar>
              <w:top w:w="15" w:type="dxa"/>
              <w:left w:w="15" w:type="dxa"/>
              <w:right w:w="15" w:type="dxa"/>
            </w:tcMar>
            <w:vAlign w:val="bottom"/>
          </w:tcPr>
          <w:p w14:paraId="2DE75D8C"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Parent Code</w:t>
            </w:r>
          </w:p>
        </w:tc>
        <w:tc>
          <w:tcPr>
            <w:tcW w:w="1422" w:type="dxa"/>
            <w:tcBorders>
              <w:top w:val="nil"/>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FFC989B"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Primary Child Code</w:t>
            </w:r>
          </w:p>
        </w:tc>
        <w:tc>
          <w:tcPr>
            <w:tcW w:w="1422" w:type="dxa"/>
            <w:tcBorders>
              <w:top w:val="nil"/>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877367E"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Secondary Child Code</w:t>
            </w:r>
          </w:p>
        </w:tc>
        <w:tc>
          <w:tcPr>
            <w:tcW w:w="3674" w:type="dxa"/>
            <w:tcBorders>
              <w:top w:val="nil"/>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07264DA"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Quote</w:t>
            </w:r>
          </w:p>
        </w:tc>
        <w:tc>
          <w:tcPr>
            <w:tcW w:w="1422" w:type="dxa"/>
            <w:tcBorders>
              <w:top w:val="nil"/>
              <w:left w:val="single" w:sz="4" w:space="0" w:color="000000" w:themeColor="text1"/>
              <w:bottom w:val="single" w:sz="4" w:space="0" w:color="000000" w:themeColor="text1"/>
              <w:right w:val="nil"/>
            </w:tcBorders>
            <w:tcMar>
              <w:top w:w="15" w:type="dxa"/>
              <w:left w:w="15" w:type="dxa"/>
              <w:right w:w="15" w:type="dxa"/>
            </w:tcMar>
            <w:vAlign w:val="bottom"/>
          </w:tcPr>
          <w:p w14:paraId="4F93DA4F"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Role</w:t>
            </w:r>
          </w:p>
        </w:tc>
      </w:tr>
      <w:tr w:rsidR="008106CE" w:rsidRPr="006305DF" w14:paraId="5C63D75C" w14:textId="77777777" w:rsidTr="006305DF">
        <w:trPr>
          <w:trHeight w:val="947"/>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6589A214"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Accuracy of pupillometer</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C1BD45F"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Viewed as accurate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2AF2B10"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513C3AE" w14:textId="3E7CD046" w:rsidR="008106CE" w:rsidRPr="006305DF" w:rsidRDefault="008106CE" w:rsidP="006E03E0">
            <w:pPr>
              <w:rPr>
                <w:rFonts w:ascii="Times New Roman" w:hAnsi="Times New Roman" w:cs="Times New Roman"/>
              </w:rPr>
            </w:pPr>
            <w:proofErr w:type="gramStart"/>
            <w:r w:rsidRPr="006305DF">
              <w:rPr>
                <w:rFonts w:ascii="Times New Roman" w:eastAsia="Times New Roman" w:hAnsi="Times New Roman" w:cs="Times New Roman"/>
                <w:color w:val="000000" w:themeColor="text1"/>
              </w:rPr>
              <w:t>First of all</w:t>
            </w:r>
            <w:proofErr w:type="gramEnd"/>
            <w:r w:rsidR="006305DF" w:rsidRPr="006305DF">
              <w:rPr>
                <w:rFonts w:ascii="Times New Roman" w:eastAsia="Times New Roman" w:hAnsi="Times New Roman" w:cs="Times New Roman"/>
                <w:color w:val="000000" w:themeColor="text1"/>
              </w:rPr>
              <w:t>,</w:t>
            </w:r>
            <w:r w:rsidRPr="006305DF">
              <w:rPr>
                <w:rFonts w:ascii="Times New Roman" w:eastAsia="Times New Roman" w:hAnsi="Times New Roman" w:cs="Times New Roman"/>
                <w:color w:val="000000" w:themeColor="text1"/>
              </w:rPr>
              <w:t xml:space="preserve"> it </w:t>
            </w:r>
            <w:r w:rsidR="006305DF" w:rsidRPr="006305DF">
              <w:rPr>
                <w:rFonts w:ascii="Times New Roman" w:eastAsia="Times New Roman" w:hAnsi="Times New Roman" w:cs="Times New Roman"/>
                <w:color w:val="000000" w:themeColor="text1"/>
              </w:rPr>
              <w:t xml:space="preserve">[pupillometry] </w:t>
            </w:r>
            <w:r w:rsidRPr="006305DF">
              <w:rPr>
                <w:rFonts w:ascii="Times New Roman" w:eastAsia="Times New Roman" w:hAnsi="Times New Roman" w:cs="Times New Roman"/>
                <w:color w:val="000000" w:themeColor="text1"/>
              </w:rPr>
              <w:t>is going to give us accurate findings for pupillary exam</w:t>
            </w:r>
            <w:r w:rsidR="006305DF" w:rsidRPr="006305DF">
              <w:rPr>
                <w:rFonts w:ascii="Times New Roman" w:eastAsia="Times New Roman" w:hAnsi="Times New Roman" w:cs="Times New Roman"/>
                <w:color w:val="000000" w:themeColor="text1"/>
              </w:rPr>
              <w:t>.</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3246ACE7"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Resident</w:t>
            </w:r>
          </w:p>
        </w:tc>
      </w:tr>
      <w:tr w:rsidR="008106CE" w:rsidRPr="006305DF" w14:paraId="724D9C21" w14:textId="77777777" w:rsidTr="006305DF">
        <w:trPr>
          <w:trHeight w:val="1955"/>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7D49BC29"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Comparison to current practice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0C465A3" w14:textId="77777777" w:rsidR="008106CE" w:rsidRPr="006305DF" w:rsidRDefault="008106CE" w:rsidP="006E03E0">
            <w:pPr>
              <w:rPr>
                <w:rFonts w:ascii="Times New Roman" w:hAnsi="Times New Roman" w:cs="Times New Roman"/>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97BD1B0"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7E2844F8"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I think it's a good device to use and why I think so is because it's, it's a device that's employs what you've been doing before only that it is making it more meaningful by putting figures and meaning to it. Because usually, it will be a subjective assessment.</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69EADDD8"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Resident</w:t>
            </w:r>
          </w:p>
        </w:tc>
      </w:tr>
      <w:tr w:rsidR="008106CE" w:rsidRPr="006305DF" w14:paraId="0F849042" w14:textId="77777777" w:rsidTr="006305DF">
        <w:trPr>
          <w:trHeight w:val="2504"/>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266B9713"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Concerns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88F7BC3"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Cost</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38BA2BD"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Cost of device</w:t>
            </w: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EEED74C"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 xml:space="preserve">Others don’t like to attach a cost to patient care, so that may also be a barrier, so they would prefer using their flashlights because it doesn’t cost anything. The device costs some money, and you have to buy a memory card every time you use </w:t>
            </w:r>
            <w:proofErr w:type="gramStart"/>
            <w:r w:rsidRPr="006305DF">
              <w:rPr>
                <w:rFonts w:ascii="Times New Roman" w:eastAsia="Times New Roman" w:hAnsi="Times New Roman" w:cs="Times New Roman"/>
                <w:color w:val="000000" w:themeColor="text1"/>
              </w:rPr>
              <w:t>it</w:t>
            </w:r>
            <w:proofErr w:type="gramEnd"/>
            <w:r w:rsidRPr="006305DF">
              <w:rPr>
                <w:rFonts w:ascii="Times New Roman" w:eastAsia="Times New Roman" w:hAnsi="Times New Roman" w:cs="Times New Roman"/>
                <w:color w:val="000000" w:themeColor="text1"/>
              </w:rPr>
              <w:t xml:space="preserve"> and it has to be maintained, so they would prefer to use a cheaper way of doing it. </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4BC63FA6"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Neurosurgeon</w:t>
            </w:r>
          </w:p>
        </w:tc>
      </w:tr>
      <w:tr w:rsidR="008106CE" w:rsidRPr="006305DF" w14:paraId="6108A67E" w14:textId="77777777" w:rsidTr="006305DF">
        <w:trPr>
          <w:trHeight w:val="1928"/>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6B9EFC5B"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Concerns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D441ABB"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Maintenance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8C25286"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1E4A94E" w14:textId="23105410"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 xml:space="preserve">Then another thing is the challenge of its maintenance. We, we don't know how. We haven't used it. </w:t>
            </w:r>
            <w:r w:rsidR="006305DF" w:rsidRPr="006305DF">
              <w:rPr>
                <w:rFonts w:ascii="Times New Roman" w:eastAsia="Times New Roman" w:hAnsi="Times New Roman" w:cs="Times New Roman"/>
                <w:color w:val="000000" w:themeColor="text1"/>
              </w:rPr>
              <w:t>[…] We</w:t>
            </w:r>
            <w:r w:rsidRPr="006305DF">
              <w:rPr>
                <w:rFonts w:ascii="Times New Roman" w:eastAsia="Times New Roman" w:hAnsi="Times New Roman" w:cs="Times New Roman"/>
                <w:color w:val="000000" w:themeColor="text1"/>
              </w:rPr>
              <w:t xml:space="preserve"> don’t know the risks and how to repair it and how to maintain it to make, to make a sustainable way of monitoring intracranial pressure in TBI. </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1C40123E"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Resident</w:t>
            </w:r>
          </w:p>
        </w:tc>
      </w:tr>
      <w:tr w:rsidR="008106CE" w:rsidRPr="006305DF" w14:paraId="6A25CF1B" w14:textId="77777777" w:rsidTr="006305DF">
        <w:trPr>
          <w:trHeight w:val="704"/>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23E8250A"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Concerns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BE1AE60"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Understanding of device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BEB6620"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0B9BDE1" w14:textId="194E514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My only concern is the knowledge of the device</w:t>
            </w:r>
            <w:r w:rsidR="006305DF" w:rsidRPr="006305DF">
              <w:rPr>
                <w:rFonts w:ascii="Times New Roman" w:eastAsia="Times New Roman" w:hAnsi="Times New Roman" w:cs="Times New Roman"/>
                <w:color w:val="000000" w:themeColor="text1"/>
              </w:rPr>
              <w:t>.</w:t>
            </w:r>
            <w:r w:rsidRPr="006305DF">
              <w:rPr>
                <w:rFonts w:ascii="Times New Roman" w:eastAsia="Times New Roman" w:hAnsi="Times New Roman" w:cs="Times New Roman"/>
                <w:color w:val="000000" w:themeColor="text1"/>
              </w:rPr>
              <w:t xml:space="preserve"> </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00B63BEE"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Resident</w:t>
            </w:r>
          </w:p>
        </w:tc>
      </w:tr>
      <w:tr w:rsidR="008106CE" w:rsidRPr="006305DF" w14:paraId="6034677D" w14:textId="77777777" w:rsidTr="006E03E0">
        <w:trPr>
          <w:trHeight w:val="1815"/>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4787411C"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Helpfulness of pupillometer</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AD9AF9B"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Viewed as helpful</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7C329E61"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CF2DD9C"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 xml:space="preserve">I think they are very helpful, because they guide you to monitor your ICP because that was your intention. </w:t>
            </w:r>
            <w:proofErr w:type="gramStart"/>
            <w:r w:rsidRPr="006305DF">
              <w:rPr>
                <w:rFonts w:ascii="Times New Roman" w:eastAsia="Times New Roman" w:hAnsi="Times New Roman" w:cs="Times New Roman"/>
                <w:color w:val="000000" w:themeColor="text1"/>
              </w:rPr>
              <w:t>So</w:t>
            </w:r>
            <w:proofErr w:type="gramEnd"/>
            <w:r w:rsidRPr="006305DF">
              <w:rPr>
                <w:rFonts w:ascii="Times New Roman" w:eastAsia="Times New Roman" w:hAnsi="Times New Roman" w:cs="Times New Roman"/>
                <w:color w:val="000000" w:themeColor="text1"/>
              </w:rPr>
              <w:t xml:space="preserve"> if you got a better way of examining a patient you get a guidance, way forward, monitoring the patient.</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4C2C7294"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Nurse</w:t>
            </w:r>
          </w:p>
        </w:tc>
      </w:tr>
      <w:tr w:rsidR="008106CE" w:rsidRPr="006305DF" w14:paraId="4ED5BB88" w14:textId="77777777" w:rsidTr="006305DF">
        <w:trPr>
          <w:trHeight w:val="3755"/>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55730A70"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lastRenderedPageBreak/>
              <w:t>Overall perception</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9645756"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Positive perception</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9774041"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EE8D86D"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 xml:space="preserve">My overall perception, I perceive that it is going to, ease my work, improve the patient care and outcome by giving us quick intervention, accurate monitoring and therefore it is, it will be dependable. If it gives us an accurate intervention, we will depend a lot on that machine. Yes. And maybe Mulago, having piloted it if it is good, we would wish to see our other colleagues in other areas extend </w:t>
            </w:r>
            <w:proofErr w:type="gramStart"/>
            <w:r w:rsidRPr="006305DF">
              <w:rPr>
                <w:rFonts w:ascii="Times New Roman" w:eastAsia="Times New Roman" w:hAnsi="Times New Roman" w:cs="Times New Roman"/>
                <w:color w:val="000000" w:themeColor="text1"/>
              </w:rPr>
              <w:t>the what</w:t>
            </w:r>
            <w:proofErr w:type="gramEnd"/>
            <w:r w:rsidRPr="006305DF">
              <w:rPr>
                <w:rFonts w:ascii="Times New Roman" w:eastAsia="Times New Roman" w:hAnsi="Times New Roman" w:cs="Times New Roman"/>
                <w:color w:val="000000" w:themeColor="text1"/>
              </w:rPr>
              <w:t>? The use of the device, since they refer to us, so that we are at the same level in the management of the patient, so that we speak that same language.</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55C3AD21"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Nurse</w:t>
            </w:r>
          </w:p>
        </w:tc>
      </w:tr>
      <w:tr w:rsidR="008106CE" w:rsidRPr="006305DF" w14:paraId="34558F7E" w14:textId="77777777" w:rsidTr="006305DF">
        <w:trPr>
          <w:trHeight w:val="2756"/>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78882380"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Expected patient perception</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9C6D033"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Positive perception</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7B2E012D"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EF01495" w14:textId="163DBF90"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 xml:space="preserve">They will like it a lot because most of our patients like to discover, like to understand what is being done there and they believe is always if you bring a device to work on them then you are doing something good to make them improve as fast as possible. I think they will like it. </w:t>
            </w:r>
            <w:proofErr w:type="gramStart"/>
            <w:r w:rsidRPr="006305DF">
              <w:rPr>
                <w:rFonts w:ascii="Times New Roman" w:eastAsia="Times New Roman" w:hAnsi="Times New Roman" w:cs="Times New Roman"/>
                <w:color w:val="000000" w:themeColor="text1"/>
              </w:rPr>
              <w:t>And also</w:t>
            </w:r>
            <w:proofErr w:type="gramEnd"/>
            <w:r w:rsidRPr="006305DF">
              <w:rPr>
                <w:rFonts w:ascii="Times New Roman" w:eastAsia="Times New Roman" w:hAnsi="Times New Roman" w:cs="Times New Roman"/>
                <w:color w:val="000000" w:themeColor="text1"/>
              </w:rPr>
              <w:t xml:space="preserve">, the fact that it is being noninvasive, you're not causing any harm to them.  </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4B526E12"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Nurse</w:t>
            </w:r>
          </w:p>
        </w:tc>
      </w:tr>
      <w:tr w:rsidR="008106CE" w:rsidRPr="006305DF" w14:paraId="6DB5AE7D" w14:textId="77777777" w:rsidTr="006E03E0">
        <w:trPr>
          <w:trHeight w:val="1815"/>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516E9E47"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Perception of use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BBAEAE7"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Ease of use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CD262FA"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Easy to use</w:t>
            </w: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5E2C0076" w14:textId="2CBC209F"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It was easy if you mastered it, if you placed it properly, it</w:t>
            </w:r>
            <w:r w:rsidR="006305DF" w:rsidRPr="006305DF">
              <w:rPr>
                <w:rFonts w:ascii="Times New Roman" w:eastAsia="Times New Roman" w:hAnsi="Times New Roman" w:cs="Times New Roman"/>
                <w:color w:val="000000" w:themeColor="text1"/>
              </w:rPr>
              <w:t>’</w:t>
            </w:r>
            <w:r w:rsidRPr="006305DF">
              <w:rPr>
                <w:rFonts w:ascii="Times New Roman" w:eastAsia="Times New Roman" w:hAnsi="Times New Roman" w:cs="Times New Roman"/>
                <w:color w:val="000000" w:themeColor="text1"/>
              </w:rPr>
              <w:t>s easy. That is in patients that are not fighting or not restless, confused, I think it's not bad, provided you must have a way to use it. It's not difficult.</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591AA195"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Nurse</w:t>
            </w:r>
          </w:p>
        </w:tc>
      </w:tr>
      <w:tr w:rsidR="008106CE" w:rsidRPr="006305DF" w14:paraId="130EA94C" w14:textId="77777777" w:rsidTr="006305DF">
        <w:trPr>
          <w:trHeight w:val="5555"/>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6DF3D7AF"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lastRenderedPageBreak/>
              <w:t>Perception of use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EA65287"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Wants to use device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DB8EBEC"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A3F7F46" w14:textId="65A62B61"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 xml:space="preserve">You are doing a feasibility study. I hope that after this discussion, personally, I can get that tool because for my personal clinical assessment of my patient, I think that it can make a difference, can make a difference when I'm reviewing patient, out, even neurosurgical out clinic. You know, we have many patients, you need to be sure of when you are dealing with any patient with a space occupying lesion, you need to be sure what is going on. I think that's one can save time and also make the decision more objective than just that clinical </w:t>
            </w:r>
            <w:proofErr w:type="gramStart"/>
            <w:r w:rsidRPr="006305DF">
              <w:rPr>
                <w:rFonts w:ascii="Times New Roman" w:eastAsia="Times New Roman" w:hAnsi="Times New Roman" w:cs="Times New Roman"/>
                <w:color w:val="000000" w:themeColor="text1"/>
              </w:rPr>
              <w:t>assessment</w:t>
            </w:r>
            <w:proofErr w:type="gramEnd"/>
            <w:r w:rsidRPr="006305DF">
              <w:rPr>
                <w:rFonts w:ascii="Times New Roman" w:eastAsia="Times New Roman" w:hAnsi="Times New Roman" w:cs="Times New Roman"/>
                <w:color w:val="000000" w:themeColor="text1"/>
              </w:rPr>
              <w:t xml:space="preserve"> which is obvious, you know. But in terms of the measurements, that's, while, that points specifically, you have difference among assessors. Yes, because myself I think that is a good tool. We need to have it now in our daily clinic. It can make difference, yes.  </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41025F4B"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Resident</w:t>
            </w:r>
          </w:p>
        </w:tc>
      </w:tr>
      <w:tr w:rsidR="008106CE" w:rsidRPr="006305DF" w14:paraId="145453C0" w14:textId="77777777" w:rsidTr="006305DF">
        <w:trPr>
          <w:trHeight w:val="2225"/>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34819569"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Expected provider perception</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A4DBDF3"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Positive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37D0731"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E89BC91" w14:textId="3826EA0C"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 xml:space="preserve">But </w:t>
            </w:r>
            <w:proofErr w:type="gramStart"/>
            <w:r w:rsidRPr="006305DF">
              <w:rPr>
                <w:rFonts w:ascii="Times New Roman" w:eastAsia="Times New Roman" w:hAnsi="Times New Roman" w:cs="Times New Roman"/>
                <w:color w:val="000000" w:themeColor="text1"/>
              </w:rPr>
              <w:t>overall</w:t>
            </w:r>
            <w:proofErr w:type="gramEnd"/>
            <w:r w:rsidRPr="006305DF">
              <w:rPr>
                <w:rFonts w:ascii="Times New Roman" w:eastAsia="Times New Roman" w:hAnsi="Times New Roman" w:cs="Times New Roman"/>
                <w:color w:val="000000" w:themeColor="text1"/>
              </w:rPr>
              <w:t xml:space="preserve"> I think most of my colleagues will find it acceptable. Because it's better than what is, what we normally do before the CT scan is done. Look at pupils at times there, times, uh, times you're not able to assess pupils. Sometimes you see the pupils and we think, oh, there is no ICP, then it's there. </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7513D160"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Neurosurgeon</w:t>
            </w:r>
          </w:p>
        </w:tc>
      </w:tr>
      <w:tr w:rsidR="008106CE" w:rsidRPr="006305DF" w14:paraId="00ECDE34" w14:textId="77777777" w:rsidTr="006305DF">
        <w:trPr>
          <w:trHeight w:val="1784"/>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021DBA9B"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Time required with patients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98C7538"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Decreased time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C79C5EE"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6AB0B1C"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 xml:space="preserve">The benefits will include, </w:t>
            </w:r>
            <w:proofErr w:type="gramStart"/>
            <w:r w:rsidRPr="006305DF">
              <w:rPr>
                <w:rFonts w:ascii="Times New Roman" w:eastAsia="Times New Roman" w:hAnsi="Times New Roman" w:cs="Times New Roman"/>
                <w:color w:val="000000" w:themeColor="text1"/>
              </w:rPr>
              <w:t>first of all</w:t>
            </w:r>
            <w:proofErr w:type="gramEnd"/>
            <w:r w:rsidRPr="006305DF">
              <w:rPr>
                <w:rFonts w:ascii="Times New Roman" w:eastAsia="Times New Roman" w:hAnsi="Times New Roman" w:cs="Times New Roman"/>
                <w:color w:val="000000" w:themeColor="text1"/>
              </w:rPr>
              <w:t xml:space="preserve">, early detection of raising intracranial pressure compared to, to our use of the pen torch and clinical, just clinical, our clinical examination findings. Yes. </w:t>
            </w:r>
          </w:p>
        </w:tc>
        <w:tc>
          <w:tcPr>
            <w:tcW w:w="1422"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7AD60E3B"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Resident</w:t>
            </w:r>
          </w:p>
        </w:tc>
      </w:tr>
      <w:tr w:rsidR="008106CE" w:rsidRPr="006305DF" w14:paraId="4CD29C52" w14:textId="77777777" w:rsidTr="006E03E0">
        <w:trPr>
          <w:trHeight w:val="2130"/>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1A15329B"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Value of device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A432340"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Assist with treatment decisions/management</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CAC2368"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2D72426"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 xml:space="preserve">It can be used for monitoring. The values that you </w:t>
            </w:r>
            <w:proofErr w:type="gramStart"/>
            <w:r w:rsidRPr="006305DF">
              <w:rPr>
                <w:rFonts w:ascii="Times New Roman" w:eastAsia="Times New Roman" w:hAnsi="Times New Roman" w:cs="Times New Roman"/>
                <w:color w:val="000000" w:themeColor="text1"/>
              </w:rPr>
              <w:t>got,</w:t>
            </w:r>
            <w:proofErr w:type="gramEnd"/>
            <w:r w:rsidRPr="006305DF">
              <w:rPr>
                <w:rFonts w:ascii="Times New Roman" w:eastAsia="Times New Roman" w:hAnsi="Times New Roman" w:cs="Times New Roman"/>
                <w:color w:val="000000" w:themeColor="text1"/>
              </w:rPr>
              <w:t xml:space="preserve"> you match it to the new values that the patient has then you see the trend that there is actually increase in ICP even before you get to a critical point. </w:t>
            </w:r>
            <w:proofErr w:type="gramStart"/>
            <w:r w:rsidRPr="006305DF">
              <w:rPr>
                <w:rFonts w:ascii="Times New Roman" w:eastAsia="Times New Roman" w:hAnsi="Times New Roman" w:cs="Times New Roman"/>
                <w:color w:val="000000" w:themeColor="text1"/>
              </w:rPr>
              <w:t>So</w:t>
            </w:r>
            <w:proofErr w:type="gramEnd"/>
            <w:r w:rsidRPr="006305DF">
              <w:rPr>
                <w:rFonts w:ascii="Times New Roman" w:eastAsia="Times New Roman" w:hAnsi="Times New Roman" w:cs="Times New Roman"/>
                <w:color w:val="000000" w:themeColor="text1"/>
              </w:rPr>
              <w:t xml:space="preserve"> I think it will help us make decisions quicker. </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029297B5"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Resident</w:t>
            </w:r>
          </w:p>
        </w:tc>
      </w:tr>
      <w:tr w:rsidR="008106CE" w:rsidRPr="006305DF" w14:paraId="6D1FDD5F" w14:textId="77777777" w:rsidTr="006E03E0">
        <w:trPr>
          <w:trHeight w:val="1515"/>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46C3DE04"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lastRenderedPageBreak/>
              <w:t>Value of device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3292355"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Detecting elevated ICP</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C3D5297"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796351D" w14:textId="5D7002BA"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 xml:space="preserve">The benefits will include, </w:t>
            </w:r>
            <w:proofErr w:type="gramStart"/>
            <w:r w:rsidRPr="006305DF">
              <w:rPr>
                <w:rFonts w:ascii="Times New Roman" w:eastAsia="Times New Roman" w:hAnsi="Times New Roman" w:cs="Times New Roman"/>
                <w:color w:val="000000" w:themeColor="text1"/>
              </w:rPr>
              <w:t>first of all</w:t>
            </w:r>
            <w:proofErr w:type="gramEnd"/>
            <w:r w:rsidRPr="006305DF">
              <w:rPr>
                <w:rFonts w:ascii="Times New Roman" w:eastAsia="Times New Roman" w:hAnsi="Times New Roman" w:cs="Times New Roman"/>
                <w:color w:val="000000" w:themeColor="text1"/>
              </w:rPr>
              <w:t xml:space="preserve">, early detection of raising intracranial pressure compared to, to our use of the pen torch and clinical, just clinical, our clinical examination findings. </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78804D3C"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Resident</w:t>
            </w:r>
          </w:p>
        </w:tc>
      </w:tr>
      <w:tr w:rsidR="008106CE" w:rsidRPr="006305DF" w14:paraId="043CDCE7" w14:textId="77777777" w:rsidTr="006305DF">
        <w:trPr>
          <w:trHeight w:val="1685"/>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7A7C78F9"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Value of device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1439E537"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Monitoring</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C1B3318"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0A83D778" w14:textId="246BBEB1"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 xml:space="preserve">It can be used for monitoring. The values that you </w:t>
            </w:r>
            <w:proofErr w:type="gramStart"/>
            <w:r w:rsidRPr="006305DF">
              <w:rPr>
                <w:rFonts w:ascii="Times New Roman" w:eastAsia="Times New Roman" w:hAnsi="Times New Roman" w:cs="Times New Roman"/>
                <w:color w:val="000000" w:themeColor="text1"/>
              </w:rPr>
              <w:t>got,</w:t>
            </w:r>
            <w:proofErr w:type="gramEnd"/>
            <w:r w:rsidRPr="006305DF">
              <w:rPr>
                <w:rFonts w:ascii="Times New Roman" w:eastAsia="Times New Roman" w:hAnsi="Times New Roman" w:cs="Times New Roman"/>
                <w:color w:val="000000" w:themeColor="text1"/>
              </w:rPr>
              <w:t xml:space="preserve"> you match it to the new values that the patient has then you see the trend that there is actually increase in ICP even before you get to a critical point. </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7EEDCF76"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Resident</w:t>
            </w:r>
          </w:p>
        </w:tc>
      </w:tr>
      <w:tr w:rsidR="008106CE" w:rsidRPr="006305DF" w14:paraId="3D027729" w14:textId="77777777" w:rsidTr="006E03E0">
        <w:trPr>
          <w:trHeight w:val="1515"/>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2DF34749"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Value of device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69028C4A"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Pupil exam</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21CCEBBF"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D7CB156"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 xml:space="preserve">The device monitors the pupil reflex time. How long is the reflex take for that </w:t>
            </w:r>
            <w:proofErr w:type="gramStart"/>
            <w:r w:rsidRPr="006305DF">
              <w:rPr>
                <w:rFonts w:ascii="Times New Roman" w:eastAsia="Times New Roman" w:hAnsi="Times New Roman" w:cs="Times New Roman"/>
                <w:color w:val="000000" w:themeColor="text1"/>
              </w:rPr>
              <w:t>particular patient</w:t>
            </w:r>
            <w:proofErr w:type="gramEnd"/>
            <w:r w:rsidRPr="006305DF">
              <w:rPr>
                <w:rFonts w:ascii="Times New Roman" w:eastAsia="Times New Roman" w:hAnsi="Times New Roman" w:cs="Times New Roman"/>
                <w:color w:val="000000" w:themeColor="text1"/>
              </w:rPr>
              <w:t xml:space="preserve">? To constrict maximally </w:t>
            </w:r>
            <w:proofErr w:type="gramStart"/>
            <w:r w:rsidRPr="006305DF">
              <w:rPr>
                <w:rFonts w:ascii="Times New Roman" w:eastAsia="Times New Roman" w:hAnsi="Times New Roman" w:cs="Times New Roman"/>
                <w:color w:val="000000" w:themeColor="text1"/>
              </w:rPr>
              <w:t>and also</w:t>
            </w:r>
            <w:proofErr w:type="gramEnd"/>
            <w:r w:rsidRPr="006305DF">
              <w:rPr>
                <w:rFonts w:ascii="Times New Roman" w:eastAsia="Times New Roman" w:hAnsi="Times New Roman" w:cs="Times New Roman"/>
                <w:color w:val="000000" w:themeColor="text1"/>
              </w:rPr>
              <w:t xml:space="preserve"> come back to normal pupil aperture</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43AC1DDD"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Laboratory technician</w:t>
            </w:r>
          </w:p>
        </w:tc>
      </w:tr>
      <w:tr w:rsidR="008106CE" w:rsidRPr="006305DF" w14:paraId="4DD3CFD4" w14:textId="77777777" w:rsidTr="006E03E0">
        <w:trPr>
          <w:trHeight w:val="1515"/>
        </w:trPr>
        <w:tc>
          <w:tcPr>
            <w:tcW w:w="1422" w:type="dxa"/>
            <w:tcBorders>
              <w:top w:val="single" w:sz="4" w:space="0" w:color="000000" w:themeColor="text1"/>
              <w:left w:val="nil"/>
              <w:bottom w:val="single" w:sz="4" w:space="0" w:color="000000" w:themeColor="text1"/>
              <w:right w:val="single" w:sz="4" w:space="0" w:color="000000" w:themeColor="text1"/>
            </w:tcBorders>
            <w:tcMar>
              <w:top w:w="15" w:type="dxa"/>
              <w:left w:w="15" w:type="dxa"/>
              <w:right w:w="15" w:type="dxa"/>
            </w:tcMar>
          </w:tcPr>
          <w:p w14:paraId="22A22B80"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Value of device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426B8B8A"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Quick intervention</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2D51642"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tcPr>
          <w:p w14:paraId="33C3B5BF"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I just need to choose a quick intervention, quick intervention. And then it will lead to good outcomes. It will lead to good outcomes because there will be quicker, quick, timely intervention.</w:t>
            </w:r>
          </w:p>
        </w:tc>
        <w:tc>
          <w:tcPr>
            <w:tcW w:w="1422" w:type="dxa"/>
            <w:tcBorders>
              <w:top w:val="single" w:sz="4" w:space="0" w:color="000000" w:themeColor="text1"/>
              <w:left w:val="single" w:sz="4" w:space="0" w:color="000000" w:themeColor="text1"/>
              <w:bottom w:val="single" w:sz="4" w:space="0" w:color="000000" w:themeColor="text1"/>
              <w:right w:val="nil"/>
            </w:tcBorders>
            <w:tcMar>
              <w:top w:w="15" w:type="dxa"/>
              <w:left w:w="15" w:type="dxa"/>
              <w:right w:w="15" w:type="dxa"/>
            </w:tcMar>
            <w:vAlign w:val="center"/>
          </w:tcPr>
          <w:p w14:paraId="76203D12"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Resident</w:t>
            </w:r>
          </w:p>
        </w:tc>
      </w:tr>
      <w:tr w:rsidR="008106CE" w:rsidRPr="006305DF" w14:paraId="07E08552" w14:textId="77777777" w:rsidTr="006305DF">
        <w:trPr>
          <w:trHeight w:val="2738"/>
        </w:trPr>
        <w:tc>
          <w:tcPr>
            <w:tcW w:w="1422" w:type="dxa"/>
            <w:tcBorders>
              <w:top w:val="single" w:sz="4" w:space="0" w:color="000000" w:themeColor="text1"/>
              <w:left w:val="nil"/>
              <w:bottom w:val="single" w:sz="8" w:space="0" w:color="000000" w:themeColor="text1"/>
              <w:right w:val="single" w:sz="4" w:space="0" w:color="000000" w:themeColor="text1"/>
            </w:tcBorders>
            <w:tcMar>
              <w:top w:w="15" w:type="dxa"/>
              <w:left w:w="15" w:type="dxa"/>
              <w:right w:w="15" w:type="dxa"/>
            </w:tcMar>
          </w:tcPr>
          <w:p w14:paraId="51D8CE42"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Value of device</w:t>
            </w:r>
          </w:p>
        </w:tc>
        <w:tc>
          <w:tcPr>
            <w:tcW w:w="1422" w:type="dxa"/>
            <w:tcBorders>
              <w:top w:val="single" w:sz="4" w:space="0" w:color="000000" w:themeColor="text1"/>
              <w:left w:val="single" w:sz="4" w:space="0" w:color="000000" w:themeColor="text1"/>
              <w:bottom w:val="single" w:sz="8" w:space="0" w:color="000000" w:themeColor="text1"/>
              <w:right w:val="single" w:sz="4" w:space="0" w:color="000000" w:themeColor="text1"/>
            </w:tcBorders>
            <w:tcMar>
              <w:top w:w="15" w:type="dxa"/>
              <w:left w:w="15" w:type="dxa"/>
              <w:right w:w="15" w:type="dxa"/>
            </w:tcMar>
          </w:tcPr>
          <w:p w14:paraId="056D9671"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Quick results</w:t>
            </w:r>
          </w:p>
        </w:tc>
        <w:tc>
          <w:tcPr>
            <w:tcW w:w="1422" w:type="dxa"/>
            <w:tcBorders>
              <w:top w:val="single" w:sz="4" w:space="0" w:color="000000" w:themeColor="text1"/>
              <w:left w:val="single" w:sz="4" w:space="0" w:color="000000" w:themeColor="text1"/>
              <w:bottom w:val="single" w:sz="8" w:space="0" w:color="000000" w:themeColor="text1"/>
              <w:right w:val="single" w:sz="4" w:space="0" w:color="000000" w:themeColor="text1"/>
            </w:tcBorders>
            <w:tcMar>
              <w:top w:w="15" w:type="dxa"/>
              <w:left w:w="15" w:type="dxa"/>
              <w:right w:w="15" w:type="dxa"/>
            </w:tcMar>
          </w:tcPr>
          <w:p w14:paraId="58312612" w14:textId="77777777" w:rsidR="008106CE" w:rsidRPr="006305DF" w:rsidRDefault="008106CE" w:rsidP="006E03E0">
            <w:pPr>
              <w:rPr>
                <w:rFonts w:ascii="Times New Roman" w:hAnsi="Times New Roman" w:cs="Times New Roman"/>
              </w:rPr>
            </w:pPr>
          </w:p>
        </w:tc>
        <w:tc>
          <w:tcPr>
            <w:tcW w:w="3674" w:type="dxa"/>
            <w:tcBorders>
              <w:top w:val="single" w:sz="4" w:space="0" w:color="000000" w:themeColor="text1"/>
              <w:left w:val="single" w:sz="4" w:space="0" w:color="000000" w:themeColor="text1"/>
              <w:bottom w:val="single" w:sz="8" w:space="0" w:color="000000" w:themeColor="text1"/>
              <w:right w:val="single" w:sz="4" w:space="0" w:color="000000" w:themeColor="text1"/>
            </w:tcBorders>
            <w:tcMar>
              <w:top w:w="15" w:type="dxa"/>
              <w:left w:w="15" w:type="dxa"/>
              <w:right w:w="15" w:type="dxa"/>
            </w:tcMar>
          </w:tcPr>
          <w:p w14:paraId="708E6324" w14:textId="77777777" w:rsidR="008106CE" w:rsidRPr="006305DF" w:rsidRDefault="008106CE" w:rsidP="006E03E0">
            <w:pPr>
              <w:rPr>
                <w:rFonts w:ascii="Times New Roman" w:hAnsi="Times New Roman" w:cs="Times New Roman"/>
              </w:rPr>
            </w:pPr>
            <w:r w:rsidRPr="006305DF">
              <w:rPr>
                <w:rFonts w:ascii="Times New Roman" w:eastAsia="Times New Roman" w:hAnsi="Times New Roman" w:cs="Times New Roman"/>
                <w:color w:val="000000" w:themeColor="text1"/>
              </w:rPr>
              <w:t xml:space="preserve">I think they can benefit a lot because the device helps us to quickly identify patients, we suspect might have suffered traumatic brain injury and who we think have raised intracranial pressure. Within the matter of </w:t>
            </w:r>
            <w:proofErr w:type="gramStart"/>
            <w:r w:rsidRPr="006305DF">
              <w:rPr>
                <w:rFonts w:ascii="Times New Roman" w:eastAsia="Times New Roman" w:hAnsi="Times New Roman" w:cs="Times New Roman"/>
                <w:color w:val="000000" w:themeColor="text1"/>
              </w:rPr>
              <w:t>minutes</w:t>
            </w:r>
            <w:proofErr w:type="gramEnd"/>
            <w:r w:rsidRPr="006305DF">
              <w:rPr>
                <w:rFonts w:ascii="Times New Roman" w:eastAsia="Times New Roman" w:hAnsi="Times New Roman" w:cs="Times New Roman"/>
                <w:color w:val="000000" w:themeColor="text1"/>
              </w:rPr>
              <w:t xml:space="preserve"> we have taken a measurement and it’s able to tell us whether our patient has raised intracranial pressure or not. So, I think we can benefit a lot from the device. </w:t>
            </w:r>
          </w:p>
        </w:tc>
        <w:tc>
          <w:tcPr>
            <w:tcW w:w="1422" w:type="dxa"/>
            <w:tcBorders>
              <w:top w:val="single" w:sz="4" w:space="0" w:color="000000" w:themeColor="text1"/>
              <w:left w:val="single" w:sz="4" w:space="0" w:color="000000" w:themeColor="text1"/>
              <w:bottom w:val="single" w:sz="8" w:space="0" w:color="000000" w:themeColor="text1"/>
              <w:right w:val="nil"/>
            </w:tcBorders>
            <w:tcMar>
              <w:top w:w="15" w:type="dxa"/>
              <w:left w:w="15" w:type="dxa"/>
              <w:right w:w="15" w:type="dxa"/>
            </w:tcMar>
            <w:vAlign w:val="center"/>
          </w:tcPr>
          <w:p w14:paraId="217E5DC8" w14:textId="77777777" w:rsidR="008106CE" w:rsidRPr="006305DF" w:rsidRDefault="008106CE" w:rsidP="00991B7F">
            <w:pPr>
              <w:rPr>
                <w:rFonts w:ascii="Times New Roman" w:hAnsi="Times New Roman" w:cs="Times New Roman"/>
              </w:rPr>
            </w:pPr>
            <w:r w:rsidRPr="006305DF">
              <w:rPr>
                <w:rFonts w:ascii="Times New Roman" w:eastAsia="Times New Roman" w:hAnsi="Times New Roman" w:cs="Times New Roman"/>
                <w:color w:val="000000" w:themeColor="text1"/>
              </w:rPr>
              <w:t>Nurse</w:t>
            </w:r>
          </w:p>
        </w:tc>
      </w:tr>
    </w:tbl>
    <w:p w14:paraId="4B674F17" w14:textId="77777777" w:rsidR="008106CE" w:rsidRPr="006305DF" w:rsidRDefault="008106CE" w:rsidP="008106CE">
      <w:pPr>
        <w:rPr>
          <w:rFonts w:ascii="Times New Roman" w:eastAsia="Times New Roman" w:hAnsi="Times New Roman" w:cs="Times New Roman"/>
        </w:rPr>
      </w:pPr>
      <w:r w:rsidRPr="006305DF">
        <w:rPr>
          <w:rFonts w:ascii="Times New Roman" w:eastAsia="Times New Roman" w:hAnsi="Times New Roman" w:cs="Times New Roman"/>
        </w:rPr>
        <w:t>*Only themes that were discussed by 11 or more participants (&gt;50%) were included. Refer to S6 Table for additional themes.</w:t>
      </w:r>
    </w:p>
    <w:p w14:paraId="5551F6F4" w14:textId="77777777" w:rsidR="008106CE" w:rsidRDefault="008106CE" w:rsidP="008106CE">
      <w:pPr>
        <w:rPr>
          <w:rFonts w:ascii="Times New Roman" w:eastAsia="Times New Roman" w:hAnsi="Times New Roman" w:cs="Times New Roman"/>
        </w:rPr>
      </w:pPr>
    </w:p>
    <w:p w14:paraId="34CAB361" w14:textId="77777777" w:rsidR="006305DF" w:rsidRDefault="006305DF">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339F2638" w14:textId="0E322539" w:rsidR="3B345D09" w:rsidRDefault="6C36BF3E" w:rsidP="6C36BF3E">
      <w:pPr>
        <w:rPr>
          <w:rFonts w:ascii="Times New Roman" w:eastAsia="Times New Roman" w:hAnsi="Times New Roman" w:cs="Times New Roman"/>
          <w:b/>
          <w:bCs/>
          <w:sz w:val="28"/>
          <w:szCs w:val="28"/>
        </w:rPr>
      </w:pPr>
      <w:r w:rsidRPr="6C36BF3E">
        <w:rPr>
          <w:rFonts w:ascii="Times New Roman" w:eastAsia="Times New Roman" w:hAnsi="Times New Roman" w:cs="Times New Roman"/>
          <w:b/>
          <w:bCs/>
          <w:sz w:val="28"/>
          <w:szCs w:val="28"/>
        </w:rPr>
        <w:lastRenderedPageBreak/>
        <w:t>S</w:t>
      </w:r>
      <w:r w:rsidR="008106CE">
        <w:rPr>
          <w:rFonts w:ascii="Times New Roman" w:eastAsia="Times New Roman" w:hAnsi="Times New Roman" w:cs="Times New Roman"/>
          <w:b/>
          <w:bCs/>
          <w:sz w:val="28"/>
          <w:szCs w:val="28"/>
        </w:rPr>
        <w:t>9</w:t>
      </w:r>
      <w:r w:rsidRPr="6C36BF3E">
        <w:rPr>
          <w:rFonts w:ascii="Times New Roman" w:eastAsia="Times New Roman" w:hAnsi="Times New Roman" w:cs="Times New Roman"/>
          <w:b/>
          <w:bCs/>
          <w:sz w:val="28"/>
          <w:szCs w:val="28"/>
        </w:rPr>
        <w:t xml:space="preserve"> Table: Exemplary quotes related to implementation themes and role of provider*</w:t>
      </w:r>
    </w:p>
    <w:p w14:paraId="20958BF9" w14:textId="0624C5C1" w:rsidR="3B345D09" w:rsidRDefault="3B345D09" w:rsidP="6C36BF3E">
      <w:pPr>
        <w:rPr>
          <w:rFonts w:ascii="Times New Roman" w:eastAsia="Times New Roman" w:hAnsi="Times New Roman" w:cs="Times New Roman"/>
        </w:rPr>
      </w:pPr>
    </w:p>
    <w:tbl>
      <w:tblPr>
        <w:tblStyle w:val="TableGrid"/>
        <w:tblW w:w="0" w:type="auto"/>
        <w:tblLayout w:type="fixed"/>
        <w:tblLook w:val="06A0" w:firstRow="1" w:lastRow="0" w:firstColumn="1" w:lastColumn="0" w:noHBand="1" w:noVBand="1"/>
      </w:tblPr>
      <w:tblGrid>
        <w:gridCol w:w="1650"/>
        <w:gridCol w:w="1605"/>
        <w:gridCol w:w="1005"/>
        <w:gridCol w:w="3720"/>
        <w:gridCol w:w="1380"/>
      </w:tblGrid>
      <w:tr w:rsidR="6C36BF3E" w:rsidRPr="006305DF" w14:paraId="0B51FD14" w14:textId="77777777" w:rsidTr="6C36BF3E">
        <w:trPr>
          <w:trHeight w:val="600"/>
        </w:trPr>
        <w:tc>
          <w:tcPr>
            <w:tcW w:w="1650" w:type="dxa"/>
            <w:tcBorders>
              <w:top w:val="nil"/>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7F907AB" w14:textId="2E067F19" w:rsidR="6C36BF3E" w:rsidRPr="006305DF" w:rsidRDefault="6C36BF3E" w:rsidP="00991B7F">
            <w:r w:rsidRPr="006305DF">
              <w:rPr>
                <w:rFonts w:ascii="Times New Roman" w:eastAsia="Times New Roman" w:hAnsi="Times New Roman" w:cs="Times New Roman"/>
              </w:rPr>
              <w:t>Parent Code</w:t>
            </w:r>
          </w:p>
        </w:tc>
        <w:tc>
          <w:tcPr>
            <w:tcW w:w="160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4A33598" w14:textId="1BDAA36A" w:rsidR="6C36BF3E" w:rsidRPr="006305DF" w:rsidRDefault="6C36BF3E" w:rsidP="00991B7F">
            <w:r w:rsidRPr="006305DF">
              <w:rPr>
                <w:rFonts w:ascii="Times New Roman" w:eastAsia="Times New Roman" w:hAnsi="Times New Roman" w:cs="Times New Roman"/>
              </w:rPr>
              <w:t>Primary Child Code</w:t>
            </w:r>
          </w:p>
        </w:tc>
        <w:tc>
          <w:tcPr>
            <w:tcW w:w="1005"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E0A09F1" w14:textId="2E967CFF" w:rsidR="6C36BF3E" w:rsidRPr="006305DF" w:rsidRDefault="6C36BF3E" w:rsidP="00991B7F">
            <w:r w:rsidRPr="006305DF">
              <w:rPr>
                <w:rFonts w:ascii="Times New Roman" w:eastAsia="Times New Roman" w:hAnsi="Times New Roman" w:cs="Times New Roman"/>
              </w:rPr>
              <w:t>Secondary Child Code</w:t>
            </w:r>
          </w:p>
        </w:tc>
        <w:tc>
          <w:tcPr>
            <w:tcW w:w="3720"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78E1E15" w14:textId="67B0605B" w:rsidR="6C36BF3E" w:rsidRPr="006305DF" w:rsidRDefault="6C36BF3E" w:rsidP="00991B7F">
            <w:r w:rsidRPr="006305DF">
              <w:rPr>
                <w:rFonts w:ascii="Times New Roman" w:eastAsia="Times New Roman" w:hAnsi="Times New Roman" w:cs="Times New Roman"/>
              </w:rPr>
              <w:t>Quote</w:t>
            </w:r>
          </w:p>
        </w:tc>
        <w:tc>
          <w:tcPr>
            <w:tcW w:w="1380" w:type="dxa"/>
            <w:tcBorders>
              <w:top w:val="nil"/>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bottom"/>
          </w:tcPr>
          <w:p w14:paraId="62FD5D08" w14:textId="52633450" w:rsidR="6C36BF3E" w:rsidRPr="006305DF" w:rsidRDefault="6C36BF3E" w:rsidP="00991B7F">
            <w:r w:rsidRPr="006305DF">
              <w:rPr>
                <w:rFonts w:ascii="Times New Roman" w:eastAsia="Times New Roman" w:hAnsi="Times New Roman" w:cs="Times New Roman"/>
              </w:rPr>
              <w:t>Role</w:t>
            </w:r>
          </w:p>
        </w:tc>
      </w:tr>
      <w:tr w:rsidR="6C36BF3E" w:rsidRPr="006305DF" w14:paraId="088109DC" w14:textId="77777777" w:rsidTr="6C36BF3E">
        <w:trPr>
          <w:trHeight w:val="1515"/>
        </w:trPr>
        <w:tc>
          <w:tcPr>
            <w:tcW w:w="165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0502CEE" w14:textId="2EE6AC1B" w:rsidR="6C36BF3E" w:rsidRPr="006305DF" w:rsidRDefault="6C36BF3E">
            <w:r w:rsidRPr="006305DF">
              <w:rPr>
                <w:rFonts w:ascii="Times New Roman" w:eastAsia="Times New Roman" w:hAnsi="Times New Roman" w:cs="Times New Roman"/>
              </w:rPr>
              <w:t>After elevated ICP suspected</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7306A77" w14:textId="24DCCAC1" w:rsidR="6C36BF3E" w:rsidRPr="006305DF" w:rsidRDefault="6C36BF3E">
            <w:r w:rsidRPr="006305DF">
              <w:rPr>
                <w:rFonts w:ascii="Times New Roman" w:eastAsia="Times New Roman" w:hAnsi="Times New Roman" w:cs="Times New Roman"/>
              </w:rPr>
              <w:t>Conservative management</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D8F5CA6" w14:textId="710CC330" w:rsidR="6C36BF3E" w:rsidRPr="006305DF" w:rsidRDefault="6C36BF3E"/>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D5AF2BA" w14:textId="092AFD23" w:rsidR="6C36BF3E" w:rsidRPr="006305DF" w:rsidRDefault="6C36BF3E">
            <w:r w:rsidRPr="006305DF">
              <w:rPr>
                <w:rFonts w:ascii="Times New Roman" w:eastAsia="Times New Roman" w:hAnsi="Times New Roman" w:cs="Times New Roman"/>
              </w:rPr>
              <w:t xml:space="preserve">We always give medications that reduce ICP. And majorly we use mannitol and hypertonic saline. And </w:t>
            </w:r>
            <w:proofErr w:type="gramStart"/>
            <w:r w:rsidRPr="006305DF">
              <w:rPr>
                <w:rFonts w:ascii="Times New Roman" w:eastAsia="Times New Roman" w:hAnsi="Times New Roman" w:cs="Times New Roman"/>
              </w:rPr>
              <w:t>of course</w:t>
            </w:r>
            <w:proofErr w:type="gramEnd"/>
            <w:r w:rsidRPr="006305DF">
              <w:rPr>
                <w:rFonts w:ascii="Times New Roman" w:eastAsia="Times New Roman" w:hAnsi="Times New Roman" w:cs="Times New Roman"/>
              </w:rPr>
              <w:t xml:space="preserve"> restrict those that increase the pressure, like giving the dextrose 5%. We restrict them. </w:t>
            </w:r>
          </w:p>
        </w:tc>
        <w:tc>
          <w:tcPr>
            <w:tcW w:w="138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2E79098B" w14:textId="2BC3D2EF" w:rsidR="6C36BF3E" w:rsidRPr="006305DF" w:rsidRDefault="6C36BF3E" w:rsidP="00991B7F">
            <w:r w:rsidRPr="006305DF">
              <w:rPr>
                <w:rFonts w:ascii="Times New Roman" w:eastAsia="Times New Roman" w:hAnsi="Times New Roman" w:cs="Times New Roman"/>
              </w:rPr>
              <w:t>Nurse</w:t>
            </w:r>
          </w:p>
        </w:tc>
      </w:tr>
      <w:tr w:rsidR="6C36BF3E" w:rsidRPr="006305DF" w14:paraId="1874E538" w14:textId="77777777" w:rsidTr="00991B7F">
        <w:trPr>
          <w:trHeight w:val="1748"/>
        </w:trPr>
        <w:tc>
          <w:tcPr>
            <w:tcW w:w="165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0E2F4A6" w14:textId="6E87E0C6" w:rsidR="6C36BF3E" w:rsidRPr="006305DF" w:rsidRDefault="6C36BF3E">
            <w:r w:rsidRPr="006305DF">
              <w:rPr>
                <w:rFonts w:ascii="Times New Roman" w:eastAsia="Times New Roman" w:hAnsi="Times New Roman" w:cs="Times New Roman"/>
              </w:rPr>
              <w:t>After elevated ICP suspected</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6F984DF" w14:textId="3E07F5AE" w:rsidR="6C36BF3E" w:rsidRPr="006305DF" w:rsidRDefault="6C36BF3E">
            <w:r w:rsidRPr="006305DF">
              <w:rPr>
                <w:rFonts w:ascii="Times New Roman" w:eastAsia="Times New Roman" w:hAnsi="Times New Roman" w:cs="Times New Roman"/>
              </w:rPr>
              <w:t>Surgical intervention</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AC08E9F" w14:textId="7968168C" w:rsidR="6C36BF3E" w:rsidRPr="006305DF" w:rsidRDefault="6C36BF3E"/>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78A0872" w14:textId="1E3D3321" w:rsidR="6C36BF3E" w:rsidRPr="006305DF" w:rsidRDefault="00991B7F">
            <w:r>
              <w:rPr>
                <w:rFonts w:ascii="Times New Roman" w:eastAsia="Times New Roman" w:hAnsi="Times New Roman" w:cs="Times New Roman"/>
              </w:rPr>
              <w:t>[</w:t>
            </w:r>
            <w:r w:rsidR="6C36BF3E" w:rsidRPr="006305DF">
              <w:rPr>
                <w:rFonts w:ascii="Times New Roman" w:eastAsia="Times New Roman" w:hAnsi="Times New Roman" w:cs="Times New Roman"/>
              </w:rPr>
              <w:t>...</w:t>
            </w:r>
            <w:r>
              <w:rPr>
                <w:rFonts w:ascii="Times New Roman" w:eastAsia="Times New Roman" w:hAnsi="Times New Roman" w:cs="Times New Roman"/>
              </w:rPr>
              <w:t>]</w:t>
            </w:r>
            <w:r w:rsidR="6C36BF3E" w:rsidRPr="006305DF">
              <w:rPr>
                <w:rFonts w:ascii="Times New Roman" w:eastAsia="Times New Roman" w:hAnsi="Times New Roman" w:cs="Times New Roman"/>
              </w:rPr>
              <w:t xml:space="preserve"> the surgical management is also another option because if the patient has space occupying lesion, you know, we need to deal with that lesion for us to expect to reduce ICP for that </w:t>
            </w:r>
            <w:proofErr w:type="gramStart"/>
            <w:r w:rsidR="6C36BF3E" w:rsidRPr="006305DF">
              <w:rPr>
                <w:rFonts w:ascii="Times New Roman" w:eastAsia="Times New Roman" w:hAnsi="Times New Roman" w:cs="Times New Roman"/>
              </w:rPr>
              <w:t>particular patient</w:t>
            </w:r>
            <w:proofErr w:type="gramEnd"/>
            <w:r w:rsidR="6C36BF3E" w:rsidRPr="006305DF">
              <w:rPr>
                <w:rFonts w:ascii="Times New Roman" w:eastAsia="Times New Roman" w:hAnsi="Times New Roman" w:cs="Times New Roman"/>
              </w:rPr>
              <w:t>.</w:t>
            </w:r>
          </w:p>
        </w:tc>
        <w:tc>
          <w:tcPr>
            <w:tcW w:w="138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777D929B" w14:textId="3A06A5A0" w:rsidR="6C36BF3E" w:rsidRPr="006305DF" w:rsidRDefault="6C36BF3E" w:rsidP="00991B7F">
            <w:r w:rsidRPr="006305DF">
              <w:rPr>
                <w:rFonts w:ascii="Times New Roman" w:eastAsia="Times New Roman" w:hAnsi="Times New Roman" w:cs="Times New Roman"/>
              </w:rPr>
              <w:t>Resident</w:t>
            </w:r>
          </w:p>
        </w:tc>
      </w:tr>
      <w:tr w:rsidR="6C36BF3E" w:rsidRPr="006305DF" w14:paraId="5E5D659D" w14:textId="77777777" w:rsidTr="00991B7F">
        <w:trPr>
          <w:trHeight w:val="2504"/>
        </w:trPr>
        <w:tc>
          <w:tcPr>
            <w:tcW w:w="165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E8CC369" w14:textId="71492C88" w:rsidR="6C36BF3E" w:rsidRPr="006305DF" w:rsidRDefault="6C36BF3E">
            <w:r w:rsidRPr="006305DF">
              <w:rPr>
                <w:rFonts w:ascii="Times New Roman" w:eastAsia="Times New Roman" w:hAnsi="Times New Roman" w:cs="Times New Roman"/>
              </w:rPr>
              <w:t>Current monitoring</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6FB56EC" w14:textId="4BE3A96E" w:rsidR="6C36BF3E" w:rsidRPr="006305DF" w:rsidRDefault="6C36BF3E">
            <w:r w:rsidRPr="006305DF">
              <w:rPr>
                <w:rFonts w:ascii="Times New Roman" w:eastAsia="Times New Roman" w:hAnsi="Times New Roman" w:cs="Times New Roman"/>
              </w:rPr>
              <w:t>Clinical monitoring</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5A70855" w14:textId="6AB2715C" w:rsidR="6C36BF3E" w:rsidRPr="006305DF" w:rsidRDefault="6C36BF3E"/>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333170D" w14:textId="7221CFF8" w:rsidR="6C36BF3E" w:rsidRPr="006305DF" w:rsidRDefault="6C36BF3E">
            <w:r w:rsidRPr="006305DF">
              <w:rPr>
                <w:rFonts w:ascii="Times New Roman" w:eastAsia="Times New Roman" w:hAnsi="Times New Roman" w:cs="Times New Roman"/>
              </w:rPr>
              <w:t xml:space="preserve">Currently we depend on the blood pressure of the patient and history taking. And we see how </w:t>
            </w:r>
            <w:proofErr w:type="gramStart"/>
            <w:r w:rsidRPr="006305DF">
              <w:rPr>
                <w:rFonts w:ascii="Times New Roman" w:eastAsia="Times New Roman" w:hAnsi="Times New Roman" w:cs="Times New Roman"/>
              </w:rPr>
              <w:t>has been this patient before</w:t>
            </w:r>
            <w:proofErr w:type="gramEnd"/>
            <w:r w:rsidRPr="006305DF">
              <w:rPr>
                <w:rFonts w:ascii="Times New Roman" w:eastAsia="Times New Roman" w:hAnsi="Times New Roman" w:cs="Times New Roman"/>
              </w:rPr>
              <w:t xml:space="preserve">, how is the patient now. If the blood pressure is high. So in case of high blood </w:t>
            </w:r>
            <w:proofErr w:type="gramStart"/>
            <w:r w:rsidRPr="006305DF">
              <w:rPr>
                <w:rFonts w:ascii="Times New Roman" w:eastAsia="Times New Roman" w:hAnsi="Times New Roman" w:cs="Times New Roman"/>
              </w:rPr>
              <w:t>pressure</w:t>
            </w:r>
            <w:proofErr w:type="gramEnd"/>
            <w:r w:rsidRPr="006305DF">
              <w:rPr>
                <w:rFonts w:ascii="Times New Roman" w:eastAsia="Times New Roman" w:hAnsi="Times New Roman" w:cs="Times New Roman"/>
              </w:rPr>
              <w:t xml:space="preserve"> we suspect there is increased intracranial pressure. Then with the pupils. Yeah. Majorly those are the things we use</w:t>
            </w:r>
            <w:r w:rsidR="00991B7F">
              <w:rPr>
                <w:rFonts w:ascii="Times New Roman" w:eastAsia="Times New Roman" w:hAnsi="Times New Roman" w:cs="Times New Roman"/>
              </w:rPr>
              <w:t>.</w:t>
            </w:r>
          </w:p>
        </w:tc>
        <w:tc>
          <w:tcPr>
            <w:tcW w:w="138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6ED63749" w14:textId="14253FC4" w:rsidR="6C36BF3E" w:rsidRPr="006305DF" w:rsidRDefault="6C36BF3E" w:rsidP="00991B7F">
            <w:r w:rsidRPr="006305DF">
              <w:rPr>
                <w:rFonts w:ascii="Times New Roman" w:eastAsia="Times New Roman" w:hAnsi="Times New Roman" w:cs="Times New Roman"/>
              </w:rPr>
              <w:t>Nurse</w:t>
            </w:r>
          </w:p>
        </w:tc>
      </w:tr>
      <w:tr w:rsidR="6C36BF3E" w:rsidRPr="006305DF" w14:paraId="6CAB3455" w14:textId="77777777" w:rsidTr="00991B7F">
        <w:trPr>
          <w:trHeight w:val="1496"/>
        </w:trPr>
        <w:tc>
          <w:tcPr>
            <w:tcW w:w="165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0958E6E" w14:textId="7973BA47" w:rsidR="6C36BF3E" w:rsidRPr="006305DF" w:rsidRDefault="6C36BF3E">
            <w:r w:rsidRPr="006305DF">
              <w:rPr>
                <w:rFonts w:ascii="Times New Roman" w:eastAsia="Times New Roman" w:hAnsi="Times New Roman" w:cs="Times New Roman"/>
              </w:rPr>
              <w:t>Determining who to use</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1380B29" w14:textId="24DC7D6F" w:rsidR="6C36BF3E" w:rsidRPr="006305DF" w:rsidRDefault="6C36BF3E">
            <w:r w:rsidRPr="006305DF">
              <w:rPr>
                <w:rFonts w:ascii="Times New Roman" w:eastAsia="Times New Roman" w:hAnsi="Times New Roman" w:cs="Times New Roman"/>
              </w:rPr>
              <w:t>People to use</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C5CCF05" w14:textId="6EA4353A" w:rsidR="6C36BF3E" w:rsidRPr="006305DF" w:rsidRDefault="6C36BF3E">
            <w:r w:rsidRPr="006305DF">
              <w:rPr>
                <w:rFonts w:ascii="Times New Roman" w:eastAsia="Times New Roman" w:hAnsi="Times New Roman" w:cs="Times New Roman"/>
              </w:rPr>
              <w:t xml:space="preserve">Doctors </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7B8AAE7" w14:textId="314FC2DE" w:rsidR="6C36BF3E" w:rsidRPr="006305DF" w:rsidRDefault="6C36BF3E">
            <w:r w:rsidRPr="006305DF">
              <w:rPr>
                <w:rFonts w:ascii="Times New Roman" w:eastAsia="Times New Roman" w:hAnsi="Times New Roman" w:cs="Times New Roman"/>
              </w:rPr>
              <w:t xml:space="preserve">I think any, anyone involved in patient day to day care. That includes the doctors, the nurses, what you’d call physician assistants. I think they should all be involved. </w:t>
            </w:r>
          </w:p>
        </w:tc>
        <w:tc>
          <w:tcPr>
            <w:tcW w:w="138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5DEE4F37" w14:textId="38E3E698" w:rsidR="6C36BF3E" w:rsidRPr="006305DF" w:rsidRDefault="6C36BF3E" w:rsidP="00991B7F">
            <w:r w:rsidRPr="006305DF">
              <w:rPr>
                <w:rFonts w:ascii="Times New Roman" w:eastAsia="Times New Roman" w:hAnsi="Times New Roman" w:cs="Times New Roman"/>
              </w:rPr>
              <w:t>Neurosurgeon</w:t>
            </w:r>
          </w:p>
        </w:tc>
      </w:tr>
      <w:tr w:rsidR="6C36BF3E" w:rsidRPr="006305DF" w14:paraId="505912C5" w14:textId="77777777" w:rsidTr="00991B7F">
        <w:trPr>
          <w:trHeight w:val="974"/>
        </w:trPr>
        <w:tc>
          <w:tcPr>
            <w:tcW w:w="165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64801C3" w14:textId="6E7A7F86" w:rsidR="6C36BF3E" w:rsidRPr="006305DF" w:rsidRDefault="6C36BF3E">
            <w:r w:rsidRPr="006305DF">
              <w:rPr>
                <w:rFonts w:ascii="Times New Roman" w:eastAsia="Times New Roman" w:hAnsi="Times New Roman" w:cs="Times New Roman"/>
              </w:rPr>
              <w:t>Determining who to use</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6943FFD" w14:textId="7F5D02F8" w:rsidR="6C36BF3E" w:rsidRPr="006305DF" w:rsidRDefault="6C36BF3E">
            <w:r w:rsidRPr="006305DF">
              <w:rPr>
                <w:rFonts w:ascii="Times New Roman" w:eastAsia="Times New Roman" w:hAnsi="Times New Roman" w:cs="Times New Roman"/>
              </w:rPr>
              <w:t>People to use</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29B5FE8" w14:textId="40DA82FA" w:rsidR="6C36BF3E" w:rsidRPr="006305DF" w:rsidRDefault="6C36BF3E">
            <w:r w:rsidRPr="006305DF">
              <w:rPr>
                <w:rFonts w:ascii="Times New Roman" w:eastAsia="Times New Roman" w:hAnsi="Times New Roman" w:cs="Times New Roman"/>
              </w:rPr>
              <w:t>Nurses</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FEFF7ED" w14:textId="591464FE" w:rsidR="6C36BF3E" w:rsidRPr="006305DF" w:rsidRDefault="6C36BF3E">
            <w:r w:rsidRPr="006305DF">
              <w:rPr>
                <w:rFonts w:ascii="Times New Roman" w:eastAsia="Times New Roman" w:hAnsi="Times New Roman" w:cs="Times New Roman"/>
              </w:rPr>
              <w:t xml:space="preserve">You will use it, many will use it because </w:t>
            </w:r>
            <w:proofErr w:type="gramStart"/>
            <w:r w:rsidRPr="006305DF">
              <w:rPr>
                <w:rFonts w:ascii="Times New Roman" w:eastAsia="Times New Roman" w:hAnsi="Times New Roman" w:cs="Times New Roman"/>
              </w:rPr>
              <w:t>as long as</w:t>
            </w:r>
            <w:proofErr w:type="gramEnd"/>
            <w:r w:rsidRPr="006305DF">
              <w:rPr>
                <w:rFonts w:ascii="Times New Roman" w:eastAsia="Times New Roman" w:hAnsi="Times New Roman" w:cs="Times New Roman"/>
              </w:rPr>
              <w:t xml:space="preserve"> they are trained, most especially the critical care nurses. </w:t>
            </w:r>
          </w:p>
        </w:tc>
        <w:tc>
          <w:tcPr>
            <w:tcW w:w="138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024C5560" w14:textId="56E5FC88" w:rsidR="6C36BF3E" w:rsidRPr="006305DF" w:rsidRDefault="6C36BF3E" w:rsidP="00991B7F">
            <w:r w:rsidRPr="006305DF">
              <w:rPr>
                <w:rFonts w:ascii="Times New Roman" w:eastAsia="Times New Roman" w:hAnsi="Times New Roman" w:cs="Times New Roman"/>
              </w:rPr>
              <w:t>Nurse</w:t>
            </w:r>
          </w:p>
        </w:tc>
      </w:tr>
      <w:tr w:rsidR="6C36BF3E" w:rsidRPr="006305DF" w14:paraId="0C946861" w14:textId="77777777" w:rsidTr="6C36BF3E">
        <w:trPr>
          <w:trHeight w:val="1215"/>
        </w:trPr>
        <w:tc>
          <w:tcPr>
            <w:tcW w:w="165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850F4AA" w14:textId="74D4E740" w:rsidR="6C36BF3E" w:rsidRPr="006305DF" w:rsidRDefault="6C36BF3E">
            <w:r w:rsidRPr="006305DF">
              <w:rPr>
                <w:rFonts w:ascii="Times New Roman" w:eastAsia="Times New Roman" w:hAnsi="Times New Roman" w:cs="Times New Roman"/>
              </w:rPr>
              <w:t>Determining who to use</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C6B1166" w14:textId="45881DD6" w:rsidR="6C36BF3E" w:rsidRPr="006305DF" w:rsidRDefault="6C36BF3E">
            <w:r w:rsidRPr="006305DF">
              <w:rPr>
                <w:rFonts w:ascii="Times New Roman" w:eastAsia="Times New Roman" w:hAnsi="Times New Roman" w:cs="Times New Roman"/>
              </w:rPr>
              <w:t>Use based on involvement in clinical care</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E16DF9F" w14:textId="79DDFBC7" w:rsidR="6C36BF3E" w:rsidRPr="006305DF" w:rsidRDefault="6C36BF3E"/>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C0D6C6E" w14:textId="34102A81" w:rsidR="00991B7F" w:rsidRPr="006305DF" w:rsidRDefault="00CD12F1">
            <w:r w:rsidRPr="00CD12F1">
              <w:rPr>
                <w:rFonts w:ascii="Times New Roman" w:eastAsia="Times New Roman" w:hAnsi="Times New Roman" w:cs="Times New Roman"/>
              </w:rPr>
              <w:t>Those are the best people</w:t>
            </w:r>
            <w:r>
              <w:rPr>
                <w:rFonts w:ascii="Times New Roman" w:eastAsia="Times New Roman" w:hAnsi="Times New Roman" w:cs="Times New Roman"/>
              </w:rPr>
              <w:t xml:space="preserve"> [to use the device]</w:t>
            </w:r>
            <w:r w:rsidRPr="00CD12F1">
              <w:rPr>
                <w:rFonts w:ascii="Times New Roman" w:eastAsia="Times New Roman" w:hAnsi="Times New Roman" w:cs="Times New Roman"/>
              </w:rPr>
              <w:t xml:space="preserve"> because they are the people who are in direct contact with these patients, involved in their care. </w:t>
            </w:r>
          </w:p>
        </w:tc>
        <w:tc>
          <w:tcPr>
            <w:tcW w:w="138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42086046" w14:textId="6150F5BA" w:rsidR="6C36BF3E" w:rsidRPr="006305DF" w:rsidRDefault="00CD12F1" w:rsidP="00991B7F">
            <w:r>
              <w:rPr>
                <w:rFonts w:ascii="Times New Roman" w:eastAsia="Times New Roman" w:hAnsi="Times New Roman" w:cs="Times New Roman"/>
              </w:rPr>
              <w:t>Resident</w:t>
            </w:r>
          </w:p>
        </w:tc>
      </w:tr>
      <w:tr w:rsidR="6C36BF3E" w:rsidRPr="006305DF" w14:paraId="412E433C" w14:textId="77777777" w:rsidTr="00991B7F">
        <w:trPr>
          <w:trHeight w:val="2045"/>
        </w:trPr>
        <w:tc>
          <w:tcPr>
            <w:tcW w:w="165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23B94DB" w14:textId="7B8DF22D" w:rsidR="6C36BF3E" w:rsidRPr="006305DF" w:rsidRDefault="6C36BF3E">
            <w:r w:rsidRPr="006305DF">
              <w:rPr>
                <w:rFonts w:ascii="Times New Roman" w:eastAsia="Times New Roman" w:hAnsi="Times New Roman" w:cs="Times New Roman"/>
              </w:rPr>
              <w:lastRenderedPageBreak/>
              <w:t>Determining who to use</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19C1CD9" w14:textId="60DA5157" w:rsidR="6C36BF3E" w:rsidRPr="006305DF" w:rsidRDefault="6C36BF3E">
            <w:r w:rsidRPr="006305DF">
              <w:rPr>
                <w:rFonts w:ascii="Times New Roman" w:eastAsia="Times New Roman" w:hAnsi="Times New Roman" w:cs="Times New Roman"/>
              </w:rPr>
              <w:t>Use based on training</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658583D" w14:textId="3D928054" w:rsidR="6C36BF3E" w:rsidRPr="006305DF" w:rsidRDefault="6C36BF3E"/>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F9EBDB7" w14:textId="023B9D0F" w:rsidR="6C36BF3E" w:rsidRPr="006305DF" w:rsidRDefault="6C36BF3E">
            <w:r w:rsidRPr="006305DF">
              <w:rPr>
                <w:rFonts w:ascii="Times New Roman" w:eastAsia="Times New Roman" w:hAnsi="Times New Roman" w:cs="Times New Roman"/>
              </w:rPr>
              <w:t xml:space="preserve">That’s the first thing and then also people who are using it basically people are trained. If you don't know how the device is operated, it might be challenging. So, I feel people have the knowledge on how to use the device should be the one to use it. </w:t>
            </w:r>
          </w:p>
        </w:tc>
        <w:tc>
          <w:tcPr>
            <w:tcW w:w="138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1F660AA3" w14:textId="708E1A6E" w:rsidR="6C36BF3E" w:rsidRPr="006305DF" w:rsidRDefault="6C36BF3E" w:rsidP="00991B7F">
            <w:r w:rsidRPr="006305DF">
              <w:rPr>
                <w:rFonts w:ascii="Times New Roman" w:eastAsia="Times New Roman" w:hAnsi="Times New Roman" w:cs="Times New Roman"/>
              </w:rPr>
              <w:t>Nurse</w:t>
            </w:r>
          </w:p>
        </w:tc>
      </w:tr>
      <w:tr w:rsidR="6C36BF3E" w:rsidRPr="006305DF" w14:paraId="4EFC0706" w14:textId="77777777" w:rsidTr="00991B7F">
        <w:trPr>
          <w:trHeight w:val="3836"/>
        </w:trPr>
        <w:tc>
          <w:tcPr>
            <w:tcW w:w="165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93DA665" w14:textId="123ED0CE" w:rsidR="6C36BF3E" w:rsidRPr="006305DF" w:rsidRDefault="6C36BF3E">
            <w:r w:rsidRPr="006305DF">
              <w:rPr>
                <w:rFonts w:ascii="Times New Roman" w:eastAsia="Times New Roman" w:hAnsi="Times New Roman" w:cs="Times New Roman"/>
              </w:rPr>
              <w:t>Implementation challenges</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68C785E" w14:textId="2DB9D76A" w:rsidR="6C36BF3E" w:rsidRPr="006305DF" w:rsidRDefault="6C36BF3E">
            <w:r w:rsidRPr="006305DF">
              <w:rPr>
                <w:rFonts w:ascii="Times New Roman" w:eastAsia="Times New Roman" w:hAnsi="Times New Roman" w:cs="Times New Roman"/>
              </w:rPr>
              <w:t>Availability/</w:t>
            </w:r>
            <w:r w:rsidR="00991B7F">
              <w:rPr>
                <w:rFonts w:ascii="Times New Roman" w:eastAsia="Times New Roman" w:hAnsi="Times New Roman" w:cs="Times New Roman"/>
              </w:rPr>
              <w:t xml:space="preserve"> </w:t>
            </w:r>
            <w:r w:rsidRPr="006305DF">
              <w:rPr>
                <w:rFonts w:ascii="Times New Roman" w:eastAsia="Times New Roman" w:hAnsi="Times New Roman" w:cs="Times New Roman"/>
              </w:rPr>
              <w:t>supply of device</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82E7F59" w14:textId="0F10219A" w:rsidR="6C36BF3E" w:rsidRPr="006305DF" w:rsidRDefault="6C36BF3E"/>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44DA9AD" w14:textId="02393FEA" w:rsidR="6C36BF3E" w:rsidRPr="006305DF" w:rsidRDefault="6C36BF3E">
            <w:r w:rsidRPr="006305DF">
              <w:rPr>
                <w:rFonts w:ascii="Times New Roman" w:eastAsia="Times New Roman" w:hAnsi="Times New Roman" w:cs="Times New Roman"/>
              </w:rPr>
              <w:t xml:space="preserve">And we are not sure, after the study if the equipment, pupillometries, are going to stay for our use in the department. </w:t>
            </w:r>
            <w:proofErr w:type="gramStart"/>
            <w:r w:rsidRPr="006305DF">
              <w:rPr>
                <w:rFonts w:ascii="Times New Roman" w:eastAsia="Times New Roman" w:hAnsi="Times New Roman" w:cs="Times New Roman"/>
              </w:rPr>
              <w:t>So</w:t>
            </w:r>
            <w:proofErr w:type="gramEnd"/>
            <w:r w:rsidRPr="006305DF">
              <w:rPr>
                <w:rFonts w:ascii="Times New Roman" w:eastAsia="Times New Roman" w:hAnsi="Times New Roman" w:cs="Times New Roman"/>
              </w:rPr>
              <w:t xml:space="preserve"> all that we are unsure. </w:t>
            </w:r>
            <w:proofErr w:type="gramStart"/>
            <w:r w:rsidRPr="006305DF">
              <w:rPr>
                <w:rFonts w:ascii="Times New Roman" w:eastAsia="Times New Roman" w:hAnsi="Times New Roman" w:cs="Times New Roman"/>
              </w:rPr>
              <w:t>So</w:t>
            </w:r>
            <w:proofErr w:type="gramEnd"/>
            <w:r w:rsidRPr="006305DF">
              <w:rPr>
                <w:rFonts w:ascii="Times New Roman" w:eastAsia="Times New Roman" w:hAnsi="Times New Roman" w:cs="Times New Roman"/>
              </w:rPr>
              <w:t xml:space="preserve"> we are waiting for the implementation process to see what should happen, whether we should stay with our own after implementation. Or they will procure for us more. Or the administration will buy the idea after seeing what the results are and then they procure for themselves. And how to maintain to have a sustainable way of what? Monitoring ICP for our TBI patients.</w:t>
            </w:r>
          </w:p>
        </w:tc>
        <w:tc>
          <w:tcPr>
            <w:tcW w:w="138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2FD163D2" w14:textId="22E0F038" w:rsidR="6C36BF3E" w:rsidRPr="006305DF" w:rsidRDefault="6C36BF3E" w:rsidP="00991B7F">
            <w:r w:rsidRPr="006305DF">
              <w:rPr>
                <w:rFonts w:ascii="Times New Roman" w:eastAsia="Times New Roman" w:hAnsi="Times New Roman" w:cs="Times New Roman"/>
              </w:rPr>
              <w:t>Resident</w:t>
            </w:r>
          </w:p>
        </w:tc>
      </w:tr>
      <w:tr w:rsidR="6C36BF3E" w:rsidRPr="006305DF" w14:paraId="5343AFB9" w14:textId="77777777" w:rsidTr="00991B7F">
        <w:trPr>
          <w:trHeight w:val="1793"/>
        </w:trPr>
        <w:tc>
          <w:tcPr>
            <w:tcW w:w="165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2EA952C" w14:textId="7570B846" w:rsidR="6C36BF3E" w:rsidRPr="006305DF" w:rsidRDefault="6C36BF3E">
            <w:r w:rsidRPr="006305DF">
              <w:rPr>
                <w:rFonts w:ascii="Times New Roman" w:eastAsia="Times New Roman" w:hAnsi="Times New Roman" w:cs="Times New Roman"/>
              </w:rPr>
              <w:t>Strategies for implementation</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6E5FF5C" w14:textId="3609480C" w:rsidR="6C36BF3E" w:rsidRPr="006305DF" w:rsidRDefault="6C36BF3E">
            <w:r w:rsidRPr="006305DF">
              <w:rPr>
                <w:rFonts w:ascii="Times New Roman" w:eastAsia="Times New Roman" w:hAnsi="Times New Roman" w:cs="Times New Roman"/>
              </w:rPr>
              <w:t>Continued education</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53F15F7" w14:textId="22934501" w:rsidR="6C36BF3E" w:rsidRPr="006305DF" w:rsidRDefault="6C36BF3E"/>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3BE683D" w14:textId="3C0478C7" w:rsidR="6C36BF3E" w:rsidRPr="006305DF" w:rsidRDefault="6C36BF3E">
            <w:r w:rsidRPr="006305DF">
              <w:rPr>
                <w:rFonts w:ascii="Times New Roman" w:eastAsia="Times New Roman" w:hAnsi="Times New Roman" w:cs="Times New Roman"/>
              </w:rPr>
              <w:t xml:space="preserve">The training for the device means making sure the training is continuous, </w:t>
            </w:r>
            <w:proofErr w:type="gramStart"/>
            <w:r w:rsidRPr="006305DF">
              <w:rPr>
                <w:rFonts w:ascii="Times New Roman" w:eastAsia="Times New Roman" w:hAnsi="Times New Roman" w:cs="Times New Roman"/>
              </w:rPr>
              <w:t>either within</w:t>
            </w:r>
            <w:proofErr w:type="gramEnd"/>
            <w:r w:rsidRPr="006305DF">
              <w:rPr>
                <w:rFonts w:ascii="Times New Roman" w:eastAsia="Times New Roman" w:hAnsi="Times New Roman" w:cs="Times New Roman"/>
              </w:rPr>
              <w:t xml:space="preserve"> the group that has been trained, we can organize CMEs for the next groups. I think these are some of the ways.</w:t>
            </w:r>
          </w:p>
        </w:tc>
        <w:tc>
          <w:tcPr>
            <w:tcW w:w="138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7E9F3DE4" w14:textId="35E6E514" w:rsidR="6C36BF3E" w:rsidRPr="006305DF" w:rsidRDefault="6C36BF3E" w:rsidP="00991B7F">
            <w:r w:rsidRPr="006305DF">
              <w:rPr>
                <w:rFonts w:ascii="Times New Roman" w:eastAsia="Times New Roman" w:hAnsi="Times New Roman" w:cs="Times New Roman"/>
              </w:rPr>
              <w:t>Resident</w:t>
            </w:r>
          </w:p>
        </w:tc>
      </w:tr>
      <w:tr w:rsidR="6C36BF3E" w:rsidRPr="006305DF" w14:paraId="3EE66847" w14:textId="77777777" w:rsidTr="6C36BF3E">
        <w:trPr>
          <w:trHeight w:val="3360"/>
        </w:trPr>
        <w:tc>
          <w:tcPr>
            <w:tcW w:w="165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699DC21" w14:textId="6B99D4DA" w:rsidR="6C36BF3E" w:rsidRPr="006305DF" w:rsidRDefault="6C36BF3E">
            <w:r w:rsidRPr="006305DF">
              <w:rPr>
                <w:rFonts w:ascii="Times New Roman" w:eastAsia="Times New Roman" w:hAnsi="Times New Roman" w:cs="Times New Roman"/>
              </w:rPr>
              <w:t>Strategies for implementation</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8174063" w14:textId="2A63072D" w:rsidR="6C36BF3E" w:rsidRPr="006305DF" w:rsidRDefault="6C36BF3E">
            <w:r w:rsidRPr="006305DF">
              <w:rPr>
                <w:rFonts w:ascii="Times New Roman" w:eastAsia="Times New Roman" w:hAnsi="Times New Roman" w:cs="Times New Roman"/>
              </w:rPr>
              <w:t>Hospital support</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67D4849" w14:textId="4087537B" w:rsidR="6C36BF3E" w:rsidRPr="006305DF" w:rsidRDefault="6C36BF3E"/>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B8E0858" w14:textId="38A565BD" w:rsidR="6C36BF3E" w:rsidRPr="006305DF" w:rsidRDefault="6C36BF3E">
            <w:r w:rsidRPr="006305DF">
              <w:rPr>
                <w:rFonts w:ascii="Times New Roman" w:eastAsia="Times New Roman" w:hAnsi="Times New Roman" w:cs="Times New Roman"/>
              </w:rPr>
              <w:t xml:space="preserve">Making the administration and hospital boards buy the idea, accept its use such that it is not, it is made legal. And then another thing, is by the management, by the management accepting it, it might be made compulsory as a routine assessment for every TBI patient, such that it is in the system. So that for every patient you </w:t>
            </w:r>
            <w:proofErr w:type="gramStart"/>
            <w:r w:rsidRPr="006305DF">
              <w:rPr>
                <w:rFonts w:ascii="Times New Roman" w:eastAsia="Times New Roman" w:hAnsi="Times New Roman" w:cs="Times New Roman"/>
              </w:rPr>
              <w:t>have to</w:t>
            </w:r>
            <w:proofErr w:type="gramEnd"/>
            <w:r w:rsidRPr="006305DF">
              <w:rPr>
                <w:rFonts w:ascii="Times New Roman" w:eastAsia="Times New Roman" w:hAnsi="Times New Roman" w:cs="Times New Roman"/>
              </w:rPr>
              <w:t xml:space="preserve"> first get to know the NPI, NPI values for that patient. </w:t>
            </w:r>
            <w:proofErr w:type="gramStart"/>
            <w:r w:rsidRPr="006305DF">
              <w:rPr>
                <w:rFonts w:ascii="Times New Roman" w:eastAsia="Times New Roman" w:hAnsi="Times New Roman" w:cs="Times New Roman"/>
              </w:rPr>
              <w:t>So</w:t>
            </w:r>
            <w:proofErr w:type="gramEnd"/>
            <w:r w:rsidRPr="006305DF">
              <w:rPr>
                <w:rFonts w:ascii="Times New Roman" w:eastAsia="Times New Roman" w:hAnsi="Times New Roman" w:cs="Times New Roman"/>
              </w:rPr>
              <w:t xml:space="preserve"> the institution can push it with proper training.</w:t>
            </w:r>
          </w:p>
        </w:tc>
        <w:tc>
          <w:tcPr>
            <w:tcW w:w="138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15F881C4" w14:textId="15E51B44" w:rsidR="6C36BF3E" w:rsidRPr="006305DF" w:rsidRDefault="6C36BF3E" w:rsidP="00991B7F">
            <w:r w:rsidRPr="006305DF">
              <w:rPr>
                <w:rFonts w:ascii="Times New Roman" w:eastAsia="Times New Roman" w:hAnsi="Times New Roman" w:cs="Times New Roman"/>
              </w:rPr>
              <w:t>Resident</w:t>
            </w:r>
          </w:p>
        </w:tc>
      </w:tr>
      <w:tr w:rsidR="6C36BF3E" w:rsidRPr="006305DF" w14:paraId="04FBD6D3" w14:textId="77777777" w:rsidTr="00991B7F">
        <w:trPr>
          <w:trHeight w:val="3125"/>
        </w:trPr>
        <w:tc>
          <w:tcPr>
            <w:tcW w:w="165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75CB0DB" w14:textId="3CC0409C" w:rsidR="6C36BF3E" w:rsidRPr="006305DF" w:rsidRDefault="6C36BF3E">
            <w:r w:rsidRPr="006305DF">
              <w:rPr>
                <w:rFonts w:ascii="Times New Roman" w:eastAsia="Times New Roman" w:hAnsi="Times New Roman" w:cs="Times New Roman"/>
              </w:rPr>
              <w:lastRenderedPageBreak/>
              <w:t>Use</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CA2276F" w14:textId="53610F0A" w:rsidR="6C36BF3E" w:rsidRPr="006305DF" w:rsidRDefault="6C36BF3E">
            <w:r w:rsidRPr="006305DF">
              <w:rPr>
                <w:rFonts w:ascii="Times New Roman" w:eastAsia="Times New Roman" w:hAnsi="Times New Roman" w:cs="Times New Roman"/>
              </w:rPr>
              <w:t>Patient populations for use</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352FBDB" w14:textId="08007BB8" w:rsidR="6C36BF3E" w:rsidRPr="006305DF" w:rsidRDefault="6C36BF3E">
            <w:r w:rsidRPr="006305DF">
              <w:rPr>
                <w:rFonts w:ascii="Times New Roman" w:eastAsia="Times New Roman" w:hAnsi="Times New Roman" w:cs="Times New Roman"/>
              </w:rPr>
              <w:t>Ideal patient</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9ADB6B3" w14:textId="1F87031B" w:rsidR="6C36BF3E" w:rsidRPr="006305DF" w:rsidRDefault="6C36BF3E">
            <w:proofErr w:type="gramStart"/>
            <w:r w:rsidRPr="006305DF">
              <w:rPr>
                <w:rFonts w:ascii="Times New Roman" w:eastAsia="Times New Roman" w:hAnsi="Times New Roman" w:cs="Times New Roman"/>
              </w:rPr>
              <w:t>And also</w:t>
            </w:r>
            <w:proofErr w:type="gramEnd"/>
            <w:r w:rsidRPr="006305DF">
              <w:rPr>
                <w:rFonts w:ascii="Times New Roman" w:eastAsia="Times New Roman" w:hAnsi="Times New Roman" w:cs="Times New Roman"/>
              </w:rPr>
              <w:t xml:space="preserve">, we need to use the device as we are doing, we review our patients, and the patient in ICU, you may need that [pupillometry] device to be used. Patients in our general ward, because we can receive your patients with small hematoma admitted in the </w:t>
            </w:r>
            <w:proofErr w:type="gramStart"/>
            <w:r w:rsidRPr="006305DF">
              <w:rPr>
                <w:rFonts w:ascii="Times New Roman" w:eastAsia="Times New Roman" w:hAnsi="Times New Roman" w:cs="Times New Roman"/>
              </w:rPr>
              <w:t>ward</w:t>
            </w:r>
            <w:proofErr w:type="gramEnd"/>
            <w:r w:rsidRPr="006305DF">
              <w:rPr>
                <w:rFonts w:ascii="Times New Roman" w:eastAsia="Times New Roman" w:hAnsi="Times New Roman" w:cs="Times New Roman"/>
              </w:rPr>
              <w:t xml:space="preserve"> but the situation may change. As we are reviewing the patients regularly. We may need to have objective tool with us. And I think is a continuation use. </w:t>
            </w:r>
          </w:p>
        </w:tc>
        <w:tc>
          <w:tcPr>
            <w:tcW w:w="138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285CBF0A" w14:textId="2BC99663" w:rsidR="6C36BF3E" w:rsidRPr="006305DF" w:rsidRDefault="6C36BF3E" w:rsidP="00991B7F">
            <w:r w:rsidRPr="006305DF">
              <w:rPr>
                <w:rFonts w:ascii="Times New Roman" w:eastAsia="Times New Roman" w:hAnsi="Times New Roman" w:cs="Times New Roman"/>
              </w:rPr>
              <w:t>Resident</w:t>
            </w:r>
          </w:p>
        </w:tc>
      </w:tr>
      <w:tr w:rsidR="6C36BF3E" w:rsidRPr="006305DF" w14:paraId="07E2367C" w14:textId="77777777" w:rsidTr="00991B7F">
        <w:trPr>
          <w:trHeight w:val="1325"/>
        </w:trPr>
        <w:tc>
          <w:tcPr>
            <w:tcW w:w="165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8EF2235" w14:textId="7111BDB0" w:rsidR="6C36BF3E" w:rsidRPr="006305DF" w:rsidRDefault="6C36BF3E">
            <w:r w:rsidRPr="006305DF">
              <w:rPr>
                <w:rFonts w:ascii="Times New Roman" w:eastAsia="Times New Roman" w:hAnsi="Times New Roman" w:cs="Times New Roman"/>
              </w:rPr>
              <w:t>Use</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9D647D7" w14:textId="661129E3" w:rsidR="6C36BF3E" w:rsidRPr="006305DF" w:rsidRDefault="6C36BF3E">
            <w:r w:rsidRPr="006305DF">
              <w:rPr>
                <w:rFonts w:ascii="Times New Roman" w:eastAsia="Times New Roman" w:hAnsi="Times New Roman" w:cs="Times New Roman"/>
              </w:rPr>
              <w:t>Patient populations for use</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38D7BF27" w14:textId="1FBCFDD5" w:rsidR="6C36BF3E" w:rsidRPr="006305DF" w:rsidRDefault="6C36BF3E">
            <w:r w:rsidRPr="006305DF">
              <w:rPr>
                <w:rFonts w:ascii="Times New Roman" w:eastAsia="Times New Roman" w:hAnsi="Times New Roman" w:cs="Times New Roman"/>
              </w:rPr>
              <w:t>Patients to avoid</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6720D39" w14:textId="1CB131C9" w:rsidR="6C36BF3E" w:rsidRPr="006305DF" w:rsidRDefault="6C36BF3E">
            <w:r w:rsidRPr="006305DF">
              <w:rPr>
                <w:rFonts w:ascii="Times New Roman" w:eastAsia="Times New Roman" w:hAnsi="Times New Roman" w:cs="Times New Roman"/>
              </w:rPr>
              <w:t>I don't know if it would make sense in people who have had orbital trauma, and then the patients who we are thinking are brain dead.</w:t>
            </w:r>
          </w:p>
        </w:tc>
        <w:tc>
          <w:tcPr>
            <w:tcW w:w="138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0F1B0976" w14:textId="51073E28" w:rsidR="6C36BF3E" w:rsidRPr="006305DF" w:rsidRDefault="6C36BF3E" w:rsidP="00991B7F">
            <w:r w:rsidRPr="006305DF">
              <w:rPr>
                <w:rFonts w:ascii="Times New Roman" w:eastAsia="Times New Roman" w:hAnsi="Times New Roman" w:cs="Times New Roman"/>
              </w:rPr>
              <w:t>Neurosurgeon</w:t>
            </w:r>
          </w:p>
        </w:tc>
      </w:tr>
      <w:tr w:rsidR="6C36BF3E" w:rsidRPr="006305DF" w14:paraId="77D5BCE9" w14:textId="77777777" w:rsidTr="00991B7F">
        <w:trPr>
          <w:trHeight w:val="1505"/>
        </w:trPr>
        <w:tc>
          <w:tcPr>
            <w:tcW w:w="165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663C9D24" w14:textId="5F5A6140" w:rsidR="6C36BF3E" w:rsidRPr="006305DF" w:rsidRDefault="6C36BF3E">
            <w:r w:rsidRPr="006305DF">
              <w:rPr>
                <w:rFonts w:ascii="Times New Roman" w:eastAsia="Times New Roman" w:hAnsi="Times New Roman" w:cs="Times New Roman"/>
              </w:rPr>
              <w:t>Use</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7D8CE7E" w14:textId="7B1A790E" w:rsidR="6C36BF3E" w:rsidRPr="006305DF" w:rsidRDefault="6C36BF3E">
            <w:r w:rsidRPr="006305DF">
              <w:rPr>
                <w:rFonts w:ascii="Times New Roman" w:eastAsia="Times New Roman" w:hAnsi="Times New Roman" w:cs="Times New Roman"/>
              </w:rPr>
              <w:t>Timing</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54241CD7" w14:textId="23AFE421" w:rsidR="6C36BF3E" w:rsidRPr="006305DF" w:rsidRDefault="6C36BF3E">
            <w:r w:rsidRPr="006305DF">
              <w:rPr>
                <w:rFonts w:ascii="Times New Roman" w:eastAsia="Times New Roman" w:hAnsi="Times New Roman" w:cs="Times New Roman"/>
              </w:rPr>
              <w:t xml:space="preserve">Regular repetition </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13D022FF" w14:textId="193BFF32" w:rsidR="6C36BF3E" w:rsidRPr="006305DF" w:rsidRDefault="00991B7F">
            <w:r>
              <w:rPr>
                <w:rFonts w:ascii="Times New Roman" w:eastAsia="Times New Roman" w:hAnsi="Times New Roman" w:cs="Times New Roman"/>
              </w:rPr>
              <w:t>A</w:t>
            </w:r>
            <w:r w:rsidRPr="00991B7F">
              <w:rPr>
                <w:rFonts w:ascii="Times New Roman" w:eastAsia="Times New Roman" w:hAnsi="Times New Roman" w:cs="Times New Roman"/>
              </w:rPr>
              <w:t>ny patient who has TBI, I would use the device on the initial assessment, but then a serial assessment, I'll use it on patients whom I asked I suspect have increased the ICP.</w:t>
            </w:r>
          </w:p>
        </w:tc>
        <w:tc>
          <w:tcPr>
            <w:tcW w:w="138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533D0B06" w14:textId="1894B368" w:rsidR="6C36BF3E" w:rsidRPr="006305DF" w:rsidRDefault="6C36BF3E" w:rsidP="00991B7F">
            <w:r w:rsidRPr="006305DF">
              <w:rPr>
                <w:rFonts w:ascii="Times New Roman" w:eastAsia="Times New Roman" w:hAnsi="Times New Roman" w:cs="Times New Roman"/>
              </w:rPr>
              <w:t>Resident</w:t>
            </w:r>
          </w:p>
        </w:tc>
      </w:tr>
      <w:tr w:rsidR="6C36BF3E" w:rsidRPr="006305DF" w14:paraId="6B1B4836" w14:textId="77777777" w:rsidTr="00991B7F">
        <w:trPr>
          <w:trHeight w:val="2585"/>
        </w:trPr>
        <w:tc>
          <w:tcPr>
            <w:tcW w:w="165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24E7AC33" w14:textId="55D28527" w:rsidR="6C36BF3E" w:rsidRPr="006305DF" w:rsidRDefault="6C36BF3E">
            <w:r w:rsidRPr="006305DF">
              <w:rPr>
                <w:rFonts w:ascii="Times New Roman" w:eastAsia="Times New Roman" w:hAnsi="Times New Roman" w:cs="Times New Roman"/>
              </w:rPr>
              <w:t>Use</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0B3C2615" w14:textId="517EAF34" w:rsidR="6C36BF3E" w:rsidRPr="006305DF" w:rsidRDefault="6C36BF3E">
            <w:r w:rsidRPr="006305DF">
              <w:rPr>
                <w:rFonts w:ascii="Times New Roman" w:eastAsia="Times New Roman" w:hAnsi="Times New Roman" w:cs="Times New Roman"/>
              </w:rPr>
              <w:t>Timing</w:t>
            </w:r>
          </w:p>
        </w:tc>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45A01BDB" w14:textId="276C81E9" w:rsidR="6C36BF3E" w:rsidRPr="006305DF" w:rsidRDefault="6C36BF3E">
            <w:r w:rsidRPr="006305DF">
              <w:rPr>
                <w:rFonts w:ascii="Times New Roman" w:eastAsia="Times New Roman" w:hAnsi="Times New Roman" w:cs="Times New Roman"/>
              </w:rPr>
              <w:t>Timing based on patient condition</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tcPr>
          <w:p w14:paraId="7573632B" w14:textId="64F3AD97" w:rsidR="6C36BF3E" w:rsidRPr="006305DF" w:rsidRDefault="6C36BF3E">
            <w:r w:rsidRPr="006305DF">
              <w:rPr>
                <w:rFonts w:ascii="Times New Roman" w:eastAsia="Times New Roman" w:hAnsi="Times New Roman" w:cs="Times New Roman"/>
              </w:rPr>
              <w:t>Even the monitor, the frequency of monitor differs patient by patient. We need also to consider now those normal patients just we are reviewing patient after the acute phase of the of injury. You know, those patients now after the acute phase, they are different. That mean the answer is defer, according to, which category of patients, we are dealing with</w:t>
            </w:r>
            <w:r w:rsidR="00991B7F">
              <w:rPr>
                <w:rFonts w:ascii="Times New Roman" w:eastAsia="Times New Roman" w:hAnsi="Times New Roman" w:cs="Times New Roman"/>
              </w:rPr>
              <w:t>.</w:t>
            </w:r>
          </w:p>
        </w:tc>
        <w:tc>
          <w:tcPr>
            <w:tcW w:w="1380"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Mar>
              <w:top w:w="15" w:type="dxa"/>
              <w:left w:w="15" w:type="dxa"/>
              <w:right w:w="15" w:type="dxa"/>
            </w:tcMar>
            <w:vAlign w:val="center"/>
          </w:tcPr>
          <w:p w14:paraId="68FEB75E" w14:textId="3667E2AB" w:rsidR="6C36BF3E" w:rsidRPr="006305DF" w:rsidRDefault="6C36BF3E" w:rsidP="00991B7F">
            <w:r w:rsidRPr="006305DF">
              <w:rPr>
                <w:rFonts w:ascii="Times New Roman" w:eastAsia="Times New Roman" w:hAnsi="Times New Roman" w:cs="Times New Roman"/>
              </w:rPr>
              <w:t>Resident</w:t>
            </w:r>
          </w:p>
        </w:tc>
      </w:tr>
    </w:tbl>
    <w:p w14:paraId="5B3EE498" w14:textId="079D96EE" w:rsidR="6C36BF3E" w:rsidRPr="006305DF" w:rsidRDefault="6C36BF3E" w:rsidP="6C36BF3E">
      <w:pPr>
        <w:spacing w:after="240"/>
        <w:rPr>
          <w:rFonts w:ascii="Times New Roman" w:eastAsia="Times New Roman" w:hAnsi="Times New Roman" w:cs="Times New Roman"/>
        </w:rPr>
      </w:pPr>
      <w:r w:rsidRPr="006305DF">
        <w:rPr>
          <w:rFonts w:ascii="Times New Roman" w:eastAsia="Times New Roman" w:hAnsi="Times New Roman" w:cs="Times New Roman"/>
        </w:rPr>
        <w:t>*Only themes that were discussed by 11 or more participants (&gt;50%) were included. Refer to S7 Table for additional themes.</w:t>
      </w:r>
    </w:p>
    <w:p w14:paraId="4F01CD25" w14:textId="199100D9" w:rsidR="6C36BF3E" w:rsidRDefault="6C36BF3E" w:rsidP="6C36BF3E">
      <w:pPr>
        <w:rPr>
          <w:rFonts w:ascii="Times New Roman" w:eastAsia="Times New Roman" w:hAnsi="Times New Roman" w:cs="Times New Roman"/>
        </w:rPr>
      </w:pPr>
    </w:p>
    <w:p w14:paraId="6A04D886" w14:textId="5BB1685C" w:rsidR="1EF5DAFB" w:rsidRDefault="1EF5DAFB" w:rsidP="1EF5DAFB">
      <w:pPr>
        <w:rPr>
          <w:rFonts w:ascii="Times New Roman" w:eastAsia="Times New Roman" w:hAnsi="Times New Roman" w:cs="Times New Roman"/>
        </w:rPr>
      </w:pPr>
    </w:p>
    <w:p w14:paraId="49864E1B" w14:textId="77777777" w:rsidR="008106CE" w:rsidRDefault="008106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4CBD2E72" w14:textId="3E304BB7" w:rsidR="008106CE" w:rsidRPr="008106CE" w:rsidRDefault="008106CE" w:rsidP="008106CE">
      <w:pPr>
        <w:rPr>
          <w:rFonts w:ascii="Times New Roman" w:eastAsia="Times New Roman" w:hAnsi="Times New Roman" w:cs="Times New Roman"/>
          <w:b/>
          <w:bCs/>
          <w:sz w:val="28"/>
          <w:szCs w:val="28"/>
        </w:rPr>
      </w:pPr>
      <w:r w:rsidRPr="008106CE">
        <w:rPr>
          <w:rFonts w:ascii="Times New Roman" w:eastAsia="Times New Roman" w:hAnsi="Times New Roman" w:cs="Times New Roman"/>
          <w:b/>
          <w:bCs/>
          <w:sz w:val="28"/>
          <w:szCs w:val="28"/>
        </w:rPr>
        <w:lastRenderedPageBreak/>
        <w:t>S</w:t>
      </w:r>
      <w:r>
        <w:rPr>
          <w:rFonts w:ascii="Times New Roman" w:eastAsia="Times New Roman" w:hAnsi="Times New Roman" w:cs="Times New Roman"/>
          <w:b/>
          <w:bCs/>
          <w:sz w:val="28"/>
          <w:szCs w:val="28"/>
        </w:rPr>
        <w:t>10</w:t>
      </w:r>
      <w:r w:rsidRPr="008106CE">
        <w:rPr>
          <w:rFonts w:ascii="Times New Roman" w:eastAsia="Times New Roman" w:hAnsi="Times New Roman" w:cs="Times New Roman"/>
          <w:b/>
          <w:bCs/>
          <w:sz w:val="28"/>
          <w:szCs w:val="28"/>
        </w:rPr>
        <w:t xml:space="preserve"> Table: Full data on learning time and accuracy measurements from the pupillometry training session</w:t>
      </w:r>
    </w:p>
    <w:tbl>
      <w:tblPr>
        <w:tblStyle w:val="TableGrid"/>
        <w:tblW w:w="0" w:type="auto"/>
        <w:tblLayout w:type="fixed"/>
        <w:tblLook w:val="06A0" w:firstRow="1" w:lastRow="0" w:firstColumn="1" w:lastColumn="0" w:noHBand="1" w:noVBand="1"/>
      </w:tblPr>
      <w:tblGrid>
        <w:gridCol w:w="1040"/>
        <w:gridCol w:w="1040"/>
        <w:gridCol w:w="1040"/>
        <w:gridCol w:w="1040"/>
        <w:gridCol w:w="1040"/>
        <w:gridCol w:w="1040"/>
        <w:gridCol w:w="1040"/>
        <w:gridCol w:w="1040"/>
        <w:gridCol w:w="1040"/>
      </w:tblGrid>
      <w:tr w:rsidR="008106CE" w14:paraId="5DBFC384"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0ABA016"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Learning Time (seconds)</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3292936"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 xml:space="preserve">Participant </w:t>
            </w:r>
            <w:proofErr w:type="spellStart"/>
            <w:r w:rsidRPr="08595FC5">
              <w:rPr>
                <w:rFonts w:ascii="Times New Roman" w:eastAsia="Times New Roman" w:hAnsi="Times New Roman" w:cs="Times New Roman"/>
                <w:color w:val="000000" w:themeColor="text1"/>
              </w:rPr>
              <w:t>NPi</w:t>
            </w:r>
            <w:proofErr w:type="spellEnd"/>
            <w:r w:rsidRPr="08595FC5">
              <w:rPr>
                <w:rFonts w:ascii="Times New Roman" w:eastAsia="Times New Roman" w:hAnsi="Times New Roman" w:cs="Times New Roman"/>
                <w:color w:val="000000" w:themeColor="text1"/>
              </w:rPr>
              <w:t xml:space="preserve"> Measured in Left Eye</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D1EBF73"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 xml:space="preserve">Trainer </w:t>
            </w:r>
            <w:proofErr w:type="spellStart"/>
            <w:r w:rsidRPr="08595FC5">
              <w:rPr>
                <w:rFonts w:ascii="Times New Roman" w:eastAsia="Times New Roman" w:hAnsi="Times New Roman" w:cs="Times New Roman"/>
                <w:color w:val="000000" w:themeColor="text1"/>
              </w:rPr>
              <w:t>NPi</w:t>
            </w:r>
            <w:proofErr w:type="spellEnd"/>
            <w:r w:rsidRPr="08595FC5">
              <w:rPr>
                <w:rFonts w:ascii="Times New Roman" w:eastAsia="Times New Roman" w:hAnsi="Times New Roman" w:cs="Times New Roman"/>
                <w:color w:val="000000" w:themeColor="text1"/>
              </w:rPr>
              <w:t xml:space="preserve"> Measured in Left Eye</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FA39FE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 xml:space="preserve">Participant </w:t>
            </w:r>
            <w:proofErr w:type="spellStart"/>
            <w:r w:rsidRPr="08595FC5">
              <w:rPr>
                <w:rFonts w:ascii="Times New Roman" w:eastAsia="Times New Roman" w:hAnsi="Times New Roman" w:cs="Times New Roman"/>
                <w:color w:val="000000" w:themeColor="text1"/>
              </w:rPr>
              <w:t>NPi</w:t>
            </w:r>
            <w:proofErr w:type="spellEnd"/>
            <w:r w:rsidRPr="08595FC5">
              <w:rPr>
                <w:rFonts w:ascii="Times New Roman" w:eastAsia="Times New Roman" w:hAnsi="Times New Roman" w:cs="Times New Roman"/>
                <w:color w:val="000000" w:themeColor="text1"/>
              </w:rPr>
              <w:t xml:space="preserve"> Measured in Right Eye</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3395360"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 xml:space="preserve">Trainer </w:t>
            </w:r>
            <w:proofErr w:type="spellStart"/>
            <w:proofErr w:type="gramStart"/>
            <w:r w:rsidRPr="08595FC5">
              <w:rPr>
                <w:rFonts w:ascii="Times New Roman" w:eastAsia="Times New Roman" w:hAnsi="Times New Roman" w:cs="Times New Roman"/>
                <w:color w:val="000000" w:themeColor="text1"/>
              </w:rPr>
              <w:t>NPi</w:t>
            </w:r>
            <w:proofErr w:type="spellEnd"/>
            <w:r w:rsidRPr="08595FC5">
              <w:rPr>
                <w:rFonts w:ascii="Times New Roman" w:eastAsia="Times New Roman" w:hAnsi="Times New Roman" w:cs="Times New Roman"/>
                <w:color w:val="000000" w:themeColor="text1"/>
              </w:rPr>
              <w:t xml:space="preserve">  Measured</w:t>
            </w:r>
            <w:proofErr w:type="gramEnd"/>
            <w:r w:rsidRPr="08595FC5">
              <w:rPr>
                <w:rFonts w:ascii="Times New Roman" w:eastAsia="Times New Roman" w:hAnsi="Times New Roman" w:cs="Times New Roman"/>
                <w:color w:val="000000" w:themeColor="text1"/>
              </w:rPr>
              <w:t xml:space="preserve"> in Right Eye</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940858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Participant Size Measured in Left Eye</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B4E9AD4"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Trainer Size Measured in Left Eye</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1967F40"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Participant Size Measured in Right Eye</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59C71A0"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Trainer Size Measured in Right Eye</w:t>
            </w:r>
          </w:p>
        </w:tc>
      </w:tr>
      <w:tr w:rsidR="008106CE" w14:paraId="1E015BAD"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0BC93BA"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749.6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D7C08F4"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3.9</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A70764C"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3.9</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7770C9C"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D2BB60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0F41AD0"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3.36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FB594B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3.52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41669AC"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4.08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AE0D2BB"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3.6</w:t>
            </w:r>
          </w:p>
        </w:tc>
      </w:tr>
      <w:tr w:rsidR="008106CE" w14:paraId="3CC5B9B0"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526CC8C"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600.1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C81E263"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3.9</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DD6CD67"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3.9</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492AF4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A5BF05F"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421265C"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3.34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6C95398"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3.34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4989C39"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3.23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DAE24C7"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3.29</w:t>
            </w:r>
          </w:p>
        </w:tc>
      </w:tr>
      <w:tr w:rsidR="008106CE" w14:paraId="360F7841"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8717526"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769</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3A7EEFA"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C879AD3"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94B7EB9"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0495287"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7EFDE48"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3.06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82F56CF"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B22173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2.95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5E0A465"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3.05</w:t>
            </w:r>
          </w:p>
        </w:tc>
      </w:tr>
      <w:tr w:rsidR="008106CE" w14:paraId="3E4654E8"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A852CFC"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704.1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21B6B15"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0E7CC8F"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79F722D"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AEBF539"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92B737C"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2.98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2FA258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2.57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17F7354"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2.57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17846F1"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2.82</w:t>
            </w:r>
          </w:p>
        </w:tc>
      </w:tr>
      <w:tr w:rsidR="008106CE" w14:paraId="0166927D"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B341B74"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812.1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90DFC7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89A69F1"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6DF3C29"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D13C33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A35ECE8"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4.28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1CE296B"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D17BCF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3.69</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2BA5548"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3.56</w:t>
            </w:r>
          </w:p>
        </w:tc>
      </w:tr>
      <w:tr w:rsidR="008106CE" w14:paraId="6CCED2C4"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70E6507"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764.7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E46B068"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8EA7C8B"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6B8B684"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73EAD8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A933FF9"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4.64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E0A14F1"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4.28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3D22117"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3.61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F4C4A65"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3.63</w:t>
            </w:r>
          </w:p>
        </w:tc>
      </w:tr>
      <w:tr w:rsidR="008106CE" w14:paraId="4156F874"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5788D62"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694.6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CD4BCE6"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85F844B"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36308B0"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95120CD"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86442A5"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4.76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95D9C8A"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4.43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74B49DA"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4.56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E5D035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4.37</w:t>
            </w:r>
          </w:p>
        </w:tc>
      </w:tr>
      <w:tr w:rsidR="008106CE" w14:paraId="076F5CBA"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08642AC"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613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9B893BA"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9083F35"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3.9</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C6D98D1"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3.9</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38C451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7447CC6"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5.51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973687C"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4.65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B7C2B80"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5.15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59D87CC"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5</w:t>
            </w:r>
          </w:p>
        </w:tc>
      </w:tr>
      <w:tr w:rsidR="008106CE" w14:paraId="3CBE5043"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6450736"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846.9</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13292F0"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C3BBF60"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B29BCF0"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B420ECB"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03E3FCA"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3.07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F21EB26"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4.85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346BE37"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3.44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BFBFA4D"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3.16</w:t>
            </w:r>
          </w:p>
        </w:tc>
      </w:tr>
      <w:tr w:rsidR="008106CE" w14:paraId="1B28E22A"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C19F094"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1379.3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A2F6097"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6996064"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513A683"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DE79C5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964E07D"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2.86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E04E810"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2.81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D4780AF"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3.04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B208F5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2.75</w:t>
            </w:r>
          </w:p>
        </w:tc>
      </w:tr>
      <w:tr w:rsidR="008106CE" w14:paraId="488018B0"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A793702"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922.2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74001B8"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D8EE050"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D402931"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1790541"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ACB8141"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2.97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C2A7127"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3.12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343DD8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3.52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D956CE9"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3.34</w:t>
            </w:r>
          </w:p>
        </w:tc>
      </w:tr>
      <w:tr w:rsidR="008106CE" w14:paraId="36EECB72"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53FF3F2"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883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17E8D37"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EFC4C06"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FFD623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6AE92C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240D2B9"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3.26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BE0F087"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3.12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F78457B"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3.51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40E62B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3.69</w:t>
            </w:r>
          </w:p>
        </w:tc>
      </w:tr>
      <w:tr w:rsidR="008106CE" w14:paraId="1C1D972A"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1FFA5A4"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675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7823428"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917C97C"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0997A8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AFF71A1"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4B6F160"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956B915"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2.74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F071FDD"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2.67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F5E34D5"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2.7</w:t>
            </w:r>
          </w:p>
        </w:tc>
      </w:tr>
      <w:tr w:rsidR="008106CE" w14:paraId="26571054"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63CDA2F"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762.1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78B1231"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D45C8D5"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9363D7D"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0E1C165"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FC5297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2.63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9D58C88"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2.78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07D1B5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2.94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A8FB67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2.72</w:t>
            </w:r>
          </w:p>
        </w:tc>
      </w:tr>
      <w:tr w:rsidR="008106CE" w14:paraId="6AE2C869"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51A22FB"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1146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6BCE76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8071E56"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42385A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1CA8120"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0C88A56"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3.54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86FB35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03F45D3"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2.95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666A55D"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3.27</w:t>
            </w:r>
          </w:p>
        </w:tc>
      </w:tr>
      <w:tr w:rsidR="008106CE" w14:paraId="77697B2F"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92F4601"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582.1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59D5088"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F2745C7"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0ACAAFF"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B28F25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CE50D07"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2.57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A31AC33"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2.64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EA7CE29"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2.97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69CC61F"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2.87</w:t>
            </w:r>
          </w:p>
        </w:tc>
      </w:tr>
      <w:tr w:rsidR="008106CE" w14:paraId="4CCEC7EE"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4A7B7E1"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582.1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1460BAD"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73ADCF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83CBA63"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CC7580F"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68A071A"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3.03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83F2725"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3.15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9CD80D9"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3.36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BD4C679"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3.8</w:t>
            </w:r>
          </w:p>
        </w:tc>
      </w:tr>
      <w:tr w:rsidR="008106CE" w14:paraId="7E72D6CE"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3D8C33D"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1068.5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DC6C378"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D4590EF"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0D5FF76"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CB6153A"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059373A"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2.33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9A867C9"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2.34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CA2814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2.68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1477C28"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2.66</w:t>
            </w:r>
          </w:p>
        </w:tc>
      </w:tr>
      <w:tr w:rsidR="008106CE" w14:paraId="3B8E196E"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6A79998"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998.5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6BC2054"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A3114A0"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7F11D5B"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78002716"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8E88116"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3.26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AACF9D7"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3.39</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68F98691"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7AC643B"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3.11</w:t>
            </w:r>
          </w:p>
        </w:tc>
      </w:tr>
      <w:tr w:rsidR="008106CE" w14:paraId="75696D32"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55725D50"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735.9</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F72A36D"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BF44C84"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3628151B"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ABE8CA4"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3B2655A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3.27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48AFEA76"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3.46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1FC29D11"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3.47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81053BF"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3.41</w:t>
            </w:r>
          </w:p>
        </w:tc>
      </w:tr>
      <w:tr w:rsidR="008106CE" w14:paraId="3142313E" w14:textId="77777777" w:rsidTr="006E03E0">
        <w:trPr>
          <w:trHeight w:val="315"/>
        </w:trPr>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center"/>
          </w:tcPr>
          <w:p w14:paraId="688F1AD0" w14:textId="77777777" w:rsidR="008106CE" w:rsidRDefault="008106CE" w:rsidP="006E03E0">
            <w:pPr>
              <w:rPr>
                <w:rFonts w:ascii="Times New Roman" w:eastAsia="Times New Roman" w:hAnsi="Times New Roman" w:cs="Times New Roman"/>
              </w:rPr>
            </w:pPr>
            <w:r w:rsidRPr="08595FC5">
              <w:rPr>
                <w:rFonts w:ascii="Times New Roman" w:eastAsia="Times New Roman" w:hAnsi="Times New Roman" w:cs="Times New Roman"/>
              </w:rPr>
              <w:t>713.2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5047CF2"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83A3285"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5BB0F3A7"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4.5</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2E80379E"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4.6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07E27C19"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2.69</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6BF7A71"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2.78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4AC8ECBC" w14:textId="77777777" w:rsidR="008106CE" w:rsidRDefault="008106CE" w:rsidP="006E03E0">
            <w:pPr>
              <w:rPr>
                <w:rFonts w:ascii="Times New Roman" w:eastAsia="Times New Roman" w:hAnsi="Times New Roman" w:cs="Times New Roman"/>
                <w:color w:val="000000" w:themeColor="text1"/>
              </w:rPr>
            </w:pPr>
            <w:r w:rsidRPr="08595FC5">
              <w:rPr>
                <w:rFonts w:ascii="Times New Roman" w:eastAsia="Times New Roman" w:hAnsi="Times New Roman" w:cs="Times New Roman"/>
                <w:color w:val="000000" w:themeColor="text1"/>
              </w:rPr>
              <w:t>2.47</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5" w:type="dxa"/>
              <w:left w:w="15" w:type="dxa"/>
              <w:right w:w="15" w:type="dxa"/>
            </w:tcMar>
            <w:vAlign w:val="bottom"/>
          </w:tcPr>
          <w:p w14:paraId="192EBE2B" w14:textId="77777777" w:rsidR="008106CE" w:rsidRDefault="008106CE" w:rsidP="006E03E0">
            <w:pPr>
              <w:rPr>
                <w:rFonts w:ascii="Times New Roman" w:eastAsia="Times New Roman" w:hAnsi="Times New Roman" w:cs="Times New Roman"/>
                <w:color w:val="000000" w:themeColor="text1"/>
              </w:rPr>
            </w:pPr>
            <w:r w:rsidRPr="3B345D09">
              <w:rPr>
                <w:rFonts w:ascii="Times New Roman" w:eastAsia="Times New Roman" w:hAnsi="Times New Roman" w:cs="Times New Roman"/>
                <w:color w:val="000000" w:themeColor="text1"/>
              </w:rPr>
              <w:t>2.7</w:t>
            </w:r>
          </w:p>
        </w:tc>
      </w:tr>
    </w:tbl>
    <w:p w14:paraId="62936CAE" w14:textId="77777777" w:rsidR="008106CE" w:rsidRDefault="008106CE" w:rsidP="7D37A8C9">
      <w:pPr>
        <w:rPr>
          <w:rFonts w:ascii="Times New Roman" w:eastAsia="Times New Roman" w:hAnsi="Times New Roman" w:cs="Times New Roman"/>
        </w:rPr>
      </w:pPr>
    </w:p>
    <w:sectPr w:rsidR="008106CE">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0E23D" w14:textId="77777777" w:rsidR="00522572" w:rsidRDefault="00522572">
      <w:pPr>
        <w:spacing w:line="240" w:lineRule="auto"/>
      </w:pPr>
      <w:r>
        <w:separator/>
      </w:r>
    </w:p>
  </w:endnote>
  <w:endnote w:type="continuationSeparator" w:id="0">
    <w:p w14:paraId="62A917B2" w14:textId="77777777" w:rsidR="00522572" w:rsidRDefault="005225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ECC84" w14:textId="77777777" w:rsidR="00522572" w:rsidRDefault="00522572">
      <w:pPr>
        <w:spacing w:line="240" w:lineRule="auto"/>
      </w:pPr>
      <w:r>
        <w:separator/>
      </w:r>
    </w:p>
  </w:footnote>
  <w:footnote w:type="continuationSeparator" w:id="0">
    <w:p w14:paraId="701299CF" w14:textId="77777777" w:rsidR="00522572" w:rsidRDefault="005225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9D7A" w14:textId="77777777" w:rsidR="00F77464" w:rsidRDefault="00F7746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464"/>
    <w:rsid w:val="00425ED2"/>
    <w:rsid w:val="00522572"/>
    <w:rsid w:val="006305DF"/>
    <w:rsid w:val="00703734"/>
    <w:rsid w:val="007453F2"/>
    <w:rsid w:val="008106CE"/>
    <w:rsid w:val="00991B7F"/>
    <w:rsid w:val="009E6AAC"/>
    <w:rsid w:val="00B50056"/>
    <w:rsid w:val="00CD12F1"/>
    <w:rsid w:val="00F77464"/>
    <w:rsid w:val="00FB6488"/>
    <w:rsid w:val="02143568"/>
    <w:rsid w:val="069595B4"/>
    <w:rsid w:val="08595FC5"/>
    <w:rsid w:val="0C3C64E3"/>
    <w:rsid w:val="0FB94763"/>
    <w:rsid w:val="1EF5DAFB"/>
    <w:rsid w:val="238CCBE8"/>
    <w:rsid w:val="2B3727E0"/>
    <w:rsid w:val="368B80F0"/>
    <w:rsid w:val="3794AD9A"/>
    <w:rsid w:val="3B345D09"/>
    <w:rsid w:val="4130E47B"/>
    <w:rsid w:val="47B6E17F"/>
    <w:rsid w:val="6836FDF4"/>
    <w:rsid w:val="6C36BF3E"/>
    <w:rsid w:val="6CF1B800"/>
    <w:rsid w:val="770FA768"/>
    <w:rsid w:val="7C80418B"/>
    <w:rsid w:val="7D37A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4E4CD"/>
  <w15:docId w15:val="{1FF28D68-D711-0F40-AC68-7937DB18F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425ED2"/>
    <w:rPr>
      <w:color w:val="0000FF" w:themeColor="hyperlink"/>
      <w:u w:val="single"/>
    </w:rPr>
  </w:style>
  <w:style w:type="character" w:styleId="UnresolvedMention">
    <w:name w:val="Unresolved Mention"/>
    <w:basedOn w:val="DefaultParagraphFont"/>
    <w:uiPriority w:val="99"/>
    <w:semiHidden/>
    <w:unhideWhenUsed/>
    <w:rsid w:val="00425ED2"/>
    <w:rPr>
      <w:color w:val="605E5C"/>
      <w:shd w:val="clear" w:color="auto" w:fill="E1DFDD"/>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journals.plos.org/plosone/s/authorshi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29</Pages>
  <Words>5331</Words>
  <Characters>30389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Zoey Petitt</cp:lastModifiedBy>
  <cp:revision>24</cp:revision>
  <dcterms:created xsi:type="dcterms:W3CDTF">2023-07-04T22:22:00Z</dcterms:created>
  <dcterms:modified xsi:type="dcterms:W3CDTF">2023-07-13T02:48:00Z</dcterms:modified>
</cp:coreProperties>
</file>