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444" w:rsidRPr="00945C97" w:rsidRDefault="004D2444" w:rsidP="004D2444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Supplementary Table 3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030"/>
        <w:gridCol w:w="2718"/>
      </w:tblGrid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  <w:b/>
              </w:rPr>
            </w:pPr>
            <w:r w:rsidRPr="00945C97">
              <w:rPr>
                <w:rFonts w:ascii="Times New Roman" w:hAnsi="Times New Roman" w:cs="Times New Roman"/>
                <w:b/>
              </w:rPr>
              <w:t>Gene function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  <w:b/>
              </w:rPr>
            </w:pPr>
            <w:r w:rsidRPr="00945C97">
              <w:rPr>
                <w:rFonts w:ascii="Times New Roman" w:hAnsi="Times New Roman" w:cs="Times New Roman"/>
                <w:b/>
              </w:rPr>
              <w:t>Locus ID</w:t>
            </w:r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  <w:b/>
              </w:rPr>
            </w:pPr>
            <w:r w:rsidRPr="00945C97">
              <w:rPr>
                <w:rFonts w:ascii="Times New Roman" w:hAnsi="Times New Roman" w:cs="Times New Roman"/>
                <w:b/>
              </w:rPr>
              <w:t>Type I secretion system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Type I secretion system ATPase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hAnsi="Times New Roman" w:cs="Times New Roman"/>
              </w:rPr>
              <w:t>HMPREF9685_02044.1</w:t>
            </w:r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HlyD</w:t>
            </w:r>
            <w:proofErr w:type="spellEnd"/>
            <w:r w:rsidRPr="00945C97">
              <w:rPr>
                <w:rFonts w:ascii="Times New Roman" w:eastAsia="Times New Roman" w:hAnsi="Times New Roman" w:cs="Times New Roman"/>
              </w:rPr>
              <w:t xml:space="preserve"> family type I secretion membrane fusion</w:t>
            </w:r>
          </w:p>
          <w:p w:rsidR="004D2444" w:rsidRPr="00945C97" w:rsidRDefault="004D2444" w:rsidP="00DE0BFF">
            <w:pPr>
              <w:pStyle w:val="ListParagraph"/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protein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hAnsi="Times New Roman" w:cs="Times New Roman"/>
              </w:rPr>
              <w:t>HMPREF9685_02043.1</w:t>
            </w:r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TolC</w:t>
            </w:r>
            <w:proofErr w:type="spellEnd"/>
            <w:r w:rsidRPr="00945C97">
              <w:rPr>
                <w:rFonts w:ascii="Times New Roman" w:eastAsia="Times New Roman" w:hAnsi="Times New Roman" w:cs="Times New Roman"/>
              </w:rPr>
              <w:t xml:space="preserve"> family type I secretion outer membrane protein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6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HMPREF9685_02045.1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type 1 secretion C-terminal target domain (subclass)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7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HMPREF9685_02046.1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  <w:b/>
              </w:rPr>
            </w:pPr>
            <w:r w:rsidRPr="00945C97">
              <w:rPr>
                <w:rFonts w:ascii="Times New Roman" w:eastAsia="Times New Roman" w:hAnsi="Times New Roman" w:cs="Times New Roman"/>
                <w:b/>
              </w:rPr>
              <w:t>Type IV secretion system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hAnsi="Times New Roman" w:cs="Times New Roman"/>
              </w:rPr>
            </w:pPr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 xml:space="preserve">Type IV pilus secretin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PilQ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hAnsi="Times New Roman" w:cs="Times New Roman"/>
              </w:rPr>
              <w:t>HMPREF9685_03905.1</w:t>
            </w:r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 xml:space="preserve">R64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PilN</w:t>
            </w:r>
            <w:proofErr w:type="spellEnd"/>
            <w:r w:rsidRPr="00945C97">
              <w:rPr>
                <w:rFonts w:ascii="Times New Roman" w:eastAsia="Times New Roman" w:hAnsi="Times New Roman" w:cs="Times New Roman"/>
              </w:rPr>
              <w:t xml:space="preserve"> family type IVB pilus formation outer membrane protein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hAnsi="Times New Roman" w:cs="Times New Roman"/>
              </w:rPr>
              <w:t>HMPREF9685_05556.1</w:t>
            </w:r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 xml:space="preserve">Type IV conjugative transfer system protein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TraE</w:t>
            </w:r>
            <w:proofErr w:type="spellEnd"/>
          </w:p>
        </w:tc>
        <w:tc>
          <w:tcPr>
            <w:tcW w:w="2718" w:type="dxa"/>
          </w:tcPr>
          <w:p w:rsidR="004D2444" w:rsidRDefault="004D2444" w:rsidP="00DE0BFF">
            <w:pPr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hAnsi="Times New Roman" w:cs="Times New Roman"/>
              </w:rPr>
              <w:t>HMPREF9685_05446.1</w:t>
            </w:r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Type IV conjugative transfer system protein</w:t>
            </w:r>
          </w:p>
        </w:tc>
        <w:tc>
          <w:tcPr>
            <w:tcW w:w="2718" w:type="dxa"/>
          </w:tcPr>
          <w:p w:rsidR="004D2444" w:rsidRDefault="004D2444" w:rsidP="00DE0BFF">
            <w:pPr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hAnsi="Times New Roman" w:cs="Times New Roman"/>
              </w:rPr>
              <w:t>HMPREF9685_05452.1</w:t>
            </w:r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  <w:b/>
              </w:rPr>
            </w:pPr>
            <w:r w:rsidRPr="00945C97">
              <w:rPr>
                <w:rFonts w:ascii="Times New Roman" w:hAnsi="Times New Roman" w:cs="Times New Roman"/>
                <w:b/>
              </w:rPr>
              <w:t>Type VI secretion system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Type VI secretion lipoprotein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8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HMPREF9685_01609.1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Type VI secretion protein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9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HMPREF9685_02966.1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Type VI secretion protein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10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HMPREF9685_01611.1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Type VI secretion protein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11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HMPREF9685_01627.1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Type VI secretion protein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12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HMPREF9685_01610.1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Type VI secretion-associated protein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13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HMPREF9685_02961.1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EvpB</w:t>
            </w:r>
            <w:proofErr w:type="spellEnd"/>
            <w:r w:rsidRPr="00945C97">
              <w:rPr>
                <w:rFonts w:ascii="Times New Roman" w:eastAsia="Times New Roman" w:hAnsi="Times New Roman" w:cs="Times New Roman"/>
              </w:rPr>
              <w:t>/family type VI secretion protein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14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HMPREF9685_02965.1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Hcp1 family type VI secretion system effector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15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HMPREF9685_02963.1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ClpV1 family type VI secretion ATPase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16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HMPREF9685_02962.1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DotU</w:t>
            </w:r>
            <w:proofErr w:type="spellEnd"/>
            <w:r w:rsidRPr="00945C97">
              <w:rPr>
                <w:rFonts w:ascii="Times New Roman" w:eastAsia="Times New Roman" w:hAnsi="Times New Roman" w:cs="Times New Roman"/>
              </w:rPr>
              <w:t xml:space="preserve"> family type IV/VI secretion system protein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17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HMPREF9685_01626.1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hypothetical protein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18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HMPREF9685_01608.1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rhs</w:t>
            </w:r>
            <w:proofErr w:type="spellEnd"/>
            <w:r w:rsidRPr="00945C97">
              <w:rPr>
                <w:rFonts w:ascii="Times New Roman" w:eastAsia="Times New Roman" w:hAnsi="Times New Roman" w:cs="Times New Roman"/>
              </w:rPr>
              <w:t xml:space="preserve"> element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Vgr</w:t>
            </w:r>
            <w:proofErr w:type="spellEnd"/>
            <w:r w:rsidRPr="00945C97">
              <w:rPr>
                <w:rFonts w:ascii="Times New Roman" w:eastAsia="Times New Roman" w:hAnsi="Times New Roman" w:cs="Times New Roman"/>
              </w:rPr>
              <w:t xml:space="preserve"> protein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19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HMPREF9685_01623.1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lastRenderedPageBreak/>
              <w:t>rhs</w:t>
            </w:r>
            <w:proofErr w:type="spellEnd"/>
            <w:r w:rsidRPr="00945C97">
              <w:rPr>
                <w:rFonts w:ascii="Times New Roman" w:eastAsia="Times New Roman" w:hAnsi="Times New Roman" w:cs="Times New Roman"/>
              </w:rPr>
              <w:t xml:space="preserve"> element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Vgr</w:t>
            </w:r>
            <w:proofErr w:type="spellEnd"/>
            <w:r w:rsidRPr="00945C97">
              <w:rPr>
                <w:rFonts w:ascii="Times New Roman" w:eastAsia="Times New Roman" w:hAnsi="Times New Roman" w:cs="Times New Roman"/>
              </w:rPr>
              <w:t xml:space="preserve"> protein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20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HMPREF9685_00323.1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  <w:b/>
              </w:rPr>
            </w:pPr>
            <w:proofErr w:type="spellStart"/>
            <w:r w:rsidRPr="00945C97">
              <w:rPr>
                <w:rFonts w:ascii="Times New Roman" w:hAnsi="Times New Roman" w:cs="Times New Roman"/>
                <w:b/>
              </w:rPr>
              <w:t>Allantoin</w:t>
            </w:r>
            <w:proofErr w:type="spellEnd"/>
            <w:r w:rsidRPr="00945C97">
              <w:rPr>
                <w:rFonts w:ascii="Times New Roman" w:hAnsi="Times New Roman" w:cs="Times New Roman"/>
                <w:b/>
              </w:rPr>
              <w:t xml:space="preserve"> metabolism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 xml:space="preserve">HTH-type transcriptional activator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AllS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hAnsi="Times New Roman" w:cs="Times New Roman"/>
              </w:rPr>
              <w:t>HMPREF9685_02640.1</w:t>
            </w:r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 xml:space="preserve">putative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allantoin</w:t>
            </w:r>
            <w:proofErr w:type="spellEnd"/>
            <w:r w:rsidRPr="00945C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permease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21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HMPREF9685_02632.1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 xml:space="preserve">putative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allantoin</w:t>
            </w:r>
            <w:proofErr w:type="spellEnd"/>
            <w:r w:rsidRPr="00945C97">
              <w:rPr>
                <w:rFonts w:ascii="Times New Roman" w:eastAsia="Times New Roman" w:hAnsi="Times New Roman" w:cs="Times New Roman"/>
              </w:rPr>
              <w:t xml:space="preserve"> catabolism protein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22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HMPREF9685_02628.1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NCS1 nucleoside transporter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23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HMPREF9685_02002.1 </w:t>
              </w:r>
            </w:hyperlink>
          </w:p>
        </w:tc>
      </w:tr>
      <w:tr w:rsidR="004D2444" w:rsidRPr="00945C97" w:rsidTr="00DE0BFF">
        <w:trPr>
          <w:trHeight w:val="485"/>
        </w:trPr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 xml:space="preserve">HTH-type transcriptional repressor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AllR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24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HMPREF9685_02637.1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4"/>
              </w:numPr>
              <w:spacing w:after="20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allantoinase</w:t>
            </w:r>
            <w:proofErr w:type="spellEnd"/>
          </w:p>
        </w:tc>
        <w:tc>
          <w:tcPr>
            <w:tcW w:w="2718" w:type="dxa"/>
          </w:tcPr>
          <w:p w:rsidR="004D2444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hAnsi="Times New Roman" w:cs="Times New Roman"/>
              </w:rPr>
              <w:t>HMPREF9685_02631.1</w:t>
            </w:r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  <w:b/>
              </w:rPr>
            </w:pPr>
            <w:r w:rsidRPr="00945C97">
              <w:rPr>
                <w:rFonts w:ascii="Times New Roman" w:eastAsia="Times New Roman" w:hAnsi="Times New Roman" w:cs="Times New Roman"/>
                <w:b/>
              </w:rPr>
              <w:t>Fimbriae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hAnsi="Times New Roman" w:cs="Times New Roman"/>
              </w:rPr>
              <w:t xml:space="preserve">Type 1 fimbriae regulatory protein </w:t>
            </w:r>
            <w:proofErr w:type="spellStart"/>
            <w:r w:rsidRPr="00945C97">
              <w:rPr>
                <w:rFonts w:ascii="Times New Roman" w:hAnsi="Times New Roman" w:cs="Times New Roman"/>
              </w:rPr>
              <w:t>fimB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hAnsi="Times New Roman" w:cs="Times New Roman"/>
              </w:rPr>
              <w:t>HMPREF9685_03340.1</w:t>
            </w:r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hAnsi="Times New Roman" w:cs="Times New Roman"/>
              </w:rPr>
              <w:t xml:space="preserve">Type 1 fimbriae regulatory protein </w:t>
            </w:r>
            <w:proofErr w:type="spellStart"/>
            <w:r w:rsidRPr="00945C97">
              <w:rPr>
                <w:rFonts w:ascii="Times New Roman" w:hAnsi="Times New Roman" w:cs="Times New Roman"/>
              </w:rPr>
              <w:t>fimE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hAnsi="Times New Roman" w:cs="Times New Roman"/>
              </w:rPr>
              <w:t>HMPREF9685_03341.1</w:t>
            </w:r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proofErr w:type="spellStart"/>
            <w:r w:rsidRPr="00945C97">
              <w:rPr>
                <w:rFonts w:ascii="Times New Roman" w:hAnsi="Times New Roman" w:cs="Times New Roman"/>
              </w:rPr>
              <w:t>MrkD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hyperlink r:id="rId25" w:history="1">
              <w:r w:rsidRPr="00945C97">
                <w:rPr>
                  <w:rStyle w:val="Hyperlink"/>
                  <w:rFonts w:ascii="Times New Roman" w:hAnsi="Times New Roman" w:cs="Times New Roman"/>
                </w:rPr>
                <w:t xml:space="preserve">HMPREF9685_03329.1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proofErr w:type="spellStart"/>
            <w:r w:rsidRPr="00945C97">
              <w:rPr>
                <w:rFonts w:ascii="Times New Roman" w:hAnsi="Times New Roman" w:cs="Times New Roman"/>
              </w:rPr>
              <w:t>FimH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hyperlink r:id="rId26" w:history="1">
              <w:r w:rsidRPr="00945C97">
                <w:rPr>
                  <w:rStyle w:val="Hyperlink"/>
                  <w:rFonts w:ascii="Times New Roman" w:hAnsi="Times New Roman" w:cs="Times New Roman"/>
                </w:rPr>
                <w:t>HMPREF9685_00535.1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  <w:b/>
              </w:rPr>
            </w:pP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Fimbrial</w:t>
            </w:r>
            <w:proofErr w:type="spellEnd"/>
            <w:r w:rsidRPr="00945C97">
              <w:rPr>
                <w:rFonts w:ascii="Times New Roman" w:eastAsia="Times New Roman" w:hAnsi="Times New Roman" w:cs="Times New Roman"/>
              </w:rPr>
              <w:t xml:space="preserve"> subunit type 3</w:t>
            </w:r>
          </w:p>
        </w:tc>
        <w:tc>
          <w:tcPr>
            <w:tcW w:w="2718" w:type="dxa"/>
          </w:tcPr>
          <w:p w:rsidR="004D2444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27" w:history="1">
              <w:r w:rsidRPr="00945C97">
                <w:rPr>
                  <w:rStyle w:val="Hyperlink"/>
                  <w:rFonts w:ascii="Times New Roman" w:hAnsi="Times New Roman" w:cs="Times New Roman"/>
                </w:rPr>
                <w:t xml:space="preserve">HMPREF1024_02426.1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  <w:b/>
              </w:rPr>
            </w:pPr>
            <w:r w:rsidRPr="00945C97">
              <w:rPr>
                <w:rFonts w:ascii="Times New Roman" w:hAnsi="Times New Roman" w:cs="Times New Roman"/>
                <w:b/>
              </w:rPr>
              <w:t>Antibiotic/antimicrobial resistance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β-lactamase OXY-2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hyperlink r:id="rId28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HMPREF9685_02585.1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 xml:space="preserve">Penicillin-binding protein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AmpH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hyperlink r:id="rId29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HMPREF9685_02832.1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hAnsi="Times New Roman" w:cs="Times New Roman"/>
              </w:rPr>
              <w:t>Penicillin-binding protein 2</w:t>
            </w:r>
          </w:p>
        </w:tc>
        <w:tc>
          <w:tcPr>
            <w:tcW w:w="2718" w:type="dxa"/>
          </w:tcPr>
          <w:tbl>
            <w:tblPr>
              <w:tblW w:w="5000" w:type="pct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20"/>
              <w:gridCol w:w="182"/>
            </w:tblGrid>
            <w:tr w:rsidR="004D2444" w:rsidRPr="00945C97" w:rsidTr="00DE0BFF">
              <w:trPr>
                <w:tblCellSpacing w:w="0" w:type="dxa"/>
              </w:trPr>
              <w:tc>
                <w:tcPr>
                  <w:tcW w:w="44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</w:tcPr>
                <w:p w:rsidR="004D2444" w:rsidRPr="00945C97" w:rsidRDefault="004D2444" w:rsidP="00DE0BFF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</w:rPr>
                  </w:pPr>
                  <w:hyperlink r:id="rId30" w:history="1">
                    <w:r w:rsidRPr="00945C97">
                      <w:rPr>
                        <w:rFonts w:ascii="Times New Roman" w:eastAsia="Times New Roman" w:hAnsi="Times New Roman" w:cs="Times New Roman"/>
                        <w:b/>
                      </w:rPr>
                      <w:t xml:space="preserve">HMPREF9685_02401.1 </w:t>
                    </w:r>
                  </w:hyperlink>
                </w:p>
              </w:tc>
              <w:tc>
                <w:tcPr>
                  <w:tcW w:w="2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</w:tcPr>
                <w:p w:rsidR="004D2444" w:rsidRPr="00945C97" w:rsidRDefault="004D2444" w:rsidP="00DE0BFF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 xml:space="preserve">Drug resistance transporter,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Bcr</w:t>
            </w:r>
            <w:proofErr w:type="spellEnd"/>
            <w:r w:rsidRPr="00945C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CflA</w:t>
            </w:r>
            <w:proofErr w:type="spellEnd"/>
            <w:r w:rsidRPr="00945C97">
              <w:rPr>
                <w:rFonts w:ascii="Times New Roman" w:eastAsia="Times New Roman" w:hAnsi="Times New Roman" w:cs="Times New Roman"/>
              </w:rPr>
              <w:t xml:space="preserve"> subfamily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hyperlink r:id="rId31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HMPREF9685_00743.1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eastAsia="Times New Roman" w:hAnsi="Times New Roman" w:cs="Times New Roman"/>
              </w:rPr>
            </w:pP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Drug:H</w:t>
            </w:r>
            <w:proofErr w:type="spellEnd"/>
            <w:r w:rsidRPr="00945C97">
              <w:rPr>
                <w:rFonts w:ascii="Times New Roman" w:eastAsia="Times New Roman" w:hAnsi="Times New Roman" w:cs="Times New Roman"/>
              </w:rPr>
              <w:t>+ antiporter-2 (14 Spanner) (DHA2) family drug resistance MFS transporter</w:t>
            </w:r>
          </w:p>
        </w:tc>
        <w:tc>
          <w:tcPr>
            <w:tcW w:w="2718" w:type="dxa"/>
          </w:tcPr>
          <w:p w:rsidR="004D2444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</w:pPr>
            <w:hyperlink r:id="rId32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HMPREF9685_00624.1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 xml:space="preserve">Putative multidrug resistance protein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mdtD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hyperlink r:id="rId33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HMPREF9685_00445.1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 xml:space="preserve">Quaternary ammonium compound-resistance protein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sugE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hyperlink r:id="rId34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HMPREF9685_04682.1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Multidrug resistance protein B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hyperlink r:id="rId35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HMPREF9685_03064.1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hAnsi="Times New Roman" w:cs="Times New Roman"/>
              </w:rPr>
              <w:t xml:space="preserve">Multidrug resistance protein </w:t>
            </w:r>
            <w:proofErr w:type="spellStart"/>
            <w:r w:rsidRPr="00945C97">
              <w:rPr>
                <w:rFonts w:ascii="Times New Roman" w:hAnsi="Times New Roman" w:cs="Times New Roman"/>
              </w:rPr>
              <w:t>MdtC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hyperlink r:id="rId36" w:history="1">
              <w:r w:rsidRPr="00945C97">
                <w:rPr>
                  <w:rFonts w:ascii="Times New Roman" w:hAnsi="Times New Roman" w:cs="Times New Roman"/>
                </w:rPr>
                <w:t xml:space="preserve">HMPREF9685_00446.1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hAnsi="Times New Roman" w:cs="Times New Roman"/>
              </w:rPr>
              <w:lastRenderedPageBreak/>
              <w:t xml:space="preserve">Multidrug resistance protein </w:t>
            </w:r>
            <w:proofErr w:type="spellStart"/>
            <w:r w:rsidRPr="00945C97">
              <w:rPr>
                <w:rFonts w:ascii="Times New Roman" w:hAnsi="Times New Roman" w:cs="Times New Roman"/>
              </w:rPr>
              <w:t>MdtB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hyperlink r:id="rId37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HMPREF9685_04682.1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hAnsi="Times New Roman" w:cs="Times New Roman"/>
              </w:rPr>
              <w:t xml:space="preserve">Multidrug resistance protein </w:t>
            </w:r>
            <w:proofErr w:type="spellStart"/>
            <w:r w:rsidRPr="00945C97">
              <w:rPr>
                <w:rFonts w:ascii="Times New Roman" w:hAnsi="Times New Roman" w:cs="Times New Roman"/>
              </w:rPr>
              <w:t>mdtA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hAnsi="Times New Roman" w:cs="Times New Roman"/>
              </w:rPr>
              <w:t>HMPREF9685_00448.1</w:t>
            </w:r>
          </w:p>
        </w:tc>
      </w:tr>
      <w:tr w:rsidR="004D2444" w:rsidRPr="00945C97" w:rsidTr="00DE0BFF">
        <w:trPr>
          <w:trHeight w:val="215"/>
        </w:trPr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Bicyclomycin</w:t>
            </w:r>
            <w:proofErr w:type="spellEnd"/>
            <w:r w:rsidRPr="00945C97">
              <w:rPr>
                <w:rFonts w:ascii="Times New Roman" w:eastAsia="Times New Roman" w:hAnsi="Times New Roman" w:cs="Times New Roman"/>
              </w:rPr>
              <w:t xml:space="preserve"> resistance protein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hyperlink r:id="rId38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HMPREF9685_00337.1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hAnsi="Times New Roman" w:cs="Times New Roman"/>
              </w:rPr>
              <w:t xml:space="preserve">Macrolide-specific efflux protein </w:t>
            </w:r>
            <w:proofErr w:type="spellStart"/>
            <w:r w:rsidRPr="00945C97">
              <w:rPr>
                <w:rFonts w:ascii="Times New Roman" w:hAnsi="Times New Roman" w:cs="Times New Roman"/>
              </w:rPr>
              <w:t>macA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hAnsi="Times New Roman" w:cs="Times New Roman"/>
              </w:rPr>
              <w:t>HMPREF9685_02130.1</w:t>
            </w:r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hAnsi="Times New Roman" w:cs="Times New Roman"/>
              </w:rPr>
              <w:t>Macrolide export ATP-binding/</w:t>
            </w:r>
            <w:proofErr w:type="spellStart"/>
            <w:r w:rsidRPr="00945C97">
              <w:rPr>
                <w:rFonts w:ascii="Times New Roman" w:hAnsi="Times New Roman" w:cs="Times New Roman"/>
              </w:rPr>
              <w:t>permease</w:t>
            </w:r>
            <w:proofErr w:type="spellEnd"/>
            <w:r w:rsidRPr="00945C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5C97">
              <w:rPr>
                <w:rFonts w:ascii="Times New Roman" w:hAnsi="Times New Roman" w:cs="Times New Roman"/>
              </w:rPr>
              <w:t>MacB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hAnsi="Times New Roman" w:cs="Times New Roman"/>
              </w:rPr>
              <w:t>HMPREF9685_02129.1</w:t>
            </w:r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  <w:b/>
              </w:rPr>
            </w:pPr>
            <w:r w:rsidRPr="00945C97">
              <w:rPr>
                <w:rFonts w:ascii="Times New Roman" w:hAnsi="Times New Roman" w:cs="Times New Roman"/>
                <w:b/>
              </w:rPr>
              <w:t>Nitrate metabolism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Nitrate reductase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hAnsi="Times New Roman" w:cs="Times New Roman"/>
              </w:rPr>
              <w:t>HMPREF9685_00796.</w:t>
            </w:r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 xml:space="preserve">Nitrate transporter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NasD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hyperlink r:id="rId39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HMPREF9685_00794.1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Respiratory nitrate reductase 1 gamma chain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hyperlink r:id="rId40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HMPREF9685_00804.1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Respiratory nitrate reductase 2 gamma chain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hyperlink r:id="rId41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HMPREF9685_01405.1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Nitrate reductase molybdenum cofactor assembly chaperone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hyperlink r:id="rId42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HMPREF9685_01404.1 </w:t>
              </w:r>
            </w:hyperlink>
          </w:p>
        </w:tc>
      </w:tr>
      <w:tr w:rsidR="004D2444" w:rsidRPr="00945C97" w:rsidTr="00DE0BFF">
        <w:trPr>
          <w:trHeight w:val="638"/>
        </w:trPr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Nitrate reductase molybdenum cofactor assembly chaperone</w:t>
            </w:r>
            <w:r w:rsidRPr="00945C97" w:rsidDel="0068014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718" w:type="dxa"/>
          </w:tcPr>
          <w:p w:rsidR="004D2444" w:rsidRDefault="004D2444" w:rsidP="00DE0BFF">
            <w:pPr>
              <w:rPr>
                <w:rFonts w:ascii="Times New Roman" w:hAnsi="Times New Roman" w:cs="Times New Roman"/>
              </w:rPr>
            </w:pPr>
            <w:r w:rsidRPr="00945C97">
              <w:t>HMPREF9685_01404.1</w:t>
            </w:r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 xml:space="preserve">Nitrate reductase molybdenum cofactor assembly chaperone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NarJ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43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HMPREF9685_00803.1 </w:t>
              </w:r>
            </w:hyperlink>
          </w:p>
          <w:p w:rsidR="004D2444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 xml:space="preserve">Nitrate/nitrite sensor protein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narX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hyperlink r:id="rId44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HMPREF9685_00799.1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 xml:space="preserve">Nitrate/nitrite response regulator protein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narL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hyperlink r:id="rId45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HMPREF9685_00798.1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Nitrite reductase [NAD(P)H] large subunit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hyperlink r:id="rId46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HMPREF9685_00795.1 </w:t>
              </w:r>
            </w:hyperlink>
          </w:p>
        </w:tc>
      </w:tr>
      <w:tr w:rsidR="004D2444" w:rsidRPr="002C6D84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Molybdenum cofactor biosynthesis protein A</w:t>
            </w:r>
          </w:p>
        </w:tc>
        <w:tc>
          <w:tcPr>
            <w:tcW w:w="2718" w:type="dxa"/>
          </w:tcPr>
          <w:p w:rsidR="004D2444" w:rsidRPr="002C6D84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  <w:color w:val="000000" w:themeColor="text1"/>
              </w:rPr>
            </w:pPr>
            <w:hyperlink r:id="rId47" w:history="1">
              <w:r w:rsidRPr="002C6D84">
                <w:rPr>
                  <w:rStyle w:val="Hyperlink"/>
                  <w:rFonts w:ascii="Times New Roman" w:eastAsia="Times New Roman" w:hAnsi="Times New Roman" w:cs="Times New Roman"/>
                  <w:color w:val="000000" w:themeColor="text1"/>
                  <w:u w:val="none"/>
                </w:rPr>
                <w:t xml:space="preserve">HMPREF9685_02247.1 </w:t>
              </w:r>
            </w:hyperlink>
          </w:p>
        </w:tc>
      </w:tr>
      <w:tr w:rsidR="004D2444" w:rsidRPr="002C6D84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Molybdenum cofactor biosynthesis protein B</w:t>
            </w:r>
          </w:p>
        </w:tc>
        <w:tc>
          <w:tcPr>
            <w:tcW w:w="2718" w:type="dxa"/>
          </w:tcPr>
          <w:p w:rsidR="004D2444" w:rsidRPr="002C6D84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  <w:color w:val="000000" w:themeColor="text1"/>
              </w:rPr>
            </w:pPr>
            <w:hyperlink r:id="rId48" w:history="1">
              <w:r w:rsidRPr="002C6D84">
                <w:rPr>
                  <w:rStyle w:val="Hyperlink"/>
                  <w:rFonts w:ascii="Times New Roman" w:eastAsia="Times New Roman" w:hAnsi="Times New Roman" w:cs="Times New Roman"/>
                  <w:color w:val="000000" w:themeColor="text1"/>
                  <w:u w:val="none"/>
                </w:rPr>
                <w:t xml:space="preserve">HMPREF9685_02246.1 </w:t>
              </w:r>
            </w:hyperlink>
          </w:p>
        </w:tc>
      </w:tr>
      <w:tr w:rsidR="004D2444" w:rsidRPr="002C6D84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Molybdenum cofactor biosynthesis protein C</w:t>
            </w:r>
          </w:p>
        </w:tc>
        <w:tc>
          <w:tcPr>
            <w:tcW w:w="2718" w:type="dxa"/>
          </w:tcPr>
          <w:p w:rsidR="004D2444" w:rsidRPr="002C6D84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  <w:color w:val="000000" w:themeColor="text1"/>
              </w:rPr>
            </w:pPr>
            <w:hyperlink r:id="rId49" w:history="1">
              <w:r w:rsidRPr="002C6D84">
                <w:rPr>
                  <w:rStyle w:val="Hyperlink"/>
                  <w:rFonts w:ascii="Times New Roman" w:eastAsia="Times New Roman" w:hAnsi="Times New Roman" w:cs="Times New Roman"/>
                  <w:color w:val="000000" w:themeColor="text1"/>
                  <w:u w:val="none"/>
                </w:rPr>
                <w:t xml:space="preserve">HMPREF9685_02245.1 </w:t>
              </w:r>
            </w:hyperlink>
          </w:p>
        </w:tc>
      </w:tr>
      <w:tr w:rsidR="004D2444" w:rsidRPr="002C6D84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 xml:space="preserve">Molybdenum transport system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permease</w:t>
            </w:r>
            <w:proofErr w:type="spellEnd"/>
            <w:r w:rsidRPr="00945C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modB</w:t>
            </w:r>
            <w:proofErr w:type="spellEnd"/>
          </w:p>
        </w:tc>
        <w:tc>
          <w:tcPr>
            <w:tcW w:w="2718" w:type="dxa"/>
          </w:tcPr>
          <w:p w:rsidR="004D2444" w:rsidRPr="002C6D84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  <w:color w:val="000000" w:themeColor="text1"/>
              </w:rPr>
            </w:pPr>
            <w:hyperlink r:id="rId50" w:history="1">
              <w:r w:rsidRPr="002C6D84">
                <w:rPr>
                  <w:rStyle w:val="Hyperlink"/>
                  <w:rFonts w:ascii="Times New Roman" w:eastAsia="Times New Roman" w:hAnsi="Times New Roman" w:cs="Times New Roman"/>
                  <w:color w:val="000000" w:themeColor="text1"/>
                  <w:u w:val="none"/>
                </w:rPr>
                <w:t xml:space="preserve">HMPREF9685_02280.1 </w:t>
              </w:r>
            </w:hyperlink>
          </w:p>
        </w:tc>
      </w:tr>
      <w:tr w:rsidR="004D2444" w:rsidRPr="002C6D84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 xml:space="preserve">Molybdenum import ATP-binding protein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ModC</w:t>
            </w:r>
            <w:proofErr w:type="spellEnd"/>
          </w:p>
        </w:tc>
        <w:tc>
          <w:tcPr>
            <w:tcW w:w="2718" w:type="dxa"/>
          </w:tcPr>
          <w:p w:rsidR="004D2444" w:rsidRPr="002C6D84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  <w:color w:val="000000" w:themeColor="text1"/>
              </w:rPr>
            </w:pPr>
            <w:hyperlink r:id="rId51" w:history="1">
              <w:r w:rsidRPr="002C6D84">
                <w:rPr>
                  <w:rStyle w:val="Hyperlink"/>
                  <w:rFonts w:ascii="Times New Roman" w:eastAsia="Times New Roman" w:hAnsi="Times New Roman" w:cs="Times New Roman"/>
                  <w:color w:val="000000" w:themeColor="text1"/>
                  <w:u w:val="none"/>
                </w:rPr>
                <w:t xml:space="preserve">HMPREF9685_02279.1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  <w:b/>
              </w:rPr>
            </w:pPr>
            <w:r w:rsidRPr="00945C97">
              <w:rPr>
                <w:rFonts w:ascii="Times New Roman" w:hAnsi="Times New Roman" w:cs="Times New Roman"/>
                <w:b/>
              </w:rPr>
              <w:t>Iron metabolism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widowControl w:val="0"/>
              <w:tabs>
                <w:tab w:val="left" w:pos="640"/>
              </w:tabs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</w:rPr>
            </w:pPr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 xml:space="preserve">Iron-binding protein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iscA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52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HMPREF9685_00055.1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 xml:space="preserve">Ferrous iron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permease</w:t>
            </w:r>
            <w:proofErr w:type="spellEnd"/>
            <w:r w:rsidRPr="00945C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efeU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53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HMPREF9685_01892.1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lastRenderedPageBreak/>
              <w:t>Siderophore</w:t>
            </w:r>
            <w:proofErr w:type="spellEnd"/>
            <w:r w:rsidRPr="00945C97">
              <w:rPr>
                <w:rFonts w:ascii="Times New Roman" w:eastAsia="Times New Roman" w:hAnsi="Times New Roman" w:cs="Times New Roman"/>
              </w:rPr>
              <w:t xml:space="preserve">-iron reductase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FhuF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54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HMPREF9685_04978.1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Ferrous iron transporter B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55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HMPREF9685_04010.1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Succinate dehydrogenase iron-sulfur subunit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56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HMPREF9685_02332.1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Ferrous iron transporter A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57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HMPREF9685_04011.1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Fumarate</w:t>
            </w:r>
            <w:proofErr w:type="spellEnd"/>
            <w:r w:rsidRPr="00945C97">
              <w:rPr>
                <w:rFonts w:ascii="Times New Roman" w:eastAsia="Times New Roman" w:hAnsi="Times New Roman" w:cs="Times New Roman"/>
              </w:rPr>
              <w:t xml:space="preserve"> reductase iron-sulfur subunit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58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HMPREF9685_04686.1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Ferrous iron transporter C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59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HMPREF9685_04009.1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 xml:space="preserve">Iron-sulfur cluster insertion protein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erpA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60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HMPREF9685_05215.1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 xml:space="preserve">Iron-sulfur cluster repair protein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YtfE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61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HMPREF9685_04733.1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Iron(3+)-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hydroxamate</w:t>
            </w:r>
            <w:proofErr w:type="spellEnd"/>
            <w:r w:rsidRPr="00945C97">
              <w:rPr>
                <w:rFonts w:ascii="Times New Roman" w:eastAsia="Times New Roman" w:hAnsi="Times New Roman" w:cs="Times New Roman"/>
              </w:rPr>
              <w:t xml:space="preserve"> import system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permease</w:t>
            </w:r>
            <w:proofErr w:type="spellEnd"/>
            <w:r w:rsidRPr="00945C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fhuB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62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HMPREF9685_05211.1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Iron(3+)-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hydroxamate</w:t>
            </w:r>
            <w:proofErr w:type="spellEnd"/>
            <w:r w:rsidRPr="00945C97">
              <w:rPr>
                <w:rFonts w:ascii="Times New Roman" w:eastAsia="Times New Roman" w:hAnsi="Times New Roman" w:cs="Times New Roman"/>
              </w:rPr>
              <w:t xml:space="preserve">-binding protein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fhuD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63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HMPREF9685_05210.1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Formate</w:t>
            </w:r>
            <w:proofErr w:type="spellEnd"/>
            <w:r w:rsidRPr="00945C97">
              <w:rPr>
                <w:rFonts w:ascii="Times New Roman" w:eastAsia="Times New Roman" w:hAnsi="Times New Roman" w:cs="Times New Roman"/>
              </w:rPr>
              <w:t xml:space="preserve"> dehydrogenase-O iron-sulfur subunit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64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HMPREF9685_04328.1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Iron(3+)-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hydroxamate</w:t>
            </w:r>
            <w:proofErr w:type="spellEnd"/>
            <w:r w:rsidRPr="00945C97">
              <w:rPr>
                <w:rFonts w:ascii="Times New Roman" w:eastAsia="Times New Roman" w:hAnsi="Times New Roman" w:cs="Times New Roman"/>
              </w:rPr>
              <w:t xml:space="preserve"> import ATP-binding protein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FhuC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65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HMPREF9685_05209.1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Formate</w:t>
            </w:r>
            <w:proofErr w:type="spellEnd"/>
            <w:r w:rsidRPr="00945C97">
              <w:rPr>
                <w:rFonts w:ascii="Times New Roman" w:eastAsia="Times New Roman" w:hAnsi="Times New Roman" w:cs="Times New Roman"/>
              </w:rPr>
              <w:t xml:space="preserve"> dehydrogenase, nitrate-inducible, iron-sulfur subunit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66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HMPREF9685_01386.1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  <w:b/>
              </w:rPr>
            </w:pPr>
            <w:r w:rsidRPr="00945C97">
              <w:rPr>
                <w:rFonts w:ascii="Times New Roman" w:eastAsia="Times New Roman" w:hAnsi="Times New Roman" w:cs="Times New Roman"/>
                <w:b/>
              </w:rPr>
              <w:t>Citrate fermentation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hAnsi="Times New Roman" w:cs="Times New Roman"/>
              </w:rPr>
            </w:pPr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Citrate synthase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67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HMPREF9685_02336.1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Citrate (Si)-synthase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68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HMPREF9685_00459.1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 xml:space="preserve">Citrate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lyase</w:t>
            </w:r>
            <w:proofErr w:type="spellEnd"/>
            <w:r w:rsidRPr="00945C97">
              <w:rPr>
                <w:rFonts w:ascii="Times New Roman" w:eastAsia="Times New Roman" w:hAnsi="Times New Roman" w:cs="Times New Roman"/>
              </w:rPr>
              <w:t xml:space="preserve"> alpha chain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69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HMPREF9685_05069.1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 xml:space="preserve">Citrate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lyase</w:t>
            </w:r>
            <w:proofErr w:type="spellEnd"/>
            <w:r w:rsidRPr="00945C97">
              <w:rPr>
                <w:rFonts w:ascii="Times New Roman" w:eastAsia="Times New Roman" w:hAnsi="Times New Roman" w:cs="Times New Roman"/>
              </w:rPr>
              <w:t xml:space="preserve"> subunit beta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70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HMPREF9685_05068.1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 xml:space="preserve">Citrate-sodium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symporter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71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HMPREF9685_05065.1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 xml:space="preserve">Citrate-proton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symporter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72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HMPREF9685_02371.1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 xml:space="preserve">Citrate 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lyase</w:t>
            </w:r>
            <w:proofErr w:type="spellEnd"/>
            <w:r w:rsidRPr="00945C97">
              <w:rPr>
                <w:rFonts w:ascii="Times New Roman" w:eastAsia="Times New Roman" w:hAnsi="Times New Roman" w:cs="Times New Roman"/>
              </w:rPr>
              <w:t xml:space="preserve"> acyl carrier protein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73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HMPREF9685_05067.1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CCS family citrate carrier protein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74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HMPREF9685_05088.1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eastAsia="Times New Roman" w:hAnsi="Times New Roman" w:cs="Times New Roman"/>
              </w:rPr>
              <w:t>[Citrate (Pro-3S)-</w:t>
            </w: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t>lyase</w:t>
            </w:r>
            <w:proofErr w:type="spellEnd"/>
            <w:r w:rsidRPr="00945C97">
              <w:rPr>
                <w:rFonts w:ascii="Times New Roman" w:eastAsia="Times New Roman" w:hAnsi="Times New Roman" w:cs="Times New Roman"/>
              </w:rPr>
              <w:t>] ligase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  <w:hyperlink r:id="rId75" w:history="1">
              <w:r w:rsidRPr="00945C97">
                <w:rPr>
                  <w:rFonts w:ascii="Times New Roman" w:eastAsia="Times New Roman" w:hAnsi="Times New Roman" w:cs="Times New Roman"/>
                </w:rPr>
                <w:t xml:space="preserve">HMPREF9685_05066.1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  <w:b/>
              </w:rPr>
            </w:pPr>
            <w:r w:rsidRPr="00945C97">
              <w:rPr>
                <w:rFonts w:ascii="Times New Roman" w:eastAsia="Times New Roman" w:hAnsi="Times New Roman" w:cs="Times New Roman"/>
                <w:b/>
              </w:rPr>
              <w:t>Immune modulation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hAnsi="Times New Roman" w:cs="Times New Roman"/>
              </w:rPr>
            </w:pPr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proofErr w:type="spellStart"/>
            <w:r w:rsidRPr="00945C97">
              <w:rPr>
                <w:rFonts w:ascii="Times New Roman" w:eastAsia="Times New Roman" w:hAnsi="Times New Roman" w:cs="Times New Roman"/>
              </w:rPr>
              <w:lastRenderedPageBreak/>
              <w:t>Ecotin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hAnsi="Times New Roman" w:cs="Times New Roman"/>
              </w:rPr>
              <w:t>HMPREF9685_00321.1</w:t>
            </w:r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  <w:b/>
              </w:rPr>
            </w:pPr>
            <w:r w:rsidRPr="00945C97">
              <w:rPr>
                <w:rFonts w:ascii="Times New Roman" w:eastAsia="Times New Roman" w:hAnsi="Times New Roman" w:cs="Times New Roman"/>
                <w:b/>
              </w:rPr>
              <w:t xml:space="preserve">Bacteria-bacteria competition 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hAnsi="Times New Roman" w:cs="Times New Roman"/>
              </w:rPr>
            </w:pPr>
          </w:p>
        </w:tc>
      </w:tr>
      <w:tr w:rsidR="004D2444" w:rsidRPr="00945C97" w:rsidTr="00DE0BFF">
        <w:tc>
          <w:tcPr>
            <w:tcW w:w="6030" w:type="dxa"/>
          </w:tcPr>
          <w:tbl>
            <w:tblPr>
              <w:tblW w:w="5000" w:type="pct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94"/>
              <w:gridCol w:w="320"/>
            </w:tblGrid>
            <w:tr w:rsidR="004D2444" w:rsidRPr="00945C97" w:rsidTr="00DE0BFF">
              <w:trPr>
                <w:tblCellSpacing w:w="0" w:type="dxa"/>
              </w:trPr>
              <w:tc>
                <w:tcPr>
                  <w:tcW w:w="3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</w:tcPr>
                <w:p w:rsidR="004D2444" w:rsidRPr="00945C97" w:rsidRDefault="004D2444" w:rsidP="00DE0BFF">
                  <w:pPr>
                    <w:pStyle w:val="ListParagraph"/>
                    <w:numPr>
                      <w:ilvl w:val="0"/>
                      <w:numId w:val="1"/>
                    </w:num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945C97">
                    <w:rPr>
                      <w:rFonts w:ascii="Times New Roman" w:eastAsia="Times New Roman" w:hAnsi="Times New Roman" w:cs="Times New Roman"/>
                    </w:rPr>
                    <w:t>Colicin</w:t>
                  </w:r>
                  <w:proofErr w:type="spellEnd"/>
                  <w:r w:rsidRPr="00945C97">
                    <w:rPr>
                      <w:rFonts w:ascii="Times New Roman" w:eastAsia="Times New Roman" w:hAnsi="Times New Roman" w:cs="Times New Roman"/>
                    </w:rPr>
                    <w:t>-A</w:t>
                  </w:r>
                </w:p>
              </w:tc>
              <w:tc>
                <w:tcPr>
                  <w:tcW w:w="1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</w:tcPr>
                <w:p w:rsidR="004D2444" w:rsidRPr="00945C97" w:rsidRDefault="004D2444" w:rsidP="00DE0BFF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hAnsi="Times New Roman" w:cs="Times New Roman"/>
              </w:rPr>
            </w:pPr>
            <w:hyperlink r:id="rId76" w:history="1">
              <w:r w:rsidRPr="00945C97">
                <w:rPr>
                  <w:rFonts w:ascii="Times New Roman" w:hAnsi="Times New Roman" w:cs="Times New Roman"/>
                </w:rPr>
                <w:t xml:space="preserve">HMPREF9685_02899.1 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spacing w:after="200"/>
              <w:rPr>
                <w:rFonts w:ascii="Times New Roman" w:eastAsia="Times New Roman" w:hAnsi="Times New Roman" w:cs="Times New Roman"/>
                <w:b/>
              </w:rPr>
            </w:pPr>
            <w:r w:rsidRPr="00945C97">
              <w:rPr>
                <w:rFonts w:ascii="Times New Roman" w:eastAsia="Times New Roman" w:hAnsi="Times New Roman" w:cs="Times New Roman"/>
                <w:b/>
              </w:rPr>
              <w:t>Promotion of gastrointestinal tract colonization</w:t>
            </w:r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hAnsi="Times New Roman" w:cs="Times New Roman"/>
              </w:rPr>
            </w:pPr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hAnsi="Times New Roman" w:cs="Times New Roman"/>
              </w:rPr>
              <w:t xml:space="preserve">Aerobic respiration control sensor protein </w:t>
            </w:r>
            <w:proofErr w:type="spellStart"/>
            <w:r w:rsidRPr="00945C97">
              <w:rPr>
                <w:rFonts w:ascii="Times New Roman" w:hAnsi="Times New Roman" w:cs="Times New Roman"/>
              </w:rPr>
              <w:t>ArcB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hAnsi="Times New Roman" w:cs="Times New Roman"/>
              </w:rPr>
            </w:pPr>
            <w:hyperlink r:id="rId77" w:history="1">
              <w:r w:rsidRPr="00945C97">
                <w:rPr>
                  <w:rStyle w:val="Hyperlink"/>
                  <w:rFonts w:ascii="Times New Roman" w:hAnsi="Times New Roman" w:cs="Times New Roman"/>
                </w:rPr>
                <w:t>HMPREF9685_03761.1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eastAsia="Times New Roman" w:hAnsi="Times New Roman" w:cs="Times New Roman"/>
              </w:rPr>
            </w:pPr>
            <w:r w:rsidRPr="00945C97">
              <w:rPr>
                <w:rFonts w:ascii="Times New Roman" w:hAnsi="Times New Roman" w:cs="Times New Roman"/>
              </w:rPr>
              <w:t xml:space="preserve">Aerobic respiration control sensor protein </w:t>
            </w:r>
            <w:proofErr w:type="spellStart"/>
            <w:r w:rsidRPr="00945C97">
              <w:rPr>
                <w:rFonts w:ascii="Times New Roman" w:hAnsi="Times New Roman" w:cs="Times New Roman"/>
              </w:rPr>
              <w:t>ArcB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hAnsi="Times New Roman" w:cs="Times New Roman"/>
              </w:rPr>
            </w:pPr>
            <w:hyperlink r:id="rId78" w:history="1">
              <w:r w:rsidRPr="00945C97">
                <w:rPr>
                  <w:rStyle w:val="Hyperlink"/>
                  <w:rFonts w:ascii="Times New Roman" w:hAnsi="Times New Roman" w:cs="Times New Roman"/>
                </w:rPr>
                <w:t>HMPREF9685_05010.1</w:t>
              </w:r>
            </w:hyperlink>
          </w:p>
        </w:tc>
      </w:tr>
      <w:tr w:rsidR="004D2444" w:rsidRPr="00945C97" w:rsidTr="00DE0BFF">
        <w:tc>
          <w:tcPr>
            <w:tcW w:w="6030" w:type="dxa"/>
          </w:tcPr>
          <w:p w:rsidR="004D2444" w:rsidRPr="00945C97" w:rsidRDefault="004D2444" w:rsidP="00DE0BFF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Times New Roman" w:hAnsi="Times New Roman" w:cs="Times New Roman"/>
              </w:rPr>
            </w:pPr>
            <w:r w:rsidRPr="00945C97">
              <w:rPr>
                <w:rFonts w:ascii="Times New Roman" w:hAnsi="Times New Roman" w:cs="Times New Roman"/>
              </w:rPr>
              <w:t xml:space="preserve">Protein </w:t>
            </w:r>
            <w:proofErr w:type="spellStart"/>
            <w:r w:rsidRPr="00945C97">
              <w:rPr>
                <w:rFonts w:ascii="Times New Roman" w:hAnsi="Times New Roman" w:cs="Times New Roman"/>
              </w:rPr>
              <w:t>recA</w:t>
            </w:r>
            <w:proofErr w:type="spellEnd"/>
          </w:p>
        </w:tc>
        <w:tc>
          <w:tcPr>
            <w:tcW w:w="2718" w:type="dxa"/>
          </w:tcPr>
          <w:p w:rsidR="004D2444" w:rsidRPr="00945C97" w:rsidRDefault="004D2444" w:rsidP="00DE0BFF">
            <w:pPr>
              <w:spacing w:after="200"/>
              <w:rPr>
                <w:rFonts w:ascii="Times New Roman" w:hAnsi="Times New Roman" w:cs="Times New Roman"/>
              </w:rPr>
            </w:pPr>
            <w:hyperlink r:id="rId79" w:history="1">
              <w:r w:rsidRPr="00945C97">
                <w:rPr>
                  <w:rStyle w:val="Hyperlink"/>
                  <w:rFonts w:ascii="Times New Roman" w:hAnsi="Times New Roman" w:cs="Times New Roman"/>
                </w:rPr>
                <w:t xml:space="preserve">HMPREF9685_03075.1 </w:t>
              </w:r>
            </w:hyperlink>
          </w:p>
        </w:tc>
      </w:tr>
    </w:tbl>
    <w:p w:rsidR="004D2444" w:rsidRPr="00945C97" w:rsidRDefault="004D2444" w:rsidP="004D2444">
      <w:pPr>
        <w:widowControl w:val="0"/>
        <w:tabs>
          <w:tab w:val="left" w:pos="640"/>
        </w:tabs>
        <w:autoSpaceDE w:val="0"/>
        <w:autoSpaceDN w:val="0"/>
        <w:adjustRightInd w:val="0"/>
        <w:spacing w:after="0"/>
        <w:ind w:left="640" w:hanging="640"/>
        <w:rPr>
          <w:rFonts w:ascii="Times New Roman" w:hAnsi="Times New Roman" w:cs="Times New Roman"/>
        </w:rPr>
      </w:pPr>
    </w:p>
    <w:p w:rsidR="004D2444" w:rsidRDefault="004D2444" w:rsidP="004D2444"/>
    <w:p w:rsidR="003E16C1" w:rsidRDefault="003E16C1">
      <w:bookmarkStart w:id="0" w:name="_GoBack"/>
      <w:bookmarkEnd w:id="0"/>
    </w:p>
    <w:sectPr w:rsidR="003E16C1" w:rsidSect="003005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84D3B"/>
    <w:multiLevelType w:val="hybridMultilevel"/>
    <w:tmpl w:val="8A346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45905"/>
    <w:multiLevelType w:val="hybridMultilevel"/>
    <w:tmpl w:val="46664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65D39"/>
    <w:multiLevelType w:val="hybridMultilevel"/>
    <w:tmpl w:val="3E84C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3D1135"/>
    <w:multiLevelType w:val="hybridMultilevel"/>
    <w:tmpl w:val="8DC43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attachedTemplate r:id="rId1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444"/>
    <w:rsid w:val="003E16C1"/>
    <w:rsid w:val="004D2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444"/>
    <w:pPr>
      <w:spacing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2444"/>
    <w:rPr>
      <w:color w:val="0000FF"/>
      <w:u w:val="single"/>
    </w:rPr>
  </w:style>
  <w:style w:type="table" w:styleId="TableGrid">
    <w:name w:val="Table Grid"/>
    <w:basedOn w:val="TableNormal"/>
    <w:uiPriority w:val="59"/>
    <w:rsid w:val="004D2444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rsid w:val="004D24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444"/>
    <w:pPr>
      <w:spacing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2444"/>
    <w:rPr>
      <w:color w:val="0000FF"/>
      <w:u w:val="single"/>
    </w:rPr>
  </w:style>
  <w:style w:type="table" w:styleId="TableGrid">
    <w:name w:val="Table Grid"/>
    <w:basedOn w:val="TableNormal"/>
    <w:uiPriority w:val="59"/>
    <w:rsid w:val="004D2444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rsid w:val="004D24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roadinstitute.org/annotation/genome/Klebsiella_group/FeatureRedirect.html?sp=S7000007018478081" TargetMode="External"/><Relationship Id="rId18" Type="http://schemas.openxmlformats.org/officeDocument/2006/relationships/hyperlink" Target="http://www.broadinstitute.org/annotation/genome/Klebsiella_group/FeatureRedirect.html?sp=S7000007018467250" TargetMode="External"/><Relationship Id="rId26" Type="http://schemas.openxmlformats.org/officeDocument/2006/relationships/hyperlink" Target="http://www.broadinstitute.org/annotation/genome/Klebsiella_group/FeatureRedirect.html?sp=S7000007018460857" TargetMode="External"/><Relationship Id="rId39" Type="http://schemas.openxmlformats.org/officeDocument/2006/relationships/hyperlink" Target="http://www.broadinstitute.org/annotation/genome/Klebsiella_group/FeatureRedirect.html?sp=S7000007018462465" TargetMode="External"/><Relationship Id="rId21" Type="http://schemas.openxmlformats.org/officeDocument/2006/relationships/hyperlink" Target="http://www.broadinstitute.org/annotation/genome/Klebsiella_group/FeatureRedirect.html?sp=S7000007018474437" TargetMode="External"/><Relationship Id="rId34" Type="http://schemas.openxmlformats.org/officeDocument/2006/relationships/hyperlink" Target="http://www.broadinstitute.org/annotation/genome/Klebsiella_group/FeatureRedirect.html?sp=S7000007018510916" TargetMode="External"/><Relationship Id="rId42" Type="http://schemas.openxmlformats.org/officeDocument/2006/relationships/hyperlink" Target="http://www.broadinstitute.org/annotation/genome/Klebsiella_group/FeatureRedirect.html?sp=S7000007018466068" TargetMode="External"/><Relationship Id="rId47" Type="http://schemas.openxmlformats.org/officeDocument/2006/relationships/hyperlink" Target="http://www.broadinstitute.org/annotation/genome/Klebsiella_group/FeatureRedirect.html?sp=S7000007018471440" TargetMode="External"/><Relationship Id="rId50" Type="http://schemas.openxmlformats.org/officeDocument/2006/relationships/hyperlink" Target="http://www.broadinstitute.org/annotation/genome/Klebsiella_group/FeatureRedirect.html?sp=S7000007018471722" TargetMode="External"/><Relationship Id="rId55" Type="http://schemas.openxmlformats.org/officeDocument/2006/relationships/hyperlink" Target="http://www.broadinstitute.org/annotation/genome/Klebsiella_group/FeatureRedirect.html?sp=S7000007018497042" TargetMode="External"/><Relationship Id="rId63" Type="http://schemas.openxmlformats.org/officeDocument/2006/relationships/hyperlink" Target="http://www.broadinstitute.org/annotation/genome/Klebsiella_group/FeatureRedirect.html?sp=S7000007018516116" TargetMode="External"/><Relationship Id="rId68" Type="http://schemas.openxmlformats.org/officeDocument/2006/relationships/hyperlink" Target="http://www.broadinstitute.org/annotation/genome/Klebsiella_group/FeatureRedirect.html?sp=S7000007018460386" TargetMode="External"/><Relationship Id="rId76" Type="http://schemas.openxmlformats.org/officeDocument/2006/relationships/hyperlink" Target="http://www.broadinstitute.org/annotation/genome/Klebsiella_group/FeatureRedirect.html?sp=S7000007018477298" TargetMode="External"/><Relationship Id="rId7" Type="http://schemas.openxmlformats.org/officeDocument/2006/relationships/hyperlink" Target="http://www.broadinstitute.org/annotation/genome/Klebsiella_group/FeatureRedirect.html?sp=S7000007018469935" TargetMode="External"/><Relationship Id="rId71" Type="http://schemas.openxmlformats.org/officeDocument/2006/relationships/hyperlink" Target="http://www.broadinstitute.org/annotation/genome/Klebsiella_group/FeatureRedirect.html?sp=S7000007018514678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roadinstitute.org/annotation/genome/Klebsiella_group/FeatureRedirect.html?sp=S7000007018478088" TargetMode="External"/><Relationship Id="rId29" Type="http://schemas.openxmlformats.org/officeDocument/2006/relationships/hyperlink" Target="http://www.broadinstitute.org/annotation/genome/Klebsiella_group/FeatureRedirect.html?sp=S7000007018476322" TargetMode="External"/><Relationship Id="rId11" Type="http://schemas.openxmlformats.org/officeDocument/2006/relationships/hyperlink" Target="http://www.broadinstitute.org/annotation/genome/Klebsiella_group/FeatureRedirect.html?sp=S7000007018467343" TargetMode="External"/><Relationship Id="rId24" Type="http://schemas.openxmlformats.org/officeDocument/2006/relationships/hyperlink" Target="http://www.broadinstitute.org/annotation/genome/Klebsiella_group/FeatureRedirect.html?sp=S7000007018474473" TargetMode="External"/><Relationship Id="rId32" Type="http://schemas.openxmlformats.org/officeDocument/2006/relationships/hyperlink" Target="http://www.broadinstitute.org/annotation/genome/Klebsiella_group/FeatureRedirect.html?sp=S7000007018461505" TargetMode="External"/><Relationship Id="rId37" Type="http://schemas.openxmlformats.org/officeDocument/2006/relationships/hyperlink" Target="http://www.broadinstitute.org/annotation/genome/Klebsiella_group/FeatureRedirect.html?sp=S7000007018510916" TargetMode="External"/><Relationship Id="rId40" Type="http://schemas.openxmlformats.org/officeDocument/2006/relationships/hyperlink" Target="http://www.broadinstitute.org/annotation/genome/Klebsiella_group/FeatureRedirect.html?sp=S7000007018462507" TargetMode="External"/><Relationship Id="rId45" Type="http://schemas.openxmlformats.org/officeDocument/2006/relationships/hyperlink" Target="http://www.broadinstitute.org/annotation/genome/Klebsiella_group/FeatureRedirect.html?sp=S7000007018462491" TargetMode="External"/><Relationship Id="rId53" Type="http://schemas.openxmlformats.org/officeDocument/2006/relationships/hyperlink" Target="http://www.broadinstitute.org/annotation/genome/Klebsiella_group/FeatureRedirect.html?sp=S7000007018468873" TargetMode="External"/><Relationship Id="rId58" Type="http://schemas.openxmlformats.org/officeDocument/2006/relationships/hyperlink" Target="http://www.broadinstitute.org/annotation/genome/Klebsiella_group/FeatureRedirect.html?sp=S7000007018510986" TargetMode="External"/><Relationship Id="rId66" Type="http://schemas.openxmlformats.org/officeDocument/2006/relationships/hyperlink" Target="http://www.broadinstitute.org/annotation/genome/Klebsiella_group/FeatureRedirect.html?sp=S7000007018465975" TargetMode="External"/><Relationship Id="rId74" Type="http://schemas.openxmlformats.org/officeDocument/2006/relationships/hyperlink" Target="http://www.broadinstitute.org/annotation/genome/Klebsiella_group/FeatureRedirect.html?sp=S7000007018514843" TargetMode="External"/><Relationship Id="rId79" Type="http://schemas.openxmlformats.org/officeDocument/2006/relationships/hyperlink" Target="http://www.broadinstitute.org/annotation/genome/Klebsiella_group/FeatureRedirect.html?sp=S7000007018478979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broadinstitute.org/annotation/genome/Klebsiella_group/FeatureRedirect.html?sp=S7000007018511483" TargetMode="External"/><Relationship Id="rId10" Type="http://schemas.openxmlformats.org/officeDocument/2006/relationships/hyperlink" Target="http://www.broadinstitute.org/annotation/genome/Klebsiella_group/FeatureRedirect.html?sp=S7000007018467238" TargetMode="External"/><Relationship Id="rId19" Type="http://schemas.openxmlformats.org/officeDocument/2006/relationships/hyperlink" Target="http://www.broadinstitute.org/annotation/genome/Klebsiella_group/FeatureRedirect.html?sp=S7000007018467328" TargetMode="External"/><Relationship Id="rId31" Type="http://schemas.openxmlformats.org/officeDocument/2006/relationships/hyperlink" Target="http://www.broadinstitute.org/annotation/genome/Klebsiella_group/FeatureRedirect.html?sp=S7000007018462183" TargetMode="External"/><Relationship Id="rId44" Type="http://schemas.openxmlformats.org/officeDocument/2006/relationships/hyperlink" Target="http://www.broadinstitute.org/annotation/genome/Klebsiella_group/FeatureRedirect.html?sp=S7000007018462498" TargetMode="External"/><Relationship Id="rId52" Type="http://schemas.openxmlformats.org/officeDocument/2006/relationships/hyperlink" Target="http://www.broadinstitute.org/annotation/genome/Klebsiella_group/FeatureRedirect.html?sp=S7000007018457274" TargetMode="External"/><Relationship Id="rId60" Type="http://schemas.openxmlformats.org/officeDocument/2006/relationships/hyperlink" Target="http://www.broadinstitute.org/annotation/genome/Klebsiella_group/FeatureRedirect.html?sp=S7000007018516169" TargetMode="External"/><Relationship Id="rId65" Type="http://schemas.openxmlformats.org/officeDocument/2006/relationships/hyperlink" Target="http://www.broadinstitute.org/annotation/genome/Klebsiella_group/FeatureRedirect.html?sp=S7000007018516108" TargetMode="External"/><Relationship Id="rId73" Type="http://schemas.openxmlformats.org/officeDocument/2006/relationships/hyperlink" Target="http://www.broadinstitute.org/annotation/genome/Klebsiella_group/FeatureRedirect.html?sp=S7000007018514693" TargetMode="External"/><Relationship Id="rId78" Type="http://schemas.openxmlformats.org/officeDocument/2006/relationships/hyperlink" Target="http://www.broadinstitute.org/annotation/genome/Klebsiella_group/FeatureRedirect.html?sp=S7000007018514177" TargetMode="Externa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broadinstitute.org/annotation/genome/Klebsiella_group/FeatureRedirect.html?sp=S7000007018478115" TargetMode="External"/><Relationship Id="rId14" Type="http://schemas.openxmlformats.org/officeDocument/2006/relationships/hyperlink" Target="http://www.broadinstitute.org/annotation/genome/Klebsiella_group/FeatureRedirect.html?sp=S7000007018478108" TargetMode="External"/><Relationship Id="rId22" Type="http://schemas.openxmlformats.org/officeDocument/2006/relationships/hyperlink" Target="http://www.broadinstitute.org/annotation/genome/Klebsiella_group/FeatureRedirect.html?sp=S7000007018474404" TargetMode="External"/><Relationship Id="rId27" Type="http://schemas.openxmlformats.org/officeDocument/2006/relationships/hyperlink" Target="http://www.broadinstitute.org/annotation/genome/Klebsiella_group/FeatureRedirect.html?sp=S7000006942244379" TargetMode="External"/><Relationship Id="rId30" Type="http://schemas.openxmlformats.org/officeDocument/2006/relationships/hyperlink" Target="http://www.broadinstitute.org/annotation/genome/Klebsiella_group/FeatureRedirect.html?sp=S7000007018472652" TargetMode="External"/><Relationship Id="rId35" Type="http://schemas.openxmlformats.org/officeDocument/2006/relationships/hyperlink" Target="http://www.broadinstitute.org/annotation/genome/Klebsiella_group/FeatureRedirect.html?sp=S7000007018478885" TargetMode="External"/><Relationship Id="rId43" Type="http://schemas.openxmlformats.org/officeDocument/2006/relationships/hyperlink" Target="http://www.broadinstitute.org/annotation/genome/Klebsiella_group/FeatureRedirect.html?sp=S7000007018462521" TargetMode="External"/><Relationship Id="rId48" Type="http://schemas.openxmlformats.org/officeDocument/2006/relationships/hyperlink" Target="http://www.broadinstitute.org/annotation/genome/Klebsiella_group/FeatureRedirect.html?sp=S7000007018471431" TargetMode="External"/><Relationship Id="rId56" Type="http://schemas.openxmlformats.org/officeDocument/2006/relationships/hyperlink" Target="http://www.broadinstitute.org/annotation/genome/Klebsiella_group/FeatureRedirect.html?sp=S7000007018472090" TargetMode="External"/><Relationship Id="rId64" Type="http://schemas.openxmlformats.org/officeDocument/2006/relationships/hyperlink" Target="http://www.broadinstitute.org/annotation/genome/Klebsiella_group/FeatureRedirect.html?sp=S7000007018505780" TargetMode="External"/><Relationship Id="rId69" Type="http://schemas.openxmlformats.org/officeDocument/2006/relationships/hyperlink" Target="http://www.broadinstitute.org/annotation/genome/Klebsiella_group/FeatureRedirect.html?sp=S7000007018514711" TargetMode="External"/><Relationship Id="rId77" Type="http://schemas.openxmlformats.org/officeDocument/2006/relationships/hyperlink" Target="http://www.broadinstitute.org/annotation/genome/Klebsiella_group/FeatureRedirect.html?sp=S7000007018491852" TargetMode="External"/><Relationship Id="rId8" Type="http://schemas.openxmlformats.org/officeDocument/2006/relationships/hyperlink" Target="http://www.broadinstitute.org/annotation/genome/Klebsiella_group/FeatureRedirect.html?sp=S7000007018467244" TargetMode="External"/><Relationship Id="rId51" Type="http://schemas.openxmlformats.org/officeDocument/2006/relationships/hyperlink" Target="http://www.broadinstitute.org/annotation/genome/Klebsiella_group/FeatureRedirect.html?sp=S7000007018471707" TargetMode="External"/><Relationship Id="rId72" Type="http://schemas.openxmlformats.org/officeDocument/2006/relationships/hyperlink" Target="http://www.broadinstitute.org/annotation/genome/Klebsiella_group/FeatureRedirect.html?sp=S7000007018472377" TargetMode="External"/><Relationship Id="rId80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http://www.broadinstitute.org/annotation/genome/Klebsiella_group/FeatureRedirect.html?sp=S7000007018467255" TargetMode="External"/><Relationship Id="rId17" Type="http://schemas.openxmlformats.org/officeDocument/2006/relationships/hyperlink" Target="http://www.broadinstitute.org/annotation/genome/Klebsiella_group/FeatureRedirect.html?sp=S7000007018467337" TargetMode="External"/><Relationship Id="rId25" Type="http://schemas.openxmlformats.org/officeDocument/2006/relationships/hyperlink" Target="http://www.broadinstitute.org/annotation/genome/Klebsiella_group/FeatureRedirect.html?sp=S7000007018483601" TargetMode="External"/><Relationship Id="rId33" Type="http://schemas.openxmlformats.org/officeDocument/2006/relationships/hyperlink" Target="http://www.broadinstitute.org/annotation/genome/Klebsiella_group/FeatureRedirect.html?sp=S7000007018460303" TargetMode="External"/><Relationship Id="rId38" Type="http://schemas.openxmlformats.org/officeDocument/2006/relationships/hyperlink" Target="http://www.broadinstitute.org/annotation/genome/Klebsiella_group/FeatureRedirect.html?sp=S7000007018459603" TargetMode="External"/><Relationship Id="rId46" Type="http://schemas.openxmlformats.org/officeDocument/2006/relationships/hyperlink" Target="http://www.broadinstitute.org/annotation/genome/Klebsiella_group/FeatureRedirect.html?sp=S7000007018462477" TargetMode="External"/><Relationship Id="rId59" Type="http://schemas.openxmlformats.org/officeDocument/2006/relationships/hyperlink" Target="http://www.broadinstitute.org/annotation/genome/Klebsiella_group/FeatureRedirect.html?sp=S7000007018497011" TargetMode="External"/><Relationship Id="rId67" Type="http://schemas.openxmlformats.org/officeDocument/2006/relationships/hyperlink" Target="http://www.broadinstitute.org/annotation/genome/Klebsiella_group/FeatureRedirect.html?sp=S7000007018472121" TargetMode="External"/><Relationship Id="rId20" Type="http://schemas.openxmlformats.org/officeDocument/2006/relationships/hyperlink" Target="http://www.broadinstitute.org/annotation/genome/Klebsiella_group/FeatureRedirect.html?sp=S7000007018459508" TargetMode="External"/><Relationship Id="rId41" Type="http://schemas.openxmlformats.org/officeDocument/2006/relationships/hyperlink" Target="http://www.broadinstitute.org/annotation/genome/Klebsiella_group/FeatureRedirect.html?sp=S7000007018466079" TargetMode="External"/><Relationship Id="rId54" Type="http://schemas.openxmlformats.org/officeDocument/2006/relationships/hyperlink" Target="http://www.broadinstitute.org/annotation/genome/Klebsiella_group/FeatureRedirect.html?sp=S7000007018513931" TargetMode="External"/><Relationship Id="rId62" Type="http://schemas.openxmlformats.org/officeDocument/2006/relationships/hyperlink" Target="http://www.broadinstitute.org/annotation/genome/Klebsiella_group/FeatureRedirect.html?sp=S7000007018516125" TargetMode="External"/><Relationship Id="rId70" Type="http://schemas.openxmlformats.org/officeDocument/2006/relationships/hyperlink" Target="http://www.broadinstitute.org/annotation/genome/Klebsiella_group/FeatureRedirect.html?sp=S7000007018514702" TargetMode="External"/><Relationship Id="rId75" Type="http://schemas.openxmlformats.org/officeDocument/2006/relationships/hyperlink" Target="http://www.broadinstitute.org/annotation/genome/Klebsiella_group/FeatureRedirect.html?sp=S700000701851468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broadinstitute.org/annotation/genome/Klebsiella_group/FeatureRedirect.html?sp=S7000007018469911" TargetMode="External"/><Relationship Id="rId15" Type="http://schemas.openxmlformats.org/officeDocument/2006/relationships/hyperlink" Target="http://www.broadinstitute.org/annotation/genome/Klebsiella_group/FeatureRedirect.html?sp=S7000007018478094" TargetMode="External"/><Relationship Id="rId23" Type="http://schemas.openxmlformats.org/officeDocument/2006/relationships/hyperlink" Target="http://www.broadinstitute.org/annotation/genome/Klebsiella_group/FeatureRedirect.html?sp=S7000007018469604" TargetMode="External"/><Relationship Id="rId28" Type="http://schemas.openxmlformats.org/officeDocument/2006/relationships/hyperlink" Target="http://www.broadinstitute.org/annotation/genome/Klebsiella_group/FeatureRedirect.html?sp=S7000007018474076" TargetMode="External"/><Relationship Id="rId36" Type="http://schemas.openxmlformats.org/officeDocument/2006/relationships/hyperlink" Target="http://www.broadinstitute.org/annotation/genome/Klebsiella_group/FeatureRedirect.html?sp=S7000007018460317" TargetMode="External"/><Relationship Id="rId49" Type="http://schemas.openxmlformats.org/officeDocument/2006/relationships/hyperlink" Target="http://www.broadinstitute.org/annotation/genome/Klebsiella_group/FeatureRedirect.html?sp=S7000007018471424" TargetMode="External"/><Relationship Id="rId57" Type="http://schemas.openxmlformats.org/officeDocument/2006/relationships/hyperlink" Target="http://www.broadinstitute.org/annotation/genome/Klebsiella_group/FeatureRedirect.html?sp=S700000701849706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2176</Words>
  <Characters>12405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Fox</dc:creator>
  <cp:lastModifiedBy>James Fox</cp:lastModifiedBy>
  <cp:revision>1</cp:revision>
  <dcterms:created xsi:type="dcterms:W3CDTF">2014-06-11T14:01:00Z</dcterms:created>
  <dcterms:modified xsi:type="dcterms:W3CDTF">2014-06-11T14:02:00Z</dcterms:modified>
</cp:coreProperties>
</file>