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77B2D" w14:textId="0D549A8C" w:rsidR="009B666C" w:rsidRPr="00D73D5B" w:rsidRDefault="009B666C" w:rsidP="00D73D5B">
      <w:pPr>
        <w:pStyle w:val="Title"/>
        <w:spacing w:after="0"/>
        <w:rPr>
          <w:rFonts w:ascii="Calibri" w:hAnsi="Calibri" w:cs="Calibri"/>
          <w:b/>
          <w:bCs/>
          <w:sz w:val="28"/>
          <w:szCs w:val="28"/>
        </w:rPr>
      </w:pPr>
      <w:bookmarkStart w:id="0" w:name="_t0a3icpvz1b" w:colFirst="0" w:colLast="0"/>
      <w:bookmarkEnd w:id="0"/>
      <w:r w:rsidRPr="00D73D5B">
        <w:rPr>
          <w:rFonts w:ascii="Calibri" w:hAnsi="Calibri" w:cs="Calibri"/>
          <w:b/>
          <w:bCs/>
          <w:sz w:val="28"/>
          <w:szCs w:val="28"/>
        </w:rPr>
        <w:t>Spatial inequities in access to medications for treatment of opioid use disorder highlight scarcity of methadone providers under counterfactual scenarios</w:t>
      </w:r>
      <w:r w:rsidR="00D73D5B" w:rsidRPr="00D73D5B">
        <w:rPr>
          <w:rFonts w:ascii="Calibri" w:hAnsi="Calibri" w:cs="Calibri"/>
          <w:b/>
          <w:bCs/>
          <w:sz w:val="28"/>
          <w:szCs w:val="28"/>
        </w:rPr>
        <w:t xml:space="preserve"> </w:t>
      </w:r>
      <w:r w:rsidR="005F397D">
        <w:rPr>
          <w:rFonts w:ascii="Calibri" w:hAnsi="Calibri" w:cs="Calibri"/>
          <w:b/>
          <w:bCs/>
          <w:sz w:val="28"/>
          <w:szCs w:val="28"/>
        </w:rPr>
        <w:t>–</w:t>
      </w:r>
      <w:r w:rsidR="00D73D5B" w:rsidRPr="00D73D5B">
        <w:rPr>
          <w:rFonts w:ascii="Calibri" w:hAnsi="Calibri" w:cs="Calibri"/>
          <w:b/>
          <w:bCs/>
          <w:sz w:val="28"/>
          <w:szCs w:val="28"/>
        </w:rPr>
        <w:t xml:space="preserve"> </w:t>
      </w:r>
      <w:r w:rsidR="005F397D">
        <w:rPr>
          <w:rFonts w:ascii="Calibri" w:hAnsi="Calibri" w:cs="Calibri"/>
          <w:b/>
          <w:bCs/>
          <w:sz w:val="28"/>
          <w:szCs w:val="28"/>
        </w:rPr>
        <w:t xml:space="preserve">S1 </w:t>
      </w:r>
      <w:r w:rsidRPr="00D73D5B">
        <w:rPr>
          <w:rFonts w:ascii="Calibri" w:hAnsi="Calibri" w:cs="Calibri"/>
          <w:b/>
          <w:bCs/>
          <w:sz w:val="28"/>
          <w:szCs w:val="28"/>
        </w:rPr>
        <w:t>Supporting Information</w:t>
      </w:r>
      <w:bookmarkStart w:id="1" w:name="_GoBack"/>
      <w:bookmarkEnd w:id="1"/>
    </w:p>
    <w:p w14:paraId="134D2BD7" w14:textId="77777777" w:rsidR="009B666C" w:rsidRPr="009B666C" w:rsidRDefault="009B666C" w:rsidP="009B666C">
      <w:pPr>
        <w:rPr>
          <w:rFonts w:ascii="Calibri" w:eastAsia="Times New Roman" w:hAnsi="Calibri" w:cs="Calibri"/>
          <w:b/>
          <w:bCs/>
          <w:color w:val="222222"/>
          <w:sz w:val="24"/>
          <w:szCs w:val="24"/>
        </w:rPr>
      </w:pPr>
    </w:p>
    <w:p w14:paraId="12979D51" w14:textId="2D2EEB7B" w:rsidR="009B666C" w:rsidRPr="009B666C" w:rsidRDefault="009B666C" w:rsidP="009B666C">
      <w:pPr>
        <w:rPr>
          <w:rFonts w:ascii="Calibri" w:eastAsia="Times New Roman" w:hAnsi="Calibri" w:cs="Calibri"/>
          <w:b/>
          <w:bCs/>
          <w:sz w:val="24"/>
          <w:szCs w:val="24"/>
        </w:rPr>
      </w:pPr>
      <w:r w:rsidRPr="009B666C">
        <w:rPr>
          <w:rFonts w:ascii="Calibri" w:eastAsia="Times New Roman" w:hAnsi="Calibri" w:cs="Calibri"/>
          <w:b/>
          <w:bCs/>
          <w:color w:val="222222"/>
          <w:sz w:val="24"/>
          <w:szCs w:val="24"/>
        </w:rPr>
        <w:t xml:space="preserve">Table </w:t>
      </w:r>
      <w:r w:rsidR="00A71822">
        <w:rPr>
          <w:rFonts w:ascii="Calibri" w:eastAsia="Times New Roman" w:hAnsi="Calibri" w:cs="Calibri"/>
          <w:b/>
          <w:bCs/>
          <w:color w:val="222222"/>
          <w:sz w:val="24"/>
          <w:szCs w:val="24"/>
        </w:rPr>
        <w:t>A</w:t>
      </w:r>
      <w:r w:rsidRPr="009B666C">
        <w:rPr>
          <w:rFonts w:ascii="Calibri" w:eastAsia="Times New Roman" w:hAnsi="Calibri" w:cs="Calibri"/>
          <w:b/>
          <w:bCs/>
          <w:color w:val="222222"/>
          <w:sz w:val="24"/>
          <w:szCs w:val="24"/>
        </w:rPr>
        <w:t xml:space="preserve">. </w:t>
      </w:r>
      <w:r w:rsidRPr="009B666C">
        <w:rPr>
          <w:rFonts w:ascii="Calibri" w:eastAsia="Times New Roman" w:hAnsi="Calibri" w:cs="Calibri"/>
          <w:b/>
          <w:bCs/>
          <w:sz w:val="24"/>
          <w:szCs w:val="24"/>
        </w:rPr>
        <w:t>Overall syringe sharing reduction and regret scores under for each reasonable access assumption under each scenario.</w:t>
      </w:r>
    </w:p>
    <w:p w14:paraId="5D7AE778" w14:textId="77777777" w:rsidR="009B666C" w:rsidRPr="009B666C" w:rsidRDefault="009B666C" w:rsidP="009B666C">
      <w:pPr>
        <w:rPr>
          <w:rFonts w:ascii="Calibri" w:eastAsia="Times New Roman" w:hAnsi="Calibri" w:cs="Calibri"/>
          <w:b/>
          <w:bCs/>
          <w:sz w:val="24"/>
          <w:szCs w:val="24"/>
        </w:rPr>
      </w:pPr>
    </w:p>
    <w:tbl>
      <w:tblPr>
        <w:tblW w:w="0" w:type="auto"/>
        <w:tblLook w:val="04A0" w:firstRow="1" w:lastRow="0" w:firstColumn="1" w:lastColumn="0" w:noHBand="0" w:noVBand="1"/>
      </w:tblPr>
      <w:tblGrid>
        <w:gridCol w:w="1110"/>
        <w:gridCol w:w="884"/>
        <w:gridCol w:w="1157"/>
        <w:gridCol w:w="1107"/>
        <w:gridCol w:w="1048"/>
        <w:gridCol w:w="1141"/>
        <w:gridCol w:w="1141"/>
        <w:gridCol w:w="1582"/>
        <w:gridCol w:w="940"/>
        <w:gridCol w:w="1048"/>
        <w:gridCol w:w="891"/>
        <w:gridCol w:w="891"/>
      </w:tblGrid>
      <w:tr w:rsidR="00D73D5B" w:rsidRPr="00D73D5B" w14:paraId="22CFFCC8" w14:textId="77777777" w:rsidTr="00D73D5B">
        <w:trPr>
          <w:trHeight w:val="20"/>
        </w:trPr>
        <w:tc>
          <w:tcPr>
            <w:tcW w:w="0" w:type="auto"/>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7AA7ED2" w14:textId="77777777" w:rsidR="00D73D5B" w:rsidRPr="00D73D5B" w:rsidRDefault="00D73D5B" w:rsidP="00D73D5B">
            <w:pPr>
              <w:spacing w:line="240" w:lineRule="auto"/>
              <w:jc w:val="center"/>
              <w:rPr>
                <w:rFonts w:ascii="Calibri" w:eastAsia="Times New Roman" w:hAnsi="Calibri" w:cs="Calibri"/>
                <w:b/>
                <w:bCs/>
                <w:color w:val="000000"/>
                <w:lang w:val="en-US"/>
              </w:rPr>
            </w:pPr>
            <w:r w:rsidRPr="00D73D5B">
              <w:rPr>
                <w:rFonts w:ascii="Calibri" w:eastAsia="Times New Roman" w:hAnsi="Calibri" w:cs="Calibri"/>
                <w:b/>
                <w:bCs/>
                <w:color w:val="000000"/>
                <w:lang w:val="en-US"/>
              </w:rPr>
              <w:t>Overall Needle Sharing Reduction (Enrollment 90% comapred to Enrollment 0%) &amp; Regret Scores</w:t>
            </w:r>
          </w:p>
        </w:tc>
      </w:tr>
      <w:tr w:rsidR="00D73D5B" w:rsidRPr="00D73D5B" w14:paraId="409DAA20" w14:textId="77777777" w:rsidTr="00D73D5B">
        <w:trPr>
          <w:trHeight w:val="20"/>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20214ADE" w14:textId="77777777" w:rsidR="00D73D5B" w:rsidRPr="00D73D5B" w:rsidRDefault="00D73D5B" w:rsidP="00D73D5B">
            <w:pPr>
              <w:spacing w:line="240" w:lineRule="auto"/>
              <w:jc w:val="center"/>
              <w:rPr>
                <w:rFonts w:ascii="Calibri" w:eastAsia="Times New Roman" w:hAnsi="Calibri" w:cs="Calibri"/>
                <w:color w:val="000000"/>
                <w:lang w:val="en-US"/>
              </w:rPr>
            </w:pPr>
            <w:r w:rsidRPr="00D73D5B">
              <w:rPr>
                <w:rFonts w:ascii="Calibri" w:eastAsia="Times New Roman" w:hAnsi="Calibri" w:cs="Calibri"/>
                <w:color w:val="000000"/>
                <w:lang w:val="en-US"/>
              </w:rPr>
              <w:t>Threshold</w:t>
            </w:r>
          </w:p>
        </w:tc>
        <w:tc>
          <w:tcPr>
            <w:tcW w:w="0" w:type="auto"/>
            <w:vMerge w:val="restart"/>
            <w:tcBorders>
              <w:top w:val="nil"/>
              <w:left w:val="nil"/>
              <w:bottom w:val="single" w:sz="4" w:space="0" w:color="000000"/>
              <w:right w:val="nil"/>
            </w:tcBorders>
            <w:shd w:val="clear" w:color="auto" w:fill="auto"/>
            <w:vAlign w:val="center"/>
            <w:hideMark/>
          </w:tcPr>
          <w:p w14:paraId="3841E1B1" w14:textId="77777777" w:rsidR="00D73D5B" w:rsidRPr="00D73D5B" w:rsidRDefault="00D73D5B" w:rsidP="00D73D5B">
            <w:pPr>
              <w:spacing w:line="240" w:lineRule="auto"/>
              <w:jc w:val="center"/>
              <w:rPr>
                <w:rFonts w:ascii="Calibri" w:eastAsia="Times New Roman" w:hAnsi="Calibri" w:cs="Calibri"/>
                <w:color w:val="000000"/>
                <w:lang w:val="en-US"/>
              </w:rPr>
            </w:pPr>
            <w:r w:rsidRPr="00D73D5B">
              <w:rPr>
                <w:rFonts w:ascii="Calibri" w:eastAsia="Times New Roman" w:hAnsi="Calibri" w:cs="Calibri"/>
                <w:color w:val="000000"/>
                <w:lang w:val="en-US"/>
              </w:rPr>
              <w:t>Penalty</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27C223C" w14:textId="77777777" w:rsidR="00D73D5B" w:rsidRPr="00D73D5B" w:rsidRDefault="00D73D5B" w:rsidP="00D73D5B">
            <w:pPr>
              <w:spacing w:line="240" w:lineRule="auto"/>
              <w:jc w:val="center"/>
              <w:rPr>
                <w:rFonts w:ascii="Calibri" w:eastAsia="Times New Roman" w:hAnsi="Calibri" w:cs="Calibri"/>
                <w:color w:val="000000"/>
                <w:lang w:val="en-US"/>
              </w:rPr>
            </w:pPr>
            <w:r w:rsidRPr="00D73D5B">
              <w:rPr>
                <w:rFonts w:ascii="Calibri" w:eastAsia="Times New Roman" w:hAnsi="Calibri" w:cs="Calibri"/>
                <w:color w:val="000000"/>
                <w:lang w:val="en-US"/>
              </w:rPr>
              <w:t>Max dist threshold</w:t>
            </w:r>
          </w:p>
        </w:tc>
        <w:tc>
          <w:tcPr>
            <w:tcW w:w="0" w:type="auto"/>
            <w:gridSpan w:val="4"/>
            <w:tcBorders>
              <w:top w:val="single" w:sz="8" w:space="0" w:color="auto"/>
              <w:left w:val="nil"/>
              <w:bottom w:val="single" w:sz="4" w:space="0" w:color="auto"/>
              <w:right w:val="single" w:sz="4" w:space="0" w:color="000000"/>
            </w:tcBorders>
            <w:shd w:val="clear" w:color="auto" w:fill="auto"/>
            <w:noWrap/>
            <w:vAlign w:val="bottom"/>
            <w:hideMark/>
          </w:tcPr>
          <w:p w14:paraId="7F3A36F4" w14:textId="77777777" w:rsidR="00D73D5B" w:rsidRPr="00D73D5B" w:rsidRDefault="00D73D5B" w:rsidP="00D73D5B">
            <w:pPr>
              <w:spacing w:line="240" w:lineRule="auto"/>
              <w:jc w:val="center"/>
              <w:rPr>
                <w:rFonts w:ascii="Calibri" w:eastAsia="Times New Roman" w:hAnsi="Calibri" w:cs="Calibri"/>
                <w:b/>
                <w:bCs/>
                <w:color w:val="000000"/>
                <w:lang w:val="en-US"/>
              </w:rPr>
            </w:pPr>
            <w:r w:rsidRPr="00D73D5B">
              <w:rPr>
                <w:rFonts w:ascii="Calibri" w:eastAsia="Times New Roman" w:hAnsi="Calibri" w:cs="Calibri"/>
                <w:b/>
                <w:bCs/>
                <w:color w:val="000000"/>
                <w:lang w:val="en-US"/>
              </w:rPr>
              <w:t>Needle sharing reduction</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775B22B4" w14:textId="77777777" w:rsidR="00D73D5B" w:rsidRPr="00D73D5B" w:rsidRDefault="00D73D5B" w:rsidP="00D73D5B">
            <w:pPr>
              <w:spacing w:line="240" w:lineRule="auto"/>
              <w:jc w:val="center"/>
              <w:rPr>
                <w:rFonts w:ascii="Calibri" w:eastAsia="Times New Roman" w:hAnsi="Calibri" w:cs="Calibri"/>
                <w:b/>
                <w:bCs/>
                <w:color w:val="000000"/>
                <w:lang w:val="en-US"/>
              </w:rPr>
            </w:pPr>
            <w:r w:rsidRPr="00D73D5B">
              <w:rPr>
                <w:rFonts w:ascii="Calibri" w:eastAsia="Times New Roman" w:hAnsi="Calibri" w:cs="Calibri"/>
                <w:b/>
                <w:bCs/>
                <w:color w:val="000000"/>
                <w:lang w:val="en-US"/>
              </w:rPr>
              <w:t>Best (max)</w:t>
            </w:r>
          </w:p>
        </w:tc>
        <w:tc>
          <w:tcPr>
            <w:tcW w:w="0" w:type="auto"/>
            <w:gridSpan w:val="4"/>
            <w:tcBorders>
              <w:top w:val="single" w:sz="8" w:space="0" w:color="auto"/>
              <w:left w:val="nil"/>
              <w:bottom w:val="single" w:sz="4" w:space="0" w:color="auto"/>
              <w:right w:val="single" w:sz="8" w:space="0" w:color="000000"/>
            </w:tcBorders>
            <w:shd w:val="clear" w:color="auto" w:fill="auto"/>
            <w:noWrap/>
            <w:vAlign w:val="bottom"/>
            <w:hideMark/>
          </w:tcPr>
          <w:p w14:paraId="7E4F3B2A" w14:textId="77777777" w:rsidR="00D73D5B" w:rsidRPr="00D73D5B" w:rsidRDefault="00D73D5B" w:rsidP="00D73D5B">
            <w:pPr>
              <w:spacing w:line="240" w:lineRule="auto"/>
              <w:jc w:val="center"/>
              <w:rPr>
                <w:rFonts w:ascii="Calibri" w:eastAsia="Times New Roman" w:hAnsi="Calibri" w:cs="Calibri"/>
                <w:b/>
                <w:bCs/>
                <w:color w:val="000000"/>
                <w:lang w:val="en-US"/>
              </w:rPr>
            </w:pPr>
            <w:r w:rsidRPr="00D73D5B">
              <w:rPr>
                <w:rFonts w:ascii="Calibri" w:eastAsia="Times New Roman" w:hAnsi="Calibri" w:cs="Calibri"/>
                <w:b/>
                <w:bCs/>
                <w:color w:val="000000"/>
                <w:lang w:val="en-US"/>
              </w:rPr>
              <w:t>Regret score</w:t>
            </w:r>
          </w:p>
        </w:tc>
      </w:tr>
      <w:tr w:rsidR="00D73D5B" w:rsidRPr="00D73D5B" w14:paraId="2DBC42E1" w14:textId="77777777" w:rsidTr="00D73D5B">
        <w:trPr>
          <w:trHeight w:val="20"/>
        </w:trPr>
        <w:tc>
          <w:tcPr>
            <w:tcW w:w="0" w:type="auto"/>
            <w:vMerge/>
            <w:tcBorders>
              <w:top w:val="nil"/>
              <w:left w:val="single" w:sz="8" w:space="0" w:color="auto"/>
              <w:bottom w:val="single" w:sz="4" w:space="0" w:color="000000"/>
              <w:right w:val="single" w:sz="4" w:space="0" w:color="auto"/>
            </w:tcBorders>
            <w:vAlign w:val="center"/>
            <w:hideMark/>
          </w:tcPr>
          <w:p w14:paraId="7B946ECE" w14:textId="77777777" w:rsidR="00D73D5B" w:rsidRPr="00D73D5B" w:rsidRDefault="00D73D5B" w:rsidP="00D73D5B">
            <w:pPr>
              <w:spacing w:line="240" w:lineRule="auto"/>
              <w:rPr>
                <w:rFonts w:ascii="Calibri" w:eastAsia="Times New Roman" w:hAnsi="Calibri" w:cs="Calibri"/>
                <w:color w:val="000000"/>
                <w:lang w:val="en-US"/>
              </w:rPr>
            </w:pPr>
          </w:p>
        </w:tc>
        <w:tc>
          <w:tcPr>
            <w:tcW w:w="0" w:type="auto"/>
            <w:vMerge/>
            <w:tcBorders>
              <w:top w:val="nil"/>
              <w:left w:val="nil"/>
              <w:bottom w:val="single" w:sz="4" w:space="0" w:color="000000"/>
              <w:right w:val="nil"/>
            </w:tcBorders>
            <w:vAlign w:val="center"/>
            <w:hideMark/>
          </w:tcPr>
          <w:p w14:paraId="086BC53B" w14:textId="77777777" w:rsidR="00D73D5B" w:rsidRPr="00D73D5B" w:rsidRDefault="00D73D5B" w:rsidP="00D73D5B">
            <w:pPr>
              <w:spacing w:line="240" w:lineRule="auto"/>
              <w:rPr>
                <w:rFonts w:ascii="Calibri" w:eastAsia="Times New Roman" w:hAnsi="Calibri" w:cs="Calibri"/>
                <w:color w:val="000000"/>
                <w:lang w:val="en-US"/>
              </w:rPr>
            </w:pPr>
          </w:p>
        </w:tc>
        <w:tc>
          <w:tcPr>
            <w:tcW w:w="0" w:type="auto"/>
            <w:vMerge/>
            <w:tcBorders>
              <w:top w:val="nil"/>
              <w:left w:val="single" w:sz="4" w:space="0" w:color="auto"/>
              <w:bottom w:val="single" w:sz="4" w:space="0" w:color="000000"/>
              <w:right w:val="single" w:sz="4" w:space="0" w:color="auto"/>
            </w:tcBorders>
            <w:vAlign w:val="center"/>
            <w:hideMark/>
          </w:tcPr>
          <w:p w14:paraId="297A2D98" w14:textId="77777777" w:rsidR="00D73D5B" w:rsidRPr="00D73D5B" w:rsidRDefault="00D73D5B" w:rsidP="00D73D5B">
            <w:pPr>
              <w:spacing w:line="240" w:lineRule="auto"/>
              <w:rPr>
                <w:rFonts w:ascii="Calibri" w:eastAsia="Times New Roman" w:hAnsi="Calibri" w:cs="Calibri"/>
                <w:color w:val="000000"/>
                <w:lang w:val="en-US"/>
              </w:rPr>
            </w:pPr>
          </w:p>
        </w:tc>
        <w:tc>
          <w:tcPr>
            <w:tcW w:w="0" w:type="auto"/>
            <w:tcBorders>
              <w:top w:val="nil"/>
              <w:left w:val="nil"/>
              <w:bottom w:val="single" w:sz="4" w:space="0" w:color="auto"/>
              <w:right w:val="nil"/>
            </w:tcBorders>
            <w:shd w:val="clear" w:color="auto" w:fill="auto"/>
            <w:vAlign w:val="center"/>
            <w:hideMark/>
          </w:tcPr>
          <w:p w14:paraId="4F33ECCB" w14:textId="77777777" w:rsidR="00D73D5B" w:rsidRPr="00D73D5B" w:rsidRDefault="00D73D5B" w:rsidP="00D73D5B">
            <w:pPr>
              <w:spacing w:line="240" w:lineRule="auto"/>
              <w:jc w:val="center"/>
              <w:rPr>
                <w:rFonts w:ascii="Calibri" w:eastAsia="Times New Roman" w:hAnsi="Calibri" w:cs="Calibri"/>
                <w:color w:val="000000"/>
                <w:lang w:val="en-US"/>
              </w:rPr>
            </w:pPr>
            <w:r w:rsidRPr="00D73D5B">
              <w:rPr>
                <w:rFonts w:ascii="Calibri" w:eastAsia="Times New Roman" w:hAnsi="Calibri" w:cs="Calibri"/>
                <w:color w:val="000000"/>
                <w:lang w:val="en-US"/>
              </w:rPr>
              <w:t>Actual</w:t>
            </w:r>
          </w:p>
        </w:tc>
        <w:tc>
          <w:tcPr>
            <w:tcW w:w="0" w:type="auto"/>
            <w:tcBorders>
              <w:top w:val="nil"/>
              <w:left w:val="nil"/>
              <w:bottom w:val="single" w:sz="4" w:space="0" w:color="auto"/>
              <w:right w:val="nil"/>
            </w:tcBorders>
            <w:shd w:val="clear" w:color="auto" w:fill="auto"/>
            <w:vAlign w:val="center"/>
            <w:hideMark/>
          </w:tcPr>
          <w:p w14:paraId="16101A04" w14:textId="77777777" w:rsidR="00D73D5B" w:rsidRPr="00D73D5B" w:rsidRDefault="00D73D5B" w:rsidP="00D73D5B">
            <w:pPr>
              <w:spacing w:line="240" w:lineRule="auto"/>
              <w:jc w:val="center"/>
              <w:rPr>
                <w:rFonts w:ascii="Calibri" w:eastAsia="Times New Roman" w:hAnsi="Calibri" w:cs="Calibri"/>
                <w:color w:val="000000"/>
                <w:lang w:val="en-US"/>
              </w:rPr>
            </w:pPr>
            <w:r w:rsidRPr="00D73D5B">
              <w:rPr>
                <w:rFonts w:ascii="Calibri" w:eastAsia="Times New Roman" w:hAnsi="Calibri" w:cs="Calibri"/>
                <w:color w:val="000000"/>
                <w:lang w:val="en-US"/>
              </w:rPr>
              <w:t>Spatially Random</w:t>
            </w:r>
          </w:p>
        </w:tc>
        <w:tc>
          <w:tcPr>
            <w:tcW w:w="0" w:type="auto"/>
            <w:tcBorders>
              <w:top w:val="nil"/>
              <w:left w:val="nil"/>
              <w:bottom w:val="single" w:sz="4" w:space="0" w:color="auto"/>
              <w:right w:val="nil"/>
            </w:tcBorders>
            <w:shd w:val="clear" w:color="auto" w:fill="auto"/>
            <w:vAlign w:val="center"/>
            <w:hideMark/>
          </w:tcPr>
          <w:p w14:paraId="02C2BF02" w14:textId="77777777" w:rsidR="00D73D5B" w:rsidRPr="00D73D5B" w:rsidRDefault="00D73D5B" w:rsidP="00D73D5B">
            <w:pPr>
              <w:spacing w:line="240" w:lineRule="auto"/>
              <w:jc w:val="center"/>
              <w:rPr>
                <w:rFonts w:ascii="Calibri" w:eastAsia="Times New Roman" w:hAnsi="Calibri" w:cs="Calibri"/>
                <w:color w:val="000000"/>
                <w:lang w:val="en-US"/>
              </w:rPr>
            </w:pPr>
            <w:r w:rsidRPr="00D73D5B">
              <w:rPr>
                <w:rFonts w:ascii="Calibri" w:eastAsia="Times New Roman" w:hAnsi="Calibri" w:cs="Calibri"/>
                <w:color w:val="000000"/>
                <w:lang w:val="en-US"/>
              </w:rPr>
              <w:t>Need-based 1</w:t>
            </w:r>
          </w:p>
        </w:tc>
        <w:tc>
          <w:tcPr>
            <w:tcW w:w="0" w:type="auto"/>
            <w:tcBorders>
              <w:top w:val="nil"/>
              <w:left w:val="nil"/>
              <w:bottom w:val="single" w:sz="4" w:space="0" w:color="auto"/>
              <w:right w:val="nil"/>
            </w:tcBorders>
            <w:shd w:val="clear" w:color="auto" w:fill="auto"/>
            <w:vAlign w:val="center"/>
            <w:hideMark/>
          </w:tcPr>
          <w:p w14:paraId="04266202" w14:textId="77777777" w:rsidR="00D73D5B" w:rsidRPr="00D73D5B" w:rsidRDefault="00D73D5B" w:rsidP="00D73D5B">
            <w:pPr>
              <w:spacing w:line="240" w:lineRule="auto"/>
              <w:jc w:val="center"/>
              <w:rPr>
                <w:rFonts w:ascii="Calibri" w:eastAsia="Times New Roman" w:hAnsi="Calibri" w:cs="Calibri"/>
                <w:color w:val="000000"/>
                <w:lang w:val="en-US"/>
              </w:rPr>
            </w:pPr>
            <w:r w:rsidRPr="00D73D5B">
              <w:rPr>
                <w:rFonts w:ascii="Calibri" w:eastAsia="Times New Roman" w:hAnsi="Calibri" w:cs="Calibri"/>
                <w:color w:val="000000"/>
                <w:lang w:val="en-US"/>
              </w:rPr>
              <w:t>Need-based 2</w:t>
            </w:r>
          </w:p>
        </w:tc>
        <w:tc>
          <w:tcPr>
            <w:tcW w:w="0" w:type="auto"/>
            <w:vMerge/>
            <w:tcBorders>
              <w:top w:val="nil"/>
              <w:left w:val="single" w:sz="4" w:space="0" w:color="auto"/>
              <w:bottom w:val="single" w:sz="4" w:space="0" w:color="000000"/>
              <w:right w:val="single" w:sz="4" w:space="0" w:color="auto"/>
            </w:tcBorders>
            <w:vAlign w:val="center"/>
            <w:hideMark/>
          </w:tcPr>
          <w:p w14:paraId="4F8A95A2" w14:textId="77777777" w:rsidR="00D73D5B" w:rsidRPr="00D73D5B" w:rsidRDefault="00D73D5B" w:rsidP="00D73D5B">
            <w:pPr>
              <w:spacing w:line="240" w:lineRule="auto"/>
              <w:rPr>
                <w:rFonts w:ascii="Calibri" w:eastAsia="Times New Roman" w:hAnsi="Calibri" w:cs="Calibri"/>
                <w:b/>
                <w:bCs/>
                <w:color w:val="000000"/>
                <w:lang w:val="en-US"/>
              </w:rPr>
            </w:pPr>
          </w:p>
        </w:tc>
        <w:tc>
          <w:tcPr>
            <w:tcW w:w="0" w:type="auto"/>
            <w:tcBorders>
              <w:top w:val="nil"/>
              <w:left w:val="nil"/>
              <w:bottom w:val="single" w:sz="4" w:space="0" w:color="auto"/>
              <w:right w:val="nil"/>
            </w:tcBorders>
            <w:shd w:val="clear" w:color="auto" w:fill="auto"/>
            <w:vAlign w:val="center"/>
            <w:hideMark/>
          </w:tcPr>
          <w:p w14:paraId="129B4D73" w14:textId="77777777" w:rsidR="00D73D5B" w:rsidRPr="00D73D5B" w:rsidRDefault="00D73D5B" w:rsidP="00D73D5B">
            <w:pPr>
              <w:spacing w:line="240" w:lineRule="auto"/>
              <w:jc w:val="center"/>
              <w:rPr>
                <w:rFonts w:ascii="Calibri" w:eastAsia="Times New Roman" w:hAnsi="Calibri" w:cs="Calibri"/>
                <w:color w:val="000000"/>
                <w:lang w:val="en-US"/>
              </w:rPr>
            </w:pPr>
            <w:r w:rsidRPr="00D73D5B">
              <w:rPr>
                <w:rFonts w:ascii="Calibri" w:eastAsia="Times New Roman" w:hAnsi="Calibri" w:cs="Calibri"/>
                <w:color w:val="000000"/>
                <w:lang w:val="en-US"/>
              </w:rPr>
              <w:t>Actual</w:t>
            </w:r>
          </w:p>
        </w:tc>
        <w:tc>
          <w:tcPr>
            <w:tcW w:w="0" w:type="auto"/>
            <w:tcBorders>
              <w:top w:val="nil"/>
              <w:left w:val="nil"/>
              <w:bottom w:val="single" w:sz="4" w:space="0" w:color="auto"/>
              <w:right w:val="nil"/>
            </w:tcBorders>
            <w:shd w:val="clear" w:color="auto" w:fill="auto"/>
            <w:vAlign w:val="center"/>
            <w:hideMark/>
          </w:tcPr>
          <w:p w14:paraId="6AF6E4A7" w14:textId="77777777" w:rsidR="00D73D5B" w:rsidRPr="00D73D5B" w:rsidRDefault="00D73D5B" w:rsidP="00D73D5B">
            <w:pPr>
              <w:spacing w:line="240" w:lineRule="auto"/>
              <w:jc w:val="center"/>
              <w:rPr>
                <w:rFonts w:ascii="Calibri" w:eastAsia="Times New Roman" w:hAnsi="Calibri" w:cs="Calibri"/>
                <w:color w:val="000000"/>
                <w:lang w:val="en-US"/>
              </w:rPr>
            </w:pPr>
            <w:r w:rsidRPr="00D73D5B">
              <w:rPr>
                <w:rFonts w:ascii="Calibri" w:eastAsia="Times New Roman" w:hAnsi="Calibri" w:cs="Calibri"/>
                <w:color w:val="000000"/>
                <w:lang w:val="en-US"/>
              </w:rPr>
              <w:t>Spatially Random</w:t>
            </w:r>
          </w:p>
        </w:tc>
        <w:tc>
          <w:tcPr>
            <w:tcW w:w="0" w:type="auto"/>
            <w:tcBorders>
              <w:top w:val="nil"/>
              <w:left w:val="nil"/>
              <w:bottom w:val="single" w:sz="4" w:space="0" w:color="auto"/>
              <w:right w:val="nil"/>
            </w:tcBorders>
            <w:shd w:val="clear" w:color="auto" w:fill="auto"/>
            <w:vAlign w:val="center"/>
            <w:hideMark/>
          </w:tcPr>
          <w:p w14:paraId="1CAEDD7F" w14:textId="77777777" w:rsidR="00D73D5B" w:rsidRPr="00D73D5B" w:rsidRDefault="00D73D5B" w:rsidP="00D73D5B">
            <w:pPr>
              <w:spacing w:line="240" w:lineRule="auto"/>
              <w:jc w:val="center"/>
              <w:rPr>
                <w:rFonts w:ascii="Calibri" w:eastAsia="Times New Roman" w:hAnsi="Calibri" w:cs="Calibri"/>
                <w:color w:val="000000"/>
                <w:lang w:val="en-US"/>
              </w:rPr>
            </w:pPr>
            <w:r w:rsidRPr="00D73D5B">
              <w:rPr>
                <w:rFonts w:ascii="Calibri" w:eastAsia="Times New Roman" w:hAnsi="Calibri" w:cs="Calibri"/>
                <w:color w:val="000000"/>
                <w:lang w:val="en-US"/>
              </w:rPr>
              <w:t>Need-based 1</w:t>
            </w:r>
          </w:p>
        </w:tc>
        <w:tc>
          <w:tcPr>
            <w:tcW w:w="0" w:type="auto"/>
            <w:tcBorders>
              <w:top w:val="nil"/>
              <w:left w:val="nil"/>
              <w:bottom w:val="single" w:sz="4" w:space="0" w:color="auto"/>
              <w:right w:val="single" w:sz="8" w:space="0" w:color="auto"/>
            </w:tcBorders>
            <w:shd w:val="clear" w:color="auto" w:fill="auto"/>
            <w:vAlign w:val="center"/>
            <w:hideMark/>
          </w:tcPr>
          <w:p w14:paraId="7B740A4E" w14:textId="77777777" w:rsidR="00D73D5B" w:rsidRPr="00D73D5B" w:rsidRDefault="00D73D5B" w:rsidP="00D73D5B">
            <w:pPr>
              <w:spacing w:line="240" w:lineRule="auto"/>
              <w:jc w:val="center"/>
              <w:rPr>
                <w:rFonts w:ascii="Calibri" w:eastAsia="Times New Roman" w:hAnsi="Calibri" w:cs="Calibri"/>
                <w:color w:val="000000"/>
                <w:lang w:val="en-US"/>
              </w:rPr>
            </w:pPr>
            <w:r w:rsidRPr="00D73D5B">
              <w:rPr>
                <w:rFonts w:ascii="Calibri" w:eastAsia="Times New Roman" w:hAnsi="Calibri" w:cs="Calibri"/>
                <w:color w:val="000000"/>
                <w:lang w:val="en-US"/>
              </w:rPr>
              <w:t>Need-based 2</w:t>
            </w:r>
          </w:p>
        </w:tc>
      </w:tr>
      <w:tr w:rsidR="00D73D5B" w:rsidRPr="00D73D5B" w14:paraId="2ADC7E66" w14:textId="77777777" w:rsidTr="00D73D5B">
        <w:trPr>
          <w:trHeight w:val="20"/>
        </w:trPr>
        <w:tc>
          <w:tcPr>
            <w:tcW w:w="0" w:type="auto"/>
            <w:tcBorders>
              <w:top w:val="nil"/>
              <w:left w:val="single" w:sz="8" w:space="0" w:color="auto"/>
              <w:bottom w:val="nil"/>
              <w:right w:val="single" w:sz="4" w:space="0" w:color="auto"/>
            </w:tcBorders>
            <w:shd w:val="clear" w:color="auto" w:fill="auto"/>
            <w:vAlign w:val="center"/>
            <w:hideMark/>
          </w:tcPr>
          <w:p w14:paraId="2A5E84FC"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1/5</w:t>
            </w:r>
          </w:p>
        </w:tc>
        <w:tc>
          <w:tcPr>
            <w:tcW w:w="0" w:type="auto"/>
            <w:tcBorders>
              <w:top w:val="nil"/>
              <w:left w:val="nil"/>
              <w:bottom w:val="nil"/>
              <w:right w:val="nil"/>
            </w:tcBorders>
            <w:shd w:val="clear" w:color="auto" w:fill="auto"/>
            <w:vAlign w:val="center"/>
            <w:hideMark/>
          </w:tcPr>
          <w:p w14:paraId="072089D2"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0.6</w:t>
            </w:r>
          </w:p>
        </w:tc>
        <w:tc>
          <w:tcPr>
            <w:tcW w:w="0" w:type="auto"/>
            <w:tcBorders>
              <w:top w:val="nil"/>
              <w:left w:val="single" w:sz="4" w:space="0" w:color="auto"/>
              <w:bottom w:val="nil"/>
              <w:right w:val="single" w:sz="4" w:space="0" w:color="auto"/>
            </w:tcBorders>
            <w:shd w:val="clear" w:color="auto" w:fill="auto"/>
            <w:vAlign w:val="center"/>
            <w:hideMark/>
          </w:tcPr>
          <w:p w14:paraId="065401B4"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F</w:t>
            </w:r>
          </w:p>
        </w:tc>
        <w:tc>
          <w:tcPr>
            <w:tcW w:w="0" w:type="auto"/>
            <w:tcBorders>
              <w:top w:val="nil"/>
              <w:left w:val="nil"/>
              <w:bottom w:val="nil"/>
              <w:right w:val="nil"/>
            </w:tcBorders>
            <w:shd w:val="clear" w:color="auto" w:fill="auto"/>
            <w:noWrap/>
            <w:vAlign w:val="center"/>
            <w:hideMark/>
          </w:tcPr>
          <w:p w14:paraId="5FD203A5"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870,055</w:t>
            </w:r>
          </w:p>
        </w:tc>
        <w:tc>
          <w:tcPr>
            <w:tcW w:w="0" w:type="auto"/>
            <w:tcBorders>
              <w:top w:val="nil"/>
              <w:left w:val="single" w:sz="4" w:space="0" w:color="auto"/>
              <w:bottom w:val="nil"/>
              <w:right w:val="single" w:sz="4" w:space="0" w:color="auto"/>
            </w:tcBorders>
            <w:shd w:val="clear" w:color="auto" w:fill="auto"/>
            <w:noWrap/>
            <w:vAlign w:val="center"/>
            <w:hideMark/>
          </w:tcPr>
          <w:p w14:paraId="16E2C60F"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428,789</w:t>
            </w:r>
          </w:p>
        </w:tc>
        <w:tc>
          <w:tcPr>
            <w:tcW w:w="0" w:type="auto"/>
            <w:tcBorders>
              <w:top w:val="nil"/>
              <w:left w:val="nil"/>
              <w:bottom w:val="nil"/>
              <w:right w:val="nil"/>
            </w:tcBorders>
            <w:shd w:val="clear" w:color="auto" w:fill="auto"/>
            <w:noWrap/>
            <w:vAlign w:val="center"/>
            <w:hideMark/>
          </w:tcPr>
          <w:p w14:paraId="14D4DD42"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943,217</w:t>
            </w:r>
          </w:p>
        </w:tc>
        <w:tc>
          <w:tcPr>
            <w:tcW w:w="0" w:type="auto"/>
            <w:tcBorders>
              <w:top w:val="nil"/>
              <w:left w:val="single" w:sz="4" w:space="0" w:color="auto"/>
              <w:bottom w:val="nil"/>
              <w:right w:val="single" w:sz="4" w:space="0" w:color="auto"/>
            </w:tcBorders>
            <w:shd w:val="clear" w:color="auto" w:fill="auto"/>
            <w:noWrap/>
            <w:vAlign w:val="center"/>
            <w:hideMark/>
          </w:tcPr>
          <w:p w14:paraId="4538DC1B"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1,013,127</w:t>
            </w:r>
          </w:p>
        </w:tc>
        <w:tc>
          <w:tcPr>
            <w:tcW w:w="0" w:type="auto"/>
            <w:tcBorders>
              <w:top w:val="nil"/>
              <w:left w:val="nil"/>
              <w:bottom w:val="nil"/>
              <w:right w:val="nil"/>
            </w:tcBorders>
            <w:shd w:val="clear" w:color="auto" w:fill="auto"/>
            <w:noWrap/>
            <w:vAlign w:val="bottom"/>
            <w:hideMark/>
          </w:tcPr>
          <w:p w14:paraId="3160DB51"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1,013,127</w:t>
            </w:r>
          </w:p>
        </w:tc>
        <w:tc>
          <w:tcPr>
            <w:tcW w:w="0" w:type="auto"/>
            <w:tcBorders>
              <w:top w:val="nil"/>
              <w:left w:val="single" w:sz="4" w:space="0" w:color="auto"/>
              <w:bottom w:val="nil"/>
              <w:right w:val="single" w:sz="4" w:space="0" w:color="auto"/>
            </w:tcBorders>
            <w:shd w:val="clear" w:color="auto" w:fill="auto"/>
            <w:noWrap/>
            <w:vAlign w:val="bottom"/>
            <w:hideMark/>
          </w:tcPr>
          <w:p w14:paraId="6BCA6E4B"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143,072</w:t>
            </w:r>
          </w:p>
        </w:tc>
        <w:tc>
          <w:tcPr>
            <w:tcW w:w="0" w:type="auto"/>
            <w:tcBorders>
              <w:top w:val="nil"/>
              <w:left w:val="nil"/>
              <w:bottom w:val="nil"/>
              <w:right w:val="single" w:sz="4" w:space="0" w:color="auto"/>
            </w:tcBorders>
            <w:shd w:val="clear" w:color="auto" w:fill="auto"/>
            <w:noWrap/>
            <w:vAlign w:val="bottom"/>
            <w:hideMark/>
          </w:tcPr>
          <w:p w14:paraId="4FF6121B"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584,338</w:t>
            </w:r>
          </w:p>
        </w:tc>
        <w:tc>
          <w:tcPr>
            <w:tcW w:w="0" w:type="auto"/>
            <w:tcBorders>
              <w:top w:val="nil"/>
              <w:left w:val="nil"/>
              <w:bottom w:val="nil"/>
              <w:right w:val="single" w:sz="4" w:space="0" w:color="auto"/>
            </w:tcBorders>
            <w:shd w:val="clear" w:color="auto" w:fill="auto"/>
            <w:noWrap/>
            <w:vAlign w:val="bottom"/>
            <w:hideMark/>
          </w:tcPr>
          <w:p w14:paraId="2E216E27"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69,910</w:t>
            </w:r>
          </w:p>
        </w:tc>
        <w:tc>
          <w:tcPr>
            <w:tcW w:w="0" w:type="auto"/>
            <w:tcBorders>
              <w:top w:val="nil"/>
              <w:left w:val="nil"/>
              <w:bottom w:val="nil"/>
              <w:right w:val="single" w:sz="8" w:space="0" w:color="auto"/>
            </w:tcBorders>
            <w:shd w:val="clear" w:color="auto" w:fill="auto"/>
            <w:noWrap/>
            <w:vAlign w:val="bottom"/>
            <w:hideMark/>
          </w:tcPr>
          <w:p w14:paraId="538B8790"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0</w:t>
            </w:r>
          </w:p>
        </w:tc>
      </w:tr>
      <w:tr w:rsidR="00D73D5B" w:rsidRPr="00D73D5B" w14:paraId="42C477B5" w14:textId="77777777" w:rsidTr="00D73D5B">
        <w:trPr>
          <w:trHeight w:val="20"/>
        </w:trPr>
        <w:tc>
          <w:tcPr>
            <w:tcW w:w="0" w:type="auto"/>
            <w:tcBorders>
              <w:top w:val="nil"/>
              <w:left w:val="single" w:sz="8" w:space="0" w:color="auto"/>
              <w:bottom w:val="nil"/>
              <w:right w:val="single" w:sz="4" w:space="0" w:color="auto"/>
            </w:tcBorders>
            <w:shd w:val="clear" w:color="auto" w:fill="auto"/>
            <w:vAlign w:val="center"/>
            <w:hideMark/>
          </w:tcPr>
          <w:p w14:paraId="67E9D5C9"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1/5</w:t>
            </w:r>
          </w:p>
        </w:tc>
        <w:tc>
          <w:tcPr>
            <w:tcW w:w="0" w:type="auto"/>
            <w:tcBorders>
              <w:top w:val="nil"/>
              <w:left w:val="nil"/>
              <w:bottom w:val="nil"/>
              <w:right w:val="nil"/>
            </w:tcBorders>
            <w:shd w:val="clear" w:color="auto" w:fill="auto"/>
            <w:vAlign w:val="center"/>
            <w:hideMark/>
          </w:tcPr>
          <w:p w14:paraId="10BB6BD8"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0.6</w:t>
            </w:r>
          </w:p>
        </w:tc>
        <w:tc>
          <w:tcPr>
            <w:tcW w:w="0" w:type="auto"/>
            <w:tcBorders>
              <w:top w:val="nil"/>
              <w:left w:val="single" w:sz="4" w:space="0" w:color="auto"/>
              <w:bottom w:val="nil"/>
              <w:right w:val="single" w:sz="4" w:space="0" w:color="auto"/>
            </w:tcBorders>
            <w:shd w:val="clear" w:color="auto" w:fill="auto"/>
            <w:vAlign w:val="center"/>
            <w:hideMark/>
          </w:tcPr>
          <w:p w14:paraId="0124FF8F"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T</w:t>
            </w:r>
          </w:p>
        </w:tc>
        <w:tc>
          <w:tcPr>
            <w:tcW w:w="0" w:type="auto"/>
            <w:tcBorders>
              <w:top w:val="nil"/>
              <w:left w:val="nil"/>
              <w:bottom w:val="nil"/>
              <w:right w:val="nil"/>
            </w:tcBorders>
            <w:shd w:val="clear" w:color="auto" w:fill="auto"/>
            <w:noWrap/>
            <w:vAlign w:val="center"/>
            <w:hideMark/>
          </w:tcPr>
          <w:p w14:paraId="036CCC5F"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869,749</w:t>
            </w:r>
          </w:p>
        </w:tc>
        <w:tc>
          <w:tcPr>
            <w:tcW w:w="0" w:type="auto"/>
            <w:tcBorders>
              <w:top w:val="nil"/>
              <w:left w:val="single" w:sz="4" w:space="0" w:color="auto"/>
              <w:bottom w:val="nil"/>
              <w:right w:val="single" w:sz="4" w:space="0" w:color="auto"/>
            </w:tcBorders>
            <w:shd w:val="clear" w:color="auto" w:fill="auto"/>
            <w:noWrap/>
            <w:vAlign w:val="center"/>
            <w:hideMark/>
          </w:tcPr>
          <w:p w14:paraId="7FE90D8F"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428,789</w:t>
            </w:r>
          </w:p>
        </w:tc>
        <w:tc>
          <w:tcPr>
            <w:tcW w:w="0" w:type="auto"/>
            <w:tcBorders>
              <w:top w:val="nil"/>
              <w:left w:val="nil"/>
              <w:bottom w:val="nil"/>
              <w:right w:val="nil"/>
            </w:tcBorders>
            <w:shd w:val="clear" w:color="auto" w:fill="auto"/>
            <w:noWrap/>
            <w:vAlign w:val="center"/>
            <w:hideMark/>
          </w:tcPr>
          <w:p w14:paraId="2ABA235D"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943,217</w:t>
            </w:r>
          </w:p>
        </w:tc>
        <w:tc>
          <w:tcPr>
            <w:tcW w:w="0" w:type="auto"/>
            <w:tcBorders>
              <w:top w:val="nil"/>
              <w:left w:val="single" w:sz="4" w:space="0" w:color="auto"/>
              <w:bottom w:val="nil"/>
              <w:right w:val="single" w:sz="4" w:space="0" w:color="auto"/>
            </w:tcBorders>
            <w:shd w:val="clear" w:color="auto" w:fill="auto"/>
            <w:noWrap/>
            <w:vAlign w:val="center"/>
            <w:hideMark/>
          </w:tcPr>
          <w:p w14:paraId="41EB7D7A"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1,015,941</w:t>
            </w:r>
          </w:p>
        </w:tc>
        <w:tc>
          <w:tcPr>
            <w:tcW w:w="0" w:type="auto"/>
            <w:tcBorders>
              <w:top w:val="nil"/>
              <w:left w:val="nil"/>
              <w:bottom w:val="nil"/>
              <w:right w:val="nil"/>
            </w:tcBorders>
            <w:shd w:val="clear" w:color="auto" w:fill="auto"/>
            <w:noWrap/>
            <w:vAlign w:val="bottom"/>
            <w:hideMark/>
          </w:tcPr>
          <w:p w14:paraId="0239913C"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1,015,941</w:t>
            </w:r>
          </w:p>
        </w:tc>
        <w:tc>
          <w:tcPr>
            <w:tcW w:w="0" w:type="auto"/>
            <w:tcBorders>
              <w:top w:val="nil"/>
              <w:left w:val="single" w:sz="4" w:space="0" w:color="auto"/>
              <w:bottom w:val="nil"/>
              <w:right w:val="single" w:sz="4" w:space="0" w:color="auto"/>
            </w:tcBorders>
            <w:shd w:val="clear" w:color="auto" w:fill="auto"/>
            <w:noWrap/>
            <w:vAlign w:val="bottom"/>
            <w:hideMark/>
          </w:tcPr>
          <w:p w14:paraId="75854B17"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146,191</w:t>
            </w:r>
          </w:p>
        </w:tc>
        <w:tc>
          <w:tcPr>
            <w:tcW w:w="0" w:type="auto"/>
            <w:tcBorders>
              <w:top w:val="nil"/>
              <w:left w:val="nil"/>
              <w:bottom w:val="nil"/>
              <w:right w:val="single" w:sz="4" w:space="0" w:color="auto"/>
            </w:tcBorders>
            <w:shd w:val="clear" w:color="auto" w:fill="auto"/>
            <w:noWrap/>
            <w:vAlign w:val="bottom"/>
            <w:hideMark/>
          </w:tcPr>
          <w:p w14:paraId="159E9637"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587,152</w:t>
            </w:r>
          </w:p>
        </w:tc>
        <w:tc>
          <w:tcPr>
            <w:tcW w:w="0" w:type="auto"/>
            <w:tcBorders>
              <w:top w:val="nil"/>
              <w:left w:val="nil"/>
              <w:bottom w:val="nil"/>
              <w:right w:val="single" w:sz="4" w:space="0" w:color="auto"/>
            </w:tcBorders>
            <w:shd w:val="clear" w:color="auto" w:fill="auto"/>
            <w:noWrap/>
            <w:vAlign w:val="bottom"/>
            <w:hideMark/>
          </w:tcPr>
          <w:p w14:paraId="7FF572E6"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72,723</w:t>
            </w:r>
          </w:p>
        </w:tc>
        <w:tc>
          <w:tcPr>
            <w:tcW w:w="0" w:type="auto"/>
            <w:tcBorders>
              <w:top w:val="nil"/>
              <w:left w:val="nil"/>
              <w:bottom w:val="nil"/>
              <w:right w:val="single" w:sz="8" w:space="0" w:color="auto"/>
            </w:tcBorders>
            <w:shd w:val="clear" w:color="auto" w:fill="auto"/>
            <w:noWrap/>
            <w:vAlign w:val="bottom"/>
            <w:hideMark/>
          </w:tcPr>
          <w:p w14:paraId="0645E73B"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0</w:t>
            </w:r>
          </w:p>
        </w:tc>
      </w:tr>
      <w:tr w:rsidR="00D73D5B" w:rsidRPr="00D73D5B" w14:paraId="6DDFE6F6" w14:textId="77777777" w:rsidTr="00D73D5B">
        <w:trPr>
          <w:trHeight w:val="20"/>
        </w:trPr>
        <w:tc>
          <w:tcPr>
            <w:tcW w:w="0" w:type="auto"/>
            <w:tcBorders>
              <w:top w:val="nil"/>
              <w:left w:val="single" w:sz="8" w:space="0" w:color="auto"/>
              <w:bottom w:val="nil"/>
              <w:right w:val="single" w:sz="4" w:space="0" w:color="auto"/>
            </w:tcBorders>
            <w:shd w:val="clear" w:color="auto" w:fill="auto"/>
            <w:vAlign w:val="center"/>
            <w:hideMark/>
          </w:tcPr>
          <w:p w14:paraId="06313A37"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1/5</w:t>
            </w:r>
          </w:p>
        </w:tc>
        <w:tc>
          <w:tcPr>
            <w:tcW w:w="0" w:type="auto"/>
            <w:tcBorders>
              <w:top w:val="nil"/>
              <w:left w:val="nil"/>
              <w:bottom w:val="nil"/>
              <w:right w:val="nil"/>
            </w:tcBorders>
            <w:shd w:val="clear" w:color="auto" w:fill="auto"/>
            <w:vAlign w:val="center"/>
            <w:hideMark/>
          </w:tcPr>
          <w:p w14:paraId="29931331"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0.75</w:t>
            </w:r>
          </w:p>
        </w:tc>
        <w:tc>
          <w:tcPr>
            <w:tcW w:w="0" w:type="auto"/>
            <w:tcBorders>
              <w:top w:val="nil"/>
              <w:left w:val="single" w:sz="4" w:space="0" w:color="auto"/>
              <w:bottom w:val="nil"/>
              <w:right w:val="single" w:sz="4" w:space="0" w:color="auto"/>
            </w:tcBorders>
            <w:shd w:val="clear" w:color="auto" w:fill="auto"/>
            <w:vAlign w:val="center"/>
            <w:hideMark/>
          </w:tcPr>
          <w:p w14:paraId="0A541605"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F</w:t>
            </w:r>
          </w:p>
        </w:tc>
        <w:tc>
          <w:tcPr>
            <w:tcW w:w="0" w:type="auto"/>
            <w:tcBorders>
              <w:top w:val="nil"/>
              <w:left w:val="nil"/>
              <w:bottom w:val="nil"/>
              <w:right w:val="nil"/>
            </w:tcBorders>
            <w:shd w:val="clear" w:color="auto" w:fill="auto"/>
            <w:noWrap/>
            <w:vAlign w:val="center"/>
            <w:hideMark/>
          </w:tcPr>
          <w:p w14:paraId="56DD81C6"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894,871</w:t>
            </w:r>
          </w:p>
        </w:tc>
        <w:tc>
          <w:tcPr>
            <w:tcW w:w="0" w:type="auto"/>
            <w:tcBorders>
              <w:top w:val="nil"/>
              <w:left w:val="single" w:sz="4" w:space="0" w:color="auto"/>
              <w:bottom w:val="nil"/>
              <w:right w:val="single" w:sz="4" w:space="0" w:color="auto"/>
            </w:tcBorders>
            <w:shd w:val="clear" w:color="auto" w:fill="auto"/>
            <w:noWrap/>
            <w:vAlign w:val="center"/>
            <w:hideMark/>
          </w:tcPr>
          <w:p w14:paraId="0AC87F78"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485,978</w:t>
            </w:r>
          </w:p>
        </w:tc>
        <w:tc>
          <w:tcPr>
            <w:tcW w:w="0" w:type="auto"/>
            <w:tcBorders>
              <w:top w:val="nil"/>
              <w:left w:val="nil"/>
              <w:bottom w:val="nil"/>
              <w:right w:val="nil"/>
            </w:tcBorders>
            <w:shd w:val="clear" w:color="auto" w:fill="auto"/>
            <w:noWrap/>
            <w:vAlign w:val="center"/>
            <w:hideMark/>
          </w:tcPr>
          <w:p w14:paraId="48CEDFB5"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972,420</w:t>
            </w:r>
          </w:p>
        </w:tc>
        <w:tc>
          <w:tcPr>
            <w:tcW w:w="0" w:type="auto"/>
            <w:tcBorders>
              <w:top w:val="nil"/>
              <w:left w:val="single" w:sz="4" w:space="0" w:color="auto"/>
              <w:bottom w:val="nil"/>
              <w:right w:val="single" w:sz="4" w:space="0" w:color="auto"/>
            </w:tcBorders>
            <w:shd w:val="clear" w:color="auto" w:fill="auto"/>
            <w:noWrap/>
            <w:vAlign w:val="center"/>
            <w:hideMark/>
          </w:tcPr>
          <w:p w14:paraId="4368F6AC"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1,043,158</w:t>
            </w:r>
          </w:p>
        </w:tc>
        <w:tc>
          <w:tcPr>
            <w:tcW w:w="0" w:type="auto"/>
            <w:tcBorders>
              <w:top w:val="nil"/>
              <w:left w:val="nil"/>
              <w:bottom w:val="nil"/>
              <w:right w:val="nil"/>
            </w:tcBorders>
            <w:shd w:val="clear" w:color="auto" w:fill="auto"/>
            <w:noWrap/>
            <w:vAlign w:val="bottom"/>
            <w:hideMark/>
          </w:tcPr>
          <w:p w14:paraId="2CCC0F1C"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1,043,158</w:t>
            </w:r>
          </w:p>
        </w:tc>
        <w:tc>
          <w:tcPr>
            <w:tcW w:w="0" w:type="auto"/>
            <w:tcBorders>
              <w:top w:val="nil"/>
              <w:left w:val="single" w:sz="4" w:space="0" w:color="auto"/>
              <w:bottom w:val="nil"/>
              <w:right w:val="single" w:sz="4" w:space="0" w:color="auto"/>
            </w:tcBorders>
            <w:shd w:val="clear" w:color="auto" w:fill="auto"/>
            <w:noWrap/>
            <w:vAlign w:val="bottom"/>
            <w:hideMark/>
          </w:tcPr>
          <w:p w14:paraId="2B6C6ADB"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148,287</w:t>
            </w:r>
          </w:p>
        </w:tc>
        <w:tc>
          <w:tcPr>
            <w:tcW w:w="0" w:type="auto"/>
            <w:tcBorders>
              <w:top w:val="nil"/>
              <w:left w:val="nil"/>
              <w:bottom w:val="nil"/>
              <w:right w:val="single" w:sz="4" w:space="0" w:color="auto"/>
            </w:tcBorders>
            <w:shd w:val="clear" w:color="auto" w:fill="auto"/>
            <w:noWrap/>
            <w:vAlign w:val="bottom"/>
            <w:hideMark/>
          </w:tcPr>
          <w:p w14:paraId="794C2A8C"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557,181</w:t>
            </w:r>
          </w:p>
        </w:tc>
        <w:tc>
          <w:tcPr>
            <w:tcW w:w="0" w:type="auto"/>
            <w:tcBorders>
              <w:top w:val="nil"/>
              <w:left w:val="nil"/>
              <w:bottom w:val="nil"/>
              <w:right w:val="single" w:sz="4" w:space="0" w:color="auto"/>
            </w:tcBorders>
            <w:shd w:val="clear" w:color="auto" w:fill="auto"/>
            <w:noWrap/>
            <w:vAlign w:val="bottom"/>
            <w:hideMark/>
          </w:tcPr>
          <w:p w14:paraId="7A0938A3"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70,738</w:t>
            </w:r>
          </w:p>
        </w:tc>
        <w:tc>
          <w:tcPr>
            <w:tcW w:w="0" w:type="auto"/>
            <w:tcBorders>
              <w:top w:val="nil"/>
              <w:left w:val="nil"/>
              <w:bottom w:val="nil"/>
              <w:right w:val="single" w:sz="8" w:space="0" w:color="auto"/>
            </w:tcBorders>
            <w:shd w:val="clear" w:color="auto" w:fill="auto"/>
            <w:noWrap/>
            <w:vAlign w:val="bottom"/>
            <w:hideMark/>
          </w:tcPr>
          <w:p w14:paraId="4ECEC81D"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0</w:t>
            </w:r>
          </w:p>
        </w:tc>
      </w:tr>
      <w:tr w:rsidR="00D73D5B" w:rsidRPr="00D73D5B" w14:paraId="323E803D" w14:textId="77777777" w:rsidTr="00D73D5B">
        <w:trPr>
          <w:trHeight w:val="20"/>
        </w:trPr>
        <w:tc>
          <w:tcPr>
            <w:tcW w:w="0" w:type="auto"/>
            <w:tcBorders>
              <w:top w:val="nil"/>
              <w:left w:val="single" w:sz="8" w:space="0" w:color="auto"/>
              <w:bottom w:val="nil"/>
              <w:right w:val="single" w:sz="4" w:space="0" w:color="auto"/>
            </w:tcBorders>
            <w:shd w:val="clear" w:color="auto" w:fill="auto"/>
            <w:vAlign w:val="center"/>
            <w:hideMark/>
          </w:tcPr>
          <w:p w14:paraId="41AC50D2"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1/5</w:t>
            </w:r>
          </w:p>
        </w:tc>
        <w:tc>
          <w:tcPr>
            <w:tcW w:w="0" w:type="auto"/>
            <w:tcBorders>
              <w:top w:val="nil"/>
              <w:left w:val="nil"/>
              <w:bottom w:val="nil"/>
              <w:right w:val="nil"/>
            </w:tcBorders>
            <w:shd w:val="clear" w:color="auto" w:fill="auto"/>
            <w:vAlign w:val="center"/>
            <w:hideMark/>
          </w:tcPr>
          <w:p w14:paraId="0AA56009"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0.75</w:t>
            </w:r>
          </w:p>
        </w:tc>
        <w:tc>
          <w:tcPr>
            <w:tcW w:w="0" w:type="auto"/>
            <w:tcBorders>
              <w:top w:val="nil"/>
              <w:left w:val="single" w:sz="4" w:space="0" w:color="auto"/>
              <w:bottom w:val="nil"/>
              <w:right w:val="single" w:sz="4" w:space="0" w:color="auto"/>
            </w:tcBorders>
            <w:shd w:val="clear" w:color="auto" w:fill="auto"/>
            <w:vAlign w:val="center"/>
            <w:hideMark/>
          </w:tcPr>
          <w:p w14:paraId="0561E149"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T</w:t>
            </w:r>
          </w:p>
        </w:tc>
        <w:tc>
          <w:tcPr>
            <w:tcW w:w="0" w:type="auto"/>
            <w:tcBorders>
              <w:top w:val="nil"/>
              <w:left w:val="nil"/>
              <w:bottom w:val="nil"/>
              <w:right w:val="nil"/>
            </w:tcBorders>
            <w:shd w:val="clear" w:color="auto" w:fill="auto"/>
            <w:noWrap/>
            <w:vAlign w:val="center"/>
            <w:hideMark/>
          </w:tcPr>
          <w:p w14:paraId="170C60D9"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902,369</w:t>
            </w:r>
          </w:p>
        </w:tc>
        <w:tc>
          <w:tcPr>
            <w:tcW w:w="0" w:type="auto"/>
            <w:tcBorders>
              <w:top w:val="nil"/>
              <w:left w:val="single" w:sz="4" w:space="0" w:color="auto"/>
              <w:bottom w:val="nil"/>
              <w:right w:val="single" w:sz="4" w:space="0" w:color="auto"/>
            </w:tcBorders>
            <w:shd w:val="clear" w:color="auto" w:fill="auto"/>
            <w:noWrap/>
            <w:vAlign w:val="center"/>
            <w:hideMark/>
          </w:tcPr>
          <w:p w14:paraId="50EC2891"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485,978</w:t>
            </w:r>
          </w:p>
        </w:tc>
        <w:tc>
          <w:tcPr>
            <w:tcW w:w="0" w:type="auto"/>
            <w:tcBorders>
              <w:top w:val="nil"/>
              <w:left w:val="nil"/>
              <w:bottom w:val="nil"/>
              <w:right w:val="nil"/>
            </w:tcBorders>
            <w:shd w:val="clear" w:color="auto" w:fill="auto"/>
            <w:noWrap/>
            <w:vAlign w:val="center"/>
            <w:hideMark/>
          </w:tcPr>
          <w:p w14:paraId="0EDD2450"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972,420</w:t>
            </w:r>
          </w:p>
        </w:tc>
        <w:tc>
          <w:tcPr>
            <w:tcW w:w="0" w:type="auto"/>
            <w:tcBorders>
              <w:top w:val="nil"/>
              <w:left w:val="single" w:sz="4" w:space="0" w:color="auto"/>
              <w:bottom w:val="nil"/>
              <w:right w:val="single" w:sz="4" w:space="0" w:color="auto"/>
            </w:tcBorders>
            <w:shd w:val="clear" w:color="auto" w:fill="auto"/>
            <w:noWrap/>
            <w:vAlign w:val="center"/>
            <w:hideMark/>
          </w:tcPr>
          <w:p w14:paraId="54C6B82D"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1,034,218</w:t>
            </w:r>
          </w:p>
        </w:tc>
        <w:tc>
          <w:tcPr>
            <w:tcW w:w="0" w:type="auto"/>
            <w:tcBorders>
              <w:top w:val="nil"/>
              <w:left w:val="nil"/>
              <w:bottom w:val="nil"/>
              <w:right w:val="nil"/>
            </w:tcBorders>
            <w:shd w:val="clear" w:color="auto" w:fill="auto"/>
            <w:noWrap/>
            <w:vAlign w:val="bottom"/>
            <w:hideMark/>
          </w:tcPr>
          <w:p w14:paraId="66946924"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1,034,218</w:t>
            </w:r>
          </w:p>
        </w:tc>
        <w:tc>
          <w:tcPr>
            <w:tcW w:w="0" w:type="auto"/>
            <w:tcBorders>
              <w:top w:val="nil"/>
              <w:left w:val="single" w:sz="4" w:space="0" w:color="auto"/>
              <w:bottom w:val="nil"/>
              <w:right w:val="single" w:sz="4" w:space="0" w:color="auto"/>
            </w:tcBorders>
            <w:shd w:val="clear" w:color="auto" w:fill="auto"/>
            <w:noWrap/>
            <w:vAlign w:val="bottom"/>
            <w:hideMark/>
          </w:tcPr>
          <w:p w14:paraId="66927F44"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131,849</w:t>
            </w:r>
          </w:p>
        </w:tc>
        <w:tc>
          <w:tcPr>
            <w:tcW w:w="0" w:type="auto"/>
            <w:tcBorders>
              <w:top w:val="nil"/>
              <w:left w:val="nil"/>
              <w:bottom w:val="nil"/>
              <w:right w:val="single" w:sz="4" w:space="0" w:color="auto"/>
            </w:tcBorders>
            <w:shd w:val="clear" w:color="auto" w:fill="auto"/>
            <w:noWrap/>
            <w:vAlign w:val="bottom"/>
            <w:hideMark/>
          </w:tcPr>
          <w:p w14:paraId="1D2930D7"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548,241</w:t>
            </w:r>
          </w:p>
        </w:tc>
        <w:tc>
          <w:tcPr>
            <w:tcW w:w="0" w:type="auto"/>
            <w:tcBorders>
              <w:top w:val="nil"/>
              <w:left w:val="nil"/>
              <w:bottom w:val="nil"/>
              <w:right w:val="single" w:sz="4" w:space="0" w:color="auto"/>
            </w:tcBorders>
            <w:shd w:val="clear" w:color="auto" w:fill="auto"/>
            <w:noWrap/>
            <w:vAlign w:val="bottom"/>
            <w:hideMark/>
          </w:tcPr>
          <w:p w14:paraId="5043797A"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61,798</w:t>
            </w:r>
          </w:p>
        </w:tc>
        <w:tc>
          <w:tcPr>
            <w:tcW w:w="0" w:type="auto"/>
            <w:tcBorders>
              <w:top w:val="nil"/>
              <w:left w:val="nil"/>
              <w:bottom w:val="nil"/>
              <w:right w:val="single" w:sz="8" w:space="0" w:color="auto"/>
            </w:tcBorders>
            <w:shd w:val="clear" w:color="auto" w:fill="auto"/>
            <w:noWrap/>
            <w:vAlign w:val="bottom"/>
            <w:hideMark/>
          </w:tcPr>
          <w:p w14:paraId="47982133"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0</w:t>
            </w:r>
          </w:p>
        </w:tc>
      </w:tr>
      <w:tr w:rsidR="00D73D5B" w:rsidRPr="00D73D5B" w14:paraId="5448592A" w14:textId="77777777" w:rsidTr="00D73D5B">
        <w:trPr>
          <w:trHeight w:val="20"/>
        </w:trPr>
        <w:tc>
          <w:tcPr>
            <w:tcW w:w="0" w:type="auto"/>
            <w:tcBorders>
              <w:top w:val="nil"/>
              <w:left w:val="single" w:sz="8" w:space="0" w:color="auto"/>
              <w:bottom w:val="nil"/>
              <w:right w:val="single" w:sz="4" w:space="0" w:color="auto"/>
            </w:tcBorders>
            <w:shd w:val="clear" w:color="auto" w:fill="auto"/>
            <w:vAlign w:val="center"/>
            <w:hideMark/>
          </w:tcPr>
          <w:p w14:paraId="22CA6E6B"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1/5</w:t>
            </w:r>
          </w:p>
        </w:tc>
        <w:tc>
          <w:tcPr>
            <w:tcW w:w="0" w:type="auto"/>
            <w:tcBorders>
              <w:top w:val="nil"/>
              <w:left w:val="nil"/>
              <w:bottom w:val="nil"/>
              <w:right w:val="nil"/>
            </w:tcBorders>
            <w:shd w:val="clear" w:color="auto" w:fill="auto"/>
            <w:vAlign w:val="center"/>
            <w:hideMark/>
          </w:tcPr>
          <w:p w14:paraId="4AFAB292"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0.9</w:t>
            </w:r>
          </w:p>
        </w:tc>
        <w:tc>
          <w:tcPr>
            <w:tcW w:w="0" w:type="auto"/>
            <w:tcBorders>
              <w:top w:val="nil"/>
              <w:left w:val="single" w:sz="4" w:space="0" w:color="auto"/>
              <w:bottom w:val="nil"/>
              <w:right w:val="single" w:sz="4" w:space="0" w:color="auto"/>
            </w:tcBorders>
            <w:shd w:val="clear" w:color="auto" w:fill="auto"/>
            <w:vAlign w:val="center"/>
            <w:hideMark/>
          </w:tcPr>
          <w:p w14:paraId="0EA1719F"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F</w:t>
            </w:r>
          </w:p>
        </w:tc>
        <w:tc>
          <w:tcPr>
            <w:tcW w:w="0" w:type="auto"/>
            <w:tcBorders>
              <w:top w:val="nil"/>
              <w:left w:val="nil"/>
              <w:bottom w:val="nil"/>
              <w:right w:val="nil"/>
            </w:tcBorders>
            <w:shd w:val="clear" w:color="auto" w:fill="auto"/>
            <w:noWrap/>
            <w:vAlign w:val="center"/>
            <w:hideMark/>
          </w:tcPr>
          <w:p w14:paraId="6290876C"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985,347</w:t>
            </w:r>
          </w:p>
        </w:tc>
        <w:tc>
          <w:tcPr>
            <w:tcW w:w="0" w:type="auto"/>
            <w:tcBorders>
              <w:top w:val="nil"/>
              <w:left w:val="single" w:sz="4" w:space="0" w:color="auto"/>
              <w:bottom w:val="nil"/>
              <w:right w:val="single" w:sz="4" w:space="0" w:color="auto"/>
            </w:tcBorders>
            <w:shd w:val="clear" w:color="auto" w:fill="auto"/>
            <w:noWrap/>
            <w:vAlign w:val="center"/>
            <w:hideMark/>
          </w:tcPr>
          <w:p w14:paraId="5DA82FF2"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655,979</w:t>
            </w:r>
          </w:p>
        </w:tc>
        <w:tc>
          <w:tcPr>
            <w:tcW w:w="0" w:type="auto"/>
            <w:tcBorders>
              <w:top w:val="nil"/>
              <w:left w:val="nil"/>
              <w:bottom w:val="nil"/>
              <w:right w:val="nil"/>
            </w:tcBorders>
            <w:shd w:val="clear" w:color="auto" w:fill="auto"/>
            <w:noWrap/>
            <w:vAlign w:val="center"/>
            <w:hideMark/>
          </w:tcPr>
          <w:p w14:paraId="18443E78"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1,036,241</w:t>
            </w:r>
          </w:p>
        </w:tc>
        <w:tc>
          <w:tcPr>
            <w:tcW w:w="0" w:type="auto"/>
            <w:tcBorders>
              <w:top w:val="nil"/>
              <w:left w:val="single" w:sz="4" w:space="0" w:color="auto"/>
              <w:bottom w:val="nil"/>
              <w:right w:val="single" w:sz="4" w:space="0" w:color="auto"/>
            </w:tcBorders>
            <w:shd w:val="clear" w:color="auto" w:fill="auto"/>
            <w:noWrap/>
            <w:vAlign w:val="center"/>
            <w:hideMark/>
          </w:tcPr>
          <w:p w14:paraId="0D1D361F"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1,097,266</w:t>
            </w:r>
          </w:p>
        </w:tc>
        <w:tc>
          <w:tcPr>
            <w:tcW w:w="0" w:type="auto"/>
            <w:tcBorders>
              <w:top w:val="nil"/>
              <w:left w:val="nil"/>
              <w:bottom w:val="nil"/>
              <w:right w:val="nil"/>
            </w:tcBorders>
            <w:shd w:val="clear" w:color="auto" w:fill="auto"/>
            <w:noWrap/>
            <w:vAlign w:val="bottom"/>
            <w:hideMark/>
          </w:tcPr>
          <w:p w14:paraId="34B20367"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1,097,266</w:t>
            </w:r>
          </w:p>
        </w:tc>
        <w:tc>
          <w:tcPr>
            <w:tcW w:w="0" w:type="auto"/>
            <w:tcBorders>
              <w:top w:val="nil"/>
              <w:left w:val="single" w:sz="4" w:space="0" w:color="auto"/>
              <w:bottom w:val="nil"/>
              <w:right w:val="single" w:sz="4" w:space="0" w:color="auto"/>
            </w:tcBorders>
            <w:shd w:val="clear" w:color="auto" w:fill="auto"/>
            <w:noWrap/>
            <w:vAlign w:val="bottom"/>
            <w:hideMark/>
          </w:tcPr>
          <w:p w14:paraId="2C394C7A"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111,919</w:t>
            </w:r>
          </w:p>
        </w:tc>
        <w:tc>
          <w:tcPr>
            <w:tcW w:w="0" w:type="auto"/>
            <w:tcBorders>
              <w:top w:val="nil"/>
              <w:left w:val="nil"/>
              <w:bottom w:val="nil"/>
              <w:right w:val="single" w:sz="4" w:space="0" w:color="auto"/>
            </w:tcBorders>
            <w:shd w:val="clear" w:color="auto" w:fill="auto"/>
            <w:noWrap/>
            <w:vAlign w:val="bottom"/>
            <w:hideMark/>
          </w:tcPr>
          <w:p w14:paraId="2D37B7CB"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441,287</w:t>
            </w:r>
          </w:p>
        </w:tc>
        <w:tc>
          <w:tcPr>
            <w:tcW w:w="0" w:type="auto"/>
            <w:tcBorders>
              <w:top w:val="nil"/>
              <w:left w:val="nil"/>
              <w:bottom w:val="nil"/>
              <w:right w:val="single" w:sz="4" w:space="0" w:color="auto"/>
            </w:tcBorders>
            <w:shd w:val="clear" w:color="auto" w:fill="auto"/>
            <w:noWrap/>
            <w:vAlign w:val="bottom"/>
            <w:hideMark/>
          </w:tcPr>
          <w:p w14:paraId="4D92A78F"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61,026</w:t>
            </w:r>
          </w:p>
        </w:tc>
        <w:tc>
          <w:tcPr>
            <w:tcW w:w="0" w:type="auto"/>
            <w:tcBorders>
              <w:top w:val="nil"/>
              <w:left w:val="nil"/>
              <w:bottom w:val="nil"/>
              <w:right w:val="single" w:sz="8" w:space="0" w:color="auto"/>
            </w:tcBorders>
            <w:shd w:val="clear" w:color="auto" w:fill="auto"/>
            <w:noWrap/>
            <w:vAlign w:val="bottom"/>
            <w:hideMark/>
          </w:tcPr>
          <w:p w14:paraId="0E32F75D"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0</w:t>
            </w:r>
          </w:p>
        </w:tc>
      </w:tr>
      <w:tr w:rsidR="00D73D5B" w:rsidRPr="00D73D5B" w14:paraId="542F0AEA" w14:textId="77777777" w:rsidTr="00D73D5B">
        <w:trPr>
          <w:trHeight w:val="20"/>
        </w:trPr>
        <w:tc>
          <w:tcPr>
            <w:tcW w:w="0" w:type="auto"/>
            <w:tcBorders>
              <w:top w:val="nil"/>
              <w:left w:val="single" w:sz="8" w:space="0" w:color="auto"/>
              <w:bottom w:val="nil"/>
              <w:right w:val="single" w:sz="4" w:space="0" w:color="auto"/>
            </w:tcBorders>
            <w:shd w:val="clear" w:color="auto" w:fill="auto"/>
            <w:vAlign w:val="center"/>
            <w:hideMark/>
          </w:tcPr>
          <w:p w14:paraId="76918ACE"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1/5</w:t>
            </w:r>
          </w:p>
        </w:tc>
        <w:tc>
          <w:tcPr>
            <w:tcW w:w="0" w:type="auto"/>
            <w:tcBorders>
              <w:top w:val="nil"/>
              <w:left w:val="nil"/>
              <w:bottom w:val="nil"/>
              <w:right w:val="nil"/>
            </w:tcBorders>
            <w:shd w:val="clear" w:color="auto" w:fill="auto"/>
            <w:vAlign w:val="center"/>
            <w:hideMark/>
          </w:tcPr>
          <w:p w14:paraId="4886E5EA"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0.9</w:t>
            </w:r>
          </w:p>
        </w:tc>
        <w:tc>
          <w:tcPr>
            <w:tcW w:w="0" w:type="auto"/>
            <w:tcBorders>
              <w:top w:val="nil"/>
              <w:left w:val="single" w:sz="4" w:space="0" w:color="auto"/>
              <w:bottom w:val="nil"/>
              <w:right w:val="single" w:sz="4" w:space="0" w:color="auto"/>
            </w:tcBorders>
            <w:shd w:val="clear" w:color="auto" w:fill="auto"/>
            <w:vAlign w:val="center"/>
            <w:hideMark/>
          </w:tcPr>
          <w:p w14:paraId="7A2F1D31"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T</w:t>
            </w:r>
          </w:p>
        </w:tc>
        <w:tc>
          <w:tcPr>
            <w:tcW w:w="0" w:type="auto"/>
            <w:tcBorders>
              <w:top w:val="nil"/>
              <w:left w:val="nil"/>
              <w:bottom w:val="nil"/>
              <w:right w:val="nil"/>
            </w:tcBorders>
            <w:shd w:val="clear" w:color="auto" w:fill="auto"/>
            <w:noWrap/>
            <w:vAlign w:val="center"/>
            <w:hideMark/>
          </w:tcPr>
          <w:p w14:paraId="7C7FE32C"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980,194</w:t>
            </w:r>
          </w:p>
        </w:tc>
        <w:tc>
          <w:tcPr>
            <w:tcW w:w="0" w:type="auto"/>
            <w:tcBorders>
              <w:top w:val="nil"/>
              <w:left w:val="single" w:sz="4" w:space="0" w:color="auto"/>
              <w:bottom w:val="nil"/>
              <w:right w:val="single" w:sz="4" w:space="0" w:color="auto"/>
            </w:tcBorders>
            <w:shd w:val="clear" w:color="auto" w:fill="auto"/>
            <w:noWrap/>
            <w:vAlign w:val="center"/>
            <w:hideMark/>
          </w:tcPr>
          <w:p w14:paraId="513B1149"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655,979</w:t>
            </w:r>
          </w:p>
        </w:tc>
        <w:tc>
          <w:tcPr>
            <w:tcW w:w="0" w:type="auto"/>
            <w:tcBorders>
              <w:top w:val="nil"/>
              <w:left w:val="nil"/>
              <w:bottom w:val="nil"/>
              <w:right w:val="nil"/>
            </w:tcBorders>
            <w:shd w:val="clear" w:color="auto" w:fill="auto"/>
            <w:noWrap/>
            <w:vAlign w:val="center"/>
            <w:hideMark/>
          </w:tcPr>
          <w:p w14:paraId="6212F290"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1,036,241</w:t>
            </w:r>
          </w:p>
        </w:tc>
        <w:tc>
          <w:tcPr>
            <w:tcW w:w="0" w:type="auto"/>
            <w:tcBorders>
              <w:top w:val="nil"/>
              <w:left w:val="single" w:sz="4" w:space="0" w:color="auto"/>
              <w:bottom w:val="nil"/>
              <w:right w:val="single" w:sz="4" w:space="0" w:color="auto"/>
            </w:tcBorders>
            <w:shd w:val="clear" w:color="auto" w:fill="auto"/>
            <w:noWrap/>
            <w:vAlign w:val="center"/>
            <w:hideMark/>
          </w:tcPr>
          <w:p w14:paraId="0BF05E60"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1,086,808</w:t>
            </w:r>
          </w:p>
        </w:tc>
        <w:tc>
          <w:tcPr>
            <w:tcW w:w="0" w:type="auto"/>
            <w:tcBorders>
              <w:top w:val="nil"/>
              <w:left w:val="nil"/>
              <w:bottom w:val="nil"/>
              <w:right w:val="nil"/>
            </w:tcBorders>
            <w:shd w:val="clear" w:color="auto" w:fill="auto"/>
            <w:noWrap/>
            <w:vAlign w:val="bottom"/>
            <w:hideMark/>
          </w:tcPr>
          <w:p w14:paraId="1F61371C"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1,086,808</w:t>
            </w:r>
          </w:p>
        </w:tc>
        <w:tc>
          <w:tcPr>
            <w:tcW w:w="0" w:type="auto"/>
            <w:tcBorders>
              <w:top w:val="nil"/>
              <w:left w:val="single" w:sz="4" w:space="0" w:color="auto"/>
              <w:bottom w:val="nil"/>
              <w:right w:val="single" w:sz="4" w:space="0" w:color="auto"/>
            </w:tcBorders>
            <w:shd w:val="clear" w:color="auto" w:fill="auto"/>
            <w:noWrap/>
            <w:vAlign w:val="bottom"/>
            <w:hideMark/>
          </w:tcPr>
          <w:p w14:paraId="6F8BE36B"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106,613</w:t>
            </w:r>
          </w:p>
        </w:tc>
        <w:tc>
          <w:tcPr>
            <w:tcW w:w="0" w:type="auto"/>
            <w:tcBorders>
              <w:top w:val="nil"/>
              <w:left w:val="nil"/>
              <w:bottom w:val="nil"/>
              <w:right w:val="single" w:sz="4" w:space="0" w:color="auto"/>
            </w:tcBorders>
            <w:shd w:val="clear" w:color="auto" w:fill="auto"/>
            <w:noWrap/>
            <w:vAlign w:val="bottom"/>
            <w:hideMark/>
          </w:tcPr>
          <w:p w14:paraId="64A06D31"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430,829</w:t>
            </w:r>
          </w:p>
        </w:tc>
        <w:tc>
          <w:tcPr>
            <w:tcW w:w="0" w:type="auto"/>
            <w:tcBorders>
              <w:top w:val="nil"/>
              <w:left w:val="nil"/>
              <w:bottom w:val="nil"/>
              <w:right w:val="single" w:sz="4" w:space="0" w:color="auto"/>
            </w:tcBorders>
            <w:shd w:val="clear" w:color="auto" w:fill="auto"/>
            <w:noWrap/>
            <w:vAlign w:val="bottom"/>
            <w:hideMark/>
          </w:tcPr>
          <w:p w14:paraId="7989CB3C"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50,567</w:t>
            </w:r>
          </w:p>
        </w:tc>
        <w:tc>
          <w:tcPr>
            <w:tcW w:w="0" w:type="auto"/>
            <w:tcBorders>
              <w:top w:val="nil"/>
              <w:left w:val="nil"/>
              <w:bottom w:val="nil"/>
              <w:right w:val="single" w:sz="8" w:space="0" w:color="auto"/>
            </w:tcBorders>
            <w:shd w:val="clear" w:color="auto" w:fill="auto"/>
            <w:noWrap/>
            <w:vAlign w:val="bottom"/>
            <w:hideMark/>
          </w:tcPr>
          <w:p w14:paraId="3646C637"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0</w:t>
            </w:r>
          </w:p>
        </w:tc>
      </w:tr>
      <w:tr w:rsidR="00D73D5B" w:rsidRPr="00D73D5B" w14:paraId="36DC516B" w14:textId="77777777" w:rsidTr="00D73D5B">
        <w:trPr>
          <w:trHeight w:val="20"/>
        </w:trPr>
        <w:tc>
          <w:tcPr>
            <w:tcW w:w="0" w:type="auto"/>
            <w:tcBorders>
              <w:top w:val="nil"/>
              <w:left w:val="single" w:sz="8" w:space="0" w:color="auto"/>
              <w:bottom w:val="nil"/>
              <w:right w:val="single" w:sz="4" w:space="0" w:color="auto"/>
            </w:tcBorders>
            <w:shd w:val="clear" w:color="auto" w:fill="auto"/>
            <w:vAlign w:val="center"/>
            <w:hideMark/>
          </w:tcPr>
          <w:p w14:paraId="2BC2922B"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2/10</w:t>
            </w:r>
          </w:p>
        </w:tc>
        <w:tc>
          <w:tcPr>
            <w:tcW w:w="0" w:type="auto"/>
            <w:tcBorders>
              <w:top w:val="nil"/>
              <w:left w:val="nil"/>
              <w:bottom w:val="nil"/>
              <w:right w:val="nil"/>
            </w:tcBorders>
            <w:shd w:val="clear" w:color="auto" w:fill="auto"/>
            <w:vAlign w:val="center"/>
            <w:hideMark/>
          </w:tcPr>
          <w:p w14:paraId="626E4952"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0.6</w:t>
            </w:r>
          </w:p>
        </w:tc>
        <w:tc>
          <w:tcPr>
            <w:tcW w:w="0" w:type="auto"/>
            <w:tcBorders>
              <w:top w:val="nil"/>
              <w:left w:val="single" w:sz="4" w:space="0" w:color="auto"/>
              <w:bottom w:val="nil"/>
              <w:right w:val="single" w:sz="4" w:space="0" w:color="auto"/>
            </w:tcBorders>
            <w:shd w:val="clear" w:color="auto" w:fill="auto"/>
            <w:vAlign w:val="center"/>
            <w:hideMark/>
          </w:tcPr>
          <w:p w14:paraId="3BFFB67E"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F</w:t>
            </w:r>
          </w:p>
        </w:tc>
        <w:tc>
          <w:tcPr>
            <w:tcW w:w="0" w:type="auto"/>
            <w:tcBorders>
              <w:top w:val="nil"/>
              <w:left w:val="nil"/>
              <w:bottom w:val="nil"/>
              <w:right w:val="nil"/>
            </w:tcBorders>
            <w:shd w:val="clear" w:color="auto" w:fill="auto"/>
            <w:noWrap/>
            <w:vAlign w:val="center"/>
            <w:hideMark/>
          </w:tcPr>
          <w:p w14:paraId="5C08C23C"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1,014,184</w:t>
            </w:r>
          </w:p>
        </w:tc>
        <w:tc>
          <w:tcPr>
            <w:tcW w:w="0" w:type="auto"/>
            <w:tcBorders>
              <w:top w:val="nil"/>
              <w:left w:val="single" w:sz="4" w:space="0" w:color="auto"/>
              <w:bottom w:val="nil"/>
              <w:right w:val="single" w:sz="4" w:space="0" w:color="auto"/>
            </w:tcBorders>
            <w:shd w:val="clear" w:color="auto" w:fill="auto"/>
            <w:noWrap/>
            <w:vAlign w:val="center"/>
            <w:hideMark/>
          </w:tcPr>
          <w:p w14:paraId="5710560E"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713,252</w:t>
            </w:r>
          </w:p>
        </w:tc>
        <w:tc>
          <w:tcPr>
            <w:tcW w:w="0" w:type="auto"/>
            <w:tcBorders>
              <w:top w:val="nil"/>
              <w:left w:val="nil"/>
              <w:bottom w:val="nil"/>
              <w:right w:val="nil"/>
            </w:tcBorders>
            <w:shd w:val="clear" w:color="auto" w:fill="auto"/>
            <w:noWrap/>
            <w:vAlign w:val="center"/>
            <w:hideMark/>
          </w:tcPr>
          <w:p w14:paraId="28C24442"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1,107,983</w:t>
            </w:r>
          </w:p>
        </w:tc>
        <w:tc>
          <w:tcPr>
            <w:tcW w:w="0" w:type="auto"/>
            <w:tcBorders>
              <w:top w:val="nil"/>
              <w:left w:val="single" w:sz="4" w:space="0" w:color="auto"/>
              <w:bottom w:val="nil"/>
              <w:right w:val="single" w:sz="4" w:space="0" w:color="auto"/>
            </w:tcBorders>
            <w:shd w:val="clear" w:color="auto" w:fill="auto"/>
            <w:noWrap/>
            <w:vAlign w:val="center"/>
            <w:hideMark/>
          </w:tcPr>
          <w:p w14:paraId="3FC16467"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1,049,910</w:t>
            </w:r>
          </w:p>
        </w:tc>
        <w:tc>
          <w:tcPr>
            <w:tcW w:w="0" w:type="auto"/>
            <w:tcBorders>
              <w:top w:val="nil"/>
              <w:left w:val="nil"/>
              <w:bottom w:val="nil"/>
              <w:right w:val="nil"/>
            </w:tcBorders>
            <w:shd w:val="clear" w:color="auto" w:fill="auto"/>
            <w:noWrap/>
            <w:vAlign w:val="bottom"/>
            <w:hideMark/>
          </w:tcPr>
          <w:p w14:paraId="7935A7BE"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1,107,983</w:t>
            </w:r>
          </w:p>
        </w:tc>
        <w:tc>
          <w:tcPr>
            <w:tcW w:w="0" w:type="auto"/>
            <w:tcBorders>
              <w:top w:val="nil"/>
              <w:left w:val="single" w:sz="4" w:space="0" w:color="auto"/>
              <w:bottom w:val="nil"/>
              <w:right w:val="single" w:sz="4" w:space="0" w:color="auto"/>
            </w:tcBorders>
            <w:shd w:val="clear" w:color="auto" w:fill="auto"/>
            <w:noWrap/>
            <w:vAlign w:val="bottom"/>
            <w:hideMark/>
          </w:tcPr>
          <w:p w14:paraId="1A712C8C"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93,799</w:t>
            </w:r>
          </w:p>
        </w:tc>
        <w:tc>
          <w:tcPr>
            <w:tcW w:w="0" w:type="auto"/>
            <w:tcBorders>
              <w:top w:val="nil"/>
              <w:left w:val="nil"/>
              <w:bottom w:val="nil"/>
              <w:right w:val="single" w:sz="4" w:space="0" w:color="auto"/>
            </w:tcBorders>
            <w:shd w:val="clear" w:color="auto" w:fill="auto"/>
            <w:noWrap/>
            <w:vAlign w:val="bottom"/>
            <w:hideMark/>
          </w:tcPr>
          <w:p w14:paraId="02C6A88A"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394,731</w:t>
            </w:r>
          </w:p>
        </w:tc>
        <w:tc>
          <w:tcPr>
            <w:tcW w:w="0" w:type="auto"/>
            <w:tcBorders>
              <w:top w:val="nil"/>
              <w:left w:val="nil"/>
              <w:bottom w:val="nil"/>
              <w:right w:val="single" w:sz="4" w:space="0" w:color="auto"/>
            </w:tcBorders>
            <w:shd w:val="clear" w:color="auto" w:fill="auto"/>
            <w:noWrap/>
            <w:vAlign w:val="bottom"/>
            <w:hideMark/>
          </w:tcPr>
          <w:p w14:paraId="1A3C7A05"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0</w:t>
            </w:r>
          </w:p>
        </w:tc>
        <w:tc>
          <w:tcPr>
            <w:tcW w:w="0" w:type="auto"/>
            <w:tcBorders>
              <w:top w:val="nil"/>
              <w:left w:val="nil"/>
              <w:bottom w:val="nil"/>
              <w:right w:val="single" w:sz="8" w:space="0" w:color="auto"/>
            </w:tcBorders>
            <w:shd w:val="clear" w:color="auto" w:fill="auto"/>
            <w:noWrap/>
            <w:vAlign w:val="bottom"/>
            <w:hideMark/>
          </w:tcPr>
          <w:p w14:paraId="1D21DB07"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58,073</w:t>
            </w:r>
          </w:p>
        </w:tc>
      </w:tr>
      <w:tr w:rsidR="00D73D5B" w:rsidRPr="00D73D5B" w14:paraId="3E480E22" w14:textId="77777777" w:rsidTr="00D73D5B">
        <w:trPr>
          <w:trHeight w:val="20"/>
        </w:trPr>
        <w:tc>
          <w:tcPr>
            <w:tcW w:w="0" w:type="auto"/>
            <w:tcBorders>
              <w:top w:val="nil"/>
              <w:left w:val="single" w:sz="8" w:space="0" w:color="auto"/>
              <w:bottom w:val="nil"/>
              <w:right w:val="single" w:sz="4" w:space="0" w:color="auto"/>
            </w:tcBorders>
            <w:shd w:val="clear" w:color="auto" w:fill="auto"/>
            <w:vAlign w:val="center"/>
            <w:hideMark/>
          </w:tcPr>
          <w:p w14:paraId="3D2C405A"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2/10</w:t>
            </w:r>
          </w:p>
        </w:tc>
        <w:tc>
          <w:tcPr>
            <w:tcW w:w="0" w:type="auto"/>
            <w:tcBorders>
              <w:top w:val="nil"/>
              <w:left w:val="nil"/>
              <w:bottom w:val="nil"/>
              <w:right w:val="nil"/>
            </w:tcBorders>
            <w:shd w:val="clear" w:color="auto" w:fill="auto"/>
            <w:vAlign w:val="center"/>
            <w:hideMark/>
          </w:tcPr>
          <w:p w14:paraId="65AD854D"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0.6</w:t>
            </w:r>
          </w:p>
        </w:tc>
        <w:tc>
          <w:tcPr>
            <w:tcW w:w="0" w:type="auto"/>
            <w:tcBorders>
              <w:top w:val="nil"/>
              <w:left w:val="single" w:sz="4" w:space="0" w:color="auto"/>
              <w:bottom w:val="nil"/>
              <w:right w:val="single" w:sz="4" w:space="0" w:color="auto"/>
            </w:tcBorders>
            <w:shd w:val="clear" w:color="auto" w:fill="auto"/>
            <w:vAlign w:val="center"/>
            <w:hideMark/>
          </w:tcPr>
          <w:p w14:paraId="4CDFB530"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T</w:t>
            </w:r>
          </w:p>
        </w:tc>
        <w:tc>
          <w:tcPr>
            <w:tcW w:w="0" w:type="auto"/>
            <w:tcBorders>
              <w:top w:val="nil"/>
              <w:left w:val="nil"/>
              <w:bottom w:val="nil"/>
              <w:right w:val="nil"/>
            </w:tcBorders>
            <w:shd w:val="clear" w:color="auto" w:fill="auto"/>
            <w:noWrap/>
            <w:vAlign w:val="center"/>
            <w:hideMark/>
          </w:tcPr>
          <w:p w14:paraId="3D36C097"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1,006,731</w:t>
            </w:r>
          </w:p>
        </w:tc>
        <w:tc>
          <w:tcPr>
            <w:tcW w:w="0" w:type="auto"/>
            <w:tcBorders>
              <w:top w:val="nil"/>
              <w:left w:val="single" w:sz="4" w:space="0" w:color="auto"/>
              <w:bottom w:val="nil"/>
              <w:right w:val="single" w:sz="4" w:space="0" w:color="auto"/>
            </w:tcBorders>
            <w:shd w:val="clear" w:color="auto" w:fill="auto"/>
            <w:noWrap/>
            <w:vAlign w:val="center"/>
            <w:hideMark/>
          </w:tcPr>
          <w:p w14:paraId="788725A3"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713,252</w:t>
            </w:r>
          </w:p>
        </w:tc>
        <w:tc>
          <w:tcPr>
            <w:tcW w:w="0" w:type="auto"/>
            <w:tcBorders>
              <w:top w:val="nil"/>
              <w:left w:val="nil"/>
              <w:bottom w:val="nil"/>
              <w:right w:val="nil"/>
            </w:tcBorders>
            <w:shd w:val="clear" w:color="auto" w:fill="auto"/>
            <w:noWrap/>
            <w:vAlign w:val="center"/>
            <w:hideMark/>
          </w:tcPr>
          <w:p w14:paraId="73BBD4AC"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1,107,983</w:t>
            </w:r>
          </w:p>
        </w:tc>
        <w:tc>
          <w:tcPr>
            <w:tcW w:w="0" w:type="auto"/>
            <w:tcBorders>
              <w:top w:val="nil"/>
              <w:left w:val="single" w:sz="4" w:space="0" w:color="auto"/>
              <w:bottom w:val="nil"/>
              <w:right w:val="single" w:sz="4" w:space="0" w:color="auto"/>
            </w:tcBorders>
            <w:shd w:val="clear" w:color="auto" w:fill="auto"/>
            <w:noWrap/>
            <w:vAlign w:val="center"/>
            <w:hideMark/>
          </w:tcPr>
          <w:p w14:paraId="07DAD16F"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1,061,798</w:t>
            </w:r>
          </w:p>
        </w:tc>
        <w:tc>
          <w:tcPr>
            <w:tcW w:w="0" w:type="auto"/>
            <w:tcBorders>
              <w:top w:val="nil"/>
              <w:left w:val="nil"/>
              <w:bottom w:val="nil"/>
              <w:right w:val="nil"/>
            </w:tcBorders>
            <w:shd w:val="clear" w:color="auto" w:fill="auto"/>
            <w:noWrap/>
            <w:vAlign w:val="bottom"/>
            <w:hideMark/>
          </w:tcPr>
          <w:p w14:paraId="70A1480B"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1,107,983</w:t>
            </w:r>
          </w:p>
        </w:tc>
        <w:tc>
          <w:tcPr>
            <w:tcW w:w="0" w:type="auto"/>
            <w:tcBorders>
              <w:top w:val="nil"/>
              <w:left w:val="single" w:sz="4" w:space="0" w:color="auto"/>
              <w:bottom w:val="nil"/>
              <w:right w:val="single" w:sz="4" w:space="0" w:color="auto"/>
            </w:tcBorders>
            <w:shd w:val="clear" w:color="auto" w:fill="auto"/>
            <w:noWrap/>
            <w:vAlign w:val="bottom"/>
            <w:hideMark/>
          </w:tcPr>
          <w:p w14:paraId="7655BB17"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101,252</w:t>
            </w:r>
          </w:p>
        </w:tc>
        <w:tc>
          <w:tcPr>
            <w:tcW w:w="0" w:type="auto"/>
            <w:tcBorders>
              <w:top w:val="nil"/>
              <w:left w:val="nil"/>
              <w:bottom w:val="nil"/>
              <w:right w:val="single" w:sz="4" w:space="0" w:color="auto"/>
            </w:tcBorders>
            <w:shd w:val="clear" w:color="auto" w:fill="auto"/>
            <w:noWrap/>
            <w:vAlign w:val="bottom"/>
            <w:hideMark/>
          </w:tcPr>
          <w:p w14:paraId="51F74D2D"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394,731</w:t>
            </w:r>
          </w:p>
        </w:tc>
        <w:tc>
          <w:tcPr>
            <w:tcW w:w="0" w:type="auto"/>
            <w:tcBorders>
              <w:top w:val="nil"/>
              <w:left w:val="nil"/>
              <w:bottom w:val="nil"/>
              <w:right w:val="single" w:sz="4" w:space="0" w:color="auto"/>
            </w:tcBorders>
            <w:shd w:val="clear" w:color="auto" w:fill="auto"/>
            <w:noWrap/>
            <w:vAlign w:val="bottom"/>
            <w:hideMark/>
          </w:tcPr>
          <w:p w14:paraId="17589FE0"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0</w:t>
            </w:r>
          </w:p>
        </w:tc>
        <w:tc>
          <w:tcPr>
            <w:tcW w:w="0" w:type="auto"/>
            <w:tcBorders>
              <w:top w:val="nil"/>
              <w:left w:val="nil"/>
              <w:bottom w:val="nil"/>
              <w:right w:val="single" w:sz="8" w:space="0" w:color="auto"/>
            </w:tcBorders>
            <w:shd w:val="clear" w:color="auto" w:fill="auto"/>
            <w:noWrap/>
            <w:vAlign w:val="bottom"/>
            <w:hideMark/>
          </w:tcPr>
          <w:p w14:paraId="3DFA16C3"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46,185</w:t>
            </w:r>
          </w:p>
        </w:tc>
      </w:tr>
      <w:tr w:rsidR="00D73D5B" w:rsidRPr="00D73D5B" w14:paraId="1C860293" w14:textId="77777777" w:rsidTr="00D73D5B">
        <w:trPr>
          <w:trHeight w:val="20"/>
        </w:trPr>
        <w:tc>
          <w:tcPr>
            <w:tcW w:w="0" w:type="auto"/>
            <w:tcBorders>
              <w:top w:val="nil"/>
              <w:left w:val="single" w:sz="8" w:space="0" w:color="auto"/>
              <w:bottom w:val="nil"/>
              <w:right w:val="single" w:sz="4" w:space="0" w:color="auto"/>
            </w:tcBorders>
            <w:shd w:val="clear" w:color="auto" w:fill="auto"/>
            <w:vAlign w:val="center"/>
            <w:hideMark/>
          </w:tcPr>
          <w:p w14:paraId="6D52F947"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2/10</w:t>
            </w:r>
          </w:p>
        </w:tc>
        <w:tc>
          <w:tcPr>
            <w:tcW w:w="0" w:type="auto"/>
            <w:tcBorders>
              <w:top w:val="nil"/>
              <w:left w:val="nil"/>
              <w:bottom w:val="nil"/>
              <w:right w:val="nil"/>
            </w:tcBorders>
            <w:shd w:val="clear" w:color="auto" w:fill="auto"/>
            <w:vAlign w:val="center"/>
            <w:hideMark/>
          </w:tcPr>
          <w:p w14:paraId="23320B36"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0.75</w:t>
            </w:r>
          </w:p>
        </w:tc>
        <w:tc>
          <w:tcPr>
            <w:tcW w:w="0" w:type="auto"/>
            <w:tcBorders>
              <w:top w:val="nil"/>
              <w:left w:val="single" w:sz="4" w:space="0" w:color="auto"/>
              <w:bottom w:val="nil"/>
              <w:right w:val="single" w:sz="4" w:space="0" w:color="auto"/>
            </w:tcBorders>
            <w:shd w:val="clear" w:color="auto" w:fill="auto"/>
            <w:vAlign w:val="center"/>
            <w:hideMark/>
          </w:tcPr>
          <w:p w14:paraId="51E4D82E"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F</w:t>
            </w:r>
          </w:p>
        </w:tc>
        <w:tc>
          <w:tcPr>
            <w:tcW w:w="0" w:type="auto"/>
            <w:tcBorders>
              <w:top w:val="nil"/>
              <w:left w:val="nil"/>
              <w:bottom w:val="nil"/>
              <w:right w:val="nil"/>
            </w:tcBorders>
            <w:shd w:val="clear" w:color="auto" w:fill="auto"/>
            <w:noWrap/>
            <w:vAlign w:val="center"/>
            <w:hideMark/>
          </w:tcPr>
          <w:p w14:paraId="53463414"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1,016,346</w:t>
            </w:r>
          </w:p>
        </w:tc>
        <w:tc>
          <w:tcPr>
            <w:tcW w:w="0" w:type="auto"/>
            <w:tcBorders>
              <w:top w:val="nil"/>
              <w:left w:val="single" w:sz="4" w:space="0" w:color="auto"/>
              <w:bottom w:val="nil"/>
              <w:right w:val="single" w:sz="4" w:space="0" w:color="auto"/>
            </w:tcBorders>
            <w:shd w:val="clear" w:color="auto" w:fill="auto"/>
            <w:noWrap/>
            <w:vAlign w:val="center"/>
            <w:hideMark/>
          </w:tcPr>
          <w:p w14:paraId="4748B52A"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734,274</w:t>
            </w:r>
          </w:p>
        </w:tc>
        <w:tc>
          <w:tcPr>
            <w:tcW w:w="0" w:type="auto"/>
            <w:tcBorders>
              <w:top w:val="nil"/>
              <w:left w:val="nil"/>
              <w:bottom w:val="nil"/>
              <w:right w:val="nil"/>
            </w:tcBorders>
            <w:shd w:val="clear" w:color="auto" w:fill="auto"/>
            <w:noWrap/>
            <w:vAlign w:val="center"/>
            <w:hideMark/>
          </w:tcPr>
          <w:p w14:paraId="4B5AD430"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1,119,774</w:t>
            </w:r>
          </w:p>
        </w:tc>
        <w:tc>
          <w:tcPr>
            <w:tcW w:w="0" w:type="auto"/>
            <w:tcBorders>
              <w:top w:val="nil"/>
              <w:left w:val="single" w:sz="4" w:space="0" w:color="auto"/>
              <w:bottom w:val="nil"/>
              <w:right w:val="single" w:sz="4" w:space="0" w:color="auto"/>
            </w:tcBorders>
            <w:shd w:val="clear" w:color="auto" w:fill="auto"/>
            <w:noWrap/>
            <w:vAlign w:val="center"/>
            <w:hideMark/>
          </w:tcPr>
          <w:p w14:paraId="768B1DA9"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1,062,995</w:t>
            </w:r>
          </w:p>
        </w:tc>
        <w:tc>
          <w:tcPr>
            <w:tcW w:w="0" w:type="auto"/>
            <w:tcBorders>
              <w:top w:val="nil"/>
              <w:left w:val="nil"/>
              <w:bottom w:val="nil"/>
              <w:right w:val="nil"/>
            </w:tcBorders>
            <w:shd w:val="clear" w:color="auto" w:fill="auto"/>
            <w:noWrap/>
            <w:vAlign w:val="bottom"/>
            <w:hideMark/>
          </w:tcPr>
          <w:p w14:paraId="51FDCFA2"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1,119,774</w:t>
            </w:r>
          </w:p>
        </w:tc>
        <w:tc>
          <w:tcPr>
            <w:tcW w:w="0" w:type="auto"/>
            <w:tcBorders>
              <w:top w:val="nil"/>
              <w:left w:val="single" w:sz="4" w:space="0" w:color="auto"/>
              <w:bottom w:val="nil"/>
              <w:right w:val="single" w:sz="4" w:space="0" w:color="auto"/>
            </w:tcBorders>
            <w:shd w:val="clear" w:color="auto" w:fill="auto"/>
            <w:noWrap/>
            <w:vAlign w:val="bottom"/>
            <w:hideMark/>
          </w:tcPr>
          <w:p w14:paraId="111361C8"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103,427</w:t>
            </w:r>
          </w:p>
        </w:tc>
        <w:tc>
          <w:tcPr>
            <w:tcW w:w="0" w:type="auto"/>
            <w:tcBorders>
              <w:top w:val="nil"/>
              <w:left w:val="nil"/>
              <w:bottom w:val="nil"/>
              <w:right w:val="single" w:sz="4" w:space="0" w:color="auto"/>
            </w:tcBorders>
            <w:shd w:val="clear" w:color="auto" w:fill="auto"/>
            <w:noWrap/>
            <w:vAlign w:val="bottom"/>
            <w:hideMark/>
          </w:tcPr>
          <w:p w14:paraId="2F9AE6A9"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385,500</w:t>
            </w:r>
          </w:p>
        </w:tc>
        <w:tc>
          <w:tcPr>
            <w:tcW w:w="0" w:type="auto"/>
            <w:tcBorders>
              <w:top w:val="nil"/>
              <w:left w:val="nil"/>
              <w:bottom w:val="nil"/>
              <w:right w:val="single" w:sz="4" w:space="0" w:color="auto"/>
            </w:tcBorders>
            <w:shd w:val="clear" w:color="auto" w:fill="auto"/>
            <w:noWrap/>
            <w:vAlign w:val="bottom"/>
            <w:hideMark/>
          </w:tcPr>
          <w:p w14:paraId="648FB34A"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0</w:t>
            </w:r>
          </w:p>
        </w:tc>
        <w:tc>
          <w:tcPr>
            <w:tcW w:w="0" w:type="auto"/>
            <w:tcBorders>
              <w:top w:val="nil"/>
              <w:left w:val="nil"/>
              <w:bottom w:val="nil"/>
              <w:right w:val="single" w:sz="8" w:space="0" w:color="auto"/>
            </w:tcBorders>
            <w:shd w:val="clear" w:color="auto" w:fill="auto"/>
            <w:noWrap/>
            <w:vAlign w:val="bottom"/>
            <w:hideMark/>
          </w:tcPr>
          <w:p w14:paraId="77DE0C2D"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56,779</w:t>
            </w:r>
          </w:p>
        </w:tc>
      </w:tr>
      <w:tr w:rsidR="00D73D5B" w:rsidRPr="00D73D5B" w14:paraId="6D8EF2D9" w14:textId="77777777" w:rsidTr="00D73D5B">
        <w:trPr>
          <w:trHeight w:val="20"/>
        </w:trPr>
        <w:tc>
          <w:tcPr>
            <w:tcW w:w="0" w:type="auto"/>
            <w:tcBorders>
              <w:top w:val="nil"/>
              <w:left w:val="single" w:sz="8" w:space="0" w:color="auto"/>
              <w:bottom w:val="nil"/>
              <w:right w:val="single" w:sz="4" w:space="0" w:color="auto"/>
            </w:tcBorders>
            <w:shd w:val="clear" w:color="auto" w:fill="auto"/>
            <w:vAlign w:val="center"/>
            <w:hideMark/>
          </w:tcPr>
          <w:p w14:paraId="5C1D8E5A"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2/10</w:t>
            </w:r>
          </w:p>
        </w:tc>
        <w:tc>
          <w:tcPr>
            <w:tcW w:w="0" w:type="auto"/>
            <w:tcBorders>
              <w:top w:val="nil"/>
              <w:left w:val="nil"/>
              <w:bottom w:val="nil"/>
              <w:right w:val="nil"/>
            </w:tcBorders>
            <w:shd w:val="clear" w:color="auto" w:fill="auto"/>
            <w:vAlign w:val="center"/>
            <w:hideMark/>
          </w:tcPr>
          <w:p w14:paraId="74EB0170"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0.75</w:t>
            </w:r>
          </w:p>
        </w:tc>
        <w:tc>
          <w:tcPr>
            <w:tcW w:w="0" w:type="auto"/>
            <w:tcBorders>
              <w:top w:val="nil"/>
              <w:left w:val="single" w:sz="4" w:space="0" w:color="auto"/>
              <w:bottom w:val="nil"/>
              <w:right w:val="single" w:sz="4" w:space="0" w:color="auto"/>
            </w:tcBorders>
            <w:shd w:val="clear" w:color="auto" w:fill="auto"/>
            <w:vAlign w:val="center"/>
            <w:hideMark/>
          </w:tcPr>
          <w:p w14:paraId="76A3115B"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T</w:t>
            </w:r>
          </w:p>
        </w:tc>
        <w:tc>
          <w:tcPr>
            <w:tcW w:w="0" w:type="auto"/>
            <w:tcBorders>
              <w:top w:val="nil"/>
              <w:left w:val="nil"/>
              <w:bottom w:val="nil"/>
              <w:right w:val="nil"/>
            </w:tcBorders>
            <w:shd w:val="clear" w:color="auto" w:fill="auto"/>
            <w:noWrap/>
            <w:vAlign w:val="center"/>
            <w:hideMark/>
          </w:tcPr>
          <w:p w14:paraId="68DDD102"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1,019,656</w:t>
            </w:r>
          </w:p>
        </w:tc>
        <w:tc>
          <w:tcPr>
            <w:tcW w:w="0" w:type="auto"/>
            <w:tcBorders>
              <w:top w:val="nil"/>
              <w:left w:val="single" w:sz="4" w:space="0" w:color="auto"/>
              <w:bottom w:val="nil"/>
              <w:right w:val="single" w:sz="4" w:space="0" w:color="auto"/>
            </w:tcBorders>
            <w:shd w:val="clear" w:color="auto" w:fill="auto"/>
            <w:noWrap/>
            <w:vAlign w:val="center"/>
            <w:hideMark/>
          </w:tcPr>
          <w:p w14:paraId="20A82ACC"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734,274</w:t>
            </w:r>
          </w:p>
        </w:tc>
        <w:tc>
          <w:tcPr>
            <w:tcW w:w="0" w:type="auto"/>
            <w:tcBorders>
              <w:top w:val="nil"/>
              <w:left w:val="nil"/>
              <w:bottom w:val="nil"/>
              <w:right w:val="nil"/>
            </w:tcBorders>
            <w:shd w:val="clear" w:color="auto" w:fill="auto"/>
            <w:noWrap/>
            <w:vAlign w:val="center"/>
            <w:hideMark/>
          </w:tcPr>
          <w:p w14:paraId="6E7E8B41"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1,119,774</w:t>
            </w:r>
          </w:p>
        </w:tc>
        <w:tc>
          <w:tcPr>
            <w:tcW w:w="0" w:type="auto"/>
            <w:tcBorders>
              <w:top w:val="nil"/>
              <w:left w:val="single" w:sz="4" w:space="0" w:color="auto"/>
              <w:bottom w:val="nil"/>
              <w:right w:val="single" w:sz="4" w:space="0" w:color="auto"/>
            </w:tcBorders>
            <w:shd w:val="clear" w:color="auto" w:fill="auto"/>
            <w:noWrap/>
            <w:vAlign w:val="center"/>
            <w:hideMark/>
          </w:tcPr>
          <w:p w14:paraId="07B130D5"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1,063,299</w:t>
            </w:r>
          </w:p>
        </w:tc>
        <w:tc>
          <w:tcPr>
            <w:tcW w:w="0" w:type="auto"/>
            <w:tcBorders>
              <w:top w:val="nil"/>
              <w:left w:val="nil"/>
              <w:bottom w:val="nil"/>
              <w:right w:val="nil"/>
            </w:tcBorders>
            <w:shd w:val="clear" w:color="auto" w:fill="auto"/>
            <w:noWrap/>
            <w:vAlign w:val="bottom"/>
            <w:hideMark/>
          </w:tcPr>
          <w:p w14:paraId="33AB045E"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1,119,774</w:t>
            </w:r>
          </w:p>
        </w:tc>
        <w:tc>
          <w:tcPr>
            <w:tcW w:w="0" w:type="auto"/>
            <w:tcBorders>
              <w:top w:val="nil"/>
              <w:left w:val="single" w:sz="4" w:space="0" w:color="auto"/>
              <w:bottom w:val="nil"/>
              <w:right w:val="single" w:sz="4" w:space="0" w:color="auto"/>
            </w:tcBorders>
            <w:shd w:val="clear" w:color="auto" w:fill="auto"/>
            <w:noWrap/>
            <w:vAlign w:val="bottom"/>
            <w:hideMark/>
          </w:tcPr>
          <w:p w14:paraId="42D34B56"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100,118</w:t>
            </w:r>
          </w:p>
        </w:tc>
        <w:tc>
          <w:tcPr>
            <w:tcW w:w="0" w:type="auto"/>
            <w:tcBorders>
              <w:top w:val="nil"/>
              <w:left w:val="nil"/>
              <w:bottom w:val="nil"/>
              <w:right w:val="single" w:sz="4" w:space="0" w:color="auto"/>
            </w:tcBorders>
            <w:shd w:val="clear" w:color="auto" w:fill="auto"/>
            <w:noWrap/>
            <w:vAlign w:val="bottom"/>
            <w:hideMark/>
          </w:tcPr>
          <w:p w14:paraId="3EFDFD21"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385,500</w:t>
            </w:r>
          </w:p>
        </w:tc>
        <w:tc>
          <w:tcPr>
            <w:tcW w:w="0" w:type="auto"/>
            <w:tcBorders>
              <w:top w:val="nil"/>
              <w:left w:val="nil"/>
              <w:bottom w:val="nil"/>
              <w:right w:val="single" w:sz="4" w:space="0" w:color="auto"/>
            </w:tcBorders>
            <w:shd w:val="clear" w:color="auto" w:fill="auto"/>
            <w:noWrap/>
            <w:vAlign w:val="bottom"/>
            <w:hideMark/>
          </w:tcPr>
          <w:p w14:paraId="30E4C17E"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0</w:t>
            </w:r>
          </w:p>
        </w:tc>
        <w:tc>
          <w:tcPr>
            <w:tcW w:w="0" w:type="auto"/>
            <w:tcBorders>
              <w:top w:val="nil"/>
              <w:left w:val="nil"/>
              <w:bottom w:val="nil"/>
              <w:right w:val="single" w:sz="8" w:space="0" w:color="auto"/>
            </w:tcBorders>
            <w:shd w:val="clear" w:color="auto" w:fill="auto"/>
            <w:noWrap/>
            <w:vAlign w:val="bottom"/>
            <w:hideMark/>
          </w:tcPr>
          <w:p w14:paraId="52DFC4D5"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56,474</w:t>
            </w:r>
          </w:p>
        </w:tc>
      </w:tr>
      <w:tr w:rsidR="00D73D5B" w:rsidRPr="00D73D5B" w14:paraId="57F940FA" w14:textId="77777777" w:rsidTr="00D73D5B">
        <w:trPr>
          <w:trHeight w:val="20"/>
        </w:trPr>
        <w:tc>
          <w:tcPr>
            <w:tcW w:w="0" w:type="auto"/>
            <w:tcBorders>
              <w:top w:val="nil"/>
              <w:left w:val="single" w:sz="8" w:space="0" w:color="auto"/>
              <w:bottom w:val="nil"/>
              <w:right w:val="single" w:sz="4" w:space="0" w:color="auto"/>
            </w:tcBorders>
            <w:shd w:val="clear" w:color="auto" w:fill="auto"/>
            <w:vAlign w:val="center"/>
            <w:hideMark/>
          </w:tcPr>
          <w:p w14:paraId="20075603"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2/10</w:t>
            </w:r>
          </w:p>
        </w:tc>
        <w:tc>
          <w:tcPr>
            <w:tcW w:w="0" w:type="auto"/>
            <w:tcBorders>
              <w:top w:val="nil"/>
              <w:left w:val="nil"/>
              <w:bottom w:val="nil"/>
              <w:right w:val="nil"/>
            </w:tcBorders>
            <w:shd w:val="clear" w:color="auto" w:fill="auto"/>
            <w:vAlign w:val="center"/>
            <w:hideMark/>
          </w:tcPr>
          <w:p w14:paraId="547B6936"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0.9</w:t>
            </w:r>
          </w:p>
        </w:tc>
        <w:tc>
          <w:tcPr>
            <w:tcW w:w="0" w:type="auto"/>
            <w:tcBorders>
              <w:top w:val="nil"/>
              <w:left w:val="single" w:sz="4" w:space="0" w:color="auto"/>
              <w:bottom w:val="nil"/>
              <w:right w:val="single" w:sz="4" w:space="0" w:color="auto"/>
            </w:tcBorders>
            <w:shd w:val="clear" w:color="auto" w:fill="auto"/>
            <w:vAlign w:val="center"/>
            <w:hideMark/>
          </w:tcPr>
          <w:p w14:paraId="1D801855"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F</w:t>
            </w:r>
          </w:p>
        </w:tc>
        <w:tc>
          <w:tcPr>
            <w:tcW w:w="0" w:type="auto"/>
            <w:tcBorders>
              <w:top w:val="nil"/>
              <w:left w:val="nil"/>
              <w:bottom w:val="nil"/>
              <w:right w:val="nil"/>
            </w:tcBorders>
            <w:shd w:val="clear" w:color="auto" w:fill="auto"/>
            <w:noWrap/>
            <w:vAlign w:val="center"/>
            <w:hideMark/>
          </w:tcPr>
          <w:p w14:paraId="563234F1"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1,050,250</w:t>
            </w:r>
          </w:p>
        </w:tc>
        <w:tc>
          <w:tcPr>
            <w:tcW w:w="0" w:type="auto"/>
            <w:tcBorders>
              <w:top w:val="nil"/>
              <w:left w:val="single" w:sz="4" w:space="0" w:color="auto"/>
              <w:bottom w:val="nil"/>
              <w:right w:val="single" w:sz="4" w:space="0" w:color="auto"/>
            </w:tcBorders>
            <w:shd w:val="clear" w:color="auto" w:fill="auto"/>
            <w:noWrap/>
            <w:vAlign w:val="center"/>
            <w:hideMark/>
          </w:tcPr>
          <w:p w14:paraId="5F25E701"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822,836</w:t>
            </w:r>
          </w:p>
        </w:tc>
        <w:tc>
          <w:tcPr>
            <w:tcW w:w="0" w:type="auto"/>
            <w:tcBorders>
              <w:top w:val="nil"/>
              <w:left w:val="nil"/>
              <w:bottom w:val="nil"/>
              <w:right w:val="nil"/>
            </w:tcBorders>
            <w:shd w:val="clear" w:color="auto" w:fill="auto"/>
            <w:noWrap/>
            <w:vAlign w:val="center"/>
            <w:hideMark/>
          </w:tcPr>
          <w:p w14:paraId="4C1BE8F4"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1,116,509</w:t>
            </w:r>
          </w:p>
        </w:tc>
        <w:tc>
          <w:tcPr>
            <w:tcW w:w="0" w:type="auto"/>
            <w:tcBorders>
              <w:top w:val="nil"/>
              <w:left w:val="single" w:sz="4" w:space="0" w:color="auto"/>
              <w:bottom w:val="nil"/>
              <w:right w:val="single" w:sz="4" w:space="0" w:color="auto"/>
            </w:tcBorders>
            <w:shd w:val="clear" w:color="auto" w:fill="auto"/>
            <w:noWrap/>
            <w:vAlign w:val="center"/>
            <w:hideMark/>
          </w:tcPr>
          <w:p w14:paraId="65C4BF71"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1,077,796</w:t>
            </w:r>
          </w:p>
        </w:tc>
        <w:tc>
          <w:tcPr>
            <w:tcW w:w="0" w:type="auto"/>
            <w:tcBorders>
              <w:top w:val="nil"/>
              <w:left w:val="nil"/>
              <w:bottom w:val="nil"/>
              <w:right w:val="nil"/>
            </w:tcBorders>
            <w:shd w:val="clear" w:color="auto" w:fill="auto"/>
            <w:noWrap/>
            <w:vAlign w:val="bottom"/>
            <w:hideMark/>
          </w:tcPr>
          <w:p w14:paraId="47F133FB"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1,116,509</w:t>
            </w:r>
          </w:p>
        </w:tc>
        <w:tc>
          <w:tcPr>
            <w:tcW w:w="0" w:type="auto"/>
            <w:tcBorders>
              <w:top w:val="nil"/>
              <w:left w:val="single" w:sz="4" w:space="0" w:color="auto"/>
              <w:bottom w:val="nil"/>
              <w:right w:val="single" w:sz="4" w:space="0" w:color="auto"/>
            </w:tcBorders>
            <w:shd w:val="clear" w:color="auto" w:fill="auto"/>
            <w:noWrap/>
            <w:vAlign w:val="bottom"/>
            <w:hideMark/>
          </w:tcPr>
          <w:p w14:paraId="0B640D89"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66,259</w:t>
            </w:r>
          </w:p>
        </w:tc>
        <w:tc>
          <w:tcPr>
            <w:tcW w:w="0" w:type="auto"/>
            <w:tcBorders>
              <w:top w:val="nil"/>
              <w:left w:val="nil"/>
              <w:bottom w:val="nil"/>
              <w:right w:val="single" w:sz="4" w:space="0" w:color="auto"/>
            </w:tcBorders>
            <w:shd w:val="clear" w:color="auto" w:fill="auto"/>
            <w:noWrap/>
            <w:vAlign w:val="bottom"/>
            <w:hideMark/>
          </w:tcPr>
          <w:p w14:paraId="18680315"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293,673</w:t>
            </w:r>
          </w:p>
        </w:tc>
        <w:tc>
          <w:tcPr>
            <w:tcW w:w="0" w:type="auto"/>
            <w:tcBorders>
              <w:top w:val="nil"/>
              <w:left w:val="nil"/>
              <w:bottom w:val="nil"/>
              <w:right w:val="single" w:sz="4" w:space="0" w:color="auto"/>
            </w:tcBorders>
            <w:shd w:val="clear" w:color="auto" w:fill="auto"/>
            <w:noWrap/>
            <w:vAlign w:val="bottom"/>
            <w:hideMark/>
          </w:tcPr>
          <w:p w14:paraId="694B0CF3"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0</w:t>
            </w:r>
          </w:p>
        </w:tc>
        <w:tc>
          <w:tcPr>
            <w:tcW w:w="0" w:type="auto"/>
            <w:tcBorders>
              <w:top w:val="nil"/>
              <w:left w:val="nil"/>
              <w:bottom w:val="nil"/>
              <w:right w:val="single" w:sz="8" w:space="0" w:color="auto"/>
            </w:tcBorders>
            <w:shd w:val="clear" w:color="auto" w:fill="auto"/>
            <w:noWrap/>
            <w:vAlign w:val="bottom"/>
            <w:hideMark/>
          </w:tcPr>
          <w:p w14:paraId="7F3CBBB0"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38,713</w:t>
            </w:r>
          </w:p>
        </w:tc>
      </w:tr>
      <w:tr w:rsidR="00D73D5B" w:rsidRPr="00D73D5B" w14:paraId="176B346D" w14:textId="77777777" w:rsidTr="00D73D5B">
        <w:trPr>
          <w:trHeight w:val="20"/>
        </w:trPr>
        <w:tc>
          <w:tcPr>
            <w:tcW w:w="0" w:type="auto"/>
            <w:tcBorders>
              <w:top w:val="nil"/>
              <w:left w:val="single" w:sz="8" w:space="0" w:color="auto"/>
              <w:bottom w:val="nil"/>
              <w:right w:val="single" w:sz="4" w:space="0" w:color="auto"/>
            </w:tcBorders>
            <w:shd w:val="clear" w:color="auto" w:fill="auto"/>
            <w:vAlign w:val="center"/>
            <w:hideMark/>
          </w:tcPr>
          <w:p w14:paraId="103EA258"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2/10</w:t>
            </w:r>
          </w:p>
        </w:tc>
        <w:tc>
          <w:tcPr>
            <w:tcW w:w="0" w:type="auto"/>
            <w:tcBorders>
              <w:top w:val="nil"/>
              <w:left w:val="nil"/>
              <w:bottom w:val="nil"/>
              <w:right w:val="nil"/>
            </w:tcBorders>
            <w:shd w:val="clear" w:color="auto" w:fill="auto"/>
            <w:vAlign w:val="center"/>
            <w:hideMark/>
          </w:tcPr>
          <w:p w14:paraId="4DE6D68C"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0.9</w:t>
            </w:r>
          </w:p>
        </w:tc>
        <w:tc>
          <w:tcPr>
            <w:tcW w:w="0" w:type="auto"/>
            <w:tcBorders>
              <w:top w:val="nil"/>
              <w:left w:val="single" w:sz="4" w:space="0" w:color="auto"/>
              <w:bottom w:val="nil"/>
              <w:right w:val="single" w:sz="4" w:space="0" w:color="auto"/>
            </w:tcBorders>
            <w:shd w:val="clear" w:color="auto" w:fill="auto"/>
            <w:vAlign w:val="center"/>
            <w:hideMark/>
          </w:tcPr>
          <w:p w14:paraId="2BC184C3"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T</w:t>
            </w:r>
          </w:p>
        </w:tc>
        <w:tc>
          <w:tcPr>
            <w:tcW w:w="0" w:type="auto"/>
            <w:tcBorders>
              <w:top w:val="nil"/>
              <w:left w:val="nil"/>
              <w:bottom w:val="nil"/>
              <w:right w:val="nil"/>
            </w:tcBorders>
            <w:shd w:val="clear" w:color="auto" w:fill="auto"/>
            <w:noWrap/>
            <w:vAlign w:val="center"/>
            <w:hideMark/>
          </w:tcPr>
          <w:p w14:paraId="3A0F06C1"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1,044,803</w:t>
            </w:r>
          </w:p>
        </w:tc>
        <w:tc>
          <w:tcPr>
            <w:tcW w:w="0" w:type="auto"/>
            <w:tcBorders>
              <w:top w:val="nil"/>
              <w:left w:val="single" w:sz="4" w:space="0" w:color="auto"/>
              <w:bottom w:val="nil"/>
              <w:right w:val="single" w:sz="4" w:space="0" w:color="auto"/>
            </w:tcBorders>
            <w:shd w:val="clear" w:color="auto" w:fill="auto"/>
            <w:noWrap/>
            <w:vAlign w:val="center"/>
            <w:hideMark/>
          </w:tcPr>
          <w:p w14:paraId="6D82F2C0"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822,836</w:t>
            </w:r>
          </w:p>
        </w:tc>
        <w:tc>
          <w:tcPr>
            <w:tcW w:w="0" w:type="auto"/>
            <w:tcBorders>
              <w:top w:val="nil"/>
              <w:left w:val="nil"/>
              <w:bottom w:val="nil"/>
              <w:right w:val="nil"/>
            </w:tcBorders>
            <w:shd w:val="clear" w:color="auto" w:fill="auto"/>
            <w:noWrap/>
            <w:vAlign w:val="center"/>
            <w:hideMark/>
          </w:tcPr>
          <w:p w14:paraId="53A7AB61"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1,116,509</w:t>
            </w:r>
          </w:p>
        </w:tc>
        <w:tc>
          <w:tcPr>
            <w:tcW w:w="0" w:type="auto"/>
            <w:tcBorders>
              <w:top w:val="nil"/>
              <w:left w:val="single" w:sz="4" w:space="0" w:color="auto"/>
              <w:bottom w:val="nil"/>
              <w:right w:val="single" w:sz="4" w:space="0" w:color="auto"/>
            </w:tcBorders>
            <w:shd w:val="clear" w:color="auto" w:fill="auto"/>
            <w:noWrap/>
            <w:vAlign w:val="center"/>
            <w:hideMark/>
          </w:tcPr>
          <w:p w14:paraId="62669D59"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1,075,730</w:t>
            </w:r>
          </w:p>
        </w:tc>
        <w:tc>
          <w:tcPr>
            <w:tcW w:w="0" w:type="auto"/>
            <w:tcBorders>
              <w:top w:val="nil"/>
              <w:left w:val="nil"/>
              <w:bottom w:val="nil"/>
              <w:right w:val="nil"/>
            </w:tcBorders>
            <w:shd w:val="clear" w:color="auto" w:fill="auto"/>
            <w:noWrap/>
            <w:vAlign w:val="bottom"/>
            <w:hideMark/>
          </w:tcPr>
          <w:p w14:paraId="15AF5BDE"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1,116,509</w:t>
            </w:r>
          </w:p>
        </w:tc>
        <w:tc>
          <w:tcPr>
            <w:tcW w:w="0" w:type="auto"/>
            <w:tcBorders>
              <w:top w:val="nil"/>
              <w:left w:val="single" w:sz="4" w:space="0" w:color="auto"/>
              <w:bottom w:val="nil"/>
              <w:right w:val="single" w:sz="4" w:space="0" w:color="auto"/>
            </w:tcBorders>
            <w:shd w:val="clear" w:color="auto" w:fill="auto"/>
            <w:noWrap/>
            <w:vAlign w:val="bottom"/>
            <w:hideMark/>
          </w:tcPr>
          <w:p w14:paraId="036402C8"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71,706</w:t>
            </w:r>
          </w:p>
        </w:tc>
        <w:tc>
          <w:tcPr>
            <w:tcW w:w="0" w:type="auto"/>
            <w:tcBorders>
              <w:top w:val="nil"/>
              <w:left w:val="nil"/>
              <w:bottom w:val="nil"/>
              <w:right w:val="single" w:sz="4" w:space="0" w:color="auto"/>
            </w:tcBorders>
            <w:shd w:val="clear" w:color="auto" w:fill="auto"/>
            <w:noWrap/>
            <w:vAlign w:val="bottom"/>
            <w:hideMark/>
          </w:tcPr>
          <w:p w14:paraId="2ECB6FCD"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293,673</w:t>
            </w:r>
          </w:p>
        </w:tc>
        <w:tc>
          <w:tcPr>
            <w:tcW w:w="0" w:type="auto"/>
            <w:tcBorders>
              <w:top w:val="nil"/>
              <w:left w:val="nil"/>
              <w:bottom w:val="nil"/>
              <w:right w:val="single" w:sz="4" w:space="0" w:color="auto"/>
            </w:tcBorders>
            <w:shd w:val="clear" w:color="auto" w:fill="auto"/>
            <w:noWrap/>
            <w:vAlign w:val="bottom"/>
            <w:hideMark/>
          </w:tcPr>
          <w:p w14:paraId="4D8CC757"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0</w:t>
            </w:r>
          </w:p>
        </w:tc>
        <w:tc>
          <w:tcPr>
            <w:tcW w:w="0" w:type="auto"/>
            <w:tcBorders>
              <w:top w:val="nil"/>
              <w:left w:val="nil"/>
              <w:bottom w:val="nil"/>
              <w:right w:val="single" w:sz="8" w:space="0" w:color="auto"/>
            </w:tcBorders>
            <w:shd w:val="clear" w:color="auto" w:fill="auto"/>
            <w:noWrap/>
            <w:vAlign w:val="bottom"/>
            <w:hideMark/>
          </w:tcPr>
          <w:p w14:paraId="2CC83377"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40,779</w:t>
            </w:r>
          </w:p>
        </w:tc>
      </w:tr>
      <w:tr w:rsidR="00D73D5B" w:rsidRPr="00D73D5B" w14:paraId="26D10708" w14:textId="77777777" w:rsidTr="00D73D5B">
        <w:trPr>
          <w:trHeight w:val="20"/>
        </w:trPr>
        <w:tc>
          <w:tcPr>
            <w:tcW w:w="0" w:type="auto"/>
            <w:tcBorders>
              <w:top w:val="nil"/>
              <w:left w:val="single" w:sz="8" w:space="0" w:color="auto"/>
              <w:bottom w:val="nil"/>
              <w:right w:val="single" w:sz="4" w:space="0" w:color="auto"/>
            </w:tcBorders>
            <w:shd w:val="clear" w:color="auto" w:fill="auto"/>
            <w:vAlign w:val="center"/>
            <w:hideMark/>
          </w:tcPr>
          <w:p w14:paraId="06C6E50F"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5/20</w:t>
            </w:r>
          </w:p>
        </w:tc>
        <w:tc>
          <w:tcPr>
            <w:tcW w:w="0" w:type="auto"/>
            <w:tcBorders>
              <w:top w:val="nil"/>
              <w:left w:val="nil"/>
              <w:bottom w:val="nil"/>
              <w:right w:val="nil"/>
            </w:tcBorders>
            <w:shd w:val="clear" w:color="auto" w:fill="auto"/>
            <w:vAlign w:val="center"/>
            <w:hideMark/>
          </w:tcPr>
          <w:p w14:paraId="174E316A"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0.6</w:t>
            </w:r>
          </w:p>
        </w:tc>
        <w:tc>
          <w:tcPr>
            <w:tcW w:w="0" w:type="auto"/>
            <w:tcBorders>
              <w:top w:val="nil"/>
              <w:left w:val="single" w:sz="4" w:space="0" w:color="auto"/>
              <w:bottom w:val="nil"/>
              <w:right w:val="single" w:sz="4" w:space="0" w:color="auto"/>
            </w:tcBorders>
            <w:shd w:val="clear" w:color="auto" w:fill="auto"/>
            <w:vAlign w:val="center"/>
            <w:hideMark/>
          </w:tcPr>
          <w:p w14:paraId="2DCA757E"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F</w:t>
            </w:r>
          </w:p>
        </w:tc>
        <w:tc>
          <w:tcPr>
            <w:tcW w:w="0" w:type="auto"/>
            <w:tcBorders>
              <w:top w:val="nil"/>
              <w:left w:val="nil"/>
              <w:bottom w:val="nil"/>
              <w:right w:val="nil"/>
            </w:tcBorders>
            <w:shd w:val="clear" w:color="auto" w:fill="auto"/>
            <w:noWrap/>
            <w:vAlign w:val="center"/>
            <w:hideMark/>
          </w:tcPr>
          <w:p w14:paraId="4B0A2F46"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1,058,847</w:t>
            </w:r>
          </w:p>
        </w:tc>
        <w:tc>
          <w:tcPr>
            <w:tcW w:w="0" w:type="auto"/>
            <w:tcBorders>
              <w:top w:val="nil"/>
              <w:left w:val="single" w:sz="4" w:space="0" w:color="auto"/>
              <w:bottom w:val="nil"/>
              <w:right w:val="single" w:sz="4" w:space="0" w:color="auto"/>
            </w:tcBorders>
            <w:shd w:val="clear" w:color="auto" w:fill="auto"/>
            <w:noWrap/>
            <w:vAlign w:val="center"/>
            <w:hideMark/>
          </w:tcPr>
          <w:p w14:paraId="60C47BBA"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807,050</w:t>
            </w:r>
          </w:p>
        </w:tc>
        <w:tc>
          <w:tcPr>
            <w:tcW w:w="0" w:type="auto"/>
            <w:tcBorders>
              <w:top w:val="nil"/>
              <w:left w:val="nil"/>
              <w:bottom w:val="nil"/>
              <w:right w:val="nil"/>
            </w:tcBorders>
            <w:shd w:val="clear" w:color="auto" w:fill="auto"/>
            <w:noWrap/>
            <w:vAlign w:val="center"/>
            <w:hideMark/>
          </w:tcPr>
          <w:p w14:paraId="6CCB6C9A"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1,072,603</w:t>
            </w:r>
          </w:p>
        </w:tc>
        <w:tc>
          <w:tcPr>
            <w:tcW w:w="0" w:type="auto"/>
            <w:tcBorders>
              <w:top w:val="nil"/>
              <w:left w:val="single" w:sz="4" w:space="0" w:color="auto"/>
              <w:bottom w:val="nil"/>
              <w:right w:val="single" w:sz="4" w:space="0" w:color="auto"/>
            </w:tcBorders>
            <w:shd w:val="clear" w:color="auto" w:fill="auto"/>
            <w:noWrap/>
            <w:vAlign w:val="center"/>
            <w:hideMark/>
          </w:tcPr>
          <w:p w14:paraId="53124E93"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1,042,241</w:t>
            </w:r>
          </w:p>
        </w:tc>
        <w:tc>
          <w:tcPr>
            <w:tcW w:w="0" w:type="auto"/>
            <w:tcBorders>
              <w:top w:val="nil"/>
              <w:left w:val="nil"/>
              <w:bottom w:val="nil"/>
              <w:right w:val="nil"/>
            </w:tcBorders>
            <w:shd w:val="clear" w:color="auto" w:fill="auto"/>
            <w:noWrap/>
            <w:vAlign w:val="bottom"/>
            <w:hideMark/>
          </w:tcPr>
          <w:p w14:paraId="005D3659"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1,072,603</w:t>
            </w:r>
          </w:p>
        </w:tc>
        <w:tc>
          <w:tcPr>
            <w:tcW w:w="0" w:type="auto"/>
            <w:tcBorders>
              <w:top w:val="nil"/>
              <w:left w:val="single" w:sz="4" w:space="0" w:color="auto"/>
              <w:bottom w:val="nil"/>
              <w:right w:val="single" w:sz="4" w:space="0" w:color="auto"/>
            </w:tcBorders>
            <w:shd w:val="clear" w:color="auto" w:fill="auto"/>
            <w:noWrap/>
            <w:vAlign w:val="bottom"/>
            <w:hideMark/>
          </w:tcPr>
          <w:p w14:paraId="12FA98C0"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13,757</w:t>
            </w:r>
          </w:p>
        </w:tc>
        <w:tc>
          <w:tcPr>
            <w:tcW w:w="0" w:type="auto"/>
            <w:tcBorders>
              <w:top w:val="nil"/>
              <w:left w:val="nil"/>
              <w:bottom w:val="nil"/>
              <w:right w:val="single" w:sz="4" w:space="0" w:color="auto"/>
            </w:tcBorders>
            <w:shd w:val="clear" w:color="auto" w:fill="auto"/>
            <w:noWrap/>
            <w:vAlign w:val="bottom"/>
            <w:hideMark/>
          </w:tcPr>
          <w:p w14:paraId="32C2BBDE"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265,553</w:t>
            </w:r>
          </w:p>
        </w:tc>
        <w:tc>
          <w:tcPr>
            <w:tcW w:w="0" w:type="auto"/>
            <w:tcBorders>
              <w:top w:val="nil"/>
              <w:left w:val="nil"/>
              <w:bottom w:val="nil"/>
              <w:right w:val="single" w:sz="4" w:space="0" w:color="auto"/>
            </w:tcBorders>
            <w:shd w:val="clear" w:color="auto" w:fill="auto"/>
            <w:noWrap/>
            <w:vAlign w:val="bottom"/>
            <w:hideMark/>
          </w:tcPr>
          <w:p w14:paraId="73AE0BBE"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0</w:t>
            </w:r>
          </w:p>
        </w:tc>
        <w:tc>
          <w:tcPr>
            <w:tcW w:w="0" w:type="auto"/>
            <w:tcBorders>
              <w:top w:val="nil"/>
              <w:left w:val="nil"/>
              <w:bottom w:val="nil"/>
              <w:right w:val="single" w:sz="8" w:space="0" w:color="auto"/>
            </w:tcBorders>
            <w:shd w:val="clear" w:color="auto" w:fill="auto"/>
            <w:noWrap/>
            <w:vAlign w:val="bottom"/>
            <w:hideMark/>
          </w:tcPr>
          <w:p w14:paraId="7705711B"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30,362</w:t>
            </w:r>
          </w:p>
        </w:tc>
      </w:tr>
      <w:tr w:rsidR="00D73D5B" w:rsidRPr="00D73D5B" w14:paraId="0648BE5F" w14:textId="77777777" w:rsidTr="00D73D5B">
        <w:trPr>
          <w:trHeight w:val="20"/>
        </w:trPr>
        <w:tc>
          <w:tcPr>
            <w:tcW w:w="0" w:type="auto"/>
            <w:tcBorders>
              <w:top w:val="nil"/>
              <w:left w:val="single" w:sz="8" w:space="0" w:color="auto"/>
              <w:bottom w:val="nil"/>
              <w:right w:val="single" w:sz="4" w:space="0" w:color="auto"/>
            </w:tcBorders>
            <w:shd w:val="clear" w:color="auto" w:fill="auto"/>
            <w:vAlign w:val="center"/>
            <w:hideMark/>
          </w:tcPr>
          <w:p w14:paraId="3C0778E0"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5/20</w:t>
            </w:r>
          </w:p>
        </w:tc>
        <w:tc>
          <w:tcPr>
            <w:tcW w:w="0" w:type="auto"/>
            <w:tcBorders>
              <w:top w:val="nil"/>
              <w:left w:val="nil"/>
              <w:bottom w:val="nil"/>
              <w:right w:val="nil"/>
            </w:tcBorders>
            <w:shd w:val="clear" w:color="auto" w:fill="auto"/>
            <w:vAlign w:val="center"/>
            <w:hideMark/>
          </w:tcPr>
          <w:p w14:paraId="05B50158"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0.6</w:t>
            </w:r>
          </w:p>
        </w:tc>
        <w:tc>
          <w:tcPr>
            <w:tcW w:w="0" w:type="auto"/>
            <w:tcBorders>
              <w:top w:val="nil"/>
              <w:left w:val="single" w:sz="4" w:space="0" w:color="auto"/>
              <w:bottom w:val="nil"/>
              <w:right w:val="single" w:sz="4" w:space="0" w:color="auto"/>
            </w:tcBorders>
            <w:shd w:val="clear" w:color="auto" w:fill="auto"/>
            <w:vAlign w:val="center"/>
            <w:hideMark/>
          </w:tcPr>
          <w:p w14:paraId="0C0149E4"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T</w:t>
            </w:r>
          </w:p>
        </w:tc>
        <w:tc>
          <w:tcPr>
            <w:tcW w:w="0" w:type="auto"/>
            <w:tcBorders>
              <w:top w:val="nil"/>
              <w:left w:val="nil"/>
              <w:bottom w:val="nil"/>
              <w:right w:val="nil"/>
            </w:tcBorders>
            <w:shd w:val="clear" w:color="auto" w:fill="auto"/>
            <w:noWrap/>
            <w:vAlign w:val="center"/>
            <w:hideMark/>
          </w:tcPr>
          <w:p w14:paraId="287C56CB"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1,061,379</w:t>
            </w:r>
          </w:p>
        </w:tc>
        <w:tc>
          <w:tcPr>
            <w:tcW w:w="0" w:type="auto"/>
            <w:tcBorders>
              <w:top w:val="nil"/>
              <w:left w:val="single" w:sz="4" w:space="0" w:color="auto"/>
              <w:bottom w:val="nil"/>
              <w:right w:val="single" w:sz="4" w:space="0" w:color="auto"/>
            </w:tcBorders>
            <w:shd w:val="clear" w:color="auto" w:fill="auto"/>
            <w:noWrap/>
            <w:vAlign w:val="center"/>
            <w:hideMark/>
          </w:tcPr>
          <w:p w14:paraId="451A6E9B"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807,050</w:t>
            </w:r>
          </w:p>
        </w:tc>
        <w:tc>
          <w:tcPr>
            <w:tcW w:w="0" w:type="auto"/>
            <w:tcBorders>
              <w:top w:val="nil"/>
              <w:left w:val="nil"/>
              <w:bottom w:val="nil"/>
              <w:right w:val="nil"/>
            </w:tcBorders>
            <w:shd w:val="clear" w:color="auto" w:fill="auto"/>
            <w:noWrap/>
            <w:vAlign w:val="center"/>
            <w:hideMark/>
          </w:tcPr>
          <w:p w14:paraId="22120761"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1,072,603</w:t>
            </w:r>
          </w:p>
        </w:tc>
        <w:tc>
          <w:tcPr>
            <w:tcW w:w="0" w:type="auto"/>
            <w:tcBorders>
              <w:top w:val="nil"/>
              <w:left w:val="single" w:sz="4" w:space="0" w:color="auto"/>
              <w:bottom w:val="nil"/>
              <w:right w:val="single" w:sz="4" w:space="0" w:color="auto"/>
            </w:tcBorders>
            <w:shd w:val="clear" w:color="auto" w:fill="auto"/>
            <w:noWrap/>
            <w:vAlign w:val="center"/>
            <w:hideMark/>
          </w:tcPr>
          <w:p w14:paraId="28B1CA43"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1,044,011</w:t>
            </w:r>
          </w:p>
        </w:tc>
        <w:tc>
          <w:tcPr>
            <w:tcW w:w="0" w:type="auto"/>
            <w:tcBorders>
              <w:top w:val="nil"/>
              <w:left w:val="nil"/>
              <w:bottom w:val="nil"/>
              <w:right w:val="nil"/>
            </w:tcBorders>
            <w:shd w:val="clear" w:color="auto" w:fill="auto"/>
            <w:noWrap/>
            <w:vAlign w:val="bottom"/>
            <w:hideMark/>
          </w:tcPr>
          <w:p w14:paraId="47A944C1"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1,072,603</w:t>
            </w:r>
          </w:p>
        </w:tc>
        <w:tc>
          <w:tcPr>
            <w:tcW w:w="0" w:type="auto"/>
            <w:tcBorders>
              <w:top w:val="nil"/>
              <w:left w:val="single" w:sz="4" w:space="0" w:color="auto"/>
              <w:bottom w:val="nil"/>
              <w:right w:val="single" w:sz="4" w:space="0" w:color="auto"/>
            </w:tcBorders>
            <w:shd w:val="clear" w:color="auto" w:fill="auto"/>
            <w:noWrap/>
            <w:vAlign w:val="bottom"/>
            <w:hideMark/>
          </w:tcPr>
          <w:p w14:paraId="43BF86D7"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11,225</w:t>
            </w:r>
          </w:p>
        </w:tc>
        <w:tc>
          <w:tcPr>
            <w:tcW w:w="0" w:type="auto"/>
            <w:tcBorders>
              <w:top w:val="nil"/>
              <w:left w:val="nil"/>
              <w:bottom w:val="nil"/>
              <w:right w:val="single" w:sz="4" w:space="0" w:color="auto"/>
            </w:tcBorders>
            <w:shd w:val="clear" w:color="auto" w:fill="auto"/>
            <w:noWrap/>
            <w:vAlign w:val="bottom"/>
            <w:hideMark/>
          </w:tcPr>
          <w:p w14:paraId="25A4C112"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265,553</w:t>
            </w:r>
          </w:p>
        </w:tc>
        <w:tc>
          <w:tcPr>
            <w:tcW w:w="0" w:type="auto"/>
            <w:tcBorders>
              <w:top w:val="nil"/>
              <w:left w:val="nil"/>
              <w:bottom w:val="nil"/>
              <w:right w:val="single" w:sz="4" w:space="0" w:color="auto"/>
            </w:tcBorders>
            <w:shd w:val="clear" w:color="auto" w:fill="auto"/>
            <w:noWrap/>
            <w:vAlign w:val="bottom"/>
            <w:hideMark/>
          </w:tcPr>
          <w:p w14:paraId="3C8F96A6"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0</w:t>
            </w:r>
          </w:p>
        </w:tc>
        <w:tc>
          <w:tcPr>
            <w:tcW w:w="0" w:type="auto"/>
            <w:tcBorders>
              <w:top w:val="nil"/>
              <w:left w:val="nil"/>
              <w:bottom w:val="nil"/>
              <w:right w:val="single" w:sz="8" w:space="0" w:color="auto"/>
            </w:tcBorders>
            <w:shd w:val="clear" w:color="auto" w:fill="auto"/>
            <w:noWrap/>
            <w:vAlign w:val="bottom"/>
            <w:hideMark/>
          </w:tcPr>
          <w:p w14:paraId="6B93203D"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28,592</w:t>
            </w:r>
          </w:p>
        </w:tc>
      </w:tr>
      <w:tr w:rsidR="00D73D5B" w:rsidRPr="00D73D5B" w14:paraId="016F4DDA" w14:textId="77777777" w:rsidTr="00D73D5B">
        <w:trPr>
          <w:trHeight w:val="20"/>
        </w:trPr>
        <w:tc>
          <w:tcPr>
            <w:tcW w:w="0" w:type="auto"/>
            <w:tcBorders>
              <w:top w:val="nil"/>
              <w:left w:val="single" w:sz="8" w:space="0" w:color="auto"/>
              <w:bottom w:val="nil"/>
              <w:right w:val="single" w:sz="4" w:space="0" w:color="auto"/>
            </w:tcBorders>
            <w:shd w:val="clear" w:color="auto" w:fill="auto"/>
            <w:vAlign w:val="center"/>
            <w:hideMark/>
          </w:tcPr>
          <w:p w14:paraId="2FBBFFE1"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5/20</w:t>
            </w:r>
          </w:p>
        </w:tc>
        <w:tc>
          <w:tcPr>
            <w:tcW w:w="0" w:type="auto"/>
            <w:tcBorders>
              <w:top w:val="nil"/>
              <w:left w:val="nil"/>
              <w:bottom w:val="nil"/>
              <w:right w:val="nil"/>
            </w:tcBorders>
            <w:shd w:val="clear" w:color="auto" w:fill="auto"/>
            <w:vAlign w:val="center"/>
            <w:hideMark/>
          </w:tcPr>
          <w:p w14:paraId="5A542B82"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0.75</w:t>
            </w:r>
          </w:p>
        </w:tc>
        <w:tc>
          <w:tcPr>
            <w:tcW w:w="0" w:type="auto"/>
            <w:tcBorders>
              <w:top w:val="nil"/>
              <w:left w:val="single" w:sz="4" w:space="0" w:color="auto"/>
              <w:bottom w:val="nil"/>
              <w:right w:val="single" w:sz="4" w:space="0" w:color="auto"/>
            </w:tcBorders>
            <w:shd w:val="clear" w:color="auto" w:fill="auto"/>
            <w:vAlign w:val="center"/>
            <w:hideMark/>
          </w:tcPr>
          <w:p w14:paraId="6A161315"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F</w:t>
            </w:r>
          </w:p>
        </w:tc>
        <w:tc>
          <w:tcPr>
            <w:tcW w:w="0" w:type="auto"/>
            <w:tcBorders>
              <w:top w:val="nil"/>
              <w:left w:val="nil"/>
              <w:bottom w:val="nil"/>
              <w:right w:val="nil"/>
            </w:tcBorders>
            <w:shd w:val="clear" w:color="auto" w:fill="auto"/>
            <w:noWrap/>
            <w:vAlign w:val="center"/>
            <w:hideMark/>
          </w:tcPr>
          <w:p w14:paraId="6BE70C4E"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1,061,969</w:t>
            </w:r>
          </w:p>
        </w:tc>
        <w:tc>
          <w:tcPr>
            <w:tcW w:w="0" w:type="auto"/>
            <w:tcBorders>
              <w:top w:val="nil"/>
              <w:left w:val="single" w:sz="4" w:space="0" w:color="auto"/>
              <w:bottom w:val="nil"/>
              <w:right w:val="single" w:sz="4" w:space="0" w:color="auto"/>
            </w:tcBorders>
            <w:shd w:val="clear" w:color="auto" w:fill="auto"/>
            <w:noWrap/>
            <w:vAlign w:val="center"/>
            <w:hideMark/>
          </w:tcPr>
          <w:p w14:paraId="19CFF9F5"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825,601</w:t>
            </w:r>
          </w:p>
        </w:tc>
        <w:tc>
          <w:tcPr>
            <w:tcW w:w="0" w:type="auto"/>
            <w:tcBorders>
              <w:top w:val="nil"/>
              <w:left w:val="nil"/>
              <w:bottom w:val="nil"/>
              <w:right w:val="nil"/>
            </w:tcBorders>
            <w:shd w:val="clear" w:color="auto" w:fill="auto"/>
            <w:noWrap/>
            <w:vAlign w:val="center"/>
            <w:hideMark/>
          </w:tcPr>
          <w:p w14:paraId="5AB4FBF3"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1,079,210</w:t>
            </w:r>
          </w:p>
        </w:tc>
        <w:tc>
          <w:tcPr>
            <w:tcW w:w="0" w:type="auto"/>
            <w:tcBorders>
              <w:top w:val="nil"/>
              <w:left w:val="single" w:sz="4" w:space="0" w:color="auto"/>
              <w:bottom w:val="nil"/>
              <w:right w:val="single" w:sz="4" w:space="0" w:color="auto"/>
            </w:tcBorders>
            <w:shd w:val="clear" w:color="auto" w:fill="auto"/>
            <w:noWrap/>
            <w:vAlign w:val="center"/>
            <w:hideMark/>
          </w:tcPr>
          <w:p w14:paraId="6C329236"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1,051,867</w:t>
            </w:r>
          </w:p>
        </w:tc>
        <w:tc>
          <w:tcPr>
            <w:tcW w:w="0" w:type="auto"/>
            <w:tcBorders>
              <w:top w:val="nil"/>
              <w:left w:val="nil"/>
              <w:bottom w:val="nil"/>
              <w:right w:val="nil"/>
            </w:tcBorders>
            <w:shd w:val="clear" w:color="auto" w:fill="auto"/>
            <w:noWrap/>
            <w:vAlign w:val="bottom"/>
            <w:hideMark/>
          </w:tcPr>
          <w:p w14:paraId="6B2001E6"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1,079,210</w:t>
            </w:r>
          </w:p>
        </w:tc>
        <w:tc>
          <w:tcPr>
            <w:tcW w:w="0" w:type="auto"/>
            <w:tcBorders>
              <w:top w:val="nil"/>
              <w:left w:val="single" w:sz="4" w:space="0" w:color="auto"/>
              <w:bottom w:val="nil"/>
              <w:right w:val="single" w:sz="4" w:space="0" w:color="auto"/>
            </w:tcBorders>
            <w:shd w:val="clear" w:color="auto" w:fill="auto"/>
            <w:noWrap/>
            <w:vAlign w:val="bottom"/>
            <w:hideMark/>
          </w:tcPr>
          <w:p w14:paraId="45F5BE21"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17,242</w:t>
            </w:r>
          </w:p>
        </w:tc>
        <w:tc>
          <w:tcPr>
            <w:tcW w:w="0" w:type="auto"/>
            <w:tcBorders>
              <w:top w:val="nil"/>
              <w:left w:val="nil"/>
              <w:bottom w:val="nil"/>
              <w:right w:val="single" w:sz="4" w:space="0" w:color="auto"/>
            </w:tcBorders>
            <w:shd w:val="clear" w:color="auto" w:fill="auto"/>
            <w:noWrap/>
            <w:vAlign w:val="bottom"/>
            <w:hideMark/>
          </w:tcPr>
          <w:p w14:paraId="7F8BCF47"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253,609</w:t>
            </w:r>
          </w:p>
        </w:tc>
        <w:tc>
          <w:tcPr>
            <w:tcW w:w="0" w:type="auto"/>
            <w:tcBorders>
              <w:top w:val="nil"/>
              <w:left w:val="nil"/>
              <w:bottom w:val="nil"/>
              <w:right w:val="single" w:sz="4" w:space="0" w:color="auto"/>
            </w:tcBorders>
            <w:shd w:val="clear" w:color="auto" w:fill="auto"/>
            <w:noWrap/>
            <w:vAlign w:val="bottom"/>
            <w:hideMark/>
          </w:tcPr>
          <w:p w14:paraId="319BC816"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0</w:t>
            </w:r>
          </w:p>
        </w:tc>
        <w:tc>
          <w:tcPr>
            <w:tcW w:w="0" w:type="auto"/>
            <w:tcBorders>
              <w:top w:val="nil"/>
              <w:left w:val="nil"/>
              <w:bottom w:val="nil"/>
              <w:right w:val="single" w:sz="8" w:space="0" w:color="auto"/>
            </w:tcBorders>
            <w:shd w:val="clear" w:color="auto" w:fill="auto"/>
            <w:noWrap/>
            <w:vAlign w:val="bottom"/>
            <w:hideMark/>
          </w:tcPr>
          <w:p w14:paraId="4057C00B"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27,343</w:t>
            </w:r>
          </w:p>
        </w:tc>
      </w:tr>
      <w:tr w:rsidR="00D73D5B" w:rsidRPr="00D73D5B" w14:paraId="74355071" w14:textId="77777777" w:rsidTr="00D73D5B">
        <w:trPr>
          <w:trHeight w:val="20"/>
        </w:trPr>
        <w:tc>
          <w:tcPr>
            <w:tcW w:w="0" w:type="auto"/>
            <w:tcBorders>
              <w:top w:val="nil"/>
              <w:left w:val="single" w:sz="8" w:space="0" w:color="auto"/>
              <w:bottom w:val="nil"/>
              <w:right w:val="single" w:sz="4" w:space="0" w:color="auto"/>
            </w:tcBorders>
            <w:shd w:val="clear" w:color="auto" w:fill="auto"/>
            <w:vAlign w:val="center"/>
            <w:hideMark/>
          </w:tcPr>
          <w:p w14:paraId="260A4E3B"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5/20</w:t>
            </w:r>
          </w:p>
        </w:tc>
        <w:tc>
          <w:tcPr>
            <w:tcW w:w="0" w:type="auto"/>
            <w:tcBorders>
              <w:top w:val="nil"/>
              <w:left w:val="nil"/>
              <w:bottom w:val="nil"/>
              <w:right w:val="nil"/>
            </w:tcBorders>
            <w:shd w:val="clear" w:color="auto" w:fill="auto"/>
            <w:vAlign w:val="center"/>
            <w:hideMark/>
          </w:tcPr>
          <w:p w14:paraId="74680373"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0.75</w:t>
            </w:r>
          </w:p>
        </w:tc>
        <w:tc>
          <w:tcPr>
            <w:tcW w:w="0" w:type="auto"/>
            <w:tcBorders>
              <w:top w:val="nil"/>
              <w:left w:val="single" w:sz="4" w:space="0" w:color="auto"/>
              <w:bottom w:val="nil"/>
              <w:right w:val="single" w:sz="4" w:space="0" w:color="auto"/>
            </w:tcBorders>
            <w:shd w:val="clear" w:color="auto" w:fill="auto"/>
            <w:vAlign w:val="center"/>
            <w:hideMark/>
          </w:tcPr>
          <w:p w14:paraId="55594C33"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T</w:t>
            </w:r>
          </w:p>
        </w:tc>
        <w:tc>
          <w:tcPr>
            <w:tcW w:w="0" w:type="auto"/>
            <w:tcBorders>
              <w:top w:val="nil"/>
              <w:left w:val="nil"/>
              <w:bottom w:val="nil"/>
              <w:right w:val="nil"/>
            </w:tcBorders>
            <w:shd w:val="clear" w:color="auto" w:fill="auto"/>
            <w:noWrap/>
            <w:vAlign w:val="center"/>
            <w:hideMark/>
          </w:tcPr>
          <w:p w14:paraId="5DCD14AC"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1,071,019</w:t>
            </w:r>
          </w:p>
        </w:tc>
        <w:tc>
          <w:tcPr>
            <w:tcW w:w="0" w:type="auto"/>
            <w:tcBorders>
              <w:top w:val="nil"/>
              <w:left w:val="single" w:sz="4" w:space="0" w:color="auto"/>
              <w:bottom w:val="nil"/>
              <w:right w:val="single" w:sz="4" w:space="0" w:color="auto"/>
            </w:tcBorders>
            <w:shd w:val="clear" w:color="auto" w:fill="auto"/>
            <w:noWrap/>
            <w:vAlign w:val="center"/>
            <w:hideMark/>
          </w:tcPr>
          <w:p w14:paraId="1F9EE3A7"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825,601</w:t>
            </w:r>
          </w:p>
        </w:tc>
        <w:tc>
          <w:tcPr>
            <w:tcW w:w="0" w:type="auto"/>
            <w:tcBorders>
              <w:top w:val="nil"/>
              <w:left w:val="nil"/>
              <w:bottom w:val="nil"/>
              <w:right w:val="nil"/>
            </w:tcBorders>
            <w:shd w:val="clear" w:color="auto" w:fill="auto"/>
            <w:noWrap/>
            <w:vAlign w:val="center"/>
            <w:hideMark/>
          </w:tcPr>
          <w:p w14:paraId="2D9036FD"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1,079,210</w:t>
            </w:r>
          </w:p>
        </w:tc>
        <w:tc>
          <w:tcPr>
            <w:tcW w:w="0" w:type="auto"/>
            <w:tcBorders>
              <w:top w:val="nil"/>
              <w:left w:val="single" w:sz="4" w:space="0" w:color="auto"/>
              <w:bottom w:val="nil"/>
              <w:right w:val="single" w:sz="4" w:space="0" w:color="auto"/>
            </w:tcBorders>
            <w:shd w:val="clear" w:color="auto" w:fill="auto"/>
            <w:noWrap/>
            <w:vAlign w:val="center"/>
            <w:hideMark/>
          </w:tcPr>
          <w:p w14:paraId="109A6007"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1,046,988</w:t>
            </w:r>
          </w:p>
        </w:tc>
        <w:tc>
          <w:tcPr>
            <w:tcW w:w="0" w:type="auto"/>
            <w:tcBorders>
              <w:top w:val="nil"/>
              <w:left w:val="nil"/>
              <w:bottom w:val="nil"/>
              <w:right w:val="nil"/>
            </w:tcBorders>
            <w:shd w:val="clear" w:color="auto" w:fill="auto"/>
            <w:noWrap/>
            <w:vAlign w:val="bottom"/>
            <w:hideMark/>
          </w:tcPr>
          <w:p w14:paraId="0D62B766"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1,079,210</w:t>
            </w:r>
          </w:p>
        </w:tc>
        <w:tc>
          <w:tcPr>
            <w:tcW w:w="0" w:type="auto"/>
            <w:tcBorders>
              <w:top w:val="nil"/>
              <w:left w:val="single" w:sz="4" w:space="0" w:color="auto"/>
              <w:bottom w:val="nil"/>
              <w:right w:val="single" w:sz="4" w:space="0" w:color="auto"/>
            </w:tcBorders>
            <w:shd w:val="clear" w:color="auto" w:fill="auto"/>
            <w:noWrap/>
            <w:vAlign w:val="bottom"/>
            <w:hideMark/>
          </w:tcPr>
          <w:p w14:paraId="1F228924"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8,192</w:t>
            </w:r>
          </w:p>
        </w:tc>
        <w:tc>
          <w:tcPr>
            <w:tcW w:w="0" w:type="auto"/>
            <w:tcBorders>
              <w:top w:val="nil"/>
              <w:left w:val="nil"/>
              <w:bottom w:val="nil"/>
              <w:right w:val="single" w:sz="4" w:space="0" w:color="auto"/>
            </w:tcBorders>
            <w:shd w:val="clear" w:color="auto" w:fill="auto"/>
            <w:noWrap/>
            <w:vAlign w:val="bottom"/>
            <w:hideMark/>
          </w:tcPr>
          <w:p w14:paraId="0AF3EFB1"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253,609</w:t>
            </w:r>
          </w:p>
        </w:tc>
        <w:tc>
          <w:tcPr>
            <w:tcW w:w="0" w:type="auto"/>
            <w:tcBorders>
              <w:top w:val="nil"/>
              <w:left w:val="nil"/>
              <w:bottom w:val="nil"/>
              <w:right w:val="single" w:sz="4" w:space="0" w:color="auto"/>
            </w:tcBorders>
            <w:shd w:val="clear" w:color="auto" w:fill="auto"/>
            <w:noWrap/>
            <w:vAlign w:val="bottom"/>
            <w:hideMark/>
          </w:tcPr>
          <w:p w14:paraId="4B3F02F6"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0</w:t>
            </w:r>
          </w:p>
        </w:tc>
        <w:tc>
          <w:tcPr>
            <w:tcW w:w="0" w:type="auto"/>
            <w:tcBorders>
              <w:top w:val="nil"/>
              <w:left w:val="nil"/>
              <w:bottom w:val="nil"/>
              <w:right w:val="single" w:sz="8" w:space="0" w:color="auto"/>
            </w:tcBorders>
            <w:shd w:val="clear" w:color="auto" w:fill="auto"/>
            <w:noWrap/>
            <w:vAlign w:val="bottom"/>
            <w:hideMark/>
          </w:tcPr>
          <w:p w14:paraId="4B6170E8"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32,222</w:t>
            </w:r>
          </w:p>
        </w:tc>
      </w:tr>
      <w:tr w:rsidR="00D73D5B" w:rsidRPr="00D73D5B" w14:paraId="0697BFA3" w14:textId="77777777" w:rsidTr="00D73D5B">
        <w:trPr>
          <w:trHeight w:val="20"/>
        </w:trPr>
        <w:tc>
          <w:tcPr>
            <w:tcW w:w="0" w:type="auto"/>
            <w:tcBorders>
              <w:top w:val="nil"/>
              <w:left w:val="single" w:sz="8" w:space="0" w:color="auto"/>
              <w:bottom w:val="nil"/>
              <w:right w:val="single" w:sz="4" w:space="0" w:color="auto"/>
            </w:tcBorders>
            <w:shd w:val="clear" w:color="auto" w:fill="auto"/>
            <w:vAlign w:val="center"/>
            <w:hideMark/>
          </w:tcPr>
          <w:p w14:paraId="3C5BE8ED"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5/20</w:t>
            </w:r>
          </w:p>
        </w:tc>
        <w:tc>
          <w:tcPr>
            <w:tcW w:w="0" w:type="auto"/>
            <w:tcBorders>
              <w:top w:val="nil"/>
              <w:left w:val="nil"/>
              <w:bottom w:val="nil"/>
              <w:right w:val="nil"/>
            </w:tcBorders>
            <w:shd w:val="clear" w:color="auto" w:fill="auto"/>
            <w:vAlign w:val="center"/>
            <w:hideMark/>
          </w:tcPr>
          <w:p w14:paraId="2D0398E7"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0.9</w:t>
            </w:r>
          </w:p>
        </w:tc>
        <w:tc>
          <w:tcPr>
            <w:tcW w:w="0" w:type="auto"/>
            <w:tcBorders>
              <w:top w:val="nil"/>
              <w:left w:val="single" w:sz="4" w:space="0" w:color="auto"/>
              <w:bottom w:val="nil"/>
              <w:right w:val="single" w:sz="4" w:space="0" w:color="auto"/>
            </w:tcBorders>
            <w:shd w:val="clear" w:color="auto" w:fill="auto"/>
            <w:vAlign w:val="center"/>
            <w:hideMark/>
          </w:tcPr>
          <w:p w14:paraId="7E0D905C"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F</w:t>
            </w:r>
          </w:p>
        </w:tc>
        <w:tc>
          <w:tcPr>
            <w:tcW w:w="0" w:type="auto"/>
            <w:tcBorders>
              <w:top w:val="nil"/>
              <w:left w:val="nil"/>
              <w:bottom w:val="nil"/>
              <w:right w:val="nil"/>
            </w:tcBorders>
            <w:shd w:val="clear" w:color="auto" w:fill="auto"/>
            <w:noWrap/>
            <w:vAlign w:val="center"/>
            <w:hideMark/>
          </w:tcPr>
          <w:p w14:paraId="69680D55"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1,064,993</w:t>
            </w:r>
          </w:p>
        </w:tc>
        <w:tc>
          <w:tcPr>
            <w:tcW w:w="0" w:type="auto"/>
            <w:tcBorders>
              <w:top w:val="nil"/>
              <w:left w:val="single" w:sz="4" w:space="0" w:color="auto"/>
              <w:bottom w:val="nil"/>
              <w:right w:val="single" w:sz="4" w:space="0" w:color="auto"/>
            </w:tcBorders>
            <w:shd w:val="clear" w:color="auto" w:fill="auto"/>
            <w:noWrap/>
            <w:vAlign w:val="center"/>
            <w:hideMark/>
          </w:tcPr>
          <w:p w14:paraId="57D47615"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896,101</w:t>
            </w:r>
          </w:p>
        </w:tc>
        <w:tc>
          <w:tcPr>
            <w:tcW w:w="0" w:type="auto"/>
            <w:tcBorders>
              <w:top w:val="nil"/>
              <w:left w:val="nil"/>
              <w:bottom w:val="nil"/>
              <w:right w:val="nil"/>
            </w:tcBorders>
            <w:shd w:val="clear" w:color="auto" w:fill="auto"/>
            <w:noWrap/>
            <w:vAlign w:val="center"/>
            <w:hideMark/>
          </w:tcPr>
          <w:p w14:paraId="0CC2D54E"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1,082,641</w:t>
            </w:r>
          </w:p>
        </w:tc>
        <w:tc>
          <w:tcPr>
            <w:tcW w:w="0" w:type="auto"/>
            <w:tcBorders>
              <w:top w:val="nil"/>
              <w:left w:val="single" w:sz="4" w:space="0" w:color="auto"/>
              <w:bottom w:val="nil"/>
              <w:right w:val="single" w:sz="4" w:space="0" w:color="auto"/>
            </w:tcBorders>
            <w:shd w:val="clear" w:color="auto" w:fill="auto"/>
            <w:noWrap/>
            <w:vAlign w:val="center"/>
            <w:hideMark/>
          </w:tcPr>
          <w:p w14:paraId="297DC45D"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1,059,959</w:t>
            </w:r>
          </w:p>
        </w:tc>
        <w:tc>
          <w:tcPr>
            <w:tcW w:w="0" w:type="auto"/>
            <w:tcBorders>
              <w:top w:val="nil"/>
              <w:left w:val="nil"/>
              <w:bottom w:val="nil"/>
              <w:right w:val="nil"/>
            </w:tcBorders>
            <w:shd w:val="clear" w:color="auto" w:fill="auto"/>
            <w:noWrap/>
            <w:vAlign w:val="bottom"/>
            <w:hideMark/>
          </w:tcPr>
          <w:p w14:paraId="58E2F202"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1,082,641</w:t>
            </w:r>
          </w:p>
        </w:tc>
        <w:tc>
          <w:tcPr>
            <w:tcW w:w="0" w:type="auto"/>
            <w:tcBorders>
              <w:top w:val="nil"/>
              <w:left w:val="single" w:sz="4" w:space="0" w:color="auto"/>
              <w:bottom w:val="nil"/>
              <w:right w:val="single" w:sz="4" w:space="0" w:color="auto"/>
            </w:tcBorders>
            <w:shd w:val="clear" w:color="auto" w:fill="auto"/>
            <w:noWrap/>
            <w:vAlign w:val="bottom"/>
            <w:hideMark/>
          </w:tcPr>
          <w:p w14:paraId="156B28D8"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17,648</w:t>
            </w:r>
          </w:p>
        </w:tc>
        <w:tc>
          <w:tcPr>
            <w:tcW w:w="0" w:type="auto"/>
            <w:tcBorders>
              <w:top w:val="nil"/>
              <w:left w:val="nil"/>
              <w:bottom w:val="nil"/>
              <w:right w:val="single" w:sz="4" w:space="0" w:color="auto"/>
            </w:tcBorders>
            <w:shd w:val="clear" w:color="auto" w:fill="auto"/>
            <w:noWrap/>
            <w:vAlign w:val="bottom"/>
            <w:hideMark/>
          </w:tcPr>
          <w:p w14:paraId="4B0AB272"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186,540</w:t>
            </w:r>
          </w:p>
        </w:tc>
        <w:tc>
          <w:tcPr>
            <w:tcW w:w="0" w:type="auto"/>
            <w:tcBorders>
              <w:top w:val="nil"/>
              <w:left w:val="nil"/>
              <w:bottom w:val="nil"/>
              <w:right w:val="single" w:sz="4" w:space="0" w:color="auto"/>
            </w:tcBorders>
            <w:shd w:val="clear" w:color="auto" w:fill="auto"/>
            <w:noWrap/>
            <w:vAlign w:val="bottom"/>
            <w:hideMark/>
          </w:tcPr>
          <w:p w14:paraId="746CA04B"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0</w:t>
            </w:r>
          </w:p>
        </w:tc>
        <w:tc>
          <w:tcPr>
            <w:tcW w:w="0" w:type="auto"/>
            <w:tcBorders>
              <w:top w:val="nil"/>
              <w:left w:val="nil"/>
              <w:bottom w:val="nil"/>
              <w:right w:val="single" w:sz="8" w:space="0" w:color="auto"/>
            </w:tcBorders>
            <w:shd w:val="clear" w:color="auto" w:fill="auto"/>
            <w:noWrap/>
            <w:vAlign w:val="bottom"/>
            <w:hideMark/>
          </w:tcPr>
          <w:p w14:paraId="064E5822"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22,682</w:t>
            </w:r>
          </w:p>
        </w:tc>
      </w:tr>
      <w:tr w:rsidR="00D73D5B" w:rsidRPr="00D73D5B" w14:paraId="201A301E" w14:textId="77777777" w:rsidTr="00D73D5B">
        <w:trPr>
          <w:trHeight w:val="2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69F74EF"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5/20</w:t>
            </w:r>
          </w:p>
        </w:tc>
        <w:tc>
          <w:tcPr>
            <w:tcW w:w="0" w:type="auto"/>
            <w:tcBorders>
              <w:top w:val="nil"/>
              <w:left w:val="nil"/>
              <w:bottom w:val="nil"/>
              <w:right w:val="nil"/>
            </w:tcBorders>
            <w:shd w:val="clear" w:color="auto" w:fill="auto"/>
            <w:vAlign w:val="center"/>
            <w:hideMark/>
          </w:tcPr>
          <w:p w14:paraId="2E55A874"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0.9</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72C2363"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T</w:t>
            </w:r>
          </w:p>
        </w:tc>
        <w:tc>
          <w:tcPr>
            <w:tcW w:w="0" w:type="auto"/>
            <w:tcBorders>
              <w:top w:val="nil"/>
              <w:left w:val="nil"/>
              <w:bottom w:val="single" w:sz="4" w:space="0" w:color="auto"/>
              <w:right w:val="nil"/>
            </w:tcBorders>
            <w:shd w:val="clear" w:color="auto" w:fill="auto"/>
            <w:noWrap/>
            <w:vAlign w:val="center"/>
            <w:hideMark/>
          </w:tcPr>
          <w:p w14:paraId="63565E1C"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1,072,466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654D83"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896,101</w:t>
            </w:r>
          </w:p>
        </w:tc>
        <w:tc>
          <w:tcPr>
            <w:tcW w:w="0" w:type="auto"/>
            <w:tcBorders>
              <w:top w:val="nil"/>
              <w:left w:val="nil"/>
              <w:bottom w:val="single" w:sz="4" w:space="0" w:color="auto"/>
              <w:right w:val="nil"/>
            </w:tcBorders>
            <w:shd w:val="clear" w:color="auto" w:fill="auto"/>
            <w:noWrap/>
            <w:vAlign w:val="center"/>
            <w:hideMark/>
          </w:tcPr>
          <w:p w14:paraId="605B5F4C"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1,082,641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63D61B"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1,053,021</w:t>
            </w:r>
          </w:p>
        </w:tc>
        <w:tc>
          <w:tcPr>
            <w:tcW w:w="0" w:type="auto"/>
            <w:tcBorders>
              <w:top w:val="nil"/>
              <w:left w:val="nil"/>
              <w:bottom w:val="nil"/>
              <w:right w:val="nil"/>
            </w:tcBorders>
            <w:shd w:val="clear" w:color="auto" w:fill="auto"/>
            <w:noWrap/>
            <w:vAlign w:val="bottom"/>
            <w:hideMark/>
          </w:tcPr>
          <w:p w14:paraId="0D198814"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1,082,641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861892"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10,175</w:t>
            </w:r>
          </w:p>
        </w:tc>
        <w:tc>
          <w:tcPr>
            <w:tcW w:w="0" w:type="auto"/>
            <w:tcBorders>
              <w:top w:val="nil"/>
              <w:left w:val="nil"/>
              <w:bottom w:val="single" w:sz="4" w:space="0" w:color="auto"/>
              <w:right w:val="single" w:sz="4" w:space="0" w:color="auto"/>
            </w:tcBorders>
            <w:shd w:val="clear" w:color="auto" w:fill="auto"/>
            <w:noWrap/>
            <w:vAlign w:val="bottom"/>
            <w:hideMark/>
          </w:tcPr>
          <w:p w14:paraId="5E696072"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186,540</w:t>
            </w:r>
          </w:p>
        </w:tc>
        <w:tc>
          <w:tcPr>
            <w:tcW w:w="0" w:type="auto"/>
            <w:tcBorders>
              <w:top w:val="nil"/>
              <w:left w:val="nil"/>
              <w:bottom w:val="single" w:sz="4" w:space="0" w:color="auto"/>
              <w:right w:val="single" w:sz="4" w:space="0" w:color="auto"/>
            </w:tcBorders>
            <w:shd w:val="clear" w:color="auto" w:fill="auto"/>
            <w:noWrap/>
            <w:vAlign w:val="bottom"/>
            <w:hideMark/>
          </w:tcPr>
          <w:p w14:paraId="0BA5D33A"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0</w:t>
            </w:r>
          </w:p>
        </w:tc>
        <w:tc>
          <w:tcPr>
            <w:tcW w:w="0" w:type="auto"/>
            <w:tcBorders>
              <w:top w:val="nil"/>
              <w:left w:val="nil"/>
              <w:bottom w:val="nil"/>
              <w:right w:val="single" w:sz="8" w:space="0" w:color="auto"/>
            </w:tcBorders>
            <w:shd w:val="clear" w:color="auto" w:fill="auto"/>
            <w:noWrap/>
            <w:vAlign w:val="bottom"/>
            <w:hideMark/>
          </w:tcPr>
          <w:p w14:paraId="73A51B6E"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29,620</w:t>
            </w:r>
          </w:p>
        </w:tc>
      </w:tr>
      <w:tr w:rsidR="00D73D5B" w:rsidRPr="00D73D5B" w14:paraId="4D18B49E" w14:textId="77777777" w:rsidTr="00D73D5B">
        <w:trPr>
          <w:trHeight w:val="20"/>
        </w:trPr>
        <w:tc>
          <w:tcPr>
            <w:tcW w:w="0" w:type="auto"/>
            <w:tcBorders>
              <w:top w:val="nil"/>
              <w:left w:val="single" w:sz="8" w:space="0" w:color="auto"/>
              <w:bottom w:val="single" w:sz="8" w:space="0" w:color="auto"/>
              <w:right w:val="nil"/>
            </w:tcBorders>
            <w:shd w:val="clear" w:color="auto" w:fill="auto"/>
            <w:noWrap/>
            <w:vAlign w:val="bottom"/>
            <w:hideMark/>
          </w:tcPr>
          <w:p w14:paraId="27B4AAC5" w14:textId="77777777" w:rsidR="00D73D5B" w:rsidRPr="00D73D5B" w:rsidRDefault="00D73D5B" w:rsidP="00D73D5B">
            <w:pPr>
              <w:spacing w:line="240" w:lineRule="auto"/>
              <w:rPr>
                <w:rFonts w:ascii="Calibri" w:eastAsia="Times New Roman" w:hAnsi="Calibri" w:cs="Calibri"/>
                <w:lang w:val="en-US"/>
              </w:rPr>
            </w:pPr>
            <w:r w:rsidRPr="00D73D5B">
              <w:rPr>
                <w:rFonts w:ascii="Calibri" w:eastAsia="Times New Roman" w:hAnsi="Calibri" w:cs="Calibri"/>
                <w:lang w:val="en-US"/>
              </w:rPr>
              <w:t> </w:t>
            </w:r>
          </w:p>
        </w:tc>
        <w:tc>
          <w:tcPr>
            <w:tcW w:w="0" w:type="auto"/>
            <w:tcBorders>
              <w:top w:val="single" w:sz="4" w:space="0" w:color="auto"/>
              <w:left w:val="nil"/>
              <w:bottom w:val="single" w:sz="8" w:space="0" w:color="auto"/>
              <w:right w:val="nil"/>
            </w:tcBorders>
            <w:shd w:val="clear" w:color="auto" w:fill="auto"/>
            <w:noWrap/>
            <w:vAlign w:val="bottom"/>
            <w:hideMark/>
          </w:tcPr>
          <w:p w14:paraId="59080010" w14:textId="77777777" w:rsidR="00D73D5B" w:rsidRPr="00D73D5B" w:rsidRDefault="00D73D5B" w:rsidP="00D73D5B">
            <w:pPr>
              <w:spacing w:line="240" w:lineRule="auto"/>
              <w:rPr>
                <w:rFonts w:ascii="Calibri" w:eastAsia="Times New Roman" w:hAnsi="Calibri" w:cs="Calibri"/>
                <w:lang w:val="en-US"/>
              </w:rPr>
            </w:pPr>
            <w:r w:rsidRPr="00D73D5B">
              <w:rPr>
                <w:rFonts w:ascii="Calibri" w:eastAsia="Times New Roman" w:hAnsi="Calibri" w:cs="Calibri"/>
                <w:lang w:val="en-US"/>
              </w:rPr>
              <w:t> </w:t>
            </w:r>
          </w:p>
        </w:tc>
        <w:tc>
          <w:tcPr>
            <w:tcW w:w="0" w:type="auto"/>
            <w:tcBorders>
              <w:top w:val="nil"/>
              <w:left w:val="nil"/>
              <w:bottom w:val="single" w:sz="8" w:space="0" w:color="auto"/>
              <w:right w:val="nil"/>
            </w:tcBorders>
            <w:shd w:val="clear" w:color="auto" w:fill="auto"/>
            <w:noWrap/>
            <w:vAlign w:val="bottom"/>
            <w:hideMark/>
          </w:tcPr>
          <w:p w14:paraId="22F73E01" w14:textId="77777777" w:rsidR="00D73D5B" w:rsidRPr="00D73D5B" w:rsidRDefault="00D73D5B" w:rsidP="00D73D5B">
            <w:pPr>
              <w:spacing w:line="240" w:lineRule="auto"/>
              <w:rPr>
                <w:rFonts w:ascii="Calibri" w:eastAsia="Times New Roman" w:hAnsi="Calibri" w:cs="Calibri"/>
                <w:lang w:val="en-US"/>
              </w:rPr>
            </w:pPr>
            <w:r w:rsidRPr="00D73D5B">
              <w:rPr>
                <w:rFonts w:ascii="Calibri" w:eastAsia="Times New Roman" w:hAnsi="Calibri" w:cs="Calibri"/>
                <w:lang w:val="en-US"/>
              </w:rPr>
              <w:t> </w:t>
            </w:r>
          </w:p>
        </w:tc>
        <w:tc>
          <w:tcPr>
            <w:tcW w:w="0" w:type="auto"/>
            <w:tcBorders>
              <w:top w:val="nil"/>
              <w:left w:val="nil"/>
              <w:bottom w:val="single" w:sz="8" w:space="0" w:color="auto"/>
              <w:right w:val="nil"/>
            </w:tcBorders>
            <w:shd w:val="clear" w:color="auto" w:fill="auto"/>
            <w:noWrap/>
            <w:vAlign w:val="bottom"/>
            <w:hideMark/>
          </w:tcPr>
          <w:p w14:paraId="02127E30" w14:textId="77777777" w:rsidR="00D73D5B" w:rsidRPr="00D73D5B" w:rsidRDefault="00D73D5B" w:rsidP="00D73D5B">
            <w:pPr>
              <w:spacing w:line="240" w:lineRule="auto"/>
              <w:rPr>
                <w:rFonts w:ascii="Calibri" w:eastAsia="Times New Roman" w:hAnsi="Calibri" w:cs="Calibri"/>
                <w:lang w:val="en-US"/>
              </w:rPr>
            </w:pPr>
            <w:r w:rsidRPr="00D73D5B">
              <w:rPr>
                <w:rFonts w:ascii="Calibri" w:eastAsia="Times New Roman" w:hAnsi="Calibri" w:cs="Calibri"/>
                <w:lang w:val="en-US"/>
              </w:rPr>
              <w:t> </w:t>
            </w:r>
          </w:p>
        </w:tc>
        <w:tc>
          <w:tcPr>
            <w:tcW w:w="0" w:type="auto"/>
            <w:tcBorders>
              <w:top w:val="nil"/>
              <w:left w:val="nil"/>
              <w:bottom w:val="single" w:sz="8" w:space="0" w:color="auto"/>
              <w:right w:val="nil"/>
            </w:tcBorders>
            <w:shd w:val="clear" w:color="auto" w:fill="auto"/>
            <w:noWrap/>
            <w:vAlign w:val="bottom"/>
            <w:hideMark/>
          </w:tcPr>
          <w:p w14:paraId="1A7FB867" w14:textId="77777777" w:rsidR="00D73D5B" w:rsidRPr="00D73D5B" w:rsidRDefault="00D73D5B" w:rsidP="00D73D5B">
            <w:pPr>
              <w:spacing w:line="240" w:lineRule="auto"/>
              <w:rPr>
                <w:rFonts w:ascii="Calibri" w:eastAsia="Times New Roman" w:hAnsi="Calibri" w:cs="Calibri"/>
                <w:lang w:val="en-US"/>
              </w:rPr>
            </w:pPr>
            <w:r w:rsidRPr="00D73D5B">
              <w:rPr>
                <w:rFonts w:ascii="Calibri" w:eastAsia="Times New Roman" w:hAnsi="Calibri" w:cs="Calibri"/>
                <w:lang w:val="en-US"/>
              </w:rPr>
              <w:t> </w:t>
            </w:r>
          </w:p>
        </w:tc>
        <w:tc>
          <w:tcPr>
            <w:tcW w:w="0" w:type="auto"/>
            <w:tcBorders>
              <w:top w:val="nil"/>
              <w:left w:val="nil"/>
              <w:bottom w:val="single" w:sz="8" w:space="0" w:color="auto"/>
              <w:right w:val="nil"/>
            </w:tcBorders>
            <w:shd w:val="clear" w:color="auto" w:fill="auto"/>
            <w:noWrap/>
            <w:vAlign w:val="bottom"/>
            <w:hideMark/>
          </w:tcPr>
          <w:p w14:paraId="30D20D68" w14:textId="77777777" w:rsidR="00D73D5B" w:rsidRPr="00D73D5B" w:rsidRDefault="00D73D5B" w:rsidP="00D73D5B">
            <w:pPr>
              <w:spacing w:line="240" w:lineRule="auto"/>
              <w:rPr>
                <w:rFonts w:ascii="Calibri" w:eastAsia="Times New Roman" w:hAnsi="Calibri" w:cs="Calibri"/>
                <w:lang w:val="en-US"/>
              </w:rPr>
            </w:pPr>
            <w:r w:rsidRPr="00D73D5B">
              <w:rPr>
                <w:rFonts w:ascii="Calibri" w:eastAsia="Times New Roman" w:hAnsi="Calibri" w:cs="Calibri"/>
                <w:lang w:val="en-US"/>
              </w:rPr>
              <w:t> </w:t>
            </w:r>
          </w:p>
        </w:tc>
        <w:tc>
          <w:tcPr>
            <w:tcW w:w="0" w:type="auto"/>
            <w:tcBorders>
              <w:top w:val="nil"/>
              <w:left w:val="nil"/>
              <w:bottom w:val="single" w:sz="8" w:space="0" w:color="auto"/>
              <w:right w:val="nil"/>
            </w:tcBorders>
            <w:shd w:val="clear" w:color="auto" w:fill="auto"/>
            <w:noWrap/>
            <w:vAlign w:val="bottom"/>
            <w:hideMark/>
          </w:tcPr>
          <w:p w14:paraId="05590BED" w14:textId="77777777" w:rsidR="00D73D5B" w:rsidRPr="00D73D5B" w:rsidRDefault="00D73D5B" w:rsidP="00D73D5B">
            <w:pPr>
              <w:spacing w:line="240" w:lineRule="auto"/>
              <w:rPr>
                <w:rFonts w:ascii="Calibri" w:eastAsia="Times New Roman" w:hAnsi="Calibri" w:cs="Calibri"/>
                <w:lang w:val="en-US"/>
              </w:rPr>
            </w:pPr>
            <w:r w:rsidRPr="00D73D5B">
              <w:rPr>
                <w:rFonts w:ascii="Calibri" w:eastAsia="Times New Roman" w:hAnsi="Calibri" w:cs="Calibri"/>
                <w:lang w:val="en-US"/>
              </w:rPr>
              <w:t> </w:t>
            </w:r>
          </w:p>
        </w:tc>
        <w:tc>
          <w:tcPr>
            <w:tcW w:w="0" w:type="auto"/>
            <w:tcBorders>
              <w:top w:val="single" w:sz="4" w:space="0" w:color="auto"/>
              <w:left w:val="nil"/>
              <w:bottom w:val="single" w:sz="8" w:space="0" w:color="auto"/>
              <w:right w:val="nil"/>
            </w:tcBorders>
            <w:shd w:val="clear" w:color="auto" w:fill="auto"/>
            <w:noWrap/>
            <w:vAlign w:val="bottom"/>
            <w:hideMark/>
          </w:tcPr>
          <w:p w14:paraId="442B3EF7" w14:textId="77777777" w:rsidR="00D73D5B" w:rsidRPr="00D73D5B" w:rsidRDefault="00D73D5B" w:rsidP="00D73D5B">
            <w:pPr>
              <w:spacing w:line="240" w:lineRule="auto"/>
              <w:jc w:val="center"/>
              <w:rPr>
                <w:rFonts w:ascii="Calibri" w:eastAsia="Times New Roman" w:hAnsi="Calibri" w:cs="Calibri"/>
                <w:lang w:val="en-US"/>
              </w:rPr>
            </w:pPr>
            <w:r w:rsidRPr="00D73D5B">
              <w:rPr>
                <w:rFonts w:ascii="Calibri" w:eastAsia="Times New Roman" w:hAnsi="Calibri" w:cs="Calibri"/>
                <w:lang w:val="en-US"/>
              </w:rPr>
              <w:t>75th percentile</w:t>
            </w:r>
          </w:p>
        </w:tc>
        <w:tc>
          <w:tcPr>
            <w:tcW w:w="0" w:type="auto"/>
            <w:tcBorders>
              <w:top w:val="nil"/>
              <w:left w:val="nil"/>
              <w:bottom w:val="single" w:sz="8" w:space="0" w:color="auto"/>
              <w:right w:val="nil"/>
            </w:tcBorders>
            <w:shd w:val="clear" w:color="auto" w:fill="auto"/>
            <w:noWrap/>
            <w:vAlign w:val="bottom"/>
            <w:hideMark/>
          </w:tcPr>
          <w:p w14:paraId="4A1B6897"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110,593</w:t>
            </w:r>
          </w:p>
        </w:tc>
        <w:tc>
          <w:tcPr>
            <w:tcW w:w="0" w:type="auto"/>
            <w:tcBorders>
              <w:top w:val="nil"/>
              <w:left w:val="nil"/>
              <w:bottom w:val="single" w:sz="8" w:space="0" w:color="auto"/>
              <w:right w:val="nil"/>
            </w:tcBorders>
            <w:shd w:val="clear" w:color="auto" w:fill="auto"/>
            <w:noWrap/>
            <w:vAlign w:val="bottom"/>
            <w:hideMark/>
          </w:tcPr>
          <w:p w14:paraId="1888410C"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438,673</w:t>
            </w:r>
          </w:p>
        </w:tc>
        <w:tc>
          <w:tcPr>
            <w:tcW w:w="0" w:type="auto"/>
            <w:tcBorders>
              <w:top w:val="nil"/>
              <w:left w:val="nil"/>
              <w:bottom w:val="single" w:sz="8" w:space="0" w:color="auto"/>
              <w:right w:val="nil"/>
            </w:tcBorders>
            <w:shd w:val="clear" w:color="auto" w:fill="auto"/>
            <w:noWrap/>
            <w:vAlign w:val="bottom"/>
            <w:hideMark/>
          </w:tcPr>
          <w:p w14:paraId="3E343B2E"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58,411</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14:paraId="74CF3B09" w14:textId="77777777" w:rsidR="00D73D5B" w:rsidRPr="00D73D5B" w:rsidRDefault="00D73D5B" w:rsidP="00D73D5B">
            <w:pPr>
              <w:spacing w:line="240" w:lineRule="auto"/>
              <w:jc w:val="right"/>
              <w:rPr>
                <w:rFonts w:ascii="Calibri" w:eastAsia="Times New Roman" w:hAnsi="Calibri" w:cs="Calibri"/>
                <w:lang w:val="en-US"/>
              </w:rPr>
            </w:pPr>
            <w:r w:rsidRPr="00D73D5B">
              <w:rPr>
                <w:rFonts w:ascii="Calibri" w:eastAsia="Times New Roman" w:hAnsi="Calibri" w:cs="Calibri"/>
                <w:lang w:val="en-US"/>
              </w:rPr>
              <w:t>40,262</w:t>
            </w:r>
          </w:p>
        </w:tc>
      </w:tr>
    </w:tbl>
    <w:p w14:paraId="4F0EC587" w14:textId="363FF134" w:rsidR="009B666C" w:rsidRPr="009B666C" w:rsidRDefault="009B666C" w:rsidP="009B666C">
      <w:pPr>
        <w:rPr>
          <w:rFonts w:ascii="Calibri" w:eastAsia="Times New Roman" w:hAnsi="Calibri" w:cs="Calibri"/>
          <w:sz w:val="24"/>
          <w:szCs w:val="24"/>
        </w:rPr>
      </w:pPr>
    </w:p>
    <w:p w14:paraId="5500B797" w14:textId="2477792D" w:rsidR="009B666C" w:rsidRPr="009B666C" w:rsidRDefault="009B666C" w:rsidP="004D16AA">
      <w:pPr>
        <w:spacing w:line="480" w:lineRule="auto"/>
        <w:jc w:val="both"/>
        <w:rPr>
          <w:rFonts w:ascii="Calibri" w:eastAsia="Times New Roman" w:hAnsi="Calibri" w:cs="Calibri"/>
          <w:sz w:val="24"/>
          <w:szCs w:val="24"/>
        </w:rPr>
      </w:pPr>
      <w:r w:rsidRPr="009B666C">
        <w:rPr>
          <w:rFonts w:ascii="Calibri" w:eastAsia="Times New Roman" w:hAnsi="Calibri" w:cs="Calibri"/>
          <w:sz w:val="24"/>
          <w:szCs w:val="24"/>
        </w:rPr>
        <w:lastRenderedPageBreak/>
        <w:t xml:space="preserve">Table </w:t>
      </w:r>
      <w:r w:rsidR="00F00B3D">
        <w:rPr>
          <w:rFonts w:ascii="Calibri" w:eastAsia="Times New Roman" w:hAnsi="Calibri" w:cs="Calibri"/>
          <w:sz w:val="24"/>
          <w:szCs w:val="24"/>
        </w:rPr>
        <w:t>A</w:t>
      </w:r>
      <w:r w:rsidRPr="009B666C">
        <w:rPr>
          <w:rFonts w:ascii="Calibri" w:eastAsia="Times New Roman" w:hAnsi="Calibri" w:cs="Calibri"/>
          <w:sz w:val="24"/>
          <w:szCs w:val="24"/>
        </w:rPr>
        <w:t xml:space="preserve"> shows the syringe sharing reduction outcome for each reasonable access assumption</w:t>
      </w:r>
      <w:r w:rsidRPr="009B666C" w:rsidDel="00121D60">
        <w:rPr>
          <w:rFonts w:ascii="Calibri" w:eastAsia="Times New Roman" w:hAnsi="Calibri" w:cs="Calibri"/>
          <w:sz w:val="24"/>
          <w:szCs w:val="24"/>
        </w:rPr>
        <w:t xml:space="preserve"> </w:t>
      </w:r>
      <w:r w:rsidRPr="009B666C">
        <w:rPr>
          <w:rFonts w:ascii="Calibri" w:eastAsia="Times New Roman" w:hAnsi="Calibri" w:cs="Calibri"/>
          <w:sz w:val="24"/>
          <w:szCs w:val="24"/>
        </w:rPr>
        <w:t xml:space="preserve">under each scenario, along with regret scores. For example, when the ideal geographical travel distance preference is set to be low (i.e., 1 mile for urban and 5 miles for suburban), penalty equals to 0.6, and we do not set a maximum limit, Need-based 2 generates the most syringe sharing reduction (1,013K, see first row in Table </w:t>
      </w:r>
      <w:r w:rsidR="0063231D">
        <w:rPr>
          <w:rFonts w:ascii="Calibri" w:eastAsia="Times New Roman" w:hAnsi="Calibri" w:cs="Calibri"/>
          <w:sz w:val="24"/>
          <w:szCs w:val="24"/>
        </w:rPr>
        <w:t>A</w:t>
      </w:r>
      <w:r w:rsidRPr="009B666C">
        <w:rPr>
          <w:rFonts w:ascii="Calibri" w:eastAsia="Times New Roman" w:hAnsi="Calibri" w:cs="Calibri"/>
          <w:sz w:val="24"/>
          <w:szCs w:val="24"/>
        </w:rPr>
        <w:t xml:space="preserve">). Accordingly, the regret score for each other scenario is the difference between their syringe sharing reduction result and Need-based 2. In this case, spatially random generates the largest regret score, meaning we expect the syringe sharing reduction to be the lowest in this case. In the last row of Table </w:t>
      </w:r>
      <w:r w:rsidR="00CC60CF">
        <w:rPr>
          <w:rFonts w:ascii="Calibri" w:eastAsia="Times New Roman" w:hAnsi="Calibri" w:cs="Calibri"/>
          <w:sz w:val="24"/>
          <w:szCs w:val="24"/>
        </w:rPr>
        <w:t>A</w:t>
      </w:r>
      <w:r w:rsidRPr="009B666C">
        <w:rPr>
          <w:rFonts w:ascii="Calibri" w:eastAsia="Times New Roman" w:hAnsi="Calibri" w:cs="Calibri"/>
          <w:sz w:val="24"/>
          <w:szCs w:val="24"/>
        </w:rPr>
        <w:t>, we report the 75th percentile of regret scores across each of the</w:t>
      </w:r>
      <w:r w:rsidR="00A1437D">
        <w:rPr>
          <w:rFonts w:ascii="Calibri" w:eastAsia="Times New Roman" w:hAnsi="Calibri" w:cs="Calibri"/>
          <w:sz w:val="24"/>
          <w:szCs w:val="24"/>
        </w:rPr>
        <w:t xml:space="preserve"> </w:t>
      </w:r>
      <w:r w:rsidRPr="009B666C">
        <w:rPr>
          <w:rFonts w:ascii="Calibri" w:eastAsia="Times New Roman" w:hAnsi="Calibri" w:cs="Calibri"/>
          <w:sz w:val="24"/>
          <w:szCs w:val="24"/>
        </w:rPr>
        <w:t>18 reasonable access assumptions</w:t>
      </w:r>
      <w:r w:rsidRPr="009B666C" w:rsidDel="00C01565">
        <w:rPr>
          <w:rFonts w:ascii="Calibri" w:eastAsia="Times New Roman" w:hAnsi="Calibri" w:cs="Calibri"/>
          <w:sz w:val="24"/>
          <w:szCs w:val="24"/>
        </w:rPr>
        <w:t xml:space="preserve"> </w:t>
      </w:r>
      <w:r w:rsidRPr="009B666C">
        <w:rPr>
          <w:rFonts w:ascii="Calibri" w:eastAsia="Times New Roman" w:hAnsi="Calibri" w:cs="Calibri"/>
          <w:sz w:val="24"/>
          <w:szCs w:val="24"/>
        </w:rPr>
        <w:t xml:space="preserve">for each scenario, from which we observe that the two </w:t>
      </w:r>
      <w:r w:rsidRPr="009B666C">
        <w:rPr>
          <w:rFonts w:ascii="Calibri" w:eastAsia="Times New Roman" w:hAnsi="Calibri" w:cs="Calibri"/>
          <w:i/>
          <w:sz w:val="24"/>
          <w:szCs w:val="24"/>
        </w:rPr>
        <w:t xml:space="preserve">Need-based </w:t>
      </w:r>
      <w:r w:rsidRPr="009B666C">
        <w:rPr>
          <w:rFonts w:ascii="Calibri" w:eastAsia="Times New Roman" w:hAnsi="Calibri" w:cs="Calibri"/>
          <w:sz w:val="24"/>
          <w:szCs w:val="24"/>
        </w:rPr>
        <w:t xml:space="preserve">scenarios perform the best. Notably, the </w:t>
      </w:r>
      <w:r w:rsidRPr="009B666C">
        <w:rPr>
          <w:rFonts w:ascii="Calibri" w:eastAsia="Times New Roman" w:hAnsi="Calibri" w:cs="Calibri"/>
          <w:i/>
          <w:sz w:val="24"/>
          <w:szCs w:val="24"/>
        </w:rPr>
        <w:t xml:space="preserve">Actual </w:t>
      </w:r>
      <w:r w:rsidRPr="009B666C">
        <w:rPr>
          <w:rFonts w:ascii="Calibri" w:eastAsia="Times New Roman" w:hAnsi="Calibri" w:cs="Calibri"/>
          <w:sz w:val="24"/>
          <w:szCs w:val="24"/>
        </w:rPr>
        <w:t xml:space="preserve">scenario performs worse than the two </w:t>
      </w:r>
      <w:r w:rsidRPr="009B666C">
        <w:rPr>
          <w:rFonts w:ascii="Calibri" w:eastAsia="Times New Roman" w:hAnsi="Calibri" w:cs="Calibri"/>
          <w:i/>
          <w:sz w:val="24"/>
          <w:szCs w:val="24"/>
        </w:rPr>
        <w:t>Need-based</w:t>
      </w:r>
      <w:r w:rsidRPr="009B666C">
        <w:rPr>
          <w:rFonts w:ascii="Calibri" w:eastAsia="Times New Roman" w:hAnsi="Calibri" w:cs="Calibri"/>
          <w:sz w:val="24"/>
          <w:szCs w:val="24"/>
        </w:rPr>
        <w:t xml:space="preserve"> scenarios but better than the </w:t>
      </w:r>
      <w:r w:rsidRPr="009B666C">
        <w:rPr>
          <w:rFonts w:ascii="Calibri" w:eastAsia="Times New Roman" w:hAnsi="Calibri" w:cs="Calibri"/>
          <w:i/>
          <w:sz w:val="24"/>
          <w:szCs w:val="24"/>
        </w:rPr>
        <w:t>Random</w:t>
      </w:r>
      <w:r w:rsidRPr="009B666C">
        <w:rPr>
          <w:rFonts w:ascii="Calibri" w:eastAsia="Times New Roman" w:hAnsi="Calibri" w:cs="Calibri"/>
          <w:sz w:val="24"/>
          <w:szCs w:val="24"/>
        </w:rPr>
        <w:t xml:space="preserve"> scenario.</w:t>
      </w:r>
    </w:p>
    <w:p w14:paraId="1790038F" w14:textId="77777777" w:rsidR="009B666C" w:rsidRPr="009B666C" w:rsidRDefault="009B666C" w:rsidP="009B666C">
      <w:pPr>
        <w:rPr>
          <w:rFonts w:ascii="Calibri" w:eastAsia="Times New Roman" w:hAnsi="Calibri" w:cs="Calibri"/>
          <w:color w:val="222222"/>
          <w:sz w:val="24"/>
          <w:szCs w:val="24"/>
        </w:rPr>
      </w:pPr>
    </w:p>
    <w:p w14:paraId="0AE5476A" w14:textId="70923F55" w:rsidR="009B666C" w:rsidRPr="009B666C" w:rsidRDefault="009B666C" w:rsidP="009B666C">
      <w:pPr>
        <w:rPr>
          <w:rFonts w:ascii="Calibri" w:eastAsia="Times New Roman" w:hAnsi="Calibri" w:cs="Calibri"/>
          <w:color w:val="222222"/>
          <w:sz w:val="24"/>
          <w:szCs w:val="24"/>
        </w:rPr>
      </w:pPr>
    </w:p>
    <w:p w14:paraId="3329F4E8" w14:textId="77777777" w:rsidR="0073242A" w:rsidRDefault="0073242A" w:rsidP="009B666C">
      <w:pPr>
        <w:rPr>
          <w:rFonts w:ascii="Calibri" w:eastAsia="Times New Roman" w:hAnsi="Calibri" w:cs="Calibri"/>
          <w:b/>
          <w:bCs/>
          <w:color w:val="222222"/>
          <w:sz w:val="24"/>
          <w:szCs w:val="24"/>
        </w:rPr>
      </w:pPr>
    </w:p>
    <w:p w14:paraId="17B62752" w14:textId="77777777" w:rsidR="0073242A" w:rsidRDefault="0073242A" w:rsidP="009B666C">
      <w:pPr>
        <w:rPr>
          <w:rFonts w:ascii="Calibri" w:eastAsia="Times New Roman" w:hAnsi="Calibri" w:cs="Calibri"/>
          <w:b/>
          <w:bCs/>
          <w:color w:val="222222"/>
          <w:sz w:val="24"/>
          <w:szCs w:val="24"/>
        </w:rPr>
      </w:pPr>
    </w:p>
    <w:p w14:paraId="09EA234D" w14:textId="77777777" w:rsidR="0073242A" w:rsidRDefault="0073242A" w:rsidP="009B666C">
      <w:pPr>
        <w:rPr>
          <w:rFonts w:ascii="Calibri" w:eastAsia="Times New Roman" w:hAnsi="Calibri" w:cs="Calibri"/>
          <w:b/>
          <w:bCs/>
          <w:color w:val="222222"/>
          <w:sz w:val="24"/>
          <w:szCs w:val="24"/>
        </w:rPr>
      </w:pPr>
    </w:p>
    <w:p w14:paraId="3C7293D9" w14:textId="77777777" w:rsidR="0073242A" w:rsidRDefault="0073242A" w:rsidP="009B666C">
      <w:pPr>
        <w:rPr>
          <w:rFonts w:ascii="Calibri" w:eastAsia="Times New Roman" w:hAnsi="Calibri" w:cs="Calibri"/>
          <w:b/>
          <w:bCs/>
          <w:color w:val="222222"/>
          <w:sz w:val="24"/>
          <w:szCs w:val="24"/>
        </w:rPr>
      </w:pPr>
    </w:p>
    <w:p w14:paraId="0D1AB7E6" w14:textId="77777777" w:rsidR="0073242A" w:rsidRDefault="0073242A" w:rsidP="009B666C">
      <w:pPr>
        <w:rPr>
          <w:rFonts w:ascii="Calibri" w:eastAsia="Times New Roman" w:hAnsi="Calibri" w:cs="Calibri"/>
          <w:b/>
          <w:bCs/>
          <w:color w:val="222222"/>
          <w:sz w:val="24"/>
          <w:szCs w:val="24"/>
        </w:rPr>
      </w:pPr>
    </w:p>
    <w:p w14:paraId="6B8F74AE" w14:textId="77777777" w:rsidR="0073242A" w:rsidRDefault="0073242A" w:rsidP="009B666C">
      <w:pPr>
        <w:rPr>
          <w:rFonts w:ascii="Calibri" w:eastAsia="Times New Roman" w:hAnsi="Calibri" w:cs="Calibri"/>
          <w:b/>
          <w:bCs/>
          <w:color w:val="222222"/>
          <w:sz w:val="24"/>
          <w:szCs w:val="24"/>
        </w:rPr>
      </w:pPr>
    </w:p>
    <w:p w14:paraId="44278F3B" w14:textId="77777777" w:rsidR="0073242A" w:rsidRDefault="0073242A" w:rsidP="009B666C">
      <w:pPr>
        <w:rPr>
          <w:rFonts w:ascii="Calibri" w:eastAsia="Times New Roman" w:hAnsi="Calibri" w:cs="Calibri"/>
          <w:b/>
          <w:bCs/>
          <w:color w:val="222222"/>
          <w:sz w:val="24"/>
          <w:szCs w:val="24"/>
        </w:rPr>
      </w:pPr>
    </w:p>
    <w:p w14:paraId="1FD33B0B" w14:textId="77777777" w:rsidR="0073242A" w:rsidRDefault="0073242A" w:rsidP="009B666C">
      <w:pPr>
        <w:rPr>
          <w:rFonts w:ascii="Calibri" w:eastAsia="Times New Roman" w:hAnsi="Calibri" w:cs="Calibri"/>
          <w:b/>
          <w:bCs/>
          <w:color w:val="222222"/>
          <w:sz w:val="24"/>
          <w:szCs w:val="24"/>
        </w:rPr>
      </w:pPr>
    </w:p>
    <w:p w14:paraId="32395C87" w14:textId="77777777" w:rsidR="0073242A" w:rsidRDefault="0073242A" w:rsidP="009B666C">
      <w:pPr>
        <w:rPr>
          <w:rFonts w:ascii="Calibri" w:eastAsia="Times New Roman" w:hAnsi="Calibri" w:cs="Calibri"/>
          <w:b/>
          <w:bCs/>
          <w:color w:val="222222"/>
          <w:sz w:val="24"/>
          <w:szCs w:val="24"/>
        </w:rPr>
      </w:pPr>
    </w:p>
    <w:p w14:paraId="171080B2" w14:textId="77777777" w:rsidR="0073242A" w:rsidRDefault="0073242A" w:rsidP="009B666C">
      <w:pPr>
        <w:rPr>
          <w:rFonts w:ascii="Calibri" w:eastAsia="Times New Roman" w:hAnsi="Calibri" w:cs="Calibri"/>
          <w:b/>
          <w:bCs/>
          <w:color w:val="222222"/>
          <w:sz w:val="24"/>
          <w:szCs w:val="24"/>
        </w:rPr>
      </w:pPr>
    </w:p>
    <w:p w14:paraId="18F16568" w14:textId="09FA49D7" w:rsidR="009B666C" w:rsidRPr="009B666C" w:rsidRDefault="009B666C" w:rsidP="009B666C">
      <w:pPr>
        <w:rPr>
          <w:rFonts w:ascii="Calibri" w:eastAsia="Times New Roman" w:hAnsi="Calibri" w:cs="Calibri"/>
          <w:b/>
          <w:bCs/>
          <w:color w:val="222222"/>
          <w:sz w:val="24"/>
          <w:szCs w:val="24"/>
        </w:rPr>
      </w:pPr>
      <w:r w:rsidRPr="009B666C">
        <w:rPr>
          <w:rFonts w:ascii="Calibri" w:eastAsia="Times New Roman" w:hAnsi="Calibri" w:cs="Calibri"/>
          <w:b/>
          <w:bCs/>
          <w:color w:val="222222"/>
          <w:sz w:val="24"/>
          <w:szCs w:val="24"/>
        </w:rPr>
        <w:lastRenderedPageBreak/>
        <w:t xml:space="preserve">Table </w:t>
      </w:r>
      <w:r w:rsidR="00EA0896">
        <w:rPr>
          <w:rFonts w:ascii="Calibri" w:eastAsia="Times New Roman" w:hAnsi="Calibri" w:cs="Calibri"/>
          <w:b/>
          <w:bCs/>
          <w:color w:val="222222"/>
          <w:sz w:val="24"/>
          <w:szCs w:val="24"/>
        </w:rPr>
        <w:t>B</w:t>
      </w:r>
      <w:r w:rsidRPr="009B666C">
        <w:rPr>
          <w:rFonts w:ascii="Calibri" w:eastAsia="Times New Roman" w:hAnsi="Calibri" w:cs="Calibri"/>
          <w:b/>
          <w:bCs/>
          <w:color w:val="222222"/>
          <w:sz w:val="24"/>
          <w:szCs w:val="24"/>
        </w:rPr>
        <w:t xml:space="preserve">. Overall syringe sharing reduction relative risk and regret scores for each </w:t>
      </w:r>
      <w:r w:rsidRPr="009B666C">
        <w:rPr>
          <w:rFonts w:ascii="Calibri" w:eastAsia="Times New Roman" w:hAnsi="Calibri" w:cs="Calibri"/>
          <w:b/>
          <w:bCs/>
          <w:sz w:val="24"/>
          <w:szCs w:val="24"/>
        </w:rPr>
        <w:t>reasonable access assumption</w:t>
      </w:r>
      <w:r w:rsidRPr="009B666C" w:rsidDel="00C94FAD">
        <w:rPr>
          <w:rFonts w:ascii="Calibri" w:eastAsia="Times New Roman" w:hAnsi="Calibri" w:cs="Calibri"/>
          <w:b/>
          <w:bCs/>
          <w:color w:val="222222"/>
          <w:sz w:val="24"/>
          <w:szCs w:val="24"/>
        </w:rPr>
        <w:t xml:space="preserve"> </w:t>
      </w:r>
      <w:r w:rsidRPr="009B666C">
        <w:rPr>
          <w:rFonts w:ascii="Calibri" w:eastAsia="Times New Roman" w:hAnsi="Calibri" w:cs="Calibri"/>
          <w:b/>
          <w:bCs/>
          <w:color w:val="222222"/>
          <w:sz w:val="24"/>
          <w:szCs w:val="24"/>
        </w:rPr>
        <w:t>under each scenario.</w:t>
      </w:r>
    </w:p>
    <w:p w14:paraId="7FCC0D96" w14:textId="77777777" w:rsidR="009B666C" w:rsidRPr="009B666C" w:rsidRDefault="009B666C" w:rsidP="009B666C">
      <w:pPr>
        <w:rPr>
          <w:rFonts w:ascii="Calibri" w:eastAsia="Times New Roman" w:hAnsi="Calibri" w:cs="Calibri"/>
          <w:b/>
          <w:bCs/>
          <w:color w:val="222222"/>
          <w:sz w:val="24"/>
          <w:szCs w:val="24"/>
        </w:rPr>
      </w:pPr>
    </w:p>
    <w:tbl>
      <w:tblPr>
        <w:tblW w:w="0" w:type="auto"/>
        <w:tblLayout w:type="fixed"/>
        <w:tblLook w:val="04A0" w:firstRow="1" w:lastRow="0" w:firstColumn="1" w:lastColumn="0" w:noHBand="0" w:noVBand="1"/>
      </w:tblPr>
      <w:tblGrid>
        <w:gridCol w:w="1340"/>
        <w:gridCol w:w="1226"/>
        <w:gridCol w:w="945"/>
        <w:gridCol w:w="1190"/>
        <w:gridCol w:w="833"/>
        <w:gridCol w:w="1049"/>
        <w:gridCol w:w="967"/>
        <w:gridCol w:w="957"/>
        <w:gridCol w:w="909"/>
        <w:gridCol w:w="833"/>
        <w:gridCol w:w="1049"/>
        <w:gridCol w:w="821"/>
        <w:gridCol w:w="821"/>
      </w:tblGrid>
      <w:tr w:rsidR="0073242A" w:rsidRPr="0073242A" w14:paraId="629BDFA9" w14:textId="77777777" w:rsidTr="00B06E25">
        <w:trPr>
          <w:trHeight w:val="20"/>
        </w:trPr>
        <w:tc>
          <w:tcPr>
            <w:tcW w:w="12940"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6ED8F37" w14:textId="77777777" w:rsidR="0073242A" w:rsidRPr="0073242A" w:rsidRDefault="0073242A" w:rsidP="0073242A">
            <w:pPr>
              <w:spacing w:line="240" w:lineRule="auto"/>
              <w:jc w:val="center"/>
              <w:rPr>
                <w:rFonts w:ascii="Calibri" w:eastAsia="Times New Roman" w:hAnsi="Calibri" w:cs="Calibri"/>
                <w:b/>
                <w:bCs/>
                <w:color w:val="000000"/>
                <w:sz w:val="24"/>
                <w:szCs w:val="24"/>
                <w:lang w:val="en-US"/>
              </w:rPr>
            </w:pPr>
            <w:r w:rsidRPr="0073242A">
              <w:rPr>
                <w:rFonts w:ascii="Calibri" w:eastAsia="Times New Roman" w:hAnsi="Calibri" w:cs="Calibri"/>
                <w:b/>
                <w:bCs/>
                <w:color w:val="000000"/>
                <w:sz w:val="24"/>
                <w:szCs w:val="24"/>
                <w:lang w:val="en-US"/>
              </w:rPr>
              <w:t>Overall Needle Sharing Reduction Relative Risk (Enrollment 90%/Enrollment 0%, zip code weighted by Enrollment 0%)</w:t>
            </w:r>
          </w:p>
        </w:tc>
      </w:tr>
      <w:tr w:rsidR="00B06E25" w:rsidRPr="0073242A" w14:paraId="57E90DC0" w14:textId="77777777" w:rsidTr="00B06E25">
        <w:trPr>
          <w:trHeight w:val="20"/>
        </w:trPr>
        <w:tc>
          <w:tcPr>
            <w:tcW w:w="1340" w:type="dxa"/>
            <w:tcBorders>
              <w:top w:val="nil"/>
              <w:left w:val="single" w:sz="8" w:space="0" w:color="auto"/>
              <w:bottom w:val="single" w:sz="4" w:space="0" w:color="auto"/>
              <w:right w:val="nil"/>
            </w:tcBorders>
            <w:shd w:val="clear" w:color="auto" w:fill="auto"/>
            <w:vAlign w:val="center"/>
            <w:hideMark/>
          </w:tcPr>
          <w:p w14:paraId="10E03675" w14:textId="77777777" w:rsidR="0073242A" w:rsidRPr="0073242A" w:rsidRDefault="0073242A" w:rsidP="0073242A">
            <w:pPr>
              <w:spacing w:line="240" w:lineRule="auto"/>
              <w:jc w:val="center"/>
              <w:rPr>
                <w:rFonts w:ascii="Calibri" w:eastAsia="Times New Roman" w:hAnsi="Calibri" w:cs="Calibri"/>
                <w:color w:val="000000"/>
                <w:sz w:val="24"/>
                <w:szCs w:val="24"/>
                <w:lang w:val="en-US"/>
              </w:rPr>
            </w:pPr>
            <w:r w:rsidRPr="0073242A">
              <w:rPr>
                <w:rFonts w:ascii="Calibri" w:eastAsia="Times New Roman" w:hAnsi="Calibri" w:cs="Calibri"/>
                <w:color w:val="000000"/>
                <w:sz w:val="24"/>
                <w:szCs w:val="24"/>
                <w:lang w:val="en-US"/>
              </w:rPr>
              <w:t>Experiment</w:t>
            </w:r>
          </w:p>
        </w:tc>
        <w:tc>
          <w:tcPr>
            <w:tcW w:w="1226"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0495D4BD" w14:textId="77777777" w:rsidR="0073242A" w:rsidRPr="0073242A" w:rsidRDefault="0073242A" w:rsidP="0073242A">
            <w:pPr>
              <w:spacing w:line="240" w:lineRule="auto"/>
              <w:jc w:val="center"/>
              <w:rPr>
                <w:rFonts w:ascii="Calibri" w:eastAsia="Times New Roman" w:hAnsi="Calibri" w:cs="Calibri"/>
                <w:color w:val="000000"/>
                <w:sz w:val="24"/>
                <w:szCs w:val="24"/>
                <w:lang w:val="en-US"/>
              </w:rPr>
            </w:pPr>
            <w:r w:rsidRPr="0073242A">
              <w:rPr>
                <w:rFonts w:ascii="Calibri" w:eastAsia="Times New Roman" w:hAnsi="Calibri" w:cs="Calibri"/>
                <w:color w:val="000000"/>
                <w:sz w:val="24"/>
                <w:szCs w:val="24"/>
                <w:lang w:val="en-US"/>
              </w:rPr>
              <w:t> </w:t>
            </w:r>
          </w:p>
        </w:tc>
        <w:tc>
          <w:tcPr>
            <w:tcW w:w="945" w:type="dxa"/>
            <w:tcBorders>
              <w:top w:val="single" w:sz="8" w:space="0" w:color="auto"/>
              <w:left w:val="nil"/>
              <w:bottom w:val="single" w:sz="4" w:space="0" w:color="auto"/>
              <w:right w:val="nil"/>
            </w:tcBorders>
            <w:shd w:val="clear" w:color="auto" w:fill="auto"/>
            <w:vAlign w:val="center"/>
            <w:hideMark/>
          </w:tcPr>
          <w:p w14:paraId="030F0CEA" w14:textId="77777777" w:rsidR="0073242A" w:rsidRPr="0073242A" w:rsidRDefault="0073242A" w:rsidP="0073242A">
            <w:pPr>
              <w:spacing w:line="240" w:lineRule="auto"/>
              <w:jc w:val="center"/>
              <w:rPr>
                <w:rFonts w:ascii="Calibri" w:eastAsia="Times New Roman" w:hAnsi="Calibri" w:cs="Calibri"/>
                <w:color w:val="000000"/>
                <w:sz w:val="24"/>
                <w:szCs w:val="24"/>
                <w:lang w:val="en-US"/>
              </w:rPr>
            </w:pPr>
            <w:r w:rsidRPr="0073242A">
              <w:rPr>
                <w:rFonts w:ascii="Calibri" w:eastAsia="Times New Roman" w:hAnsi="Calibri" w:cs="Calibri"/>
                <w:color w:val="000000"/>
                <w:sz w:val="24"/>
                <w:szCs w:val="24"/>
                <w:lang w:val="en-US"/>
              </w:rPr>
              <w:t>Penalty</w:t>
            </w:r>
          </w:p>
        </w:tc>
        <w:tc>
          <w:tcPr>
            <w:tcW w:w="1190" w:type="dxa"/>
            <w:tcBorders>
              <w:top w:val="nil"/>
              <w:left w:val="nil"/>
              <w:bottom w:val="single" w:sz="4" w:space="0" w:color="auto"/>
              <w:right w:val="nil"/>
            </w:tcBorders>
            <w:shd w:val="clear" w:color="auto" w:fill="auto"/>
            <w:vAlign w:val="center"/>
            <w:hideMark/>
          </w:tcPr>
          <w:p w14:paraId="736F0D99" w14:textId="77777777" w:rsidR="0073242A" w:rsidRPr="0073242A" w:rsidRDefault="0073242A" w:rsidP="0073242A">
            <w:pPr>
              <w:spacing w:line="240" w:lineRule="auto"/>
              <w:jc w:val="center"/>
              <w:rPr>
                <w:rFonts w:ascii="Calibri" w:eastAsia="Times New Roman" w:hAnsi="Calibri" w:cs="Calibri"/>
                <w:color w:val="000000"/>
                <w:sz w:val="24"/>
                <w:szCs w:val="24"/>
                <w:lang w:val="en-US"/>
              </w:rPr>
            </w:pPr>
            <w:r w:rsidRPr="0073242A">
              <w:rPr>
                <w:rFonts w:ascii="Calibri" w:eastAsia="Times New Roman" w:hAnsi="Calibri" w:cs="Calibri"/>
                <w:color w:val="000000"/>
                <w:sz w:val="24"/>
                <w:szCs w:val="24"/>
                <w:lang w:val="en-US"/>
              </w:rPr>
              <w:t>Threshold</w:t>
            </w:r>
          </w:p>
        </w:tc>
        <w:tc>
          <w:tcPr>
            <w:tcW w:w="833" w:type="dxa"/>
            <w:tcBorders>
              <w:top w:val="single" w:sz="4" w:space="0" w:color="auto"/>
              <w:left w:val="single" w:sz="4" w:space="0" w:color="auto"/>
              <w:bottom w:val="single" w:sz="4" w:space="0" w:color="auto"/>
              <w:right w:val="nil"/>
            </w:tcBorders>
            <w:shd w:val="clear" w:color="auto" w:fill="auto"/>
            <w:vAlign w:val="center"/>
            <w:hideMark/>
          </w:tcPr>
          <w:p w14:paraId="0669A751" w14:textId="77777777" w:rsidR="0073242A" w:rsidRPr="0073242A" w:rsidRDefault="0073242A" w:rsidP="0073242A">
            <w:pPr>
              <w:spacing w:line="240" w:lineRule="auto"/>
              <w:jc w:val="center"/>
              <w:rPr>
                <w:rFonts w:ascii="Calibri" w:eastAsia="Times New Roman" w:hAnsi="Calibri" w:cs="Calibri"/>
                <w:color w:val="000000"/>
                <w:sz w:val="24"/>
                <w:szCs w:val="24"/>
                <w:lang w:val="en-US"/>
              </w:rPr>
            </w:pPr>
            <w:r w:rsidRPr="0073242A">
              <w:rPr>
                <w:rFonts w:ascii="Calibri" w:eastAsia="Times New Roman" w:hAnsi="Calibri" w:cs="Calibri"/>
                <w:color w:val="000000"/>
                <w:sz w:val="24"/>
                <w:szCs w:val="24"/>
                <w:lang w:val="en-US"/>
              </w:rPr>
              <w:t>Actual</w:t>
            </w:r>
          </w:p>
        </w:tc>
        <w:tc>
          <w:tcPr>
            <w:tcW w:w="1049" w:type="dxa"/>
            <w:tcBorders>
              <w:top w:val="single" w:sz="4" w:space="0" w:color="auto"/>
              <w:left w:val="nil"/>
              <w:bottom w:val="single" w:sz="4" w:space="0" w:color="auto"/>
              <w:right w:val="nil"/>
            </w:tcBorders>
            <w:shd w:val="clear" w:color="auto" w:fill="auto"/>
            <w:vAlign w:val="center"/>
            <w:hideMark/>
          </w:tcPr>
          <w:p w14:paraId="1E4474DE" w14:textId="77777777" w:rsidR="0073242A" w:rsidRPr="0073242A" w:rsidRDefault="0073242A" w:rsidP="0073242A">
            <w:pPr>
              <w:spacing w:line="240" w:lineRule="auto"/>
              <w:jc w:val="center"/>
              <w:rPr>
                <w:rFonts w:ascii="Calibri" w:eastAsia="Times New Roman" w:hAnsi="Calibri" w:cs="Calibri"/>
                <w:color w:val="000000"/>
                <w:sz w:val="24"/>
                <w:szCs w:val="24"/>
                <w:lang w:val="en-US"/>
              </w:rPr>
            </w:pPr>
            <w:r w:rsidRPr="0073242A">
              <w:rPr>
                <w:rFonts w:ascii="Calibri" w:eastAsia="Times New Roman" w:hAnsi="Calibri" w:cs="Calibri"/>
                <w:color w:val="000000"/>
                <w:sz w:val="24"/>
                <w:szCs w:val="24"/>
                <w:lang w:val="en-US"/>
              </w:rPr>
              <w:t>Spatially Random</w:t>
            </w:r>
          </w:p>
        </w:tc>
        <w:tc>
          <w:tcPr>
            <w:tcW w:w="967" w:type="dxa"/>
            <w:tcBorders>
              <w:top w:val="single" w:sz="4" w:space="0" w:color="auto"/>
              <w:left w:val="nil"/>
              <w:bottom w:val="single" w:sz="4" w:space="0" w:color="auto"/>
              <w:right w:val="nil"/>
            </w:tcBorders>
            <w:shd w:val="clear" w:color="auto" w:fill="auto"/>
            <w:vAlign w:val="center"/>
            <w:hideMark/>
          </w:tcPr>
          <w:p w14:paraId="43442318" w14:textId="77777777" w:rsidR="0073242A" w:rsidRPr="0073242A" w:rsidRDefault="0073242A" w:rsidP="0073242A">
            <w:pPr>
              <w:spacing w:line="240" w:lineRule="auto"/>
              <w:jc w:val="center"/>
              <w:rPr>
                <w:rFonts w:ascii="Calibri" w:eastAsia="Times New Roman" w:hAnsi="Calibri" w:cs="Calibri"/>
                <w:color w:val="000000"/>
                <w:sz w:val="24"/>
                <w:szCs w:val="24"/>
                <w:lang w:val="en-US"/>
              </w:rPr>
            </w:pPr>
            <w:r w:rsidRPr="0073242A">
              <w:rPr>
                <w:rFonts w:ascii="Calibri" w:eastAsia="Times New Roman" w:hAnsi="Calibri" w:cs="Calibri"/>
                <w:color w:val="000000"/>
                <w:sz w:val="24"/>
                <w:szCs w:val="24"/>
                <w:lang w:val="en-US"/>
              </w:rPr>
              <w:t>Need-based 1</w:t>
            </w:r>
          </w:p>
        </w:tc>
        <w:tc>
          <w:tcPr>
            <w:tcW w:w="957" w:type="dxa"/>
            <w:tcBorders>
              <w:top w:val="single" w:sz="4" w:space="0" w:color="auto"/>
              <w:left w:val="nil"/>
              <w:bottom w:val="single" w:sz="4" w:space="0" w:color="auto"/>
              <w:right w:val="nil"/>
            </w:tcBorders>
            <w:shd w:val="clear" w:color="auto" w:fill="auto"/>
            <w:vAlign w:val="center"/>
            <w:hideMark/>
          </w:tcPr>
          <w:p w14:paraId="28031D45" w14:textId="77777777" w:rsidR="0073242A" w:rsidRPr="0073242A" w:rsidRDefault="0073242A" w:rsidP="0073242A">
            <w:pPr>
              <w:spacing w:line="240" w:lineRule="auto"/>
              <w:jc w:val="center"/>
              <w:rPr>
                <w:rFonts w:ascii="Calibri" w:eastAsia="Times New Roman" w:hAnsi="Calibri" w:cs="Calibri"/>
                <w:color w:val="000000"/>
                <w:sz w:val="24"/>
                <w:szCs w:val="24"/>
                <w:lang w:val="en-US"/>
              </w:rPr>
            </w:pPr>
            <w:r w:rsidRPr="0073242A">
              <w:rPr>
                <w:rFonts w:ascii="Calibri" w:eastAsia="Times New Roman" w:hAnsi="Calibri" w:cs="Calibri"/>
                <w:color w:val="000000"/>
                <w:sz w:val="24"/>
                <w:szCs w:val="24"/>
                <w:lang w:val="en-US"/>
              </w:rPr>
              <w:t>Need-based 2</w:t>
            </w:r>
          </w:p>
        </w:tc>
        <w:tc>
          <w:tcPr>
            <w:tcW w:w="909" w:type="dxa"/>
            <w:tcBorders>
              <w:top w:val="single" w:sz="4" w:space="0" w:color="auto"/>
              <w:left w:val="single" w:sz="4" w:space="0" w:color="auto"/>
              <w:bottom w:val="single" w:sz="4" w:space="0" w:color="auto"/>
              <w:right w:val="nil"/>
            </w:tcBorders>
            <w:shd w:val="clear" w:color="auto" w:fill="auto"/>
            <w:vAlign w:val="center"/>
            <w:hideMark/>
          </w:tcPr>
          <w:p w14:paraId="1A86B9D5" w14:textId="77777777" w:rsidR="0073242A" w:rsidRPr="0073242A" w:rsidRDefault="0073242A" w:rsidP="0073242A">
            <w:pPr>
              <w:spacing w:line="240" w:lineRule="auto"/>
              <w:jc w:val="center"/>
              <w:rPr>
                <w:rFonts w:ascii="Calibri" w:eastAsia="Times New Roman" w:hAnsi="Calibri" w:cs="Calibri"/>
                <w:color w:val="000000"/>
                <w:sz w:val="24"/>
                <w:szCs w:val="24"/>
                <w:lang w:val="en-US"/>
              </w:rPr>
            </w:pPr>
            <w:r w:rsidRPr="0073242A">
              <w:rPr>
                <w:rFonts w:ascii="Calibri" w:eastAsia="Times New Roman" w:hAnsi="Calibri" w:cs="Calibri"/>
                <w:color w:val="000000"/>
                <w:sz w:val="24"/>
                <w:szCs w:val="24"/>
                <w:lang w:val="en-US"/>
              </w:rPr>
              <w:t>Best (min)</w:t>
            </w:r>
          </w:p>
        </w:tc>
        <w:tc>
          <w:tcPr>
            <w:tcW w:w="833" w:type="dxa"/>
            <w:tcBorders>
              <w:top w:val="single" w:sz="4" w:space="0" w:color="auto"/>
              <w:left w:val="single" w:sz="4" w:space="0" w:color="auto"/>
              <w:bottom w:val="single" w:sz="4" w:space="0" w:color="auto"/>
              <w:right w:val="nil"/>
            </w:tcBorders>
            <w:shd w:val="clear" w:color="auto" w:fill="auto"/>
            <w:vAlign w:val="center"/>
            <w:hideMark/>
          </w:tcPr>
          <w:p w14:paraId="3D93EB15" w14:textId="77777777" w:rsidR="0073242A" w:rsidRPr="0073242A" w:rsidRDefault="0073242A" w:rsidP="0073242A">
            <w:pPr>
              <w:spacing w:line="240" w:lineRule="auto"/>
              <w:jc w:val="center"/>
              <w:rPr>
                <w:rFonts w:ascii="Calibri" w:eastAsia="Times New Roman" w:hAnsi="Calibri" w:cs="Calibri"/>
                <w:color w:val="000000"/>
                <w:sz w:val="24"/>
                <w:szCs w:val="24"/>
                <w:lang w:val="en-US"/>
              </w:rPr>
            </w:pPr>
            <w:r w:rsidRPr="0073242A">
              <w:rPr>
                <w:rFonts w:ascii="Calibri" w:eastAsia="Times New Roman" w:hAnsi="Calibri" w:cs="Calibri"/>
                <w:color w:val="000000"/>
                <w:sz w:val="24"/>
                <w:szCs w:val="24"/>
                <w:lang w:val="en-US"/>
              </w:rPr>
              <w:t>Actual</w:t>
            </w:r>
          </w:p>
        </w:tc>
        <w:tc>
          <w:tcPr>
            <w:tcW w:w="1049" w:type="dxa"/>
            <w:tcBorders>
              <w:top w:val="single" w:sz="4" w:space="0" w:color="auto"/>
              <w:left w:val="nil"/>
              <w:bottom w:val="single" w:sz="4" w:space="0" w:color="auto"/>
              <w:right w:val="nil"/>
            </w:tcBorders>
            <w:shd w:val="clear" w:color="auto" w:fill="auto"/>
            <w:vAlign w:val="center"/>
            <w:hideMark/>
          </w:tcPr>
          <w:p w14:paraId="6EAE6223" w14:textId="77777777" w:rsidR="0073242A" w:rsidRPr="0073242A" w:rsidRDefault="0073242A" w:rsidP="0073242A">
            <w:pPr>
              <w:spacing w:line="240" w:lineRule="auto"/>
              <w:jc w:val="center"/>
              <w:rPr>
                <w:rFonts w:ascii="Calibri" w:eastAsia="Times New Roman" w:hAnsi="Calibri" w:cs="Calibri"/>
                <w:color w:val="000000"/>
                <w:sz w:val="24"/>
                <w:szCs w:val="24"/>
                <w:lang w:val="en-US"/>
              </w:rPr>
            </w:pPr>
            <w:r w:rsidRPr="0073242A">
              <w:rPr>
                <w:rFonts w:ascii="Calibri" w:eastAsia="Times New Roman" w:hAnsi="Calibri" w:cs="Calibri"/>
                <w:color w:val="000000"/>
                <w:sz w:val="24"/>
                <w:szCs w:val="24"/>
                <w:lang w:val="en-US"/>
              </w:rPr>
              <w:t>Spatially Random</w:t>
            </w:r>
          </w:p>
        </w:tc>
        <w:tc>
          <w:tcPr>
            <w:tcW w:w="821" w:type="dxa"/>
            <w:tcBorders>
              <w:top w:val="single" w:sz="4" w:space="0" w:color="auto"/>
              <w:left w:val="nil"/>
              <w:bottom w:val="single" w:sz="4" w:space="0" w:color="auto"/>
              <w:right w:val="nil"/>
            </w:tcBorders>
            <w:shd w:val="clear" w:color="auto" w:fill="auto"/>
            <w:vAlign w:val="center"/>
            <w:hideMark/>
          </w:tcPr>
          <w:p w14:paraId="32F7CCEE" w14:textId="77777777" w:rsidR="0073242A" w:rsidRPr="0073242A" w:rsidRDefault="0073242A" w:rsidP="0073242A">
            <w:pPr>
              <w:spacing w:line="240" w:lineRule="auto"/>
              <w:jc w:val="center"/>
              <w:rPr>
                <w:rFonts w:ascii="Calibri" w:eastAsia="Times New Roman" w:hAnsi="Calibri" w:cs="Calibri"/>
                <w:color w:val="000000"/>
                <w:sz w:val="24"/>
                <w:szCs w:val="24"/>
                <w:lang w:val="en-US"/>
              </w:rPr>
            </w:pPr>
            <w:r w:rsidRPr="0073242A">
              <w:rPr>
                <w:rFonts w:ascii="Calibri" w:eastAsia="Times New Roman" w:hAnsi="Calibri" w:cs="Calibri"/>
                <w:color w:val="000000"/>
                <w:sz w:val="24"/>
                <w:szCs w:val="24"/>
                <w:lang w:val="en-US"/>
              </w:rPr>
              <w:t>Need-based 1</w:t>
            </w:r>
          </w:p>
        </w:tc>
        <w:tc>
          <w:tcPr>
            <w:tcW w:w="821" w:type="dxa"/>
            <w:tcBorders>
              <w:top w:val="single" w:sz="4" w:space="0" w:color="auto"/>
              <w:left w:val="nil"/>
              <w:bottom w:val="single" w:sz="4" w:space="0" w:color="auto"/>
              <w:right w:val="single" w:sz="8" w:space="0" w:color="auto"/>
            </w:tcBorders>
            <w:shd w:val="clear" w:color="auto" w:fill="auto"/>
            <w:vAlign w:val="center"/>
            <w:hideMark/>
          </w:tcPr>
          <w:p w14:paraId="677D95CF" w14:textId="77777777" w:rsidR="0073242A" w:rsidRPr="0073242A" w:rsidRDefault="0073242A" w:rsidP="0073242A">
            <w:pPr>
              <w:spacing w:line="240" w:lineRule="auto"/>
              <w:jc w:val="center"/>
              <w:rPr>
                <w:rFonts w:ascii="Calibri" w:eastAsia="Times New Roman" w:hAnsi="Calibri" w:cs="Calibri"/>
                <w:color w:val="000000"/>
                <w:sz w:val="24"/>
                <w:szCs w:val="24"/>
                <w:lang w:val="en-US"/>
              </w:rPr>
            </w:pPr>
            <w:r w:rsidRPr="0073242A">
              <w:rPr>
                <w:rFonts w:ascii="Calibri" w:eastAsia="Times New Roman" w:hAnsi="Calibri" w:cs="Calibri"/>
                <w:color w:val="000000"/>
                <w:sz w:val="24"/>
                <w:szCs w:val="24"/>
                <w:lang w:val="en-US"/>
              </w:rPr>
              <w:t>Need-based 2</w:t>
            </w:r>
          </w:p>
        </w:tc>
      </w:tr>
      <w:tr w:rsidR="00B06E25" w:rsidRPr="0073242A" w14:paraId="4B2B9B4D" w14:textId="77777777" w:rsidTr="00B06E25">
        <w:trPr>
          <w:trHeight w:val="20"/>
        </w:trPr>
        <w:tc>
          <w:tcPr>
            <w:tcW w:w="1340" w:type="dxa"/>
            <w:tcBorders>
              <w:top w:val="nil"/>
              <w:left w:val="single" w:sz="8" w:space="0" w:color="auto"/>
              <w:bottom w:val="nil"/>
              <w:right w:val="nil"/>
            </w:tcBorders>
            <w:shd w:val="clear" w:color="auto" w:fill="auto"/>
            <w:noWrap/>
            <w:vAlign w:val="center"/>
            <w:hideMark/>
          </w:tcPr>
          <w:p w14:paraId="22C159A4"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1</w:t>
            </w:r>
          </w:p>
        </w:tc>
        <w:tc>
          <w:tcPr>
            <w:tcW w:w="1226" w:type="dxa"/>
            <w:vMerge w:val="restart"/>
            <w:tcBorders>
              <w:top w:val="nil"/>
              <w:left w:val="single" w:sz="4" w:space="0" w:color="auto"/>
              <w:bottom w:val="single" w:sz="4" w:space="0" w:color="000000"/>
              <w:right w:val="single" w:sz="4" w:space="0" w:color="auto"/>
            </w:tcBorders>
            <w:shd w:val="clear" w:color="auto" w:fill="auto"/>
            <w:vAlign w:val="center"/>
            <w:hideMark/>
          </w:tcPr>
          <w:p w14:paraId="6E98A8B7" w14:textId="77777777" w:rsidR="0073242A" w:rsidRPr="0073242A" w:rsidRDefault="0073242A" w:rsidP="0073242A">
            <w:pPr>
              <w:spacing w:line="240" w:lineRule="auto"/>
              <w:jc w:val="center"/>
              <w:rPr>
                <w:rFonts w:ascii="Calibri" w:eastAsia="Times New Roman" w:hAnsi="Calibri" w:cs="Calibri"/>
                <w:sz w:val="24"/>
                <w:szCs w:val="24"/>
                <w:lang w:val="en-US"/>
              </w:rPr>
            </w:pPr>
            <w:r w:rsidRPr="0073242A">
              <w:rPr>
                <w:rFonts w:ascii="Calibri" w:eastAsia="Times New Roman" w:hAnsi="Calibri" w:cs="Calibri"/>
                <w:sz w:val="24"/>
                <w:szCs w:val="24"/>
                <w:lang w:val="en-US"/>
              </w:rPr>
              <w:t xml:space="preserve">No Max </w:t>
            </w:r>
            <w:r w:rsidRPr="0073242A">
              <w:rPr>
                <w:rFonts w:ascii="Calibri" w:eastAsia="Times New Roman" w:hAnsi="Calibri" w:cs="Calibri"/>
                <w:sz w:val="24"/>
                <w:szCs w:val="24"/>
                <w:lang w:val="en-US"/>
              </w:rPr>
              <w:br/>
              <w:t>Distance Threshold</w:t>
            </w:r>
          </w:p>
        </w:tc>
        <w:tc>
          <w:tcPr>
            <w:tcW w:w="945" w:type="dxa"/>
            <w:tcBorders>
              <w:top w:val="nil"/>
              <w:left w:val="nil"/>
              <w:bottom w:val="nil"/>
              <w:right w:val="nil"/>
            </w:tcBorders>
            <w:shd w:val="clear" w:color="auto" w:fill="auto"/>
            <w:vAlign w:val="center"/>
            <w:hideMark/>
          </w:tcPr>
          <w:p w14:paraId="718D60E6"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0.6</w:t>
            </w:r>
          </w:p>
        </w:tc>
        <w:tc>
          <w:tcPr>
            <w:tcW w:w="1190" w:type="dxa"/>
            <w:tcBorders>
              <w:top w:val="nil"/>
              <w:left w:val="nil"/>
              <w:bottom w:val="nil"/>
              <w:right w:val="nil"/>
            </w:tcBorders>
            <w:shd w:val="clear" w:color="auto" w:fill="auto"/>
            <w:vAlign w:val="center"/>
            <w:hideMark/>
          </w:tcPr>
          <w:p w14:paraId="57CB5176"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1/5</w:t>
            </w:r>
          </w:p>
        </w:tc>
        <w:tc>
          <w:tcPr>
            <w:tcW w:w="833" w:type="dxa"/>
            <w:tcBorders>
              <w:top w:val="nil"/>
              <w:left w:val="single" w:sz="4" w:space="0" w:color="auto"/>
              <w:bottom w:val="nil"/>
              <w:right w:val="nil"/>
            </w:tcBorders>
            <w:shd w:val="clear" w:color="auto" w:fill="auto"/>
            <w:noWrap/>
            <w:vAlign w:val="center"/>
            <w:hideMark/>
          </w:tcPr>
          <w:p w14:paraId="2E010A17"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0.567</w:t>
            </w:r>
          </w:p>
        </w:tc>
        <w:tc>
          <w:tcPr>
            <w:tcW w:w="1049" w:type="dxa"/>
            <w:tcBorders>
              <w:top w:val="nil"/>
              <w:left w:val="nil"/>
              <w:bottom w:val="nil"/>
              <w:right w:val="nil"/>
            </w:tcBorders>
            <w:shd w:val="clear" w:color="auto" w:fill="auto"/>
            <w:noWrap/>
            <w:vAlign w:val="center"/>
            <w:hideMark/>
          </w:tcPr>
          <w:p w14:paraId="78ECCF3F"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0.786</w:t>
            </w:r>
          </w:p>
        </w:tc>
        <w:tc>
          <w:tcPr>
            <w:tcW w:w="967" w:type="dxa"/>
            <w:tcBorders>
              <w:top w:val="nil"/>
              <w:left w:val="nil"/>
              <w:bottom w:val="nil"/>
              <w:right w:val="nil"/>
            </w:tcBorders>
            <w:shd w:val="clear" w:color="auto" w:fill="auto"/>
            <w:noWrap/>
            <w:vAlign w:val="center"/>
            <w:hideMark/>
          </w:tcPr>
          <w:p w14:paraId="2FD79B40"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0.530</w:t>
            </w:r>
          </w:p>
        </w:tc>
        <w:tc>
          <w:tcPr>
            <w:tcW w:w="957" w:type="dxa"/>
            <w:tcBorders>
              <w:top w:val="nil"/>
              <w:left w:val="nil"/>
              <w:bottom w:val="nil"/>
              <w:right w:val="nil"/>
            </w:tcBorders>
            <w:shd w:val="clear" w:color="auto" w:fill="auto"/>
            <w:noWrap/>
            <w:vAlign w:val="center"/>
            <w:hideMark/>
          </w:tcPr>
          <w:p w14:paraId="7D6BA75C"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0.495</w:t>
            </w:r>
          </w:p>
        </w:tc>
        <w:tc>
          <w:tcPr>
            <w:tcW w:w="909" w:type="dxa"/>
            <w:tcBorders>
              <w:top w:val="nil"/>
              <w:left w:val="single" w:sz="4" w:space="0" w:color="auto"/>
              <w:bottom w:val="nil"/>
              <w:right w:val="nil"/>
            </w:tcBorders>
            <w:shd w:val="clear" w:color="auto" w:fill="auto"/>
            <w:noWrap/>
            <w:vAlign w:val="bottom"/>
            <w:hideMark/>
          </w:tcPr>
          <w:p w14:paraId="26006EB5"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0.495</w:t>
            </w:r>
          </w:p>
        </w:tc>
        <w:tc>
          <w:tcPr>
            <w:tcW w:w="833" w:type="dxa"/>
            <w:tcBorders>
              <w:top w:val="nil"/>
              <w:left w:val="nil"/>
              <w:bottom w:val="nil"/>
              <w:right w:val="nil"/>
            </w:tcBorders>
            <w:shd w:val="clear" w:color="auto" w:fill="auto"/>
            <w:noWrap/>
            <w:vAlign w:val="bottom"/>
            <w:hideMark/>
          </w:tcPr>
          <w:p w14:paraId="79A3DA03"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0.071</w:t>
            </w:r>
          </w:p>
        </w:tc>
        <w:tc>
          <w:tcPr>
            <w:tcW w:w="1049" w:type="dxa"/>
            <w:tcBorders>
              <w:top w:val="nil"/>
              <w:left w:val="nil"/>
              <w:bottom w:val="nil"/>
              <w:right w:val="nil"/>
            </w:tcBorders>
            <w:shd w:val="clear" w:color="auto" w:fill="auto"/>
            <w:noWrap/>
            <w:vAlign w:val="bottom"/>
            <w:hideMark/>
          </w:tcPr>
          <w:p w14:paraId="1DEF9124"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0.291</w:t>
            </w:r>
          </w:p>
        </w:tc>
        <w:tc>
          <w:tcPr>
            <w:tcW w:w="821" w:type="dxa"/>
            <w:tcBorders>
              <w:top w:val="nil"/>
              <w:left w:val="nil"/>
              <w:bottom w:val="nil"/>
              <w:right w:val="nil"/>
            </w:tcBorders>
            <w:shd w:val="clear" w:color="auto" w:fill="auto"/>
            <w:noWrap/>
            <w:vAlign w:val="bottom"/>
            <w:hideMark/>
          </w:tcPr>
          <w:p w14:paraId="0A9FC2DC"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0.035</w:t>
            </w:r>
          </w:p>
        </w:tc>
        <w:tc>
          <w:tcPr>
            <w:tcW w:w="821" w:type="dxa"/>
            <w:tcBorders>
              <w:top w:val="nil"/>
              <w:left w:val="nil"/>
              <w:bottom w:val="nil"/>
              <w:right w:val="single" w:sz="8" w:space="0" w:color="auto"/>
            </w:tcBorders>
            <w:shd w:val="clear" w:color="auto" w:fill="auto"/>
            <w:noWrap/>
            <w:vAlign w:val="bottom"/>
            <w:hideMark/>
          </w:tcPr>
          <w:p w14:paraId="2E032EEA"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0.000</w:t>
            </w:r>
          </w:p>
        </w:tc>
      </w:tr>
      <w:tr w:rsidR="00B06E25" w:rsidRPr="0073242A" w14:paraId="055C515E" w14:textId="77777777" w:rsidTr="00B06E25">
        <w:trPr>
          <w:trHeight w:val="20"/>
        </w:trPr>
        <w:tc>
          <w:tcPr>
            <w:tcW w:w="1340" w:type="dxa"/>
            <w:tcBorders>
              <w:top w:val="nil"/>
              <w:left w:val="single" w:sz="8" w:space="0" w:color="auto"/>
              <w:bottom w:val="nil"/>
              <w:right w:val="nil"/>
            </w:tcBorders>
            <w:shd w:val="clear" w:color="auto" w:fill="auto"/>
            <w:noWrap/>
            <w:vAlign w:val="center"/>
            <w:hideMark/>
          </w:tcPr>
          <w:p w14:paraId="62F1C012"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2</w:t>
            </w:r>
          </w:p>
        </w:tc>
        <w:tc>
          <w:tcPr>
            <w:tcW w:w="1226" w:type="dxa"/>
            <w:vMerge/>
            <w:tcBorders>
              <w:top w:val="nil"/>
              <w:left w:val="single" w:sz="4" w:space="0" w:color="auto"/>
              <w:bottom w:val="single" w:sz="4" w:space="0" w:color="000000"/>
              <w:right w:val="single" w:sz="4" w:space="0" w:color="auto"/>
            </w:tcBorders>
            <w:vAlign w:val="center"/>
            <w:hideMark/>
          </w:tcPr>
          <w:p w14:paraId="6F627057" w14:textId="77777777" w:rsidR="0073242A" w:rsidRPr="0073242A" w:rsidRDefault="0073242A" w:rsidP="0073242A">
            <w:pPr>
              <w:spacing w:line="240" w:lineRule="auto"/>
              <w:rPr>
                <w:rFonts w:ascii="Calibri" w:eastAsia="Times New Roman" w:hAnsi="Calibri" w:cs="Calibri"/>
                <w:sz w:val="24"/>
                <w:szCs w:val="24"/>
                <w:lang w:val="en-US"/>
              </w:rPr>
            </w:pPr>
          </w:p>
        </w:tc>
        <w:tc>
          <w:tcPr>
            <w:tcW w:w="945" w:type="dxa"/>
            <w:tcBorders>
              <w:top w:val="nil"/>
              <w:left w:val="nil"/>
              <w:bottom w:val="nil"/>
              <w:right w:val="nil"/>
            </w:tcBorders>
            <w:shd w:val="clear" w:color="auto" w:fill="auto"/>
            <w:vAlign w:val="center"/>
            <w:hideMark/>
          </w:tcPr>
          <w:p w14:paraId="2E7CB8D6"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0.6</w:t>
            </w:r>
          </w:p>
        </w:tc>
        <w:tc>
          <w:tcPr>
            <w:tcW w:w="1190" w:type="dxa"/>
            <w:tcBorders>
              <w:top w:val="nil"/>
              <w:left w:val="nil"/>
              <w:bottom w:val="nil"/>
              <w:right w:val="nil"/>
            </w:tcBorders>
            <w:shd w:val="clear" w:color="auto" w:fill="auto"/>
            <w:vAlign w:val="center"/>
            <w:hideMark/>
          </w:tcPr>
          <w:p w14:paraId="01CBADB5"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2/10</w:t>
            </w:r>
          </w:p>
        </w:tc>
        <w:tc>
          <w:tcPr>
            <w:tcW w:w="833" w:type="dxa"/>
            <w:tcBorders>
              <w:top w:val="nil"/>
              <w:left w:val="single" w:sz="4" w:space="0" w:color="auto"/>
              <w:bottom w:val="nil"/>
              <w:right w:val="nil"/>
            </w:tcBorders>
            <w:shd w:val="clear" w:color="auto" w:fill="auto"/>
            <w:noWrap/>
            <w:vAlign w:val="center"/>
            <w:hideMark/>
          </w:tcPr>
          <w:p w14:paraId="7DD3A28F"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0.495</w:t>
            </w:r>
          </w:p>
        </w:tc>
        <w:tc>
          <w:tcPr>
            <w:tcW w:w="1049" w:type="dxa"/>
            <w:tcBorders>
              <w:top w:val="nil"/>
              <w:left w:val="nil"/>
              <w:bottom w:val="nil"/>
              <w:right w:val="nil"/>
            </w:tcBorders>
            <w:shd w:val="clear" w:color="auto" w:fill="auto"/>
            <w:noWrap/>
            <w:vAlign w:val="center"/>
            <w:hideMark/>
          </w:tcPr>
          <w:p w14:paraId="3B1055CB"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0.645</w:t>
            </w:r>
          </w:p>
        </w:tc>
        <w:tc>
          <w:tcPr>
            <w:tcW w:w="967" w:type="dxa"/>
            <w:tcBorders>
              <w:top w:val="nil"/>
              <w:left w:val="nil"/>
              <w:bottom w:val="nil"/>
              <w:right w:val="nil"/>
            </w:tcBorders>
            <w:shd w:val="clear" w:color="auto" w:fill="auto"/>
            <w:noWrap/>
            <w:vAlign w:val="center"/>
            <w:hideMark/>
          </w:tcPr>
          <w:p w14:paraId="7CB8114D"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0.448</w:t>
            </w:r>
          </w:p>
        </w:tc>
        <w:tc>
          <w:tcPr>
            <w:tcW w:w="957" w:type="dxa"/>
            <w:tcBorders>
              <w:top w:val="nil"/>
              <w:left w:val="nil"/>
              <w:bottom w:val="nil"/>
              <w:right w:val="nil"/>
            </w:tcBorders>
            <w:shd w:val="clear" w:color="auto" w:fill="auto"/>
            <w:noWrap/>
            <w:vAlign w:val="center"/>
            <w:hideMark/>
          </w:tcPr>
          <w:p w14:paraId="3C7CBEE5"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0.477</w:t>
            </w:r>
          </w:p>
        </w:tc>
        <w:tc>
          <w:tcPr>
            <w:tcW w:w="909" w:type="dxa"/>
            <w:tcBorders>
              <w:top w:val="nil"/>
              <w:left w:val="single" w:sz="4" w:space="0" w:color="auto"/>
              <w:bottom w:val="nil"/>
              <w:right w:val="nil"/>
            </w:tcBorders>
            <w:shd w:val="clear" w:color="auto" w:fill="auto"/>
            <w:noWrap/>
            <w:vAlign w:val="bottom"/>
            <w:hideMark/>
          </w:tcPr>
          <w:p w14:paraId="18B41DDA"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0.448</w:t>
            </w:r>
          </w:p>
        </w:tc>
        <w:tc>
          <w:tcPr>
            <w:tcW w:w="833" w:type="dxa"/>
            <w:tcBorders>
              <w:top w:val="nil"/>
              <w:left w:val="nil"/>
              <w:bottom w:val="nil"/>
              <w:right w:val="nil"/>
            </w:tcBorders>
            <w:shd w:val="clear" w:color="auto" w:fill="auto"/>
            <w:noWrap/>
            <w:vAlign w:val="bottom"/>
            <w:hideMark/>
          </w:tcPr>
          <w:p w14:paraId="50E9F2AF"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0.047</w:t>
            </w:r>
          </w:p>
        </w:tc>
        <w:tc>
          <w:tcPr>
            <w:tcW w:w="1049" w:type="dxa"/>
            <w:tcBorders>
              <w:top w:val="nil"/>
              <w:left w:val="nil"/>
              <w:bottom w:val="nil"/>
              <w:right w:val="nil"/>
            </w:tcBorders>
            <w:shd w:val="clear" w:color="auto" w:fill="auto"/>
            <w:noWrap/>
            <w:vAlign w:val="bottom"/>
            <w:hideMark/>
          </w:tcPr>
          <w:p w14:paraId="3A101025"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0.197</w:t>
            </w:r>
          </w:p>
        </w:tc>
        <w:tc>
          <w:tcPr>
            <w:tcW w:w="821" w:type="dxa"/>
            <w:tcBorders>
              <w:top w:val="nil"/>
              <w:left w:val="nil"/>
              <w:bottom w:val="nil"/>
              <w:right w:val="nil"/>
            </w:tcBorders>
            <w:shd w:val="clear" w:color="auto" w:fill="auto"/>
            <w:noWrap/>
            <w:vAlign w:val="bottom"/>
            <w:hideMark/>
          </w:tcPr>
          <w:p w14:paraId="15483CDA"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0.000</w:t>
            </w:r>
          </w:p>
        </w:tc>
        <w:tc>
          <w:tcPr>
            <w:tcW w:w="821" w:type="dxa"/>
            <w:tcBorders>
              <w:top w:val="nil"/>
              <w:left w:val="nil"/>
              <w:bottom w:val="nil"/>
              <w:right w:val="single" w:sz="8" w:space="0" w:color="auto"/>
            </w:tcBorders>
            <w:shd w:val="clear" w:color="auto" w:fill="auto"/>
            <w:noWrap/>
            <w:vAlign w:val="bottom"/>
            <w:hideMark/>
          </w:tcPr>
          <w:p w14:paraId="0F532FC5"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0.029</w:t>
            </w:r>
          </w:p>
        </w:tc>
      </w:tr>
      <w:tr w:rsidR="00B06E25" w:rsidRPr="0073242A" w14:paraId="344E6C43" w14:textId="77777777" w:rsidTr="00B06E25">
        <w:trPr>
          <w:trHeight w:val="20"/>
        </w:trPr>
        <w:tc>
          <w:tcPr>
            <w:tcW w:w="1340" w:type="dxa"/>
            <w:tcBorders>
              <w:top w:val="nil"/>
              <w:left w:val="single" w:sz="8" w:space="0" w:color="auto"/>
              <w:bottom w:val="nil"/>
              <w:right w:val="nil"/>
            </w:tcBorders>
            <w:shd w:val="clear" w:color="auto" w:fill="auto"/>
            <w:noWrap/>
            <w:vAlign w:val="center"/>
            <w:hideMark/>
          </w:tcPr>
          <w:p w14:paraId="41AA2A7C"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3</w:t>
            </w:r>
          </w:p>
        </w:tc>
        <w:tc>
          <w:tcPr>
            <w:tcW w:w="1226" w:type="dxa"/>
            <w:vMerge/>
            <w:tcBorders>
              <w:top w:val="nil"/>
              <w:left w:val="single" w:sz="4" w:space="0" w:color="auto"/>
              <w:bottom w:val="single" w:sz="4" w:space="0" w:color="000000"/>
              <w:right w:val="single" w:sz="4" w:space="0" w:color="auto"/>
            </w:tcBorders>
            <w:vAlign w:val="center"/>
            <w:hideMark/>
          </w:tcPr>
          <w:p w14:paraId="382CBEC0" w14:textId="77777777" w:rsidR="0073242A" w:rsidRPr="0073242A" w:rsidRDefault="0073242A" w:rsidP="0073242A">
            <w:pPr>
              <w:spacing w:line="240" w:lineRule="auto"/>
              <w:rPr>
                <w:rFonts w:ascii="Calibri" w:eastAsia="Times New Roman" w:hAnsi="Calibri" w:cs="Calibri"/>
                <w:sz w:val="24"/>
                <w:szCs w:val="24"/>
                <w:lang w:val="en-US"/>
              </w:rPr>
            </w:pPr>
          </w:p>
        </w:tc>
        <w:tc>
          <w:tcPr>
            <w:tcW w:w="945" w:type="dxa"/>
            <w:tcBorders>
              <w:top w:val="nil"/>
              <w:left w:val="nil"/>
              <w:bottom w:val="nil"/>
              <w:right w:val="nil"/>
            </w:tcBorders>
            <w:shd w:val="clear" w:color="auto" w:fill="auto"/>
            <w:vAlign w:val="center"/>
            <w:hideMark/>
          </w:tcPr>
          <w:p w14:paraId="279E8E37"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0.6</w:t>
            </w:r>
          </w:p>
        </w:tc>
        <w:tc>
          <w:tcPr>
            <w:tcW w:w="1190" w:type="dxa"/>
            <w:tcBorders>
              <w:top w:val="nil"/>
              <w:left w:val="nil"/>
              <w:bottom w:val="nil"/>
              <w:right w:val="nil"/>
            </w:tcBorders>
            <w:shd w:val="clear" w:color="auto" w:fill="auto"/>
            <w:vAlign w:val="center"/>
            <w:hideMark/>
          </w:tcPr>
          <w:p w14:paraId="08C28BE1"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5/20</w:t>
            </w:r>
          </w:p>
        </w:tc>
        <w:tc>
          <w:tcPr>
            <w:tcW w:w="833" w:type="dxa"/>
            <w:tcBorders>
              <w:top w:val="nil"/>
              <w:left w:val="single" w:sz="4" w:space="0" w:color="auto"/>
              <w:bottom w:val="nil"/>
              <w:right w:val="nil"/>
            </w:tcBorders>
            <w:shd w:val="clear" w:color="auto" w:fill="auto"/>
            <w:noWrap/>
            <w:vAlign w:val="center"/>
            <w:hideMark/>
          </w:tcPr>
          <w:p w14:paraId="2A7CFD8C"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0.472</w:t>
            </w:r>
          </w:p>
        </w:tc>
        <w:tc>
          <w:tcPr>
            <w:tcW w:w="1049" w:type="dxa"/>
            <w:tcBorders>
              <w:top w:val="nil"/>
              <w:left w:val="nil"/>
              <w:bottom w:val="nil"/>
              <w:right w:val="nil"/>
            </w:tcBorders>
            <w:shd w:val="clear" w:color="auto" w:fill="auto"/>
            <w:noWrap/>
            <w:vAlign w:val="center"/>
            <w:hideMark/>
          </w:tcPr>
          <w:p w14:paraId="1817B04A"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0.598</w:t>
            </w:r>
          </w:p>
        </w:tc>
        <w:tc>
          <w:tcPr>
            <w:tcW w:w="967" w:type="dxa"/>
            <w:tcBorders>
              <w:top w:val="nil"/>
              <w:left w:val="nil"/>
              <w:bottom w:val="nil"/>
              <w:right w:val="nil"/>
            </w:tcBorders>
            <w:shd w:val="clear" w:color="auto" w:fill="auto"/>
            <w:noWrap/>
            <w:vAlign w:val="center"/>
            <w:hideMark/>
          </w:tcPr>
          <w:p w14:paraId="5FD2C4D9"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0.466</w:t>
            </w:r>
          </w:p>
        </w:tc>
        <w:tc>
          <w:tcPr>
            <w:tcW w:w="957" w:type="dxa"/>
            <w:tcBorders>
              <w:top w:val="nil"/>
              <w:left w:val="nil"/>
              <w:bottom w:val="nil"/>
              <w:right w:val="nil"/>
            </w:tcBorders>
            <w:shd w:val="clear" w:color="auto" w:fill="auto"/>
            <w:noWrap/>
            <w:vAlign w:val="center"/>
            <w:hideMark/>
          </w:tcPr>
          <w:p w14:paraId="33D69AFD"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0.481</w:t>
            </w:r>
          </w:p>
        </w:tc>
        <w:tc>
          <w:tcPr>
            <w:tcW w:w="909" w:type="dxa"/>
            <w:tcBorders>
              <w:top w:val="nil"/>
              <w:left w:val="single" w:sz="4" w:space="0" w:color="auto"/>
              <w:bottom w:val="nil"/>
              <w:right w:val="nil"/>
            </w:tcBorders>
            <w:shd w:val="clear" w:color="auto" w:fill="auto"/>
            <w:noWrap/>
            <w:vAlign w:val="bottom"/>
            <w:hideMark/>
          </w:tcPr>
          <w:p w14:paraId="4B04B3CD"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0.466</w:t>
            </w:r>
          </w:p>
        </w:tc>
        <w:tc>
          <w:tcPr>
            <w:tcW w:w="833" w:type="dxa"/>
            <w:tcBorders>
              <w:top w:val="nil"/>
              <w:left w:val="nil"/>
              <w:bottom w:val="nil"/>
              <w:right w:val="nil"/>
            </w:tcBorders>
            <w:shd w:val="clear" w:color="auto" w:fill="auto"/>
            <w:noWrap/>
            <w:vAlign w:val="bottom"/>
            <w:hideMark/>
          </w:tcPr>
          <w:p w14:paraId="0E729BCA"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0.007</w:t>
            </w:r>
          </w:p>
        </w:tc>
        <w:tc>
          <w:tcPr>
            <w:tcW w:w="1049" w:type="dxa"/>
            <w:tcBorders>
              <w:top w:val="nil"/>
              <w:left w:val="nil"/>
              <w:bottom w:val="nil"/>
              <w:right w:val="nil"/>
            </w:tcBorders>
            <w:shd w:val="clear" w:color="auto" w:fill="auto"/>
            <w:noWrap/>
            <w:vAlign w:val="bottom"/>
            <w:hideMark/>
          </w:tcPr>
          <w:p w14:paraId="5DCF3F77"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0.132</w:t>
            </w:r>
          </w:p>
        </w:tc>
        <w:tc>
          <w:tcPr>
            <w:tcW w:w="821" w:type="dxa"/>
            <w:tcBorders>
              <w:top w:val="nil"/>
              <w:left w:val="nil"/>
              <w:bottom w:val="nil"/>
              <w:right w:val="nil"/>
            </w:tcBorders>
            <w:shd w:val="clear" w:color="auto" w:fill="auto"/>
            <w:noWrap/>
            <w:vAlign w:val="bottom"/>
            <w:hideMark/>
          </w:tcPr>
          <w:p w14:paraId="72C2A313"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0.000</w:t>
            </w:r>
          </w:p>
        </w:tc>
        <w:tc>
          <w:tcPr>
            <w:tcW w:w="821" w:type="dxa"/>
            <w:tcBorders>
              <w:top w:val="nil"/>
              <w:left w:val="nil"/>
              <w:bottom w:val="nil"/>
              <w:right w:val="single" w:sz="8" w:space="0" w:color="auto"/>
            </w:tcBorders>
            <w:shd w:val="clear" w:color="auto" w:fill="auto"/>
            <w:noWrap/>
            <w:vAlign w:val="bottom"/>
            <w:hideMark/>
          </w:tcPr>
          <w:p w14:paraId="2FF710DB"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0.015</w:t>
            </w:r>
          </w:p>
        </w:tc>
      </w:tr>
      <w:tr w:rsidR="00B06E25" w:rsidRPr="0073242A" w14:paraId="2D0597FD" w14:textId="77777777" w:rsidTr="00B06E25">
        <w:trPr>
          <w:trHeight w:val="20"/>
        </w:trPr>
        <w:tc>
          <w:tcPr>
            <w:tcW w:w="1340" w:type="dxa"/>
            <w:tcBorders>
              <w:top w:val="nil"/>
              <w:left w:val="single" w:sz="8" w:space="0" w:color="auto"/>
              <w:bottom w:val="nil"/>
              <w:right w:val="nil"/>
            </w:tcBorders>
            <w:shd w:val="clear" w:color="auto" w:fill="auto"/>
            <w:noWrap/>
            <w:vAlign w:val="center"/>
            <w:hideMark/>
          </w:tcPr>
          <w:p w14:paraId="3F9C23DA"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4</w:t>
            </w:r>
          </w:p>
        </w:tc>
        <w:tc>
          <w:tcPr>
            <w:tcW w:w="1226" w:type="dxa"/>
            <w:vMerge/>
            <w:tcBorders>
              <w:top w:val="nil"/>
              <w:left w:val="single" w:sz="4" w:space="0" w:color="auto"/>
              <w:bottom w:val="single" w:sz="4" w:space="0" w:color="000000"/>
              <w:right w:val="single" w:sz="4" w:space="0" w:color="auto"/>
            </w:tcBorders>
            <w:vAlign w:val="center"/>
            <w:hideMark/>
          </w:tcPr>
          <w:p w14:paraId="6418300B" w14:textId="77777777" w:rsidR="0073242A" w:rsidRPr="0073242A" w:rsidRDefault="0073242A" w:rsidP="0073242A">
            <w:pPr>
              <w:spacing w:line="240" w:lineRule="auto"/>
              <w:rPr>
                <w:rFonts w:ascii="Calibri" w:eastAsia="Times New Roman" w:hAnsi="Calibri" w:cs="Calibri"/>
                <w:sz w:val="24"/>
                <w:szCs w:val="24"/>
                <w:lang w:val="en-US"/>
              </w:rPr>
            </w:pPr>
          </w:p>
        </w:tc>
        <w:tc>
          <w:tcPr>
            <w:tcW w:w="945" w:type="dxa"/>
            <w:tcBorders>
              <w:top w:val="nil"/>
              <w:left w:val="nil"/>
              <w:bottom w:val="nil"/>
              <w:right w:val="nil"/>
            </w:tcBorders>
            <w:shd w:val="clear" w:color="auto" w:fill="auto"/>
            <w:vAlign w:val="center"/>
            <w:hideMark/>
          </w:tcPr>
          <w:p w14:paraId="0EF80BA3"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0.75</w:t>
            </w:r>
          </w:p>
        </w:tc>
        <w:tc>
          <w:tcPr>
            <w:tcW w:w="1190" w:type="dxa"/>
            <w:tcBorders>
              <w:top w:val="nil"/>
              <w:left w:val="nil"/>
              <w:bottom w:val="nil"/>
              <w:right w:val="nil"/>
            </w:tcBorders>
            <w:shd w:val="clear" w:color="auto" w:fill="auto"/>
            <w:vAlign w:val="center"/>
            <w:hideMark/>
          </w:tcPr>
          <w:p w14:paraId="5CE3266F"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1/5</w:t>
            </w:r>
          </w:p>
        </w:tc>
        <w:tc>
          <w:tcPr>
            <w:tcW w:w="833" w:type="dxa"/>
            <w:tcBorders>
              <w:top w:val="nil"/>
              <w:left w:val="single" w:sz="4" w:space="0" w:color="auto"/>
              <w:bottom w:val="nil"/>
              <w:right w:val="nil"/>
            </w:tcBorders>
            <w:shd w:val="clear" w:color="auto" w:fill="auto"/>
            <w:noWrap/>
            <w:vAlign w:val="center"/>
            <w:hideMark/>
          </w:tcPr>
          <w:p w14:paraId="11464F56"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0.554</w:t>
            </w:r>
          </w:p>
        </w:tc>
        <w:tc>
          <w:tcPr>
            <w:tcW w:w="1049" w:type="dxa"/>
            <w:tcBorders>
              <w:top w:val="nil"/>
              <w:left w:val="nil"/>
              <w:bottom w:val="nil"/>
              <w:right w:val="nil"/>
            </w:tcBorders>
            <w:shd w:val="clear" w:color="auto" w:fill="auto"/>
            <w:noWrap/>
            <w:vAlign w:val="center"/>
            <w:hideMark/>
          </w:tcPr>
          <w:p w14:paraId="515E5601"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0.758</w:t>
            </w:r>
          </w:p>
        </w:tc>
        <w:tc>
          <w:tcPr>
            <w:tcW w:w="967" w:type="dxa"/>
            <w:tcBorders>
              <w:top w:val="nil"/>
              <w:left w:val="nil"/>
              <w:bottom w:val="nil"/>
              <w:right w:val="nil"/>
            </w:tcBorders>
            <w:shd w:val="clear" w:color="auto" w:fill="auto"/>
            <w:noWrap/>
            <w:vAlign w:val="center"/>
            <w:hideMark/>
          </w:tcPr>
          <w:p w14:paraId="2B16544F"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0.516</w:t>
            </w:r>
          </w:p>
        </w:tc>
        <w:tc>
          <w:tcPr>
            <w:tcW w:w="957" w:type="dxa"/>
            <w:tcBorders>
              <w:top w:val="nil"/>
              <w:left w:val="nil"/>
              <w:bottom w:val="nil"/>
              <w:right w:val="nil"/>
            </w:tcBorders>
            <w:shd w:val="clear" w:color="auto" w:fill="auto"/>
            <w:noWrap/>
            <w:vAlign w:val="center"/>
            <w:hideMark/>
          </w:tcPr>
          <w:p w14:paraId="12AD1C6A"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0.480</w:t>
            </w:r>
          </w:p>
        </w:tc>
        <w:tc>
          <w:tcPr>
            <w:tcW w:w="909" w:type="dxa"/>
            <w:tcBorders>
              <w:top w:val="nil"/>
              <w:left w:val="single" w:sz="4" w:space="0" w:color="auto"/>
              <w:bottom w:val="nil"/>
              <w:right w:val="nil"/>
            </w:tcBorders>
            <w:shd w:val="clear" w:color="auto" w:fill="auto"/>
            <w:noWrap/>
            <w:vAlign w:val="bottom"/>
            <w:hideMark/>
          </w:tcPr>
          <w:p w14:paraId="1627CD73"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0.480</w:t>
            </w:r>
          </w:p>
        </w:tc>
        <w:tc>
          <w:tcPr>
            <w:tcW w:w="833" w:type="dxa"/>
            <w:tcBorders>
              <w:top w:val="nil"/>
              <w:left w:val="nil"/>
              <w:bottom w:val="nil"/>
              <w:right w:val="nil"/>
            </w:tcBorders>
            <w:shd w:val="clear" w:color="auto" w:fill="auto"/>
            <w:noWrap/>
            <w:vAlign w:val="bottom"/>
            <w:hideMark/>
          </w:tcPr>
          <w:p w14:paraId="10017E6F"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0.074</w:t>
            </w:r>
          </w:p>
        </w:tc>
        <w:tc>
          <w:tcPr>
            <w:tcW w:w="1049" w:type="dxa"/>
            <w:tcBorders>
              <w:top w:val="nil"/>
              <w:left w:val="nil"/>
              <w:bottom w:val="nil"/>
              <w:right w:val="nil"/>
            </w:tcBorders>
            <w:shd w:val="clear" w:color="auto" w:fill="auto"/>
            <w:noWrap/>
            <w:vAlign w:val="bottom"/>
            <w:hideMark/>
          </w:tcPr>
          <w:p w14:paraId="245C3102"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0.278</w:t>
            </w:r>
          </w:p>
        </w:tc>
        <w:tc>
          <w:tcPr>
            <w:tcW w:w="821" w:type="dxa"/>
            <w:tcBorders>
              <w:top w:val="nil"/>
              <w:left w:val="nil"/>
              <w:bottom w:val="nil"/>
              <w:right w:val="nil"/>
            </w:tcBorders>
            <w:shd w:val="clear" w:color="auto" w:fill="auto"/>
            <w:noWrap/>
            <w:vAlign w:val="bottom"/>
            <w:hideMark/>
          </w:tcPr>
          <w:p w14:paraId="7FD0D48B"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0.035</w:t>
            </w:r>
          </w:p>
        </w:tc>
        <w:tc>
          <w:tcPr>
            <w:tcW w:w="821" w:type="dxa"/>
            <w:tcBorders>
              <w:top w:val="nil"/>
              <w:left w:val="nil"/>
              <w:bottom w:val="nil"/>
              <w:right w:val="single" w:sz="8" w:space="0" w:color="auto"/>
            </w:tcBorders>
            <w:shd w:val="clear" w:color="auto" w:fill="auto"/>
            <w:noWrap/>
            <w:vAlign w:val="bottom"/>
            <w:hideMark/>
          </w:tcPr>
          <w:p w14:paraId="0976C8E4"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0.000</w:t>
            </w:r>
          </w:p>
        </w:tc>
      </w:tr>
      <w:tr w:rsidR="00B06E25" w:rsidRPr="0073242A" w14:paraId="0FCD9ECC" w14:textId="77777777" w:rsidTr="00B06E25">
        <w:trPr>
          <w:trHeight w:val="20"/>
        </w:trPr>
        <w:tc>
          <w:tcPr>
            <w:tcW w:w="1340" w:type="dxa"/>
            <w:tcBorders>
              <w:top w:val="nil"/>
              <w:left w:val="single" w:sz="8" w:space="0" w:color="auto"/>
              <w:bottom w:val="nil"/>
              <w:right w:val="nil"/>
            </w:tcBorders>
            <w:shd w:val="clear" w:color="auto" w:fill="auto"/>
            <w:noWrap/>
            <w:vAlign w:val="center"/>
            <w:hideMark/>
          </w:tcPr>
          <w:p w14:paraId="4AA4917D"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5</w:t>
            </w:r>
          </w:p>
        </w:tc>
        <w:tc>
          <w:tcPr>
            <w:tcW w:w="1226" w:type="dxa"/>
            <w:vMerge/>
            <w:tcBorders>
              <w:top w:val="nil"/>
              <w:left w:val="single" w:sz="4" w:space="0" w:color="auto"/>
              <w:bottom w:val="single" w:sz="4" w:space="0" w:color="000000"/>
              <w:right w:val="single" w:sz="4" w:space="0" w:color="auto"/>
            </w:tcBorders>
            <w:vAlign w:val="center"/>
            <w:hideMark/>
          </w:tcPr>
          <w:p w14:paraId="266E3450" w14:textId="77777777" w:rsidR="0073242A" w:rsidRPr="0073242A" w:rsidRDefault="0073242A" w:rsidP="0073242A">
            <w:pPr>
              <w:spacing w:line="240" w:lineRule="auto"/>
              <w:rPr>
                <w:rFonts w:ascii="Calibri" w:eastAsia="Times New Roman" w:hAnsi="Calibri" w:cs="Calibri"/>
                <w:sz w:val="24"/>
                <w:szCs w:val="24"/>
                <w:lang w:val="en-US"/>
              </w:rPr>
            </w:pPr>
          </w:p>
        </w:tc>
        <w:tc>
          <w:tcPr>
            <w:tcW w:w="945" w:type="dxa"/>
            <w:tcBorders>
              <w:top w:val="nil"/>
              <w:left w:val="nil"/>
              <w:bottom w:val="nil"/>
              <w:right w:val="nil"/>
            </w:tcBorders>
            <w:shd w:val="clear" w:color="auto" w:fill="auto"/>
            <w:vAlign w:val="center"/>
            <w:hideMark/>
          </w:tcPr>
          <w:p w14:paraId="6CD9BAF9"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0.75</w:t>
            </w:r>
          </w:p>
        </w:tc>
        <w:tc>
          <w:tcPr>
            <w:tcW w:w="1190" w:type="dxa"/>
            <w:tcBorders>
              <w:top w:val="nil"/>
              <w:left w:val="nil"/>
              <w:bottom w:val="nil"/>
              <w:right w:val="nil"/>
            </w:tcBorders>
            <w:shd w:val="clear" w:color="auto" w:fill="auto"/>
            <w:vAlign w:val="center"/>
            <w:hideMark/>
          </w:tcPr>
          <w:p w14:paraId="77E6E175"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2/10</w:t>
            </w:r>
          </w:p>
        </w:tc>
        <w:tc>
          <w:tcPr>
            <w:tcW w:w="833" w:type="dxa"/>
            <w:tcBorders>
              <w:top w:val="nil"/>
              <w:left w:val="single" w:sz="4" w:space="0" w:color="auto"/>
              <w:bottom w:val="nil"/>
              <w:right w:val="nil"/>
            </w:tcBorders>
            <w:shd w:val="clear" w:color="auto" w:fill="auto"/>
            <w:noWrap/>
            <w:vAlign w:val="center"/>
            <w:hideMark/>
          </w:tcPr>
          <w:p w14:paraId="6F644135"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0.494</w:t>
            </w:r>
          </w:p>
        </w:tc>
        <w:tc>
          <w:tcPr>
            <w:tcW w:w="1049" w:type="dxa"/>
            <w:tcBorders>
              <w:top w:val="nil"/>
              <w:left w:val="nil"/>
              <w:bottom w:val="nil"/>
              <w:right w:val="nil"/>
            </w:tcBorders>
            <w:shd w:val="clear" w:color="auto" w:fill="auto"/>
            <w:noWrap/>
            <w:vAlign w:val="center"/>
            <w:hideMark/>
          </w:tcPr>
          <w:p w14:paraId="74268A42"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0.634</w:t>
            </w:r>
          </w:p>
        </w:tc>
        <w:tc>
          <w:tcPr>
            <w:tcW w:w="967" w:type="dxa"/>
            <w:tcBorders>
              <w:top w:val="nil"/>
              <w:left w:val="nil"/>
              <w:bottom w:val="nil"/>
              <w:right w:val="nil"/>
            </w:tcBorders>
            <w:shd w:val="clear" w:color="auto" w:fill="auto"/>
            <w:noWrap/>
            <w:vAlign w:val="center"/>
            <w:hideMark/>
          </w:tcPr>
          <w:p w14:paraId="0592F77F"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0.442</w:t>
            </w:r>
          </w:p>
        </w:tc>
        <w:tc>
          <w:tcPr>
            <w:tcW w:w="957" w:type="dxa"/>
            <w:tcBorders>
              <w:top w:val="nil"/>
              <w:left w:val="nil"/>
              <w:bottom w:val="nil"/>
              <w:right w:val="nil"/>
            </w:tcBorders>
            <w:shd w:val="clear" w:color="auto" w:fill="auto"/>
            <w:noWrap/>
            <w:vAlign w:val="center"/>
            <w:hideMark/>
          </w:tcPr>
          <w:p w14:paraId="722D7DCE"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0.470</w:t>
            </w:r>
          </w:p>
        </w:tc>
        <w:tc>
          <w:tcPr>
            <w:tcW w:w="909" w:type="dxa"/>
            <w:tcBorders>
              <w:top w:val="nil"/>
              <w:left w:val="single" w:sz="4" w:space="0" w:color="auto"/>
              <w:bottom w:val="nil"/>
              <w:right w:val="nil"/>
            </w:tcBorders>
            <w:shd w:val="clear" w:color="auto" w:fill="auto"/>
            <w:noWrap/>
            <w:vAlign w:val="bottom"/>
            <w:hideMark/>
          </w:tcPr>
          <w:p w14:paraId="56402A4A"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0.442</w:t>
            </w:r>
          </w:p>
        </w:tc>
        <w:tc>
          <w:tcPr>
            <w:tcW w:w="833" w:type="dxa"/>
            <w:tcBorders>
              <w:top w:val="nil"/>
              <w:left w:val="nil"/>
              <w:bottom w:val="nil"/>
              <w:right w:val="nil"/>
            </w:tcBorders>
            <w:shd w:val="clear" w:color="auto" w:fill="auto"/>
            <w:noWrap/>
            <w:vAlign w:val="bottom"/>
            <w:hideMark/>
          </w:tcPr>
          <w:p w14:paraId="76A34CCB"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0.052</w:t>
            </w:r>
          </w:p>
        </w:tc>
        <w:tc>
          <w:tcPr>
            <w:tcW w:w="1049" w:type="dxa"/>
            <w:tcBorders>
              <w:top w:val="nil"/>
              <w:left w:val="nil"/>
              <w:bottom w:val="nil"/>
              <w:right w:val="nil"/>
            </w:tcBorders>
            <w:shd w:val="clear" w:color="auto" w:fill="auto"/>
            <w:noWrap/>
            <w:vAlign w:val="bottom"/>
            <w:hideMark/>
          </w:tcPr>
          <w:p w14:paraId="71C607DF"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0.192</w:t>
            </w:r>
          </w:p>
        </w:tc>
        <w:tc>
          <w:tcPr>
            <w:tcW w:w="821" w:type="dxa"/>
            <w:tcBorders>
              <w:top w:val="nil"/>
              <w:left w:val="nil"/>
              <w:bottom w:val="nil"/>
              <w:right w:val="nil"/>
            </w:tcBorders>
            <w:shd w:val="clear" w:color="auto" w:fill="auto"/>
            <w:noWrap/>
            <w:vAlign w:val="bottom"/>
            <w:hideMark/>
          </w:tcPr>
          <w:p w14:paraId="5528E73A"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0.000</w:t>
            </w:r>
          </w:p>
        </w:tc>
        <w:tc>
          <w:tcPr>
            <w:tcW w:w="821" w:type="dxa"/>
            <w:tcBorders>
              <w:top w:val="nil"/>
              <w:left w:val="nil"/>
              <w:bottom w:val="nil"/>
              <w:right w:val="single" w:sz="8" w:space="0" w:color="auto"/>
            </w:tcBorders>
            <w:shd w:val="clear" w:color="auto" w:fill="auto"/>
            <w:noWrap/>
            <w:vAlign w:val="bottom"/>
            <w:hideMark/>
          </w:tcPr>
          <w:p w14:paraId="1D3B8798"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0.028</w:t>
            </w:r>
          </w:p>
        </w:tc>
      </w:tr>
      <w:tr w:rsidR="00B06E25" w:rsidRPr="0073242A" w14:paraId="3831D905" w14:textId="77777777" w:rsidTr="00B06E25">
        <w:trPr>
          <w:trHeight w:val="20"/>
        </w:trPr>
        <w:tc>
          <w:tcPr>
            <w:tcW w:w="1340" w:type="dxa"/>
            <w:tcBorders>
              <w:top w:val="nil"/>
              <w:left w:val="single" w:sz="8" w:space="0" w:color="auto"/>
              <w:bottom w:val="nil"/>
              <w:right w:val="nil"/>
            </w:tcBorders>
            <w:shd w:val="clear" w:color="auto" w:fill="auto"/>
            <w:noWrap/>
            <w:vAlign w:val="center"/>
            <w:hideMark/>
          </w:tcPr>
          <w:p w14:paraId="5E51C403"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6</w:t>
            </w:r>
          </w:p>
        </w:tc>
        <w:tc>
          <w:tcPr>
            <w:tcW w:w="1226" w:type="dxa"/>
            <w:vMerge/>
            <w:tcBorders>
              <w:top w:val="nil"/>
              <w:left w:val="single" w:sz="4" w:space="0" w:color="auto"/>
              <w:bottom w:val="single" w:sz="4" w:space="0" w:color="000000"/>
              <w:right w:val="single" w:sz="4" w:space="0" w:color="auto"/>
            </w:tcBorders>
            <w:vAlign w:val="center"/>
            <w:hideMark/>
          </w:tcPr>
          <w:p w14:paraId="01D98102" w14:textId="77777777" w:rsidR="0073242A" w:rsidRPr="0073242A" w:rsidRDefault="0073242A" w:rsidP="0073242A">
            <w:pPr>
              <w:spacing w:line="240" w:lineRule="auto"/>
              <w:rPr>
                <w:rFonts w:ascii="Calibri" w:eastAsia="Times New Roman" w:hAnsi="Calibri" w:cs="Calibri"/>
                <w:sz w:val="24"/>
                <w:szCs w:val="24"/>
                <w:lang w:val="en-US"/>
              </w:rPr>
            </w:pPr>
          </w:p>
        </w:tc>
        <w:tc>
          <w:tcPr>
            <w:tcW w:w="945" w:type="dxa"/>
            <w:tcBorders>
              <w:top w:val="nil"/>
              <w:left w:val="nil"/>
              <w:bottom w:val="nil"/>
              <w:right w:val="nil"/>
            </w:tcBorders>
            <w:shd w:val="clear" w:color="auto" w:fill="auto"/>
            <w:vAlign w:val="center"/>
            <w:hideMark/>
          </w:tcPr>
          <w:p w14:paraId="1036DC02"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0.75</w:t>
            </w:r>
          </w:p>
        </w:tc>
        <w:tc>
          <w:tcPr>
            <w:tcW w:w="1190" w:type="dxa"/>
            <w:tcBorders>
              <w:top w:val="nil"/>
              <w:left w:val="nil"/>
              <w:bottom w:val="nil"/>
              <w:right w:val="nil"/>
            </w:tcBorders>
            <w:shd w:val="clear" w:color="auto" w:fill="auto"/>
            <w:vAlign w:val="center"/>
            <w:hideMark/>
          </w:tcPr>
          <w:p w14:paraId="23A2E7A3"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5/20</w:t>
            </w:r>
          </w:p>
        </w:tc>
        <w:tc>
          <w:tcPr>
            <w:tcW w:w="833" w:type="dxa"/>
            <w:tcBorders>
              <w:top w:val="nil"/>
              <w:left w:val="single" w:sz="4" w:space="0" w:color="auto"/>
              <w:bottom w:val="nil"/>
              <w:right w:val="nil"/>
            </w:tcBorders>
            <w:shd w:val="clear" w:color="auto" w:fill="auto"/>
            <w:noWrap/>
            <w:vAlign w:val="center"/>
            <w:hideMark/>
          </w:tcPr>
          <w:p w14:paraId="3B9D1774"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0.471</w:t>
            </w:r>
          </w:p>
        </w:tc>
        <w:tc>
          <w:tcPr>
            <w:tcW w:w="1049" w:type="dxa"/>
            <w:tcBorders>
              <w:top w:val="nil"/>
              <w:left w:val="nil"/>
              <w:bottom w:val="nil"/>
              <w:right w:val="nil"/>
            </w:tcBorders>
            <w:shd w:val="clear" w:color="auto" w:fill="auto"/>
            <w:noWrap/>
            <w:vAlign w:val="center"/>
            <w:hideMark/>
          </w:tcPr>
          <w:p w14:paraId="1499A2AC"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0.589</w:t>
            </w:r>
          </w:p>
        </w:tc>
        <w:tc>
          <w:tcPr>
            <w:tcW w:w="967" w:type="dxa"/>
            <w:tcBorders>
              <w:top w:val="nil"/>
              <w:left w:val="nil"/>
              <w:bottom w:val="nil"/>
              <w:right w:val="nil"/>
            </w:tcBorders>
            <w:shd w:val="clear" w:color="auto" w:fill="auto"/>
            <w:noWrap/>
            <w:vAlign w:val="center"/>
            <w:hideMark/>
          </w:tcPr>
          <w:p w14:paraId="650258AE"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0.462</w:t>
            </w:r>
          </w:p>
        </w:tc>
        <w:tc>
          <w:tcPr>
            <w:tcW w:w="957" w:type="dxa"/>
            <w:tcBorders>
              <w:top w:val="nil"/>
              <w:left w:val="nil"/>
              <w:bottom w:val="nil"/>
              <w:right w:val="nil"/>
            </w:tcBorders>
            <w:shd w:val="clear" w:color="auto" w:fill="auto"/>
            <w:noWrap/>
            <w:vAlign w:val="center"/>
            <w:hideMark/>
          </w:tcPr>
          <w:p w14:paraId="2610EDE5"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0.476</w:t>
            </w:r>
          </w:p>
        </w:tc>
        <w:tc>
          <w:tcPr>
            <w:tcW w:w="909" w:type="dxa"/>
            <w:tcBorders>
              <w:top w:val="nil"/>
              <w:left w:val="single" w:sz="4" w:space="0" w:color="auto"/>
              <w:bottom w:val="nil"/>
              <w:right w:val="nil"/>
            </w:tcBorders>
            <w:shd w:val="clear" w:color="auto" w:fill="auto"/>
            <w:noWrap/>
            <w:vAlign w:val="bottom"/>
            <w:hideMark/>
          </w:tcPr>
          <w:p w14:paraId="72832622"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0.462</w:t>
            </w:r>
          </w:p>
        </w:tc>
        <w:tc>
          <w:tcPr>
            <w:tcW w:w="833" w:type="dxa"/>
            <w:tcBorders>
              <w:top w:val="nil"/>
              <w:left w:val="nil"/>
              <w:bottom w:val="nil"/>
              <w:right w:val="nil"/>
            </w:tcBorders>
            <w:shd w:val="clear" w:color="auto" w:fill="auto"/>
            <w:noWrap/>
            <w:vAlign w:val="bottom"/>
            <w:hideMark/>
          </w:tcPr>
          <w:p w14:paraId="2C5ACC2E"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0.009</w:t>
            </w:r>
          </w:p>
        </w:tc>
        <w:tc>
          <w:tcPr>
            <w:tcW w:w="1049" w:type="dxa"/>
            <w:tcBorders>
              <w:top w:val="nil"/>
              <w:left w:val="nil"/>
              <w:bottom w:val="nil"/>
              <w:right w:val="nil"/>
            </w:tcBorders>
            <w:shd w:val="clear" w:color="auto" w:fill="auto"/>
            <w:noWrap/>
            <w:vAlign w:val="bottom"/>
            <w:hideMark/>
          </w:tcPr>
          <w:p w14:paraId="3257D4DB"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0.126</w:t>
            </w:r>
          </w:p>
        </w:tc>
        <w:tc>
          <w:tcPr>
            <w:tcW w:w="821" w:type="dxa"/>
            <w:tcBorders>
              <w:top w:val="nil"/>
              <w:left w:val="nil"/>
              <w:bottom w:val="nil"/>
              <w:right w:val="nil"/>
            </w:tcBorders>
            <w:shd w:val="clear" w:color="auto" w:fill="auto"/>
            <w:noWrap/>
            <w:vAlign w:val="bottom"/>
            <w:hideMark/>
          </w:tcPr>
          <w:p w14:paraId="6E8DAEB9"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0.000</w:t>
            </w:r>
          </w:p>
        </w:tc>
        <w:tc>
          <w:tcPr>
            <w:tcW w:w="821" w:type="dxa"/>
            <w:tcBorders>
              <w:top w:val="nil"/>
              <w:left w:val="nil"/>
              <w:bottom w:val="nil"/>
              <w:right w:val="single" w:sz="8" w:space="0" w:color="auto"/>
            </w:tcBorders>
            <w:shd w:val="clear" w:color="auto" w:fill="auto"/>
            <w:noWrap/>
            <w:vAlign w:val="bottom"/>
            <w:hideMark/>
          </w:tcPr>
          <w:p w14:paraId="4C74CEE4"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0.014</w:t>
            </w:r>
          </w:p>
        </w:tc>
      </w:tr>
      <w:tr w:rsidR="00B06E25" w:rsidRPr="0073242A" w14:paraId="2657452E" w14:textId="77777777" w:rsidTr="00B06E25">
        <w:trPr>
          <w:trHeight w:val="20"/>
        </w:trPr>
        <w:tc>
          <w:tcPr>
            <w:tcW w:w="1340" w:type="dxa"/>
            <w:tcBorders>
              <w:top w:val="nil"/>
              <w:left w:val="single" w:sz="8" w:space="0" w:color="auto"/>
              <w:bottom w:val="nil"/>
              <w:right w:val="nil"/>
            </w:tcBorders>
            <w:shd w:val="clear" w:color="auto" w:fill="auto"/>
            <w:noWrap/>
            <w:vAlign w:val="center"/>
            <w:hideMark/>
          </w:tcPr>
          <w:p w14:paraId="6B5F66A3"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7</w:t>
            </w:r>
          </w:p>
        </w:tc>
        <w:tc>
          <w:tcPr>
            <w:tcW w:w="1226" w:type="dxa"/>
            <w:vMerge/>
            <w:tcBorders>
              <w:top w:val="nil"/>
              <w:left w:val="single" w:sz="4" w:space="0" w:color="auto"/>
              <w:bottom w:val="single" w:sz="4" w:space="0" w:color="000000"/>
              <w:right w:val="single" w:sz="4" w:space="0" w:color="auto"/>
            </w:tcBorders>
            <w:vAlign w:val="center"/>
            <w:hideMark/>
          </w:tcPr>
          <w:p w14:paraId="45F1628A" w14:textId="77777777" w:rsidR="0073242A" w:rsidRPr="0073242A" w:rsidRDefault="0073242A" w:rsidP="0073242A">
            <w:pPr>
              <w:spacing w:line="240" w:lineRule="auto"/>
              <w:rPr>
                <w:rFonts w:ascii="Calibri" w:eastAsia="Times New Roman" w:hAnsi="Calibri" w:cs="Calibri"/>
                <w:sz w:val="24"/>
                <w:szCs w:val="24"/>
                <w:lang w:val="en-US"/>
              </w:rPr>
            </w:pPr>
          </w:p>
        </w:tc>
        <w:tc>
          <w:tcPr>
            <w:tcW w:w="945" w:type="dxa"/>
            <w:tcBorders>
              <w:top w:val="nil"/>
              <w:left w:val="nil"/>
              <w:bottom w:val="nil"/>
              <w:right w:val="nil"/>
            </w:tcBorders>
            <w:shd w:val="clear" w:color="auto" w:fill="auto"/>
            <w:vAlign w:val="center"/>
            <w:hideMark/>
          </w:tcPr>
          <w:p w14:paraId="585E348E"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0.9</w:t>
            </w:r>
          </w:p>
        </w:tc>
        <w:tc>
          <w:tcPr>
            <w:tcW w:w="1190" w:type="dxa"/>
            <w:tcBorders>
              <w:top w:val="nil"/>
              <w:left w:val="nil"/>
              <w:bottom w:val="nil"/>
              <w:right w:val="nil"/>
            </w:tcBorders>
            <w:shd w:val="clear" w:color="auto" w:fill="auto"/>
            <w:vAlign w:val="center"/>
            <w:hideMark/>
          </w:tcPr>
          <w:p w14:paraId="3112FF0F"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1/5</w:t>
            </w:r>
          </w:p>
        </w:tc>
        <w:tc>
          <w:tcPr>
            <w:tcW w:w="833" w:type="dxa"/>
            <w:tcBorders>
              <w:top w:val="nil"/>
              <w:left w:val="single" w:sz="4" w:space="0" w:color="auto"/>
              <w:bottom w:val="nil"/>
              <w:right w:val="nil"/>
            </w:tcBorders>
            <w:shd w:val="clear" w:color="auto" w:fill="auto"/>
            <w:noWrap/>
            <w:vAlign w:val="center"/>
            <w:hideMark/>
          </w:tcPr>
          <w:p w14:paraId="40CFA343"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0.509</w:t>
            </w:r>
          </w:p>
        </w:tc>
        <w:tc>
          <w:tcPr>
            <w:tcW w:w="1049" w:type="dxa"/>
            <w:tcBorders>
              <w:top w:val="nil"/>
              <w:left w:val="nil"/>
              <w:bottom w:val="nil"/>
              <w:right w:val="nil"/>
            </w:tcBorders>
            <w:shd w:val="clear" w:color="auto" w:fill="auto"/>
            <w:noWrap/>
            <w:vAlign w:val="center"/>
            <w:hideMark/>
          </w:tcPr>
          <w:p w14:paraId="78B71FBF"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0.673</w:t>
            </w:r>
          </w:p>
        </w:tc>
        <w:tc>
          <w:tcPr>
            <w:tcW w:w="967" w:type="dxa"/>
            <w:tcBorders>
              <w:top w:val="nil"/>
              <w:left w:val="nil"/>
              <w:bottom w:val="nil"/>
              <w:right w:val="nil"/>
            </w:tcBorders>
            <w:shd w:val="clear" w:color="auto" w:fill="auto"/>
            <w:noWrap/>
            <w:vAlign w:val="center"/>
            <w:hideMark/>
          </w:tcPr>
          <w:p w14:paraId="2449DD7F"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0.484</w:t>
            </w:r>
          </w:p>
        </w:tc>
        <w:tc>
          <w:tcPr>
            <w:tcW w:w="957" w:type="dxa"/>
            <w:tcBorders>
              <w:top w:val="nil"/>
              <w:left w:val="nil"/>
              <w:bottom w:val="nil"/>
              <w:right w:val="nil"/>
            </w:tcBorders>
            <w:shd w:val="clear" w:color="auto" w:fill="auto"/>
            <w:noWrap/>
            <w:vAlign w:val="center"/>
            <w:hideMark/>
          </w:tcPr>
          <w:p w14:paraId="40C31566"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0.453</w:t>
            </w:r>
          </w:p>
        </w:tc>
        <w:tc>
          <w:tcPr>
            <w:tcW w:w="909" w:type="dxa"/>
            <w:tcBorders>
              <w:top w:val="nil"/>
              <w:left w:val="single" w:sz="4" w:space="0" w:color="auto"/>
              <w:bottom w:val="nil"/>
              <w:right w:val="nil"/>
            </w:tcBorders>
            <w:shd w:val="clear" w:color="auto" w:fill="auto"/>
            <w:noWrap/>
            <w:vAlign w:val="bottom"/>
            <w:hideMark/>
          </w:tcPr>
          <w:p w14:paraId="1718AFBE"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0.453</w:t>
            </w:r>
          </w:p>
        </w:tc>
        <w:tc>
          <w:tcPr>
            <w:tcW w:w="833" w:type="dxa"/>
            <w:tcBorders>
              <w:top w:val="nil"/>
              <w:left w:val="nil"/>
              <w:bottom w:val="nil"/>
              <w:right w:val="nil"/>
            </w:tcBorders>
            <w:shd w:val="clear" w:color="auto" w:fill="auto"/>
            <w:noWrap/>
            <w:vAlign w:val="bottom"/>
            <w:hideMark/>
          </w:tcPr>
          <w:p w14:paraId="291ABCA7"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0.056</w:t>
            </w:r>
          </w:p>
        </w:tc>
        <w:tc>
          <w:tcPr>
            <w:tcW w:w="1049" w:type="dxa"/>
            <w:tcBorders>
              <w:top w:val="nil"/>
              <w:left w:val="nil"/>
              <w:bottom w:val="nil"/>
              <w:right w:val="nil"/>
            </w:tcBorders>
            <w:shd w:val="clear" w:color="auto" w:fill="auto"/>
            <w:noWrap/>
            <w:vAlign w:val="bottom"/>
            <w:hideMark/>
          </w:tcPr>
          <w:p w14:paraId="01C42817"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0.220</w:t>
            </w:r>
          </w:p>
        </w:tc>
        <w:tc>
          <w:tcPr>
            <w:tcW w:w="821" w:type="dxa"/>
            <w:tcBorders>
              <w:top w:val="nil"/>
              <w:left w:val="nil"/>
              <w:bottom w:val="nil"/>
              <w:right w:val="nil"/>
            </w:tcBorders>
            <w:shd w:val="clear" w:color="auto" w:fill="auto"/>
            <w:noWrap/>
            <w:vAlign w:val="bottom"/>
            <w:hideMark/>
          </w:tcPr>
          <w:p w14:paraId="5D42B087"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0.030</w:t>
            </w:r>
          </w:p>
        </w:tc>
        <w:tc>
          <w:tcPr>
            <w:tcW w:w="821" w:type="dxa"/>
            <w:tcBorders>
              <w:top w:val="nil"/>
              <w:left w:val="nil"/>
              <w:bottom w:val="nil"/>
              <w:right w:val="single" w:sz="8" w:space="0" w:color="auto"/>
            </w:tcBorders>
            <w:shd w:val="clear" w:color="auto" w:fill="auto"/>
            <w:noWrap/>
            <w:vAlign w:val="bottom"/>
            <w:hideMark/>
          </w:tcPr>
          <w:p w14:paraId="627B1165"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0.000</w:t>
            </w:r>
          </w:p>
        </w:tc>
      </w:tr>
      <w:tr w:rsidR="00B06E25" w:rsidRPr="0073242A" w14:paraId="487494CA" w14:textId="77777777" w:rsidTr="00B06E25">
        <w:trPr>
          <w:trHeight w:val="20"/>
        </w:trPr>
        <w:tc>
          <w:tcPr>
            <w:tcW w:w="1340" w:type="dxa"/>
            <w:tcBorders>
              <w:top w:val="nil"/>
              <w:left w:val="single" w:sz="8" w:space="0" w:color="auto"/>
              <w:bottom w:val="nil"/>
              <w:right w:val="nil"/>
            </w:tcBorders>
            <w:shd w:val="clear" w:color="auto" w:fill="auto"/>
            <w:noWrap/>
            <w:vAlign w:val="center"/>
            <w:hideMark/>
          </w:tcPr>
          <w:p w14:paraId="7D05C85A"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8</w:t>
            </w:r>
          </w:p>
        </w:tc>
        <w:tc>
          <w:tcPr>
            <w:tcW w:w="1226" w:type="dxa"/>
            <w:vMerge/>
            <w:tcBorders>
              <w:top w:val="nil"/>
              <w:left w:val="single" w:sz="4" w:space="0" w:color="auto"/>
              <w:bottom w:val="single" w:sz="4" w:space="0" w:color="000000"/>
              <w:right w:val="single" w:sz="4" w:space="0" w:color="auto"/>
            </w:tcBorders>
            <w:vAlign w:val="center"/>
            <w:hideMark/>
          </w:tcPr>
          <w:p w14:paraId="61E4324F" w14:textId="77777777" w:rsidR="0073242A" w:rsidRPr="0073242A" w:rsidRDefault="0073242A" w:rsidP="0073242A">
            <w:pPr>
              <w:spacing w:line="240" w:lineRule="auto"/>
              <w:rPr>
                <w:rFonts w:ascii="Calibri" w:eastAsia="Times New Roman" w:hAnsi="Calibri" w:cs="Calibri"/>
                <w:sz w:val="24"/>
                <w:szCs w:val="24"/>
                <w:lang w:val="en-US"/>
              </w:rPr>
            </w:pPr>
          </w:p>
        </w:tc>
        <w:tc>
          <w:tcPr>
            <w:tcW w:w="945" w:type="dxa"/>
            <w:tcBorders>
              <w:top w:val="nil"/>
              <w:left w:val="nil"/>
              <w:bottom w:val="nil"/>
              <w:right w:val="nil"/>
            </w:tcBorders>
            <w:shd w:val="clear" w:color="auto" w:fill="auto"/>
            <w:vAlign w:val="center"/>
            <w:hideMark/>
          </w:tcPr>
          <w:p w14:paraId="0A6AE63B"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0.9</w:t>
            </w:r>
          </w:p>
        </w:tc>
        <w:tc>
          <w:tcPr>
            <w:tcW w:w="1190" w:type="dxa"/>
            <w:tcBorders>
              <w:top w:val="nil"/>
              <w:left w:val="nil"/>
              <w:bottom w:val="nil"/>
              <w:right w:val="nil"/>
            </w:tcBorders>
            <w:shd w:val="clear" w:color="auto" w:fill="auto"/>
            <w:vAlign w:val="center"/>
            <w:hideMark/>
          </w:tcPr>
          <w:p w14:paraId="420F1DA1"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2/10</w:t>
            </w:r>
          </w:p>
        </w:tc>
        <w:tc>
          <w:tcPr>
            <w:tcW w:w="833" w:type="dxa"/>
            <w:tcBorders>
              <w:top w:val="nil"/>
              <w:left w:val="single" w:sz="4" w:space="0" w:color="auto"/>
              <w:bottom w:val="nil"/>
              <w:right w:val="nil"/>
            </w:tcBorders>
            <w:shd w:val="clear" w:color="auto" w:fill="auto"/>
            <w:noWrap/>
            <w:vAlign w:val="center"/>
            <w:hideMark/>
          </w:tcPr>
          <w:p w14:paraId="58F08C2B"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0.477</w:t>
            </w:r>
          </w:p>
        </w:tc>
        <w:tc>
          <w:tcPr>
            <w:tcW w:w="1049" w:type="dxa"/>
            <w:tcBorders>
              <w:top w:val="nil"/>
              <w:left w:val="nil"/>
              <w:bottom w:val="nil"/>
              <w:right w:val="nil"/>
            </w:tcBorders>
            <w:shd w:val="clear" w:color="auto" w:fill="auto"/>
            <w:noWrap/>
            <w:vAlign w:val="center"/>
            <w:hideMark/>
          </w:tcPr>
          <w:p w14:paraId="1F3E2FEE"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0.590</w:t>
            </w:r>
          </w:p>
        </w:tc>
        <w:tc>
          <w:tcPr>
            <w:tcW w:w="967" w:type="dxa"/>
            <w:tcBorders>
              <w:top w:val="nil"/>
              <w:left w:val="nil"/>
              <w:bottom w:val="nil"/>
              <w:right w:val="nil"/>
            </w:tcBorders>
            <w:shd w:val="clear" w:color="auto" w:fill="auto"/>
            <w:noWrap/>
            <w:vAlign w:val="center"/>
            <w:hideMark/>
          </w:tcPr>
          <w:p w14:paraId="2FC17CED"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0.444</w:t>
            </w:r>
          </w:p>
        </w:tc>
        <w:tc>
          <w:tcPr>
            <w:tcW w:w="957" w:type="dxa"/>
            <w:tcBorders>
              <w:top w:val="nil"/>
              <w:left w:val="nil"/>
              <w:bottom w:val="nil"/>
              <w:right w:val="nil"/>
            </w:tcBorders>
            <w:shd w:val="clear" w:color="auto" w:fill="auto"/>
            <w:noWrap/>
            <w:vAlign w:val="center"/>
            <w:hideMark/>
          </w:tcPr>
          <w:p w14:paraId="2CE2642B"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0.463</w:t>
            </w:r>
          </w:p>
        </w:tc>
        <w:tc>
          <w:tcPr>
            <w:tcW w:w="909" w:type="dxa"/>
            <w:tcBorders>
              <w:top w:val="nil"/>
              <w:left w:val="single" w:sz="4" w:space="0" w:color="auto"/>
              <w:bottom w:val="nil"/>
              <w:right w:val="nil"/>
            </w:tcBorders>
            <w:shd w:val="clear" w:color="auto" w:fill="auto"/>
            <w:noWrap/>
            <w:vAlign w:val="bottom"/>
            <w:hideMark/>
          </w:tcPr>
          <w:p w14:paraId="042997D2"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0.444</w:t>
            </w:r>
          </w:p>
        </w:tc>
        <w:tc>
          <w:tcPr>
            <w:tcW w:w="833" w:type="dxa"/>
            <w:tcBorders>
              <w:top w:val="nil"/>
              <w:left w:val="nil"/>
              <w:bottom w:val="nil"/>
              <w:right w:val="nil"/>
            </w:tcBorders>
            <w:shd w:val="clear" w:color="auto" w:fill="auto"/>
            <w:noWrap/>
            <w:vAlign w:val="bottom"/>
            <w:hideMark/>
          </w:tcPr>
          <w:p w14:paraId="4AB210BB"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0.033</w:t>
            </w:r>
          </w:p>
        </w:tc>
        <w:tc>
          <w:tcPr>
            <w:tcW w:w="1049" w:type="dxa"/>
            <w:tcBorders>
              <w:top w:val="nil"/>
              <w:left w:val="nil"/>
              <w:bottom w:val="nil"/>
              <w:right w:val="nil"/>
            </w:tcBorders>
            <w:shd w:val="clear" w:color="auto" w:fill="auto"/>
            <w:noWrap/>
            <w:vAlign w:val="bottom"/>
            <w:hideMark/>
          </w:tcPr>
          <w:p w14:paraId="2C38ADAD"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0.146</w:t>
            </w:r>
          </w:p>
        </w:tc>
        <w:tc>
          <w:tcPr>
            <w:tcW w:w="821" w:type="dxa"/>
            <w:tcBorders>
              <w:top w:val="nil"/>
              <w:left w:val="nil"/>
              <w:bottom w:val="nil"/>
              <w:right w:val="nil"/>
            </w:tcBorders>
            <w:shd w:val="clear" w:color="auto" w:fill="auto"/>
            <w:noWrap/>
            <w:vAlign w:val="bottom"/>
            <w:hideMark/>
          </w:tcPr>
          <w:p w14:paraId="156B943A"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0.000</w:t>
            </w:r>
          </w:p>
        </w:tc>
        <w:tc>
          <w:tcPr>
            <w:tcW w:w="821" w:type="dxa"/>
            <w:tcBorders>
              <w:top w:val="nil"/>
              <w:left w:val="nil"/>
              <w:bottom w:val="nil"/>
              <w:right w:val="single" w:sz="8" w:space="0" w:color="auto"/>
            </w:tcBorders>
            <w:shd w:val="clear" w:color="auto" w:fill="auto"/>
            <w:noWrap/>
            <w:vAlign w:val="bottom"/>
            <w:hideMark/>
          </w:tcPr>
          <w:p w14:paraId="5B222865"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0.019</w:t>
            </w:r>
          </w:p>
        </w:tc>
      </w:tr>
      <w:tr w:rsidR="00B06E25" w:rsidRPr="0073242A" w14:paraId="6FC0BE96" w14:textId="77777777" w:rsidTr="00B06E25">
        <w:trPr>
          <w:trHeight w:val="20"/>
        </w:trPr>
        <w:tc>
          <w:tcPr>
            <w:tcW w:w="1340" w:type="dxa"/>
            <w:tcBorders>
              <w:top w:val="nil"/>
              <w:left w:val="single" w:sz="8" w:space="0" w:color="auto"/>
              <w:bottom w:val="single" w:sz="4" w:space="0" w:color="auto"/>
              <w:right w:val="nil"/>
            </w:tcBorders>
            <w:shd w:val="clear" w:color="auto" w:fill="auto"/>
            <w:noWrap/>
            <w:vAlign w:val="center"/>
            <w:hideMark/>
          </w:tcPr>
          <w:p w14:paraId="3B7CEB04"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9</w:t>
            </w:r>
          </w:p>
        </w:tc>
        <w:tc>
          <w:tcPr>
            <w:tcW w:w="1226" w:type="dxa"/>
            <w:vMerge/>
            <w:tcBorders>
              <w:top w:val="nil"/>
              <w:left w:val="single" w:sz="4" w:space="0" w:color="auto"/>
              <w:bottom w:val="single" w:sz="4" w:space="0" w:color="000000"/>
              <w:right w:val="single" w:sz="4" w:space="0" w:color="auto"/>
            </w:tcBorders>
            <w:vAlign w:val="center"/>
            <w:hideMark/>
          </w:tcPr>
          <w:p w14:paraId="4250C5EE" w14:textId="77777777" w:rsidR="0073242A" w:rsidRPr="0073242A" w:rsidRDefault="0073242A" w:rsidP="0073242A">
            <w:pPr>
              <w:spacing w:line="240" w:lineRule="auto"/>
              <w:rPr>
                <w:rFonts w:ascii="Calibri" w:eastAsia="Times New Roman" w:hAnsi="Calibri" w:cs="Calibri"/>
                <w:sz w:val="24"/>
                <w:szCs w:val="24"/>
                <w:lang w:val="en-US"/>
              </w:rPr>
            </w:pPr>
          </w:p>
        </w:tc>
        <w:tc>
          <w:tcPr>
            <w:tcW w:w="945" w:type="dxa"/>
            <w:tcBorders>
              <w:top w:val="nil"/>
              <w:left w:val="nil"/>
              <w:bottom w:val="single" w:sz="4" w:space="0" w:color="auto"/>
              <w:right w:val="nil"/>
            </w:tcBorders>
            <w:shd w:val="clear" w:color="auto" w:fill="auto"/>
            <w:vAlign w:val="center"/>
            <w:hideMark/>
          </w:tcPr>
          <w:p w14:paraId="2FC60E42"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0.9</w:t>
            </w:r>
          </w:p>
        </w:tc>
        <w:tc>
          <w:tcPr>
            <w:tcW w:w="1190" w:type="dxa"/>
            <w:tcBorders>
              <w:top w:val="nil"/>
              <w:left w:val="nil"/>
              <w:bottom w:val="single" w:sz="4" w:space="0" w:color="auto"/>
              <w:right w:val="nil"/>
            </w:tcBorders>
            <w:shd w:val="clear" w:color="auto" w:fill="auto"/>
            <w:vAlign w:val="center"/>
            <w:hideMark/>
          </w:tcPr>
          <w:p w14:paraId="5C1DC8CD"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5/20</w:t>
            </w:r>
          </w:p>
        </w:tc>
        <w:tc>
          <w:tcPr>
            <w:tcW w:w="833" w:type="dxa"/>
            <w:tcBorders>
              <w:top w:val="nil"/>
              <w:left w:val="single" w:sz="4" w:space="0" w:color="auto"/>
              <w:bottom w:val="single" w:sz="4" w:space="0" w:color="auto"/>
              <w:right w:val="nil"/>
            </w:tcBorders>
            <w:shd w:val="clear" w:color="auto" w:fill="auto"/>
            <w:noWrap/>
            <w:vAlign w:val="center"/>
            <w:hideMark/>
          </w:tcPr>
          <w:p w14:paraId="7DAD3D9B"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0.469</w:t>
            </w:r>
          </w:p>
        </w:tc>
        <w:tc>
          <w:tcPr>
            <w:tcW w:w="1049" w:type="dxa"/>
            <w:tcBorders>
              <w:top w:val="nil"/>
              <w:left w:val="nil"/>
              <w:bottom w:val="single" w:sz="4" w:space="0" w:color="auto"/>
              <w:right w:val="nil"/>
            </w:tcBorders>
            <w:shd w:val="clear" w:color="auto" w:fill="auto"/>
            <w:noWrap/>
            <w:vAlign w:val="center"/>
            <w:hideMark/>
          </w:tcPr>
          <w:p w14:paraId="7A215B0A"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0.554</w:t>
            </w:r>
          </w:p>
        </w:tc>
        <w:tc>
          <w:tcPr>
            <w:tcW w:w="967" w:type="dxa"/>
            <w:tcBorders>
              <w:top w:val="nil"/>
              <w:left w:val="nil"/>
              <w:bottom w:val="single" w:sz="4" w:space="0" w:color="auto"/>
              <w:right w:val="nil"/>
            </w:tcBorders>
            <w:shd w:val="clear" w:color="auto" w:fill="auto"/>
            <w:noWrap/>
            <w:vAlign w:val="center"/>
            <w:hideMark/>
          </w:tcPr>
          <w:p w14:paraId="6CAE9906"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0.461</w:t>
            </w:r>
          </w:p>
        </w:tc>
        <w:tc>
          <w:tcPr>
            <w:tcW w:w="957" w:type="dxa"/>
            <w:tcBorders>
              <w:top w:val="nil"/>
              <w:left w:val="nil"/>
              <w:bottom w:val="single" w:sz="4" w:space="0" w:color="auto"/>
              <w:right w:val="nil"/>
            </w:tcBorders>
            <w:shd w:val="clear" w:color="auto" w:fill="auto"/>
            <w:noWrap/>
            <w:vAlign w:val="center"/>
            <w:hideMark/>
          </w:tcPr>
          <w:p w14:paraId="013167E8"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0.472</w:t>
            </w:r>
          </w:p>
        </w:tc>
        <w:tc>
          <w:tcPr>
            <w:tcW w:w="909" w:type="dxa"/>
            <w:tcBorders>
              <w:top w:val="nil"/>
              <w:left w:val="single" w:sz="4" w:space="0" w:color="auto"/>
              <w:bottom w:val="single" w:sz="4" w:space="0" w:color="auto"/>
              <w:right w:val="nil"/>
            </w:tcBorders>
            <w:shd w:val="clear" w:color="auto" w:fill="auto"/>
            <w:noWrap/>
            <w:vAlign w:val="bottom"/>
            <w:hideMark/>
          </w:tcPr>
          <w:p w14:paraId="5F6BD1F9"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0.461</w:t>
            </w:r>
          </w:p>
        </w:tc>
        <w:tc>
          <w:tcPr>
            <w:tcW w:w="833" w:type="dxa"/>
            <w:tcBorders>
              <w:top w:val="nil"/>
              <w:left w:val="nil"/>
              <w:bottom w:val="single" w:sz="4" w:space="0" w:color="auto"/>
              <w:right w:val="nil"/>
            </w:tcBorders>
            <w:shd w:val="clear" w:color="auto" w:fill="auto"/>
            <w:noWrap/>
            <w:vAlign w:val="bottom"/>
            <w:hideMark/>
          </w:tcPr>
          <w:p w14:paraId="46631B1E"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0.009</w:t>
            </w:r>
          </w:p>
        </w:tc>
        <w:tc>
          <w:tcPr>
            <w:tcW w:w="1049" w:type="dxa"/>
            <w:tcBorders>
              <w:top w:val="nil"/>
              <w:left w:val="nil"/>
              <w:bottom w:val="single" w:sz="4" w:space="0" w:color="auto"/>
              <w:right w:val="nil"/>
            </w:tcBorders>
            <w:shd w:val="clear" w:color="auto" w:fill="auto"/>
            <w:noWrap/>
            <w:vAlign w:val="bottom"/>
            <w:hideMark/>
          </w:tcPr>
          <w:p w14:paraId="63143526"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0.093</w:t>
            </w:r>
          </w:p>
        </w:tc>
        <w:tc>
          <w:tcPr>
            <w:tcW w:w="821" w:type="dxa"/>
            <w:tcBorders>
              <w:top w:val="nil"/>
              <w:left w:val="nil"/>
              <w:bottom w:val="single" w:sz="4" w:space="0" w:color="auto"/>
              <w:right w:val="nil"/>
            </w:tcBorders>
            <w:shd w:val="clear" w:color="auto" w:fill="auto"/>
            <w:noWrap/>
            <w:vAlign w:val="bottom"/>
            <w:hideMark/>
          </w:tcPr>
          <w:p w14:paraId="1947D82F"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0.000</w:t>
            </w:r>
          </w:p>
        </w:tc>
        <w:tc>
          <w:tcPr>
            <w:tcW w:w="821" w:type="dxa"/>
            <w:tcBorders>
              <w:top w:val="nil"/>
              <w:left w:val="nil"/>
              <w:bottom w:val="single" w:sz="4" w:space="0" w:color="auto"/>
              <w:right w:val="single" w:sz="8" w:space="0" w:color="auto"/>
            </w:tcBorders>
            <w:shd w:val="clear" w:color="auto" w:fill="auto"/>
            <w:noWrap/>
            <w:vAlign w:val="bottom"/>
            <w:hideMark/>
          </w:tcPr>
          <w:p w14:paraId="743D53B2"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0.011</w:t>
            </w:r>
          </w:p>
        </w:tc>
      </w:tr>
      <w:tr w:rsidR="00B06E25" w:rsidRPr="0073242A" w14:paraId="006A89ED" w14:textId="77777777" w:rsidTr="00B06E25">
        <w:trPr>
          <w:trHeight w:val="20"/>
        </w:trPr>
        <w:tc>
          <w:tcPr>
            <w:tcW w:w="1340" w:type="dxa"/>
            <w:tcBorders>
              <w:top w:val="nil"/>
              <w:left w:val="single" w:sz="8" w:space="0" w:color="auto"/>
              <w:bottom w:val="nil"/>
              <w:right w:val="nil"/>
            </w:tcBorders>
            <w:shd w:val="clear" w:color="auto" w:fill="auto"/>
            <w:noWrap/>
            <w:vAlign w:val="center"/>
            <w:hideMark/>
          </w:tcPr>
          <w:p w14:paraId="505C6220"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10</w:t>
            </w:r>
          </w:p>
        </w:tc>
        <w:tc>
          <w:tcPr>
            <w:tcW w:w="1226" w:type="dxa"/>
            <w:vMerge w:val="restart"/>
            <w:tcBorders>
              <w:top w:val="nil"/>
              <w:left w:val="single" w:sz="4" w:space="0" w:color="auto"/>
              <w:bottom w:val="single" w:sz="4" w:space="0" w:color="000000"/>
              <w:right w:val="single" w:sz="4" w:space="0" w:color="auto"/>
            </w:tcBorders>
            <w:shd w:val="clear" w:color="auto" w:fill="auto"/>
            <w:vAlign w:val="center"/>
            <w:hideMark/>
          </w:tcPr>
          <w:p w14:paraId="032D332E" w14:textId="77777777" w:rsidR="0073242A" w:rsidRPr="0073242A" w:rsidRDefault="0073242A" w:rsidP="0073242A">
            <w:pPr>
              <w:spacing w:line="240" w:lineRule="auto"/>
              <w:jc w:val="center"/>
              <w:rPr>
                <w:rFonts w:ascii="Calibri" w:eastAsia="Times New Roman" w:hAnsi="Calibri" w:cs="Calibri"/>
                <w:sz w:val="24"/>
                <w:szCs w:val="24"/>
                <w:lang w:val="en-US"/>
              </w:rPr>
            </w:pPr>
            <w:r w:rsidRPr="0073242A">
              <w:rPr>
                <w:rFonts w:ascii="Calibri" w:eastAsia="Times New Roman" w:hAnsi="Calibri" w:cs="Calibri"/>
                <w:sz w:val="24"/>
                <w:szCs w:val="24"/>
                <w:lang w:val="en-US"/>
              </w:rPr>
              <w:t>Max 15/60 miles Distance Threshold</w:t>
            </w:r>
          </w:p>
        </w:tc>
        <w:tc>
          <w:tcPr>
            <w:tcW w:w="945" w:type="dxa"/>
            <w:tcBorders>
              <w:top w:val="nil"/>
              <w:left w:val="nil"/>
              <w:bottom w:val="nil"/>
              <w:right w:val="nil"/>
            </w:tcBorders>
            <w:shd w:val="clear" w:color="auto" w:fill="auto"/>
            <w:vAlign w:val="center"/>
            <w:hideMark/>
          </w:tcPr>
          <w:p w14:paraId="78111F1C"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0.6</w:t>
            </w:r>
          </w:p>
        </w:tc>
        <w:tc>
          <w:tcPr>
            <w:tcW w:w="1190" w:type="dxa"/>
            <w:tcBorders>
              <w:top w:val="nil"/>
              <w:left w:val="nil"/>
              <w:bottom w:val="nil"/>
              <w:right w:val="nil"/>
            </w:tcBorders>
            <w:shd w:val="clear" w:color="auto" w:fill="auto"/>
            <w:vAlign w:val="center"/>
            <w:hideMark/>
          </w:tcPr>
          <w:p w14:paraId="43E3663E"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1/5</w:t>
            </w:r>
          </w:p>
        </w:tc>
        <w:tc>
          <w:tcPr>
            <w:tcW w:w="833" w:type="dxa"/>
            <w:tcBorders>
              <w:top w:val="nil"/>
              <w:left w:val="single" w:sz="4" w:space="0" w:color="auto"/>
              <w:bottom w:val="nil"/>
              <w:right w:val="nil"/>
            </w:tcBorders>
            <w:shd w:val="clear" w:color="auto" w:fill="auto"/>
            <w:noWrap/>
            <w:vAlign w:val="center"/>
            <w:hideMark/>
          </w:tcPr>
          <w:p w14:paraId="05D626AD"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0.567</w:t>
            </w:r>
          </w:p>
        </w:tc>
        <w:tc>
          <w:tcPr>
            <w:tcW w:w="1049" w:type="dxa"/>
            <w:tcBorders>
              <w:top w:val="nil"/>
              <w:left w:val="nil"/>
              <w:bottom w:val="nil"/>
              <w:right w:val="nil"/>
            </w:tcBorders>
            <w:shd w:val="clear" w:color="auto" w:fill="auto"/>
            <w:noWrap/>
            <w:vAlign w:val="center"/>
            <w:hideMark/>
          </w:tcPr>
          <w:p w14:paraId="03967FA3"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0.786</w:t>
            </w:r>
          </w:p>
        </w:tc>
        <w:tc>
          <w:tcPr>
            <w:tcW w:w="967" w:type="dxa"/>
            <w:tcBorders>
              <w:top w:val="nil"/>
              <w:left w:val="nil"/>
              <w:bottom w:val="nil"/>
              <w:right w:val="nil"/>
            </w:tcBorders>
            <w:shd w:val="clear" w:color="auto" w:fill="auto"/>
            <w:noWrap/>
            <w:vAlign w:val="center"/>
            <w:hideMark/>
          </w:tcPr>
          <w:p w14:paraId="3FAB39F3"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0.530</w:t>
            </w:r>
          </w:p>
        </w:tc>
        <w:tc>
          <w:tcPr>
            <w:tcW w:w="957" w:type="dxa"/>
            <w:tcBorders>
              <w:top w:val="nil"/>
              <w:left w:val="nil"/>
              <w:bottom w:val="nil"/>
              <w:right w:val="nil"/>
            </w:tcBorders>
            <w:shd w:val="clear" w:color="auto" w:fill="auto"/>
            <w:noWrap/>
            <w:vAlign w:val="center"/>
            <w:hideMark/>
          </w:tcPr>
          <w:p w14:paraId="26DAFFC9"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0.494</w:t>
            </w:r>
          </w:p>
        </w:tc>
        <w:tc>
          <w:tcPr>
            <w:tcW w:w="909" w:type="dxa"/>
            <w:tcBorders>
              <w:top w:val="nil"/>
              <w:left w:val="single" w:sz="4" w:space="0" w:color="auto"/>
              <w:bottom w:val="nil"/>
              <w:right w:val="nil"/>
            </w:tcBorders>
            <w:shd w:val="clear" w:color="auto" w:fill="auto"/>
            <w:noWrap/>
            <w:vAlign w:val="bottom"/>
            <w:hideMark/>
          </w:tcPr>
          <w:p w14:paraId="3A939A10"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0.494</w:t>
            </w:r>
          </w:p>
        </w:tc>
        <w:tc>
          <w:tcPr>
            <w:tcW w:w="833" w:type="dxa"/>
            <w:tcBorders>
              <w:top w:val="nil"/>
              <w:left w:val="nil"/>
              <w:bottom w:val="nil"/>
              <w:right w:val="nil"/>
            </w:tcBorders>
            <w:shd w:val="clear" w:color="auto" w:fill="auto"/>
            <w:noWrap/>
            <w:vAlign w:val="bottom"/>
            <w:hideMark/>
          </w:tcPr>
          <w:p w14:paraId="4B8A1BB2"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0.073</w:t>
            </w:r>
          </w:p>
        </w:tc>
        <w:tc>
          <w:tcPr>
            <w:tcW w:w="1049" w:type="dxa"/>
            <w:tcBorders>
              <w:top w:val="nil"/>
              <w:left w:val="nil"/>
              <w:bottom w:val="nil"/>
              <w:right w:val="nil"/>
            </w:tcBorders>
            <w:shd w:val="clear" w:color="auto" w:fill="auto"/>
            <w:noWrap/>
            <w:vAlign w:val="bottom"/>
            <w:hideMark/>
          </w:tcPr>
          <w:p w14:paraId="0C556B3C"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0.293</w:t>
            </w:r>
          </w:p>
        </w:tc>
        <w:tc>
          <w:tcPr>
            <w:tcW w:w="821" w:type="dxa"/>
            <w:tcBorders>
              <w:top w:val="nil"/>
              <w:left w:val="nil"/>
              <w:bottom w:val="nil"/>
              <w:right w:val="nil"/>
            </w:tcBorders>
            <w:shd w:val="clear" w:color="auto" w:fill="auto"/>
            <w:noWrap/>
            <w:vAlign w:val="bottom"/>
            <w:hideMark/>
          </w:tcPr>
          <w:p w14:paraId="43FFA208"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0.036</w:t>
            </w:r>
          </w:p>
        </w:tc>
        <w:tc>
          <w:tcPr>
            <w:tcW w:w="821" w:type="dxa"/>
            <w:tcBorders>
              <w:top w:val="nil"/>
              <w:left w:val="nil"/>
              <w:bottom w:val="nil"/>
              <w:right w:val="single" w:sz="8" w:space="0" w:color="auto"/>
            </w:tcBorders>
            <w:shd w:val="clear" w:color="auto" w:fill="auto"/>
            <w:noWrap/>
            <w:vAlign w:val="bottom"/>
            <w:hideMark/>
          </w:tcPr>
          <w:p w14:paraId="40F7E074"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0.000</w:t>
            </w:r>
          </w:p>
        </w:tc>
      </w:tr>
      <w:tr w:rsidR="00B06E25" w:rsidRPr="0073242A" w14:paraId="70CFB8DF" w14:textId="77777777" w:rsidTr="00B06E25">
        <w:trPr>
          <w:trHeight w:val="20"/>
        </w:trPr>
        <w:tc>
          <w:tcPr>
            <w:tcW w:w="1340" w:type="dxa"/>
            <w:tcBorders>
              <w:top w:val="nil"/>
              <w:left w:val="single" w:sz="8" w:space="0" w:color="auto"/>
              <w:bottom w:val="nil"/>
              <w:right w:val="nil"/>
            </w:tcBorders>
            <w:shd w:val="clear" w:color="auto" w:fill="auto"/>
            <w:noWrap/>
            <w:vAlign w:val="center"/>
            <w:hideMark/>
          </w:tcPr>
          <w:p w14:paraId="1239FD07"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11</w:t>
            </w:r>
          </w:p>
        </w:tc>
        <w:tc>
          <w:tcPr>
            <w:tcW w:w="1226" w:type="dxa"/>
            <w:vMerge/>
            <w:tcBorders>
              <w:top w:val="nil"/>
              <w:left w:val="single" w:sz="4" w:space="0" w:color="auto"/>
              <w:bottom w:val="single" w:sz="4" w:space="0" w:color="000000"/>
              <w:right w:val="single" w:sz="4" w:space="0" w:color="auto"/>
            </w:tcBorders>
            <w:vAlign w:val="center"/>
            <w:hideMark/>
          </w:tcPr>
          <w:p w14:paraId="55ACA44C" w14:textId="77777777" w:rsidR="0073242A" w:rsidRPr="0073242A" w:rsidRDefault="0073242A" w:rsidP="0073242A">
            <w:pPr>
              <w:spacing w:line="240" w:lineRule="auto"/>
              <w:rPr>
                <w:rFonts w:ascii="Calibri" w:eastAsia="Times New Roman" w:hAnsi="Calibri" w:cs="Calibri"/>
                <w:sz w:val="24"/>
                <w:szCs w:val="24"/>
                <w:lang w:val="en-US"/>
              </w:rPr>
            </w:pPr>
          </w:p>
        </w:tc>
        <w:tc>
          <w:tcPr>
            <w:tcW w:w="945" w:type="dxa"/>
            <w:tcBorders>
              <w:top w:val="nil"/>
              <w:left w:val="nil"/>
              <w:bottom w:val="nil"/>
              <w:right w:val="nil"/>
            </w:tcBorders>
            <w:shd w:val="clear" w:color="auto" w:fill="auto"/>
            <w:vAlign w:val="center"/>
            <w:hideMark/>
          </w:tcPr>
          <w:p w14:paraId="5B27EA23"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0.6</w:t>
            </w:r>
          </w:p>
        </w:tc>
        <w:tc>
          <w:tcPr>
            <w:tcW w:w="1190" w:type="dxa"/>
            <w:tcBorders>
              <w:top w:val="nil"/>
              <w:left w:val="nil"/>
              <w:bottom w:val="nil"/>
              <w:right w:val="nil"/>
            </w:tcBorders>
            <w:shd w:val="clear" w:color="auto" w:fill="auto"/>
            <w:vAlign w:val="center"/>
            <w:hideMark/>
          </w:tcPr>
          <w:p w14:paraId="254E1FE0"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2/10</w:t>
            </w:r>
          </w:p>
        </w:tc>
        <w:tc>
          <w:tcPr>
            <w:tcW w:w="833" w:type="dxa"/>
            <w:tcBorders>
              <w:top w:val="nil"/>
              <w:left w:val="single" w:sz="4" w:space="0" w:color="auto"/>
              <w:bottom w:val="nil"/>
              <w:right w:val="nil"/>
            </w:tcBorders>
            <w:shd w:val="clear" w:color="auto" w:fill="auto"/>
            <w:noWrap/>
            <w:vAlign w:val="center"/>
            <w:hideMark/>
          </w:tcPr>
          <w:p w14:paraId="4129A213"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0.498</w:t>
            </w:r>
          </w:p>
        </w:tc>
        <w:tc>
          <w:tcPr>
            <w:tcW w:w="1049" w:type="dxa"/>
            <w:tcBorders>
              <w:top w:val="nil"/>
              <w:left w:val="nil"/>
              <w:bottom w:val="nil"/>
              <w:right w:val="nil"/>
            </w:tcBorders>
            <w:shd w:val="clear" w:color="auto" w:fill="auto"/>
            <w:noWrap/>
            <w:vAlign w:val="center"/>
            <w:hideMark/>
          </w:tcPr>
          <w:p w14:paraId="753B9A9A"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0.645</w:t>
            </w:r>
          </w:p>
        </w:tc>
        <w:tc>
          <w:tcPr>
            <w:tcW w:w="967" w:type="dxa"/>
            <w:tcBorders>
              <w:top w:val="nil"/>
              <w:left w:val="nil"/>
              <w:bottom w:val="nil"/>
              <w:right w:val="nil"/>
            </w:tcBorders>
            <w:shd w:val="clear" w:color="auto" w:fill="auto"/>
            <w:noWrap/>
            <w:vAlign w:val="center"/>
            <w:hideMark/>
          </w:tcPr>
          <w:p w14:paraId="0AA6EEC6"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0.448</w:t>
            </w:r>
          </w:p>
        </w:tc>
        <w:tc>
          <w:tcPr>
            <w:tcW w:w="957" w:type="dxa"/>
            <w:tcBorders>
              <w:top w:val="nil"/>
              <w:left w:val="nil"/>
              <w:bottom w:val="nil"/>
              <w:right w:val="nil"/>
            </w:tcBorders>
            <w:shd w:val="clear" w:color="auto" w:fill="auto"/>
            <w:noWrap/>
            <w:vAlign w:val="center"/>
            <w:hideMark/>
          </w:tcPr>
          <w:p w14:paraId="4122D9E7"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0.471</w:t>
            </w:r>
          </w:p>
        </w:tc>
        <w:tc>
          <w:tcPr>
            <w:tcW w:w="909" w:type="dxa"/>
            <w:tcBorders>
              <w:top w:val="nil"/>
              <w:left w:val="single" w:sz="4" w:space="0" w:color="auto"/>
              <w:bottom w:val="nil"/>
              <w:right w:val="nil"/>
            </w:tcBorders>
            <w:shd w:val="clear" w:color="auto" w:fill="auto"/>
            <w:noWrap/>
            <w:vAlign w:val="bottom"/>
            <w:hideMark/>
          </w:tcPr>
          <w:p w14:paraId="710E40B1"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0.448</w:t>
            </w:r>
          </w:p>
        </w:tc>
        <w:tc>
          <w:tcPr>
            <w:tcW w:w="833" w:type="dxa"/>
            <w:tcBorders>
              <w:top w:val="nil"/>
              <w:left w:val="nil"/>
              <w:bottom w:val="nil"/>
              <w:right w:val="nil"/>
            </w:tcBorders>
            <w:shd w:val="clear" w:color="auto" w:fill="auto"/>
            <w:noWrap/>
            <w:vAlign w:val="bottom"/>
            <w:hideMark/>
          </w:tcPr>
          <w:p w14:paraId="4AD4B4F8"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0.050</w:t>
            </w:r>
          </w:p>
        </w:tc>
        <w:tc>
          <w:tcPr>
            <w:tcW w:w="1049" w:type="dxa"/>
            <w:tcBorders>
              <w:top w:val="nil"/>
              <w:left w:val="nil"/>
              <w:bottom w:val="nil"/>
              <w:right w:val="nil"/>
            </w:tcBorders>
            <w:shd w:val="clear" w:color="auto" w:fill="auto"/>
            <w:noWrap/>
            <w:vAlign w:val="bottom"/>
            <w:hideMark/>
          </w:tcPr>
          <w:p w14:paraId="5D2F72DF"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0.197</w:t>
            </w:r>
          </w:p>
        </w:tc>
        <w:tc>
          <w:tcPr>
            <w:tcW w:w="821" w:type="dxa"/>
            <w:tcBorders>
              <w:top w:val="nil"/>
              <w:left w:val="nil"/>
              <w:bottom w:val="nil"/>
              <w:right w:val="nil"/>
            </w:tcBorders>
            <w:shd w:val="clear" w:color="auto" w:fill="auto"/>
            <w:noWrap/>
            <w:vAlign w:val="bottom"/>
            <w:hideMark/>
          </w:tcPr>
          <w:p w14:paraId="0056BA9E"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0.000</w:t>
            </w:r>
          </w:p>
        </w:tc>
        <w:tc>
          <w:tcPr>
            <w:tcW w:w="821" w:type="dxa"/>
            <w:tcBorders>
              <w:top w:val="nil"/>
              <w:left w:val="nil"/>
              <w:bottom w:val="nil"/>
              <w:right w:val="single" w:sz="8" w:space="0" w:color="auto"/>
            </w:tcBorders>
            <w:shd w:val="clear" w:color="auto" w:fill="auto"/>
            <w:noWrap/>
            <w:vAlign w:val="bottom"/>
            <w:hideMark/>
          </w:tcPr>
          <w:p w14:paraId="1A41FE91"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0.023</w:t>
            </w:r>
          </w:p>
        </w:tc>
      </w:tr>
      <w:tr w:rsidR="00B06E25" w:rsidRPr="0073242A" w14:paraId="622AB84A" w14:textId="77777777" w:rsidTr="00B06E25">
        <w:trPr>
          <w:trHeight w:val="20"/>
        </w:trPr>
        <w:tc>
          <w:tcPr>
            <w:tcW w:w="1340" w:type="dxa"/>
            <w:tcBorders>
              <w:top w:val="nil"/>
              <w:left w:val="single" w:sz="8" w:space="0" w:color="auto"/>
              <w:bottom w:val="nil"/>
              <w:right w:val="nil"/>
            </w:tcBorders>
            <w:shd w:val="clear" w:color="auto" w:fill="auto"/>
            <w:noWrap/>
            <w:vAlign w:val="center"/>
            <w:hideMark/>
          </w:tcPr>
          <w:p w14:paraId="6BF4340F"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12</w:t>
            </w:r>
          </w:p>
        </w:tc>
        <w:tc>
          <w:tcPr>
            <w:tcW w:w="1226" w:type="dxa"/>
            <w:vMerge/>
            <w:tcBorders>
              <w:top w:val="nil"/>
              <w:left w:val="single" w:sz="4" w:space="0" w:color="auto"/>
              <w:bottom w:val="single" w:sz="4" w:space="0" w:color="000000"/>
              <w:right w:val="single" w:sz="4" w:space="0" w:color="auto"/>
            </w:tcBorders>
            <w:vAlign w:val="center"/>
            <w:hideMark/>
          </w:tcPr>
          <w:p w14:paraId="127E08D5" w14:textId="77777777" w:rsidR="0073242A" w:rsidRPr="0073242A" w:rsidRDefault="0073242A" w:rsidP="0073242A">
            <w:pPr>
              <w:spacing w:line="240" w:lineRule="auto"/>
              <w:rPr>
                <w:rFonts w:ascii="Calibri" w:eastAsia="Times New Roman" w:hAnsi="Calibri" w:cs="Calibri"/>
                <w:sz w:val="24"/>
                <w:szCs w:val="24"/>
                <w:lang w:val="en-US"/>
              </w:rPr>
            </w:pPr>
          </w:p>
        </w:tc>
        <w:tc>
          <w:tcPr>
            <w:tcW w:w="945" w:type="dxa"/>
            <w:tcBorders>
              <w:top w:val="nil"/>
              <w:left w:val="nil"/>
              <w:bottom w:val="nil"/>
              <w:right w:val="nil"/>
            </w:tcBorders>
            <w:shd w:val="clear" w:color="auto" w:fill="auto"/>
            <w:vAlign w:val="center"/>
            <w:hideMark/>
          </w:tcPr>
          <w:p w14:paraId="08257DB8"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0.6</w:t>
            </w:r>
          </w:p>
        </w:tc>
        <w:tc>
          <w:tcPr>
            <w:tcW w:w="1190" w:type="dxa"/>
            <w:tcBorders>
              <w:top w:val="nil"/>
              <w:left w:val="nil"/>
              <w:bottom w:val="nil"/>
              <w:right w:val="nil"/>
            </w:tcBorders>
            <w:shd w:val="clear" w:color="auto" w:fill="auto"/>
            <w:vAlign w:val="center"/>
            <w:hideMark/>
          </w:tcPr>
          <w:p w14:paraId="2154A103"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5/20</w:t>
            </w:r>
          </w:p>
        </w:tc>
        <w:tc>
          <w:tcPr>
            <w:tcW w:w="833" w:type="dxa"/>
            <w:tcBorders>
              <w:top w:val="nil"/>
              <w:left w:val="single" w:sz="4" w:space="0" w:color="auto"/>
              <w:bottom w:val="nil"/>
              <w:right w:val="nil"/>
            </w:tcBorders>
            <w:shd w:val="clear" w:color="auto" w:fill="auto"/>
            <w:noWrap/>
            <w:vAlign w:val="center"/>
            <w:hideMark/>
          </w:tcPr>
          <w:p w14:paraId="46B1A729"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0.471</w:t>
            </w:r>
          </w:p>
        </w:tc>
        <w:tc>
          <w:tcPr>
            <w:tcW w:w="1049" w:type="dxa"/>
            <w:tcBorders>
              <w:top w:val="nil"/>
              <w:left w:val="nil"/>
              <w:bottom w:val="nil"/>
              <w:right w:val="nil"/>
            </w:tcBorders>
            <w:shd w:val="clear" w:color="auto" w:fill="auto"/>
            <w:noWrap/>
            <w:vAlign w:val="center"/>
            <w:hideMark/>
          </w:tcPr>
          <w:p w14:paraId="2866BD24"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0.598</w:t>
            </w:r>
          </w:p>
        </w:tc>
        <w:tc>
          <w:tcPr>
            <w:tcW w:w="967" w:type="dxa"/>
            <w:tcBorders>
              <w:top w:val="nil"/>
              <w:left w:val="nil"/>
              <w:bottom w:val="nil"/>
              <w:right w:val="nil"/>
            </w:tcBorders>
            <w:shd w:val="clear" w:color="auto" w:fill="auto"/>
            <w:noWrap/>
            <w:vAlign w:val="center"/>
            <w:hideMark/>
          </w:tcPr>
          <w:p w14:paraId="0872E17A"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0.466</w:t>
            </w:r>
          </w:p>
        </w:tc>
        <w:tc>
          <w:tcPr>
            <w:tcW w:w="957" w:type="dxa"/>
            <w:tcBorders>
              <w:top w:val="nil"/>
              <w:left w:val="nil"/>
              <w:bottom w:val="nil"/>
              <w:right w:val="nil"/>
            </w:tcBorders>
            <w:shd w:val="clear" w:color="auto" w:fill="auto"/>
            <w:noWrap/>
            <w:vAlign w:val="center"/>
            <w:hideMark/>
          </w:tcPr>
          <w:p w14:paraId="3A40BF2A"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0.480</w:t>
            </w:r>
          </w:p>
        </w:tc>
        <w:tc>
          <w:tcPr>
            <w:tcW w:w="909" w:type="dxa"/>
            <w:tcBorders>
              <w:top w:val="nil"/>
              <w:left w:val="single" w:sz="4" w:space="0" w:color="auto"/>
              <w:bottom w:val="nil"/>
              <w:right w:val="nil"/>
            </w:tcBorders>
            <w:shd w:val="clear" w:color="auto" w:fill="auto"/>
            <w:noWrap/>
            <w:vAlign w:val="bottom"/>
            <w:hideMark/>
          </w:tcPr>
          <w:p w14:paraId="60F290C9"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0.466</w:t>
            </w:r>
          </w:p>
        </w:tc>
        <w:tc>
          <w:tcPr>
            <w:tcW w:w="833" w:type="dxa"/>
            <w:tcBorders>
              <w:top w:val="nil"/>
              <w:left w:val="nil"/>
              <w:bottom w:val="nil"/>
              <w:right w:val="nil"/>
            </w:tcBorders>
            <w:shd w:val="clear" w:color="auto" w:fill="auto"/>
            <w:noWrap/>
            <w:vAlign w:val="bottom"/>
            <w:hideMark/>
          </w:tcPr>
          <w:p w14:paraId="54A969C0"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0.006</w:t>
            </w:r>
          </w:p>
        </w:tc>
        <w:tc>
          <w:tcPr>
            <w:tcW w:w="1049" w:type="dxa"/>
            <w:tcBorders>
              <w:top w:val="nil"/>
              <w:left w:val="nil"/>
              <w:bottom w:val="nil"/>
              <w:right w:val="nil"/>
            </w:tcBorders>
            <w:shd w:val="clear" w:color="auto" w:fill="auto"/>
            <w:noWrap/>
            <w:vAlign w:val="bottom"/>
            <w:hideMark/>
          </w:tcPr>
          <w:p w14:paraId="024AD8D3"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0.132</w:t>
            </w:r>
          </w:p>
        </w:tc>
        <w:tc>
          <w:tcPr>
            <w:tcW w:w="821" w:type="dxa"/>
            <w:tcBorders>
              <w:top w:val="nil"/>
              <w:left w:val="nil"/>
              <w:bottom w:val="nil"/>
              <w:right w:val="nil"/>
            </w:tcBorders>
            <w:shd w:val="clear" w:color="auto" w:fill="auto"/>
            <w:noWrap/>
            <w:vAlign w:val="bottom"/>
            <w:hideMark/>
          </w:tcPr>
          <w:p w14:paraId="0C6CC39D"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0.000</w:t>
            </w:r>
          </w:p>
        </w:tc>
        <w:tc>
          <w:tcPr>
            <w:tcW w:w="821" w:type="dxa"/>
            <w:tcBorders>
              <w:top w:val="nil"/>
              <w:left w:val="nil"/>
              <w:bottom w:val="nil"/>
              <w:right w:val="single" w:sz="8" w:space="0" w:color="auto"/>
            </w:tcBorders>
            <w:shd w:val="clear" w:color="auto" w:fill="auto"/>
            <w:noWrap/>
            <w:vAlign w:val="bottom"/>
            <w:hideMark/>
          </w:tcPr>
          <w:p w14:paraId="439910EA"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0.014</w:t>
            </w:r>
          </w:p>
        </w:tc>
      </w:tr>
      <w:tr w:rsidR="00B06E25" w:rsidRPr="0073242A" w14:paraId="0BAD2D14" w14:textId="77777777" w:rsidTr="00B06E25">
        <w:trPr>
          <w:trHeight w:val="20"/>
        </w:trPr>
        <w:tc>
          <w:tcPr>
            <w:tcW w:w="1340" w:type="dxa"/>
            <w:tcBorders>
              <w:top w:val="nil"/>
              <w:left w:val="single" w:sz="8" w:space="0" w:color="auto"/>
              <w:bottom w:val="nil"/>
              <w:right w:val="nil"/>
            </w:tcBorders>
            <w:shd w:val="clear" w:color="auto" w:fill="auto"/>
            <w:noWrap/>
            <w:vAlign w:val="center"/>
            <w:hideMark/>
          </w:tcPr>
          <w:p w14:paraId="1BECD0E4"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13</w:t>
            </w:r>
          </w:p>
        </w:tc>
        <w:tc>
          <w:tcPr>
            <w:tcW w:w="1226" w:type="dxa"/>
            <w:vMerge/>
            <w:tcBorders>
              <w:top w:val="nil"/>
              <w:left w:val="single" w:sz="4" w:space="0" w:color="auto"/>
              <w:bottom w:val="single" w:sz="4" w:space="0" w:color="000000"/>
              <w:right w:val="single" w:sz="4" w:space="0" w:color="auto"/>
            </w:tcBorders>
            <w:vAlign w:val="center"/>
            <w:hideMark/>
          </w:tcPr>
          <w:p w14:paraId="671684C8" w14:textId="77777777" w:rsidR="0073242A" w:rsidRPr="0073242A" w:rsidRDefault="0073242A" w:rsidP="0073242A">
            <w:pPr>
              <w:spacing w:line="240" w:lineRule="auto"/>
              <w:rPr>
                <w:rFonts w:ascii="Calibri" w:eastAsia="Times New Roman" w:hAnsi="Calibri" w:cs="Calibri"/>
                <w:sz w:val="24"/>
                <w:szCs w:val="24"/>
                <w:lang w:val="en-US"/>
              </w:rPr>
            </w:pPr>
          </w:p>
        </w:tc>
        <w:tc>
          <w:tcPr>
            <w:tcW w:w="945" w:type="dxa"/>
            <w:tcBorders>
              <w:top w:val="nil"/>
              <w:left w:val="nil"/>
              <w:bottom w:val="nil"/>
              <w:right w:val="nil"/>
            </w:tcBorders>
            <w:shd w:val="clear" w:color="auto" w:fill="auto"/>
            <w:vAlign w:val="center"/>
            <w:hideMark/>
          </w:tcPr>
          <w:p w14:paraId="65F0D135"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0.75</w:t>
            </w:r>
          </w:p>
        </w:tc>
        <w:tc>
          <w:tcPr>
            <w:tcW w:w="1190" w:type="dxa"/>
            <w:tcBorders>
              <w:top w:val="nil"/>
              <w:left w:val="nil"/>
              <w:bottom w:val="nil"/>
              <w:right w:val="nil"/>
            </w:tcBorders>
            <w:shd w:val="clear" w:color="auto" w:fill="auto"/>
            <w:vAlign w:val="center"/>
            <w:hideMark/>
          </w:tcPr>
          <w:p w14:paraId="6296D550"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1/5</w:t>
            </w:r>
          </w:p>
        </w:tc>
        <w:tc>
          <w:tcPr>
            <w:tcW w:w="833" w:type="dxa"/>
            <w:tcBorders>
              <w:top w:val="nil"/>
              <w:left w:val="single" w:sz="4" w:space="0" w:color="auto"/>
              <w:bottom w:val="nil"/>
              <w:right w:val="nil"/>
            </w:tcBorders>
            <w:shd w:val="clear" w:color="auto" w:fill="auto"/>
            <w:noWrap/>
            <w:vAlign w:val="center"/>
            <w:hideMark/>
          </w:tcPr>
          <w:p w14:paraId="4F824FF4"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0.550</w:t>
            </w:r>
          </w:p>
        </w:tc>
        <w:tc>
          <w:tcPr>
            <w:tcW w:w="1049" w:type="dxa"/>
            <w:tcBorders>
              <w:top w:val="nil"/>
              <w:left w:val="nil"/>
              <w:bottom w:val="nil"/>
              <w:right w:val="nil"/>
            </w:tcBorders>
            <w:shd w:val="clear" w:color="auto" w:fill="auto"/>
            <w:noWrap/>
            <w:vAlign w:val="center"/>
            <w:hideMark/>
          </w:tcPr>
          <w:p w14:paraId="55422113"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0.758</w:t>
            </w:r>
          </w:p>
        </w:tc>
        <w:tc>
          <w:tcPr>
            <w:tcW w:w="967" w:type="dxa"/>
            <w:tcBorders>
              <w:top w:val="nil"/>
              <w:left w:val="nil"/>
              <w:bottom w:val="nil"/>
              <w:right w:val="nil"/>
            </w:tcBorders>
            <w:shd w:val="clear" w:color="auto" w:fill="auto"/>
            <w:noWrap/>
            <w:vAlign w:val="center"/>
            <w:hideMark/>
          </w:tcPr>
          <w:p w14:paraId="64FBC325"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0.516</w:t>
            </w:r>
          </w:p>
        </w:tc>
        <w:tc>
          <w:tcPr>
            <w:tcW w:w="957" w:type="dxa"/>
            <w:tcBorders>
              <w:top w:val="nil"/>
              <w:left w:val="nil"/>
              <w:bottom w:val="nil"/>
              <w:right w:val="nil"/>
            </w:tcBorders>
            <w:shd w:val="clear" w:color="auto" w:fill="auto"/>
            <w:noWrap/>
            <w:vAlign w:val="center"/>
            <w:hideMark/>
          </w:tcPr>
          <w:p w14:paraId="297A5C34"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0.485</w:t>
            </w:r>
          </w:p>
        </w:tc>
        <w:tc>
          <w:tcPr>
            <w:tcW w:w="909" w:type="dxa"/>
            <w:tcBorders>
              <w:top w:val="nil"/>
              <w:left w:val="single" w:sz="4" w:space="0" w:color="auto"/>
              <w:bottom w:val="nil"/>
              <w:right w:val="nil"/>
            </w:tcBorders>
            <w:shd w:val="clear" w:color="auto" w:fill="auto"/>
            <w:noWrap/>
            <w:vAlign w:val="bottom"/>
            <w:hideMark/>
          </w:tcPr>
          <w:p w14:paraId="562FF0BC"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0.485</w:t>
            </w:r>
          </w:p>
        </w:tc>
        <w:tc>
          <w:tcPr>
            <w:tcW w:w="833" w:type="dxa"/>
            <w:tcBorders>
              <w:top w:val="nil"/>
              <w:left w:val="nil"/>
              <w:bottom w:val="nil"/>
              <w:right w:val="nil"/>
            </w:tcBorders>
            <w:shd w:val="clear" w:color="auto" w:fill="auto"/>
            <w:noWrap/>
            <w:vAlign w:val="bottom"/>
            <w:hideMark/>
          </w:tcPr>
          <w:p w14:paraId="08333ED5"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0.066</w:t>
            </w:r>
          </w:p>
        </w:tc>
        <w:tc>
          <w:tcPr>
            <w:tcW w:w="1049" w:type="dxa"/>
            <w:tcBorders>
              <w:top w:val="nil"/>
              <w:left w:val="nil"/>
              <w:bottom w:val="nil"/>
              <w:right w:val="nil"/>
            </w:tcBorders>
            <w:shd w:val="clear" w:color="auto" w:fill="auto"/>
            <w:noWrap/>
            <w:vAlign w:val="bottom"/>
            <w:hideMark/>
          </w:tcPr>
          <w:p w14:paraId="30FE1F63"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0.273</w:t>
            </w:r>
          </w:p>
        </w:tc>
        <w:tc>
          <w:tcPr>
            <w:tcW w:w="821" w:type="dxa"/>
            <w:tcBorders>
              <w:top w:val="nil"/>
              <w:left w:val="nil"/>
              <w:bottom w:val="nil"/>
              <w:right w:val="nil"/>
            </w:tcBorders>
            <w:shd w:val="clear" w:color="auto" w:fill="auto"/>
            <w:noWrap/>
            <w:vAlign w:val="bottom"/>
            <w:hideMark/>
          </w:tcPr>
          <w:p w14:paraId="2006E0AC"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0.031</w:t>
            </w:r>
          </w:p>
        </w:tc>
        <w:tc>
          <w:tcPr>
            <w:tcW w:w="821" w:type="dxa"/>
            <w:tcBorders>
              <w:top w:val="nil"/>
              <w:left w:val="nil"/>
              <w:bottom w:val="nil"/>
              <w:right w:val="single" w:sz="8" w:space="0" w:color="auto"/>
            </w:tcBorders>
            <w:shd w:val="clear" w:color="auto" w:fill="auto"/>
            <w:noWrap/>
            <w:vAlign w:val="bottom"/>
            <w:hideMark/>
          </w:tcPr>
          <w:p w14:paraId="42E5F9CE"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0.000</w:t>
            </w:r>
          </w:p>
        </w:tc>
      </w:tr>
      <w:tr w:rsidR="00B06E25" w:rsidRPr="0073242A" w14:paraId="4E46CC79" w14:textId="77777777" w:rsidTr="00B06E25">
        <w:trPr>
          <w:trHeight w:val="20"/>
        </w:trPr>
        <w:tc>
          <w:tcPr>
            <w:tcW w:w="1340" w:type="dxa"/>
            <w:tcBorders>
              <w:top w:val="nil"/>
              <w:left w:val="single" w:sz="8" w:space="0" w:color="auto"/>
              <w:bottom w:val="nil"/>
              <w:right w:val="nil"/>
            </w:tcBorders>
            <w:shd w:val="clear" w:color="auto" w:fill="auto"/>
            <w:noWrap/>
            <w:vAlign w:val="center"/>
            <w:hideMark/>
          </w:tcPr>
          <w:p w14:paraId="0DA7188F"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14</w:t>
            </w:r>
          </w:p>
        </w:tc>
        <w:tc>
          <w:tcPr>
            <w:tcW w:w="1226" w:type="dxa"/>
            <w:vMerge/>
            <w:tcBorders>
              <w:top w:val="nil"/>
              <w:left w:val="single" w:sz="4" w:space="0" w:color="auto"/>
              <w:bottom w:val="single" w:sz="4" w:space="0" w:color="000000"/>
              <w:right w:val="single" w:sz="4" w:space="0" w:color="auto"/>
            </w:tcBorders>
            <w:vAlign w:val="center"/>
            <w:hideMark/>
          </w:tcPr>
          <w:p w14:paraId="5E65D394" w14:textId="77777777" w:rsidR="0073242A" w:rsidRPr="0073242A" w:rsidRDefault="0073242A" w:rsidP="0073242A">
            <w:pPr>
              <w:spacing w:line="240" w:lineRule="auto"/>
              <w:rPr>
                <w:rFonts w:ascii="Calibri" w:eastAsia="Times New Roman" w:hAnsi="Calibri" w:cs="Calibri"/>
                <w:sz w:val="24"/>
                <w:szCs w:val="24"/>
                <w:lang w:val="en-US"/>
              </w:rPr>
            </w:pPr>
          </w:p>
        </w:tc>
        <w:tc>
          <w:tcPr>
            <w:tcW w:w="945" w:type="dxa"/>
            <w:tcBorders>
              <w:top w:val="nil"/>
              <w:left w:val="nil"/>
              <w:bottom w:val="nil"/>
              <w:right w:val="nil"/>
            </w:tcBorders>
            <w:shd w:val="clear" w:color="auto" w:fill="auto"/>
            <w:vAlign w:val="center"/>
            <w:hideMark/>
          </w:tcPr>
          <w:p w14:paraId="0372C65C"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0.75</w:t>
            </w:r>
          </w:p>
        </w:tc>
        <w:tc>
          <w:tcPr>
            <w:tcW w:w="1190" w:type="dxa"/>
            <w:tcBorders>
              <w:top w:val="nil"/>
              <w:left w:val="nil"/>
              <w:bottom w:val="nil"/>
              <w:right w:val="nil"/>
            </w:tcBorders>
            <w:shd w:val="clear" w:color="auto" w:fill="auto"/>
            <w:vAlign w:val="center"/>
            <w:hideMark/>
          </w:tcPr>
          <w:p w14:paraId="653078FB"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2/10</w:t>
            </w:r>
          </w:p>
        </w:tc>
        <w:tc>
          <w:tcPr>
            <w:tcW w:w="833" w:type="dxa"/>
            <w:tcBorders>
              <w:top w:val="nil"/>
              <w:left w:val="single" w:sz="4" w:space="0" w:color="auto"/>
              <w:bottom w:val="nil"/>
              <w:right w:val="nil"/>
            </w:tcBorders>
            <w:shd w:val="clear" w:color="auto" w:fill="auto"/>
            <w:noWrap/>
            <w:vAlign w:val="center"/>
            <w:hideMark/>
          </w:tcPr>
          <w:p w14:paraId="0F9E32EB"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0.492</w:t>
            </w:r>
          </w:p>
        </w:tc>
        <w:tc>
          <w:tcPr>
            <w:tcW w:w="1049" w:type="dxa"/>
            <w:tcBorders>
              <w:top w:val="nil"/>
              <w:left w:val="nil"/>
              <w:bottom w:val="nil"/>
              <w:right w:val="nil"/>
            </w:tcBorders>
            <w:shd w:val="clear" w:color="auto" w:fill="auto"/>
            <w:noWrap/>
            <w:vAlign w:val="center"/>
            <w:hideMark/>
          </w:tcPr>
          <w:p w14:paraId="43140CE8"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0.634</w:t>
            </w:r>
          </w:p>
        </w:tc>
        <w:tc>
          <w:tcPr>
            <w:tcW w:w="967" w:type="dxa"/>
            <w:tcBorders>
              <w:top w:val="nil"/>
              <w:left w:val="nil"/>
              <w:bottom w:val="nil"/>
              <w:right w:val="nil"/>
            </w:tcBorders>
            <w:shd w:val="clear" w:color="auto" w:fill="auto"/>
            <w:noWrap/>
            <w:vAlign w:val="center"/>
            <w:hideMark/>
          </w:tcPr>
          <w:p w14:paraId="733FE836"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0.442</w:t>
            </w:r>
          </w:p>
        </w:tc>
        <w:tc>
          <w:tcPr>
            <w:tcW w:w="957" w:type="dxa"/>
            <w:tcBorders>
              <w:top w:val="nil"/>
              <w:left w:val="nil"/>
              <w:bottom w:val="nil"/>
              <w:right w:val="nil"/>
            </w:tcBorders>
            <w:shd w:val="clear" w:color="auto" w:fill="auto"/>
            <w:noWrap/>
            <w:vAlign w:val="center"/>
            <w:hideMark/>
          </w:tcPr>
          <w:p w14:paraId="75BC47D7"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0.470</w:t>
            </w:r>
          </w:p>
        </w:tc>
        <w:tc>
          <w:tcPr>
            <w:tcW w:w="909" w:type="dxa"/>
            <w:tcBorders>
              <w:top w:val="nil"/>
              <w:left w:val="single" w:sz="4" w:space="0" w:color="auto"/>
              <w:bottom w:val="nil"/>
              <w:right w:val="nil"/>
            </w:tcBorders>
            <w:shd w:val="clear" w:color="auto" w:fill="auto"/>
            <w:noWrap/>
            <w:vAlign w:val="bottom"/>
            <w:hideMark/>
          </w:tcPr>
          <w:p w14:paraId="531CF66B"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0.442</w:t>
            </w:r>
          </w:p>
        </w:tc>
        <w:tc>
          <w:tcPr>
            <w:tcW w:w="833" w:type="dxa"/>
            <w:tcBorders>
              <w:top w:val="nil"/>
              <w:left w:val="nil"/>
              <w:bottom w:val="nil"/>
              <w:right w:val="nil"/>
            </w:tcBorders>
            <w:shd w:val="clear" w:color="auto" w:fill="auto"/>
            <w:noWrap/>
            <w:vAlign w:val="bottom"/>
            <w:hideMark/>
          </w:tcPr>
          <w:p w14:paraId="192655B1"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0.050</w:t>
            </w:r>
          </w:p>
        </w:tc>
        <w:tc>
          <w:tcPr>
            <w:tcW w:w="1049" w:type="dxa"/>
            <w:tcBorders>
              <w:top w:val="nil"/>
              <w:left w:val="nil"/>
              <w:bottom w:val="nil"/>
              <w:right w:val="nil"/>
            </w:tcBorders>
            <w:shd w:val="clear" w:color="auto" w:fill="auto"/>
            <w:noWrap/>
            <w:vAlign w:val="bottom"/>
            <w:hideMark/>
          </w:tcPr>
          <w:p w14:paraId="6EB23393"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0.192</w:t>
            </w:r>
          </w:p>
        </w:tc>
        <w:tc>
          <w:tcPr>
            <w:tcW w:w="821" w:type="dxa"/>
            <w:tcBorders>
              <w:top w:val="nil"/>
              <w:left w:val="nil"/>
              <w:bottom w:val="nil"/>
              <w:right w:val="nil"/>
            </w:tcBorders>
            <w:shd w:val="clear" w:color="auto" w:fill="auto"/>
            <w:noWrap/>
            <w:vAlign w:val="bottom"/>
            <w:hideMark/>
          </w:tcPr>
          <w:p w14:paraId="45718B28"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0.000</w:t>
            </w:r>
          </w:p>
        </w:tc>
        <w:tc>
          <w:tcPr>
            <w:tcW w:w="821" w:type="dxa"/>
            <w:tcBorders>
              <w:top w:val="nil"/>
              <w:left w:val="nil"/>
              <w:bottom w:val="nil"/>
              <w:right w:val="single" w:sz="8" w:space="0" w:color="auto"/>
            </w:tcBorders>
            <w:shd w:val="clear" w:color="auto" w:fill="auto"/>
            <w:noWrap/>
            <w:vAlign w:val="bottom"/>
            <w:hideMark/>
          </w:tcPr>
          <w:p w14:paraId="2FF46801"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0.028</w:t>
            </w:r>
          </w:p>
        </w:tc>
      </w:tr>
      <w:tr w:rsidR="00B06E25" w:rsidRPr="0073242A" w14:paraId="6D6E02A4" w14:textId="77777777" w:rsidTr="00B06E25">
        <w:trPr>
          <w:trHeight w:val="20"/>
        </w:trPr>
        <w:tc>
          <w:tcPr>
            <w:tcW w:w="1340" w:type="dxa"/>
            <w:tcBorders>
              <w:top w:val="nil"/>
              <w:left w:val="single" w:sz="8" w:space="0" w:color="auto"/>
              <w:bottom w:val="nil"/>
              <w:right w:val="nil"/>
            </w:tcBorders>
            <w:shd w:val="clear" w:color="auto" w:fill="auto"/>
            <w:noWrap/>
            <w:vAlign w:val="center"/>
            <w:hideMark/>
          </w:tcPr>
          <w:p w14:paraId="0D1F1D32"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15</w:t>
            </w:r>
          </w:p>
        </w:tc>
        <w:tc>
          <w:tcPr>
            <w:tcW w:w="1226" w:type="dxa"/>
            <w:vMerge/>
            <w:tcBorders>
              <w:top w:val="nil"/>
              <w:left w:val="single" w:sz="4" w:space="0" w:color="auto"/>
              <w:bottom w:val="single" w:sz="4" w:space="0" w:color="000000"/>
              <w:right w:val="single" w:sz="4" w:space="0" w:color="auto"/>
            </w:tcBorders>
            <w:vAlign w:val="center"/>
            <w:hideMark/>
          </w:tcPr>
          <w:p w14:paraId="7DAFB577" w14:textId="77777777" w:rsidR="0073242A" w:rsidRPr="0073242A" w:rsidRDefault="0073242A" w:rsidP="0073242A">
            <w:pPr>
              <w:spacing w:line="240" w:lineRule="auto"/>
              <w:rPr>
                <w:rFonts w:ascii="Calibri" w:eastAsia="Times New Roman" w:hAnsi="Calibri" w:cs="Calibri"/>
                <w:sz w:val="24"/>
                <w:szCs w:val="24"/>
                <w:lang w:val="en-US"/>
              </w:rPr>
            </w:pPr>
          </w:p>
        </w:tc>
        <w:tc>
          <w:tcPr>
            <w:tcW w:w="945" w:type="dxa"/>
            <w:tcBorders>
              <w:top w:val="nil"/>
              <w:left w:val="nil"/>
              <w:bottom w:val="nil"/>
              <w:right w:val="nil"/>
            </w:tcBorders>
            <w:shd w:val="clear" w:color="auto" w:fill="auto"/>
            <w:vAlign w:val="center"/>
            <w:hideMark/>
          </w:tcPr>
          <w:p w14:paraId="58D1A02C"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0.75</w:t>
            </w:r>
          </w:p>
        </w:tc>
        <w:tc>
          <w:tcPr>
            <w:tcW w:w="1190" w:type="dxa"/>
            <w:tcBorders>
              <w:top w:val="nil"/>
              <w:left w:val="nil"/>
              <w:bottom w:val="nil"/>
              <w:right w:val="nil"/>
            </w:tcBorders>
            <w:shd w:val="clear" w:color="auto" w:fill="auto"/>
            <w:vAlign w:val="center"/>
            <w:hideMark/>
          </w:tcPr>
          <w:p w14:paraId="7CFAA141"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5/20</w:t>
            </w:r>
          </w:p>
        </w:tc>
        <w:tc>
          <w:tcPr>
            <w:tcW w:w="833" w:type="dxa"/>
            <w:tcBorders>
              <w:top w:val="nil"/>
              <w:left w:val="single" w:sz="4" w:space="0" w:color="auto"/>
              <w:bottom w:val="nil"/>
              <w:right w:val="nil"/>
            </w:tcBorders>
            <w:shd w:val="clear" w:color="auto" w:fill="auto"/>
            <w:noWrap/>
            <w:vAlign w:val="center"/>
            <w:hideMark/>
          </w:tcPr>
          <w:p w14:paraId="360942AF"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0.466</w:t>
            </w:r>
          </w:p>
        </w:tc>
        <w:tc>
          <w:tcPr>
            <w:tcW w:w="1049" w:type="dxa"/>
            <w:tcBorders>
              <w:top w:val="nil"/>
              <w:left w:val="nil"/>
              <w:bottom w:val="nil"/>
              <w:right w:val="nil"/>
            </w:tcBorders>
            <w:shd w:val="clear" w:color="auto" w:fill="auto"/>
            <w:noWrap/>
            <w:vAlign w:val="center"/>
            <w:hideMark/>
          </w:tcPr>
          <w:p w14:paraId="1C500805"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0.589</w:t>
            </w:r>
          </w:p>
        </w:tc>
        <w:tc>
          <w:tcPr>
            <w:tcW w:w="967" w:type="dxa"/>
            <w:tcBorders>
              <w:top w:val="nil"/>
              <w:left w:val="nil"/>
              <w:bottom w:val="nil"/>
              <w:right w:val="nil"/>
            </w:tcBorders>
            <w:shd w:val="clear" w:color="auto" w:fill="auto"/>
            <w:noWrap/>
            <w:vAlign w:val="center"/>
            <w:hideMark/>
          </w:tcPr>
          <w:p w14:paraId="4550767E"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0.462</w:t>
            </w:r>
          </w:p>
        </w:tc>
        <w:tc>
          <w:tcPr>
            <w:tcW w:w="957" w:type="dxa"/>
            <w:tcBorders>
              <w:top w:val="nil"/>
              <w:left w:val="nil"/>
              <w:bottom w:val="nil"/>
              <w:right w:val="nil"/>
            </w:tcBorders>
            <w:shd w:val="clear" w:color="auto" w:fill="auto"/>
            <w:noWrap/>
            <w:vAlign w:val="center"/>
            <w:hideMark/>
          </w:tcPr>
          <w:p w14:paraId="3ADE8EF9"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0.478</w:t>
            </w:r>
          </w:p>
        </w:tc>
        <w:tc>
          <w:tcPr>
            <w:tcW w:w="909" w:type="dxa"/>
            <w:tcBorders>
              <w:top w:val="nil"/>
              <w:left w:val="single" w:sz="4" w:space="0" w:color="auto"/>
              <w:bottom w:val="nil"/>
              <w:right w:val="nil"/>
            </w:tcBorders>
            <w:shd w:val="clear" w:color="auto" w:fill="auto"/>
            <w:noWrap/>
            <w:vAlign w:val="bottom"/>
            <w:hideMark/>
          </w:tcPr>
          <w:p w14:paraId="071FC013"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0.462</w:t>
            </w:r>
          </w:p>
        </w:tc>
        <w:tc>
          <w:tcPr>
            <w:tcW w:w="833" w:type="dxa"/>
            <w:tcBorders>
              <w:top w:val="nil"/>
              <w:left w:val="nil"/>
              <w:bottom w:val="nil"/>
              <w:right w:val="nil"/>
            </w:tcBorders>
            <w:shd w:val="clear" w:color="auto" w:fill="auto"/>
            <w:noWrap/>
            <w:vAlign w:val="bottom"/>
            <w:hideMark/>
          </w:tcPr>
          <w:p w14:paraId="681855AB"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0.004</w:t>
            </w:r>
          </w:p>
        </w:tc>
        <w:tc>
          <w:tcPr>
            <w:tcW w:w="1049" w:type="dxa"/>
            <w:tcBorders>
              <w:top w:val="nil"/>
              <w:left w:val="nil"/>
              <w:bottom w:val="nil"/>
              <w:right w:val="nil"/>
            </w:tcBorders>
            <w:shd w:val="clear" w:color="auto" w:fill="auto"/>
            <w:noWrap/>
            <w:vAlign w:val="bottom"/>
            <w:hideMark/>
          </w:tcPr>
          <w:p w14:paraId="089B66E1"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0.126</w:t>
            </w:r>
          </w:p>
        </w:tc>
        <w:tc>
          <w:tcPr>
            <w:tcW w:w="821" w:type="dxa"/>
            <w:tcBorders>
              <w:top w:val="nil"/>
              <w:left w:val="nil"/>
              <w:bottom w:val="nil"/>
              <w:right w:val="nil"/>
            </w:tcBorders>
            <w:shd w:val="clear" w:color="auto" w:fill="auto"/>
            <w:noWrap/>
            <w:vAlign w:val="bottom"/>
            <w:hideMark/>
          </w:tcPr>
          <w:p w14:paraId="4CC66C7A"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0.000</w:t>
            </w:r>
          </w:p>
        </w:tc>
        <w:tc>
          <w:tcPr>
            <w:tcW w:w="821" w:type="dxa"/>
            <w:tcBorders>
              <w:top w:val="nil"/>
              <w:left w:val="nil"/>
              <w:bottom w:val="nil"/>
              <w:right w:val="single" w:sz="8" w:space="0" w:color="auto"/>
            </w:tcBorders>
            <w:shd w:val="clear" w:color="auto" w:fill="auto"/>
            <w:noWrap/>
            <w:vAlign w:val="bottom"/>
            <w:hideMark/>
          </w:tcPr>
          <w:p w14:paraId="733C5AA3"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0.016</w:t>
            </w:r>
          </w:p>
        </w:tc>
      </w:tr>
      <w:tr w:rsidR="00B06E25" w:rsidRPr="0073242A" w14:paraId="53D11E1D" w14:textId="77777777" w:rsidTr="00B06E25">
        <w:trPr>
          <w:trHeight w:val="20"/>
        </w:trPr>
        <w:tc>
          <w:tcPr>
            <w:tcW w:w="1340" w:type="dxa"/>
            <w:tcBorders>
              <w:top w:val="nil"/>
              <w:left w:val="single" w:sz="8" w:space="0" w:color="auto"/>
              <w:bottom w:val="nil"/>
              <w:right w:val="nil"/>
            </w:tcBorders>
            <w:shd w:val="clear" w:color="auto" w:fill="auto"/>
            <w:noWrap/>
            <w:vAlign w:val="center"/>
            <w:hideMark/>
          </w:tcPr>
          <w:p w14:paraId="30684F48"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16</w:t>
            </w:r>
          </w:p>
        </w:tc>
        <w:tc>
          <w:tcPr>
            <w:tcW w:w="1226" w:type="dxa"/>
            <w:vMerge/>
            <w:tcBorders>
              <w:top w:val="nil"/>
              <w:left w:val="single" w:sz="4" w:space="0" w:color="auto"/>
              <w:bottom w:val="single" w:sz="4" w:space="0" w:color="000000"/>
              <w:right w:val="single" w:sz="4" w:space="0" w:color="auto"/>
            </w:tcBorders>
            <w:vAlign w:val="center"/>
            <w:hideMark/>
          </w:tcPr>
          <w:p w14:paraId="2CB640D1" w14:textId="77777777" w:rsidR="0073242A" w:rsidRPr="0073242A" w:rsidRDefault="0073242A" w:rsidP="0073242A">
            <w:pPr>
              <w:spacing w:line="240" w:lineRule="auto"/>
              <w:rPr>
                <w:rFonts w:ascii="Calibri" w:eastAsia="Times New Roman" w:hAnsi="Calibri" w:cs="Calibri"/>
                <w:sz w:val="24"/>
                <w:szCs w:val="24"/>
                <w:lang w:val="en-US"/>
              </w:rPr>
            </w:pPr>
          </w:p>
        </w:tc>
        <w:tc>
          <w:tcPr>
            <w:tcW w:w="945" w:type="dxa"/>
            <w:tcBorders>
              <w:top w:val="nil"/>
              <w:left w:val="nil"/>
              <w:bottom w:val="nil"/>
              <w:right w:val="nil"/>
            </w:tcBorders>
            <w:shd w:val="clear" w:color="auto" w:fill="auto"/>
            <w:vAlign w:val="center"/>
            <w:hideMark/>
          </w:tcPr>
          <w:p w14:paraId="66E16C96"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0.9</w:t>
            </w:r>
          </w:p>
        </w:tc>
        <w:tc>
          <w:tcPr>
            <w:tcW w:w="1190" w:type="dxa"/>
            <w:tcBorders>
              <w:top w:val="nil"/>
              <w:left w:val="nil"/>
              <w:bottom w:val="nil"/>
              <w:right w:val="nil"/>
            </w:tcBorders>
            <w:shd w:val="clear" w:color="auto" w:fill="auto"/>
            <w:vAlign w:val="center"/>
            <w:hideMark/>
          </w:tcPr>
          <w:p w14:paraId="710FAE73"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1/5</w:t>
            </w:r>
          </w:p>
        </w:tc>
        <w:tc>
          <w:tcPr>
            <w:tcW w:w="833" w:type="dxa"/>
            <w:tcBorders>
              <w:top w:val="nil"/>
              <w:left w:val="single" w:sz="4" w:space="0" w:color="auto"/>
              <w:bottom w:val="nil"/>
              <w:right w:val="nil"/>
            </w:tcBorders>
            <w:shd w:val="clear" w:color="auto" w:fill="auto"/>
            <w:noWrap/>
            <w:vAlign w:val="center"/>
            <w:hideMark/>
          </w:tcPr>
          <w:p w14:paraId="01A46A91"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0.512</w:t>
            </w:r>
          </w:p>
        </w:tc>
        <w:tc>
          <w:tcPr>
            <w:tcW w:w="1049" w:type="dxa"/>
            <w:tcBorders>
              <w:top w:val="nil"/>
              <w:left w:val="nil"/>
              <w:bottom w:val="nil"/>
              <w:right w:val="nil"/>
            </w:tcBorders>
            <w:shd w:val="clear" w:color="auto" w:fill="auto"/>
            <w:noWrap/>
            <w:vAlign w:val="center"/>
            <w:hideMark/>
          </w:tcPr>
          <w:p w14:paraId="1B98E8A9"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0.673</w:t>
            </w:r>
          </w:p>
        </w:tc>
        <w:tc>
          <w:tcPr>
            <w:tcW w:w="967" w:type="dxa"/>
            <w:tcBorders>
              <w:top w:val="nil"/>
              <w:left w:val="nil"/>
              <w:bottom w:val="nil"/>
              <w:right w:val="nil"/>
            </w:tcBorders>
            <w:shd w:val="clear" w:color="auto" w:fill="auto"/>
            <w:noWrap/>
            <w:vAlign w:val="center"/>
            <w:hideMark/>
          </w:tcPr>
          <w:p w14:paraId="542266C6"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0.484</w:t>
            </w:r>
          </w:p>
        </w:tc>
        <w:tc>
          <w:tcPr>
            <w:tcW w:w="957" w:type="dxa"/>
            <w:tcBorders>
              <w:top w:val="nil"/>
              <w:left w:val="nil"/>
              <w:bottom w:val="nil"/>
              <w:right w:val="nil"/>
            </w:tcBorders>
            <w:shd w:val="clear" w:color="auto" w:fill="auto"/>
            <w:noWrap/>
            <w:vAlign w:val="center"/>
            <w:hideMark/>
          </w:tcPr>
          <w:p w14:paraId="46CD94EE"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0.459</w:t>
            </w:r>
          </w:p>
        </w:tc>
        <w:tc>
          <w:tcPr>
            <w:tcW w:w="909" w:type="dxa"/>
            <w:tcBorders>
              <w:top w:val="nil"/>
              <w:left w:val="single" w:sz="4" w:space="0" w:color="auto"/>
              <w:bottom w:val="nil"/>
              <w:right w:val="nil"/>
            </w:tcBorders>
            <w:shd w:val="clear" w:color="auto" w:fill="auto"/>
            <w:noWrap/>
            <w:vAlign w:val="bottom"/>
            <w:hideMark/>
          </w:tcPr>
          <w:p w14:paraId="57D74C45"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0.459</w:t>
            </w:r>
          </w:p>
        </w:tc>
        <w:tc>
          <w:tcPr>
            <w:tcW w:w="833" w:type="dxa"/>
            <w:tcBorders>
              <w:top w:val="nil"/>
              <w:left w:val="nil"/>
              <w:bottom w:val="nil"/>
              <w:right w:val="nil"/>
            </w:tcBorders>
            <w:shd w:val="clear" w:color="auto" w:fill="auto"/>
            <w:noWrap/>
            <w:vAlign w:val="bottom"/>
            <w:hideMark/>
          </w:tcPr>
          <w:p w14:paraId="7995DCC9"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0.053</w:t>
            </w:r>
          </w:p>
        </w:tc>
        <w:tc>
          <w:tcPr>
            <w:tcW w:w="1049" w:type="dxa"/>
            <w:tcBorders>
              <w:top w:val="nil"/>
              <w:left w:val="nil"/>
              <w:bottom w:val="nil"/>
              <w:right w:val="nil"/>
            </w:tcBorders>
            <w:shd w:val="clear" w:color="auto" w:fill="auto"/>
            <w:noWrap/>
            <w:vAlign w:val="bottom"/>
            <w:hideMark/>
          </w:tcPr>
          <w:p w14:paraId="0544168A"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0.215</w:t>
            </w:r>
          </w:p>
        </w:tc>
        <w:tc>
          <w:tcPr>
            <w:tcW w:w="821" w:type="dxa"/>
            <w:tcBorders>
              <w:top w:val="nil"/>
              <w:left w:val="nil"/>
              <w:bottom w:val="nil"/>
              <w:right w:val="nil"/>
            </w:tcBorders>
            <w:shd w:val="clear" w:color="auto" w:fill="auto"/>
            <w:noWrap/>
            <w:vAlign w:val="bottom"/>
            <w:hideMark/>
          </w:tcPr>
          <w:p w14:paraId="20216801"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0.025</w:t>
            </w:r>
          </w:p>
        </w:tc>
        <w:tc>
          <w:tcPr>
            <w:tcW w:w="821" w:type="dxa"/>
            <w:tcBorders>
              <w:top w:val="nil"/>
              <w:left w:val="nil"/>
              <w:bottom w:val="nil"/>
              <w:right w:val="single" w:sz="8" w:space="0" w:color="auto"/>
            </w:tcBorders>
            <w:shd w:val="clear" w:color="auto" w:fill="auto"/>
            <w:noWrap/>
            <w:vAlign w:val="bottom"/>
            <w:hideMark/>
          </w:tcPr>
          <w:p w14:paraId="3C9FA6DC"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0.000</w:t>
            </w:r>
          </w:p>
        </w:tc>
      </w:tr>
      <w:tr w:rsidR="00B06E25" w:rsidRPr="0073242A" w14:paraId="4BC635F4" w14:textId="77777777" w:rsidTr="00B06E25">
        <w:trPr>
          <w:trHeight w:val="20"/>
        </w:trPr>
        <w:tc>
          <w:tcPr>
            <w:tcW w:w="1340" w:type="dxa"/>
            <w:tcBorders>
              <w:top w:val="nil"/>
              <w:left w:val="single" w:sz="8" w:space="0" w:color="auto"/>
              <w:bottom w:val="nil"/>
              <w:right w:val="nil"/>
            </w:tcBorders>
            <w:shd w:val="clear" w:color="auto" w:fill="auto"/>
            <w:noWrap/>
            <w:vAlign w:val="center"/>
            <w:hideMark/>
          </w:tcPr>
          <w:p w14:paraId="187D105C"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17</w:t>
            </w:r>
          </w:p>
        </w:tc>
        <w:tc>
          <w:tcPr>
            <w:tcW w:w="1226" w:type="dxa"/>
            <w:vMerge/>
            <w:tcBorders>
              <w:top w:val="nil"/>
              <w:left w:val="single" w:sz="4" w:space="0" w:color="auto"/>
              <w:bottom w:val="single" w:sz="4" w:space="0" w:color="000000"/>
              <w:right w:val="single" w:sz="4" w:space="0" w:color="auto"/>
            </w:tcBorders>
            <w:vAlign w:val="center"/>
            <w:hideMark/>
          </w:tcPr>
          <w:p w14:paraId="10E95A63" w14:textId="77777777" w:rsidR="0073242A" w:rsidRPr="0073242A" w:rsidRDefault="0073242A" w:rsidP="0073242A">
            <w:pPr>
              <w:spacing w:line="240" w:lineRule="auto"/>
              <w:rPr>
                <w:rFonts w:ascii="Calibri" w:eastAsia="Times New Roman" w:hAnsi="Calibri" w:cs="Calibri"/>
                <w:sz w:val="24"/>
                <w:szCs w:val="24"/>
                <w:lang w:val="en-US"/>
              </w:rPr>
            </w:pPr>
          </w:p>
        </w:tc>
        <w:tc>
          <w:tcPr>
            <w:tcW w:w="945" w:type="dxa"/>
            <w:tcBorders>
              <w:top w:val="nil"/>
              <w:left w:val="nil"/>
              <w:bottom w:val="nil"/>
              <w:right w:val="nil"/>
            </w:tcBorders>
            <w:shd w:val="clear" w:color="auto" w:fill="auto"/>
            <w:vAlign w:val="center"/>
            <w:hideMark/>
          </w:tcPr>
          <w:p w14:paraId="633D4DF2"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0.9</w:t>
            </w:r>
          </w:p>
        </w:tc>
        <w:tc>
          <w:tcPr>
            <w:tcW w:w="1190" w:type="dxa"/>
            <w:tcBorders>
              <w:top w:val="nil"/>
              <w:left w:val="nil"/>
              <w:bottom w:val="nil"/>
              <w:right w:val="nil"/>
            </w:tcBorders>
            <w:shd w:val="clear" w:color="auto" w:fill="auto"/>
            <w:vAlign w:val="center"/>
            <w:hideMark/>
          </w:tcPr>
          <w:p w14:paraId="41E42FC8"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2/10</w:t>
            </w:r>
          </w:p>
        </w:tc>
        <w:tc>
          <w:tcPr>
            <w:tcW w:w="833" w:type="dxa"/>
            <w:tcBorders>
              <w:top w:val="nil"/>
              <w:left w:val="single" w:sz="4" w:space="0" w:color="auto"/>
              <w:bottom w:val="nil"/>
              <w:right w:val="nil"/>
            </w:tcBorders>
            <w:shd w:val="clear" w:color="auto" w:fill="auto"/>
            <w:noWrap/>
            <w:vAlign w:val="center"/>
            <w:hideMark/>
          </w:tcPr>
          <w:p w14:paraId="6A09D097"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0.479</w:t>
            </w:r>
          </w:p>
        </w:tc>
        <w:tc>
          <w:tcPr>
            <w:tcW w:w="1049" w:type="dxa"/>
            <w:tcBorders>
              <w:top w:val="nil"/>
              <w:left w:val="nil"/>
              <w:bottom w:val="nil"/>
              <w:right w:val="nil"/>
            </w:tcBorders>
            <w:shd w:val="clear" w:color="auto" w:fill="auto"/>
            <w:noWrap/>
            <w:vAlign w:val="center"/>
            <w:hideMark/>
          </w:tcPr>
          <w:p w14:paraId="15940EE5"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0.590</w:t>
            </w:r>
          </w:p>
        </w:tc>
        <w:tc>
          <w:tcPr>
            <w:tcW w:w="967" w:type="dxa"/>
            <w:tcBorders>
              <w:top w:val="nil"/>
              <w:left w:val="nil"/>
              <w:bottom w:val="nil"/>
              <w:right w:val="nil"/>
            </w:tcBorders>
            <w:shd w:val="clear" w:color="auto" w:fill="auto"/>
            <w:noWrap/>
            <w:vAlign w:val="center"/>
            <w:hideMark/>
          </w:tcPr>
          <w:p w14:paraId="6C0C1917"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0.444</w:t>
            </w:r>
          </w:p>
        </w:tc>
        <w:tc>
          <w:tcPr>
            <w:tcW w:w="957" w:type="dxa"/>
            <w:tcBorders>
              <w:top w:val="nil"/>
              <w:left w:val="nil"/>
              <w:bottom w:val="nil"/>
              <w:right w:val="nil"/>
            </w:tcBorders>
            <w:shd w:val="clear" w:color="auto" w:fill="auto"/>
            <w:noWrap/>
            <w:vAlign w:val="center"/>
            <w:hideMark/>
          </w:tcPr>
          <w:p w14:paraId="272B8683"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0.464</w:t>
            </w:r>
          </w:p>
        </w:tc>
        <w:tc>
          <w:tcPr>
            <w:tcW w:w="909" w:type="dxa"/>
            <w:tcBorders>
              <w:top w:val="nil"/>
              <w:left w:val="single" w:sz="4" w:space="0" w:color="auto"/>
              <w:bottom w:val="nil"/>
              <w:right w:val="nil"/>
            </w:tcBorders>
            <w:shd w:val="clear" w:color="auto" w:fill="auto"/>
            <w:noWrap/>
            <w:vAlign w:val="bottom"/>
            <w:hideMark/>
          </w:tcPr>
          <w:p w14:paraId="4BD40C82"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0.444</w:t>
            </w:r>
          </w:p>
        </w:tc>
        <w:tc>
          <w:tcPr>
            <w:tcW w:w="833" w:type="dxa"/>
            <w:tcBorders>
              <w:top w:val="nil"/>
              <w:left w:val="nil"/>
              <w:bottom w:val="nil"/>
              <w:right w:val="nil"/>
            </w:tcBorders>
            <w:shd w:val="clear" w:color="auto" w:fill="auto"/>
            <w:noWrap/>
            <w:vAlign w:val="bottom"/>
            <w:hideMark/>
          </w:tcPr>
          <w:p w14:paraId="20F0A48E"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0.036</w:t>
            </w:r>
          </w:p>
        </w:tc>
        <w:tc>
          <w:tcPr>
            <w:tcW w:w="1049" w:type="dxa"/>
            <w:tcBorders>
              <w:top w:val="nil"/>
              <w:left w:val="nil"/>
              <w:bottom w:val="nil"/>
              <w:right w:val="nil"/>
            </w:tcBorders>
            <w:shd w:val="clear" w:color="auto" w:fill="auto"/>
            <w:noWrap/>
            <w:vAlign w:val="bottom"/>
            <w:hideMark/>
          </w:tcPr>
          <w:p w14:paraId="4AE5A072"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0.146</w:t>
            </w:r>
          </w:p>
        </w:tc>
        <w:tc>
          <w:tcPr>
            <w:tcW w:w="821" w:type="dxa"/>
            <w:tcBorders>
              <w:top w:val="nil"/>
              <w:left w:val="nil"/>
              <w:bottom w:val="nil"/>
              <w:right w:val="nil"/>
            </w:tcBorders>
            <w:shd w:val="clear" w:color="auto" w:fill="auto"/>
            <w:noWrap/>
            <w:vAlign w:val="bottom"/>
            <w:hideMark/>
          </w:tcPr>
          <w:p w14:paraId="66490C7B"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0.000</w:t>
            </w:r>
          </w:p>
        </w:tc>
        <w:tc>
          <w:tcPr>
            <w:tcW w:w="821" w:type="dxa"/>
            <w:tcBorders>
              <w:top w:val="nil"/>
              <w:left w:val="nil"/>
              <w:bottom w:val="nil"/>
              <w:right w:val="single" w:sz="8" w:space="0" w:color="auto"/>
            </w:tcBorders>
            <w:shd w:val="clear" w:color="auto" w:fill="auto"/>
            <w:noWrap/>
            <w:vAlign w:val="bottom"/>
            <w:hideMark/>
          </w:tcPr>
          <w:p w14:paraId="1B70A713"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0.020</w:t>
            </w:r>
          </w:p>
        </w:tc>
      </w:tr>
      <w:tr w:rsidR="00B06E25" w:rsidRPr="0073242A" w14:paraId="31B37500" w14:textId="77777777" w:rsidTr="00B06E25">
        <w:trPr>
          <w:trHeight w:val="20"/>
        </w:trPr>
        <w:tc>
          <w:tcPr>
            <w:tcW w:w="1340" w:type="dxa"/>
            <w:tcBorders>
              <w:top w:val="nil"/>
              <w:left w:val="single" w:sz="8" w:space="0" w:color="auto"/>
              <w:bottom w:val="nil"/>
              <w:right w:val="nil"/>
            </w:tcBorders>
            <w:shd w:val="clear" w:color="auto" w:fill="auto"/>
            <w:noWrap/>
            <w:vAlign w:val="center"/>
            <w:hideMark/>
          </w:tcPr>
          <w:p w14:paraId="0E10B85F"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18</w:t>
            </w:r>
          </w:p>
        </w:tc>
        <w:tc>
          <w:tcPr>
            <w:tcW w:w="1226" w:type="dxa"/>
            <w:vMerge/>
            <w:tcBorders>
              <w:top w:val="nil"/>
              <w:left w:val="single" w:sz="4" w:space="0" w:color="auto"/>
              <w:bottom w:val="single" w:sz="4" w:space="0" w:color="000000"/>
              <w:right w:val="single" w:sz="4" w:space="0" w:color="auto"/>
            </w:tcBorders>
            <w:vAlign w:val="center"/>
            <w:hideMark/>
          </w:tcPr>
          <w:p w14:paraId="327DC91D" w14:textId="77777777" w:rsidR="0073242A" w:rsidRPr="0073242A" w:rsidRDefault="0073242A" w:rsidP="0073242A">
            <w:pPr>
              <w:spacing w:line="240" w:lineRule="auto"/>
              <w:rPr>
                <w:rFonts w:ascii="Calibri" w:eastAsia="Times New Roman" w:hAnsi="Calibri" w:cs="Calibri"/>
                <w:sz w:val="24"/>
                <w:szCs w:val="24"/>
                <w:lang w:val="en-US"/>
              </w:rPr>
            </w:pPr>
          </w:p>
        </w:tc>
        <w:tc>
          <w:tcPr>
            <w:tcW w:w="945" w:type="dxa"/>
            <w:tcBorders>
              <w:top w:val="nil"/>
              <w:left w:val="nil"/>
              <w:bottom w:val="nil"/>
              <w:right w:val="nil"/>
            </w:tcBorders>
            <w:shd w:val="clear" w:color="auto" w:fill="auto"/>
            <w:vAlign w:val="center"/>
            <w:hideMark/>
          </w:tcPr>
          <w:p w14:paraId="1E9924A5"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0.9</w:t>
            </w:r>
          </w:p>
        </w:tc>
        <w:tc>
          <w:tcPr>
            <w:tcW w:w="1190" w:type="dxa"/>
            <w:tcBorders>
              <w:top w:val="nil"/>
              <w:left w:val="nil"/>
              <w:bottom w:val="nil"/>
              <w:right w:val="nil"/>
            </w:tcBorders>
            <w:shd w:val="clear" w:color="auto" w:fill="auto"/>
            <w:vAlign w:val="center"/>
            <w:hideMark/>
          </w:tcPr>
          <w:p w14:paraId="741F8FE0"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5/20</w:t>
            </w:r>
          </w:p>
        </w:tc>
        <w:tc>
          <w:tcPr>
            <w:tcW w:w="833" w:type="dxa"/>
            <w:tcBorders>
              <w:top w:val="nil"/>
              <w:left w:val="single" w:sz="4" w:space="0" w:color="auto"/>
              <w:bottom w:val="single" w:sz="4" w:space="0" w:color="auto"/>
              <w:right w:val="nil"/>
            </w:tcBorders>
            <w:shd w:val="clear" w:color="auto" w:fill="auto"/>
            <w:noWrap/>
            <w:vAlign w:val="center"/>
            <w:hideMark/>
          </w:tcPr>
          <w:p w14:paraId="79DF7E94"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0.466</w:t>
            </w:r>
          </w:p>
        </w:tc>
        <w:tc>
          <w:tcPr>
            <w:tcW w:w="1049" w:type="dxa"/>
            <w:tcBorders>
              <w:top w:val="nil"/>
              <w:left w:val="nil"/>
              <w:bottom w:val="single" w:sz="4" w:space="0" w:color="auto"/>
              <w:right w:val="nil"/>
            </w:tcBorders>
            <w:shd w:val="clear" w:color="auto" w:fill="auto"/>
            <w:noWrap/>
            <w:vAlign w:val="center"/>
            <w:hideMark/>
          </w:tcPr>
          <w:p w14:paraId="0E07FDDD"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0.554</w:t>
            </w:r>
          </w:p>
        </w:tc>
        <w:tc>
          <w:tcPr>
            <w:tcW w:w="967" w:type="dxa"/>
            <w:tcBorders>
              <w:top w:val="nil"/>
              <w:left w:val="nil"/>
              <w:bottom w:val="single" w:sz="4" w:space="0" w:color="auto"/>
              <w:right w:val="nil"/>
            </w:tcBorders>
            <w:shd w:val="clear" w:color="auto" w:fill="auto"/>
            <w:noWrap/>
            <w:vAlign w:val="center"/>
            <w:hideMark/>
          </w:tcPr>
          <w:p w14:paraId="63A2B1C5"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0.461</w:t>
            </w:r>
          </w:p>
        </w:tc>
        <w:tc>
          <w:tcPr>
            <w:tcW w:w="957" w:type="dxa"/>
            <w:tcBorders>
              <w:top w:val="nil"/>
              <w:left w:val="nil"/>
              <w:bottom w:val="single" w:sz="4" w:space="0" w:color="auto"/>
              <w:right w:val="nil"/>
            </w:tcBorders>
            <w:shd w:val="clear" w:color="auto" w:fill="auto"/>
            <w:noWrap/>
            <w:vAlign w:val="center"/>
            <w:hideMark/>
          </w:tcPr>
          <w:p w14:paraId="738AAC07"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0.475</w:t>
            </w:r>
          </w:p>
        </w:tc>
        <w:tc>
          <w:tcPr>
            <w:tcW w:w="909" w:type="dxa"/>
            <w:tcBorders>
              <w:top w:val="nil"/>
              <w:left w:val="single" w:sz="4" w:space="0" w:color="auto"/>
              <w:bottom w:val="single" w:sz="4" w:space="0" w:color="auto"/>
              <w:right w:val="nil"/>
            </w:tcBorders>
            <w:shd w:val="clear" w:color="auto" w:fill="auto"/>
            <w:noWrap/>
            <w:vAlign w:val="bottom"/>
            <w:hideMark/>
          </w:tcPr>
          <w:p w14:paraId="29F6841A"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0.461</w:t>
            </w:r>
          </w:p>
        </w:tc>
        <w:tc>
          <w:tcPr>
            <w:tcW w:w="833" w:type="dxa"/>
            <w:tcBorders>
              <w:top w:val="nil"/>
              <w:left w:val="nil"/>
              <w:bottom w:val="single" w:sz="4" w:space="0" w:color="auto"/>
              <w:right w:val="nil"/>
            </w:tcBorders>
            <w:shd w:val="clear" w:color="auto" w:fill="auto"/>
            <w:noWrap/>
            <w:vAlign w:val="bottom"/>
            <w:hideMark/>
          </w:tcPr>
          <w:p w14:paraId="7136A126"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0.005</w:t>
            </w:r>
          </w:p>
        </w:tc>
        <w:tc>
          <w:tcPr>
            <w:tcW w:w="1049" w:type="dxa"/>
            <w:tcBorders>
              <w:top w:val="nil"/>
              <w:left w:val="nil"/>
              <w:bottom w:val="single" w:sz="4" w:space="0" w:color="auto"/>
              <w:right w:val="nil"/>
            </w:tcBorders>
            <w:shd w:val="clear" w:color="auto" w:fill="auto"/>
            <w:noWrap/>
            <w:vAlign w:val="bottom"/>
            <w:hideMark/>
          </w:tcPr>
          <w:p w14:paraId="57D1287D"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0.093</w:t>
            </w:r>
          </w:p>
        </w:tc>
        <w:tc>
          <w:tcPr>
            <w:tcW w:w="821" w:type="dxa"/>
            <w:tcBorders>
              <w:top w:val="nil"/>
              <w:left w:val="nil"/>
              <w:bottom w:val="single" w:sz="4" w:space="0" w:color="auto"/>
              <w:right w:val="nil"/>
            </w:tcBorders>
            <w:shd w:val="clear" w:color="auto" w:fill="auto"/>
            <w:noWrap/>
            <w:vAlign w:val="bottom"/>
            <w:hideMark/>
          </w:tcPr>
          <w:p w14:paraId="0E0B1CA7"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0.000</w:t>
            </w:r>
          </w:p>
        </w:tc>
        <w:tc>
          <w:tcPr>
            <w:tcW w:w="821" w:type="dxa"/>
            <w:tcBorders>
              <w:top w:val="nil"/>
              <w:left w:val="nil"/>
              <w:bottom w:val="single" w:sz="4" w:space="0" w:color="auto"/>
              <w:right w:val="single" w:sz="8" w:space="0" w:color="auto"/>
            </w:tcBorders>
            <w:shd w:val="clear" w:color="auto" w:fill="auto"/>
            <w:noWrap/>
            <w:vAlign w:val="bottom"/>
            <w:hideMark/>
          </w:tcPr>
          <w:p w14:paraId="5B56F2F5"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0.015</w:t>
            </w:r>
          </w:p>
        </w:tc>
      </w:tr>
      <w:tr w:rsidR="0073242A" w:rsidRPr="0073242A" w14:paraId="225D5491" w14:textId="77777777" w:rsidTr="00B06E25">
        <w:trPr>
          <w:trHeight w:val="20"/>
        </w:trPr>
        <w:tc>
          <w:tcPr>
            <w:tcW w:w="1340" w:type="dxa"/>
            <w:tcBorders>
              <w:top w:val="single" w:sz="4" w:space="0" w:color="auto"/>
              <w:left w:val="single" w:sz="8" w:space="0" w:color="auto"/>
              <w:bottom w:val="single" w:sz="8" w:space="0" w:color="auto"/>
              <w:right w:val="nil"/>
            </w:tcBorders>
            <w:shd w:val="clear" w:color="auto" w:fill="auto"/>
            <w:noWrap/>
            <w:vAlign w:val="bottom"/>
            <w:hideMark/>
          </w:tcPr>
          <w:p w14:paraId="4C9C4C3A" w14:textId="77777777" w:rsidR="0073242A" w:rsidRPr="0073242A" w:rsidRDefault="0073242A" w:rsidP="0073242A">
            <w:pPr>
              <w:spacing w:line="240" w:lineRule="auto"/>
              <w:rPr>
                <w:rFonts w:ascii="Calibri" w:eastAsia="Times New Roman" w:hAnsi="Calibri" w:cs="Calibri"/>
                <w:sz w:val="24"/>
                <w:szCs w:val="24"/>
                <w:lang w:val="en-US"/>
              </w:rPr>
            </w:pPr>
            <w:r w:rsidRPr="0073242A">
              <w:rPr>
                <w:rFonts w:ascii="Calibri" w:eastAsia="Times New Roman" w:hAnsi="Calibri" w:cs="Calibri"/>
                <w:sz w:val="24"/>
                <w:szCs w:val="24"/>
                <w:lang w:val="en-US"/>
              </w:rPr>
              <w:t> </w:t>
            </w:r>
          </w:p>
        </w:tc>
        <w:tc>
          <w:tcPr>
            <w:tcW w:w="1226" w:type="dxa"/>
            <w:tcBorders>
              <w:top w:val="nil"/>
              <w:left w:val="nil"/>
              <w:bottom w:val="single" w:sz="8" w:space="0" w:color="auto"/>
              <w:right w:val="nil"/>
            </w:tcBorders>
            <w:shd w:val="clear" w:color="auto" w:fill="auto"/>
            <w:noWrap/>
            <w:vAlign w:val="bottom"/>
            <w:hideMark/>
          </w:tcPr>
          <w:p w14:paraId="232534FF" w14:textId="77777777" w:rsidR="0073242A" w:rsidRPr="0073242A" w:rsidRDefault="0073242A" w:rsidP="0073242A">
            <w:pPr>
              <w:spacing w:line="240" w:lineRule="auto"/>
              <w:rPr>
                <w:rFonts w:ascii="Calibri" w:eastAsia="Times New Roman" w:hAnsi="Calibri" w:cs="Calibri"/>
                <w:sz w:val="24"/>
                <w:szCs w:val="24"/>
                <w:lang w:val="en-US"/>
              </w:rPr>
            </w:pPr>
            <w:r w:rsidRPr="0073242A">
              <w:rPr>
                <w:rFonts w:ascii="Calibri" w:eastAsia="Times New Roman" w:hAnsi="Calibri" w:cs="Calibri"/>
                <w:sz w:val="24"/>
                <w:szCs w:val="24"/>
                <w:lang w:val="en-US"/>
              </w:rPr>
              <w:t> </w:t>
            </w:r>
          </w:p>
        </w:tc>
        <w:tc>
          <w:tcPr>
            <w:tcW w:w="945" w:type="dxa"/>
            <w:tcBorders>
              <w:top w:val="single" w:sz="4" w:space="0" w:color="auto"/>
              <w:left w:val="single" w:sz="4" w:space="0" w:color="auto"/>
              <w:bottom w:val="single" w:sz="8" w:space="0" w:color="auto"/>
              <w:right w:val="nil"/>
            </w:tcBorders>
            <w:shd w:val="clear" w:color="auto" w:fill="auto"/>
            <w:noWrap/>
            <w:vAlign w:val="bottom"/>
            <w:hideMark/>
          </w:tcPr>
          <w:p w14:paraId="656EF200" w14:textId="77777777" w:rsidR="0073242A" w:rsidRPr="0073242A" w:rsidRDefault="0073242A" w:rsidP="0073242A">
            <w:pPr>
              <w:spacing w:line="240" w:lineRule="auto"/>
              <w:rPr>
                <w:rFonts w:ascii="Calibri" w:eastAsia="Times New Roman" w:hAnsi="Calibri" w:cs="Calibri"/>
                <w:sz w:val="24"/>
                <w:szCs w:val="24"/>
                <w:lang w:val="en-US"/>
              </w:rPr>
            </w:pPr>
            <w:r w:rsidRPr="0073242A">
              <w:rPr>
                <w:rFonts w:ascii="Calibri" w:eastAsia="Times New Roman" w:hAnsi="Calibri" w:cs="Calibri"/>
                <w:sz w:val="24"/>
                <w:szCs w:val="24"/>
                <w:lang w:val="en-US"/>
              </w:rPr>
              <w:t> </w:t>
            </w:r>
          </w:p>
        </w:tc>
        <w:tc>
          <w:tcPr>
            <w:tcW w:w="1190" w:type="dxa"/>
            <w:tcBorders>
              <w:top w:val="single" w:sz="4" w:space="0" w:color="auto"/>
              <w:left w:val="nil"/>
              <w:bottom w:val="single" w:sz="8" w:space="0" w:color="auto"/>
              <w:right w:val="nil"/>
            </w:tcBorders>
            <w:shd w:val="clear" w:color="auto" w:fill="auto"/>
            <w:noWrap/>
            <w:vAlign w:val="bottom"/>
            <w:hideMark/>
          </w:tcPr>
          <w:p w14:paraId="6C46E242" w14:textId="77777777" w:rsidR="0073242A" w:rsidRPr="0073242A" w:rsidRDefault="0073242A" w:rsidP="0073242A">
            <w:pPr>
              <w:spacing w:line="240" w:lineRule="auto"/>
              <w:rPr>
                <w:rFonts w:ascii="Calibri" w:eastAsia="Times New Roman" w:hAnsi="Calibri" w:cs="Calibri"/>
                <w:sz w:val="24"/>
                <w:szCs w:val="24"/>
                <w:lang w:val="en-US"/>
              </w:rPr>
            </w:pPr>
            <w:r w:rsidRPr="0073242A">
              <w:rPr>
                <w:rFonts w:ascii="Calibri" w:eastAsia="Times New Roman" w:hAnsi="Calibri" w:cs="Calibri"/>
                <w:sz w:val="24"/>
                <w:szCs w:val="24"/>
                <w:lang w:val="en-US"/>
              </w:rPr>
              <w:t> </w:t>
            </w:r>
          </w:p>
        </w:tc>
        <w:tc>
          <w:tcPr>
            <w:tcW w:w="833" w:type="dxa"/>
            <w:tcBorders>
              <w:top w:val="nil"/>
              <w:left w:val="nil"/>
              <w:bottom w:val="single" w:sz="8" w:space="0" w:color="auto"/>
              <w:right w:val="nil"/>
            </w:tcBorders>
            <w:shd w:val="clear" w:color="auto" w:fill="auto"/>
            <w:noWrap/>
            <w:vAlign w:val="bottom"/>
            <w:hideMark/>
          </w:tcPr>
          <w:p w14:paraId="7662EC45" w14:textId="77777777" w:rsidR="0073242A" w:rsidRPr="0073242A" w:rsidRDefault="0073242A" w:rsidP="0073242A">
            <w:pPr>
              <w:spacing w:line="240" w:lineRule="auto"/>
              <w:rPr>
                <w:rFonts w:ascii="Calibri" w:eastAsia="Times New Roman" w:hAnsi="Calibri" w:cs="Calibri"/>
                <w:sz w:val="24"/>
                <w:szCs w:val="24"/>
                <w:lang w:val="en-US"/>
              </w:rPr>
            </w:pPr>
            <w:r w:rsidRPr="0073242A">
              <w:rPr>
                <w:rFonts w:ascii="Calibri" w:eastAsia="Times New Roman" w:hAnsi="Calibri" w:cs="Calibri"/>
                <w:sz w:val="24"/>
                <w:szCs w:val="24"/>
                <w:lang w:val="en-US"/>
              </w:rPr>
              <w:t> </w:t>
            </w:r>
          </w:p>
        </w:tc>
        <w:tc>
          <w:tcPr>
            <w:tcW w:w="1049" w:type="dxa"/>
            <w:tcBorders>
              <w:top w:val="nil"/>
              <w:left w:val="nil"/>
              <w:bottom w:val="single" w:sz="8" w:space="0" w:color="auto"/>
              <w:right w:val="nil"/>
            </w:tcBorders>
            <w:shd w:val="clear" w:color="auto" w:fill="auto"/>
            <w:noWrap/>
            <w:vAlign w:val="bottom"/>
            <w:hideMark/>
          </w:tcPr>
          <w:p w14:paraId="4C0EFB4B" w14:textId="77777777" w:rsidR="0073242A" w:rsidRPr="0073242A" w:rsidRDefault="0073242A" w:rsidP="0073242A">
            <w:pPr>
              <w:spacing w:line="240" w:lineRule="auto"/>
              <w:rPr>
                <w:rFonts w:ascii="Calibri" w:eastAsia="Times New Roman" w:hAnsi="Calibri" w:cs="Calibri"/>
                <w:sz w:val="24"/>
                <w:szCs w:val="24"/>
                <w:lang w:val="en-US"/>
              </w:rPr>
            </w:pPr>
            <w:r w:rsidRPr="0073242A">
              <w:rPr>
                <w:rFonts w:ascii="Calibri" w:eastAsia="Times New Roman" w:hAnsi="Calibri" w:cs="Calibri"/>
                <w:sz w:val="24"/>
                <w:szCs w:val="24"/>
                <w:lang w:val="en-US"/>
              </w:rPr>
              <w:t> </w:t>
            </w:r>
          </w:p>
        </w:tc>
        <w:tc>
          <w:tcPr>
            <w:tcW w:w="967" w:type="dxa"/>
            <w:tcBorders>
              <w:top w:val="nil"/>
              <w:left w:val="nil"/>
              <w:bottom w:val="single" w:sz="8" w:space="0" w:color="auto"/>
              <w:right w:val="nil"/>
            </w:tcBorders>
            <w:shd w:val="clear" w:color="auto" w:fill="auto"/>
            <w:noWrap/>
            <w:vAlign w:val="bottom"/>
            <w:hideMark/>
          </w:tcPr>
          <w:p w14:paraId="75CB3932" w14:textId="77777777" w:rsidR="0073242A" w:rsidRPr="0073242A" w:rsidRDefault="0073242A" w:rsidP="0073242A">
            <w:pPr>
              <w:spacing w:line="240" w:lineRule="auto"/>
              <w:rPr>
                <w:rFonts w:ascii="Calibri" w:eastAsia="Times New Roman" w:hAnsi="Calibri" w:cs="Calibri"/>
                <w:sz w:val="24"/>
                <w:szCs w:val="24"/>
                <w:lang w:val="en-US"/>
              </w:rPr>
            </w:pPr>
            <w:r w:rsidRPr="0073242A">
              <w:rPr>
                <w:rFonts w:ascii="Calibri" w:eastAsia="Times New Roman" w:hAnsi="Calibri" w:cs="Calibri"/>
                <w:sz w:val="24"/>
                <w:szCs w:val="24"/>
                <w:lang w:val="en-US"/>
              </w:rPr>
              <w:t> </w:t>
            </w:r>
          </w:p>
        </w:tc>
        <w:tc>
          <w:tcPr>
            <w:tcW w:w="1866" w:type="dxa"/>
            <w:gridSpan w:val="2"/>
            <w:tcBorders>
              <w:top w:val="single" w:sz="4" w:space="0" w:color="auto"/>
              <w:left w:val="nil"/>
              <w:bottom w:val="single" w:sz="8" w:space="0" w:color="auto"/>
              <w:right w:val="nil"/>
            </w:tcBorders>
            <w:shd w:val="clear" w:color="auto" w:fill="auto"/>
            <w:noWrap/>
            <w:vAlign w:val="bottom"/>
            <w:hideMark/>
          </w:tcPr>
          <w:p w14:paraId="105E21E9" w14:textId="77777777" w:rsidR="0073242A" w:rsidRPr="0073242A" w:rsidRDefault="0073242A" w:rsidP="0073242A">
            <w:pPr>
              <w:spacing w:line="240" w:lineRule="auto"/>
              <w:rPr>
                <w:rFonts w:ascii="Calibri" w:eastAsia="Times New Roman" w:hAnsi="Calibri" w:cs="Calibri"/>
                <w:sz w:val="24"/>
                <w:szCs w:val="24"/>
                <w:lang w:val="en-US"/>
              </w:rPr>
            </w:pPr>
            <w:r w:rsidRPr="0073242A">
              <w:rPr>
                <w:rFonts w:ascii="Calibri" w:eastAsia="Times New Roman" w:hAnsi="Calibri" w:cs="Calibri"/>
                <w:sz w:val="24"/>
                <w:szCs w:val="24"/>
                <w:lang w:val="en-US"/>
              </w:rPr>
              <w:t>75th percentile RS</w:t>
            </w:r>
          </w:p>
        </w:tc>
        <w:tc>
          <w:tcPr>
            <w:tcW w:w="833" w:type="dxa"/>
            <w:tcBorders>
              <w:top w:val="nil"/>
              <w:left w:val="nil"/>
              <w:bottom w:val="single" w:sz="8" w:space="0" w:color="auto"/>
              <w:right w:val="nil"/>
            </w:tcBorders>
            <w:shd w:val="clear" w:color="auto" w:fill="auto"/>
            <w:noWrap/>
            <w:vAlign w:val="bottom"/>
            <w:hideMark/>
          </w:tcPr>
          <w:p w14:paraId="0647AD1B"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0.055</w:t>
            </w:r>
          </w:p>
        </w:tc>
        <w:tc>
          <w:tcPr>
            <w:tcW w:w="1049" w:type="dxa"/>
            <w:tcBorders>
              <w:top w:val="nil"/>
              <w:left w:val="nil"/>
              <w:bottom w:val="single" w:sz="8" w:space="0" w:color="auto"/>
              <w:right w:val="nil"/>
            </w:tcBorders>
            <w:shd w:val="clear" w:color="auto" w:fill="auto"/>
            <w:noWrap/>
            <w:vAlign w:val="bottom"/>
            <w:hideMark/>
          </w:tcPr>
          <w:p w14:paraId="06C8A6E6"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0.219</w:t>
            </w:r>
          </w:p>
        </w:tc>
        <w:tc>
          <w:tcPr>
            <w:tcW w:w="821" w:type="dxa"/>
            <w:tcBorders>
              <w:top w:val="nil"/>
              <w:left w:val="nil"/>
              <w:bottom w:val="single" w:sz="8" w:space="0" w:color="auto"/>
              <w:right w:val="nil"/>
            </w:tcBorders>
            <w:shd w:val="clear" w:color="auto" w:fill="auto"/>
            <w:noWrap/>
            <w:vAlign w:val="bottom"/>
            <w:hideMark/>
          </w:tcPr>
          <w:p w14:paraId="5AB780F9"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0.029</w:t>
            </w:r>
          </w:p>
        </w:tc>
        <w:tc>
          <w:tcPr>
            <w:tcW w:w="821" w:type="dxa"/>
            <w:tcBorders>
              <w:top w:val="nil"/>
              <w:left w:val="nil"/>
              <w:bottom w:val="single" w:sz="8" w:space="0" w:color="auto"/>
              <w:right w:val="single" w:sz="8" w:space="0" w:color="auto"/>
            </w:tcBorders>
            <w:shd w:val="clear" w:color="auto" w:fill="auto"/>
            <w:noWrap/>
            <w:vAlign w:val="bottom"/>
            <w:hideMark/>
          </w:tcPr>
          <w:p w14:paraId="4CDBABDE" w14:textId="77777777" w:rsidR="0073242A" w:rsidRPr="0073242A" w:rsidRDefault="0073242A" w:rsidP="0073242A">
            <w:pPr>
              <w:spacing w:line="240" w:lineRule="auto"/>
              <w:jc w:val="right"/>
              <w:rPr>
                <w:rFonts w:ascii="Calibri" w:eastAsia="Times New Roman" w:hAnsi="Calibri" w:cs="Calibri"/>
                <w:sz w:val="24"/>
                <w:szCs w:val="24"/>
                <w:lang w:val="en-US"/>
              </w:rPr>
            </w:pPr>
            <w:r w:rsidRPr="0073242A">
              <w:rPr>
                <w:rFonts w:ascii="Calibri" w:eastAsia="Times New Roman" w:hAnsi="Calibri" w:cs="Calibri"/>
                <w:sz w:val="24"/>
                <w:szCs w:val="24"/>
                <w:lang w:val="en-US"/>
              </w:rPr>
              <w:t>0.020</w:t>
            </w:r>
          </w:p>
        </w:tc>
      </w:tr>
    </w:tbl>
    <w:p w14:paraId="52322648" w14:textId="193AC8E3" w:rsidR="009B666C" w:rsidRPr="009B666C" w:rsidRDefault="009B666C" w:rsidP="009B666C">
      <w:pPr>
        <w:rPr>
          <w:rFonts w:ascii="Calibri" w:hAnsi="Calibri" w:cs="Calibri"/>
          <w:sz w:val="24"/>
          <w:szCs w:val="24"/>
        </w:rPr>
      </w:pPr>
    </w:p>
    <w:p w14:paraId="16B8566A" w14:textId="77777777" w:rsidR="00F07F34" w:rsidRPr="009B666C" w:rsidRDefault="00F07F34">
      <w:pPr>
        <w:rPr>
          <w:rFonts w:ascii="Calibri" w:hAnsi="Calibri" w:cs="Calibri"/>
          <w:sz w:val="24"/>
          <w:szCs w:val="24"/>
        </w:rPr>
      </w:pPr>
    </w:p>
    <w:sectPr w:rsidR="00F07F34" w:rsidRPr="009B666C" w:rsidSect="0073242A">
      <w:footerReference w:type="default" r:id="rId6"/>
      <w:pgSz w:w="15840" w:h="12240" w:orient="landscape"/>
      <w:pgMar w:top="1440" w:right="1440" w:bottom="1440" w:left="144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1C9F2C" w14:textId="77777777" w:rsidR="001230E2" w:rsidRDefault="001230E2">
      <w:pPr>
        <w:spacing w:line="240" w:lineRule="auto"/>
      </w:pPr>
      <w:r>
        <w:separator/>
      </w:r>
    </w:p>
  </w:endnote>
  <w:endnote w:type="continuationSeparator" w:id="0">
    <w:p w14:paraId="6C74D2A8" w14:textId="77777777" w:rsidR="001230E2" w:rsidRDefault="001230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8046606"/>
      <w:docPartObj>
        <w:docPartGallery w:val="Page Numbers (Bottom of Page)"/>
        <w:docPartUnique/>
      </w:docPartObj>
    </w:sdtPr>
    <w:sdtEndPr>
      <w:rPr>
        <w:noProof/>
      </w:rPr>
    </w:sdtEndPr>
    <w:sdtContent>
      <w:p w14:paraId="0947C08B" w14:textId="77777777" w:rsidR="00DC1015" w:rsidRDefault="001230E2">
        <w:pPr>
          <w:pStyle w:val="Footer"/>
          <w:jc w:val="center"/>
        </w:pPr>
        <w:r>
          <w:fldChar w:fldCharType="begin"/>
        </w:r>
        <w:r>
          <w:instrText xml:space="preserve"> PAGE   \* MERGEFORMAT </w:instrText>
        </w:r>
        <w:r>
          <w:fldChar w:fldCharType="separate"/>
        </w:r>
        <w:r w:rsidR="005F397D">
          <w:rPr>
            <w:noProof/>
          </w:rPr>
          <w:t>3</w:t>
        </w:r>
        <w:r>
          <w:rPr>
            <w:noProof/>
          </w:rPr>
          <w:fldChar w:fldCharType="end"/>
        </w:r>
      </w:p>
    </w:sdtContent>
  </w:sdt>
  <w:p w14:paraId="20B258FC" w14:textId="77777777" w:rsidR="00DC1015" w:rsidRDefault="00DC10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B28A4" w14:textId="77777777" w:rsidR="001230E2" w:rsidRDefault="001230E2">
      <w:pPr>
        <w:spacing w:line="240" w:lineRule="auto"/>
      </w:pPr>
      <w:r>
        <w:separator/>
      </w:r>
    </w:p>
  </w:footnote>
  <w:footnote w:type="continuationSeparator" w:id="0">
    <w:p w14:paraId="6A7D03E4" w14:textId="77777777" w:rsidR="001230E2" w:rsidRDefault="001230E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D2D"/>
    <w:rsid w:val="001230E2"/>
    <w:rsid w:val="004D16AA"/>
    <w:rsid w:val="005F397D"/>
    <w:rsid w:val="0063231D"/>
    <w:rsid w:val="006E60CB"/>
    <w:rsid w:val="006F3401"/>
    <w:rsid w:val="0073242A"/>
    <w:rsid w:val="00865D6F"/>
    <w:rsid w:val="009B666C"/>
    <w:rsid w:val="00A1437D"/>
    <w:rsid w:val="00A311E9"/>
    <w:rsid w:val="00A71822"/>
    <w:rsid w:val="00B06E25"/>
    <w:rsid w:val="00CC60CF"/>
    <w:rsid w:val="00CF7E73"/>
    <w:rsid w:val="00D20B6C"/>
    <w:rsid w:val="00D73D5B"/>
    <w:rsid w:val="00D74D2D"/>
    <w:rsid w:val="00D815C9"/>
    <w:rsid w:val="00D83906"/>
    <w:rsid w:val="00DC1015"/>
    <w:rsid w:val="00DE01FB"/>
    <w:rsid w:val="00E5498E"/>
    <w:rsid w:val="00EA0896"/>
    <w:rsid w:val="00F00B3D"/>
    <w:rsid w:val="00F0736C"/>
    <w:rsid w:val="00F07F34"/>
    <w:rsid w:val="00F758B8"/>
    <w:rsid w:val="00F92507"/>
    <w:rsid w:val="00FA7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12EA2"/>
  <w15:chartTrackingRefBased/>
  <w15:docId w15:val="{4B35B00F-48CB-44BF-83F2-D41256AB4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66C"/>
    <w:pPr>
      <w:spacing w:after="0" w:line="276" w:lineRule="auto"/>
    </w:pPr>
    <w:rPr>
      <w:rFonts w:ascii="Arial" w:eastAsia="Arial" w:hAnsi="Arial" w:cs="Arial"/>
      <w:kern w:val="0"/>
      <w:lang w:val="en"/>
      <w14:ligatures w14:val="none"/>
    </w:rPr>
  </w:style>
  <w:style w:type="paragraph" w:styleId="Heading1">
    <w:name w:val="heading 1"/>
    <w:basedOn w:val="Normal"/>
    <w:next w:val="Normal"/>
    <w:link w:val="Heading1Char"/>
    <w:uiPriority w:val="9"/>
    <w:qFormat/>
    <w:rsid w:val="00D74D2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D74D2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D74D2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D74D2D"/>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D74D2D"/>
    <w:pPr>
      <w:keepNext/>
      <w:keepLines/>
      <w:spacing w:before="80" w:after="40" w:line="259"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D74D2D"/>
    <w:pPr>
      <w:keepNext/>
      <w:keepLines/>
      <w:spacing w:before="40" w:line="259"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D74D2D"/>
    <w:pPr>
      <w:keepNext/>
      <w:keepLines/>
      <w:spacing w:before="40" w:line="259"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D74D2D"/>
    <w:pPr>
      <w:keepNext/>
      <w:keepLines/>
      <w:spacing w:line="259"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D74D2D"/>
    <w:pPr>
      <w:keepNext/>
      <w:keepLines/>
      <w:spacing w:line="259"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D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4D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4D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4D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4D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4D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D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D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D2D"/>
    <w:rPr>
      <w:rFonts w:eastAsiaTheme="majorEastAsia" w:cstheme="majorBidi"/>
      <w:color w:val="272727" w:themeColor="text1" w:themeTint="D8"/>
    </w:rPr>
  </w:style>
  <w:style w:type="paragraph" w:styleId="Title">
    <w:name w:val="Title"/>
    <w:basedOn w:val="Normal"/>
    <w:next w:val="Normal"/>
    <w:link w:val="TitleChar"/>
    <w:uiPriority w:val="10"/>
    <w:qFormat/>
    <w:rsid w:val="00D74D2D"/>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D74D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D2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D74D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D2D"/>
    <w:pPr>
      <w:spacing w:before="160" w:after="160" w:line="259"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D74D2D"/>
    <w:rPr>
      <w:i/>
      <w:iCs/>
      <w:color w:val="404040" w:themeColor="text1" w:themeTint="BF"/>
    </w:rPr>
  </w:style>
  <w:style w:type="paragraph" w:styleId="ListParagraph">
    <w:name w:val="List Paragraph"/>
    <w:basedOn w:val="Normal"/>
    <w:uiPriority w:val="34"/>
    <w:qFormat/>
    <w:rsid w:val="00D74D2D"/>
    <w:pPr>
      <w:spacing w:after="160" w:line="259"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D74D2D"/>
    <w:rPr>
      <w:i/>
      <w:iCs/>
      <w:color w:val="0F4761" w:themeColor="accent1" w:themeShade="BF"/>
    </w:rPr>
  </w:style>
  <w:style w:type="paragraph" w:styleId="IntenseQuote">
    <w:name w:val="Intense Quote"/>
    <w:basedOn w:val="Normal"/>
    <w:next w:val="Normal"/>
    <w:link w:val="IntenseQuoteChar"/>
    <w:uiPriority w:val="30"/>
    <w:qFormat/>
    <w:rsid w:val="00D74D2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D74D2D"/>
    <w:rPr>
      <w:i/>
      <w:iCs/>
      <w:color w:val="0F4761" w:themeColor="accent1" w:themeShade="BF"/>
    </w:rPr>
  </w:style>
  <w:style w:type="character" w:styleId="IntenseReference">
    <w:name w:val="Intense Reference"/>
    <w:basedOn w:val="DefaultParagraphFont"/>
    <w:uiPriority w:val="32"/>
    <w:qFormat/>
    <w:rsid w:val="00D74D2D"/>
    <w:rPr>
      <w:b/>
      <w:bCs/>
      <w:smallCaps/>
      <w:color w:val="0F4761" w:themeColor="accent1" w:themeShade="BF"/>
      <w:spacing w:val="5"/>
    </w:rPr>
  </w:style>
  <w:style w:type="paragraph" w:styleId="Footer">
    <w:name w:val="footer"/>
    <w:basedOn w:val="Normal"/>
    <w:link w:val="FooterChar"/>
    <w:uiPriority w:val="99"/>
    <w:unhideWhenUsed/>
    <w:rsid w:val="009B666C"/>
    <w:pPr>
      <w:tabs>
        <w:tab w:val="center" w:pos="4680"/>
        <w:tab w:val="right" w:pos="9360"/>
      </w:tabs>
      <w:spacing w:line="240" w:lineRule="auto"/>
    </w:pPr>
  </w:style>
  <w:style w:type="character" w:customStyle="1" w:styleId="FooterChar">
    <w:name w:val="Footer Char"/>
    <w:basedOn w:val="DefaultParagraphFont"/>
    <w:link w:val="Footer"/>
    <w:uiPriority w:val="99"/>
    <w:rsid w:val="009B666C"/>
    <w:rPr>
      <w:rFonts w:ascii="Arial" w:eastAsia="Arial" w:hAnsi="Arial" w:cs="Arial"/>
      <w:kern w:val="0"/>
      <w:lang w:val="en"/>
      <w14:ligatures w14:val="none"/>
    </w:rPr>
  </w:style>
  <w:style w:type="character" w:styleId="LineNumber">
    <w:name w:val="line number"/>
    <w:basedOn w:val="DefaultParagraphFont"/>
    <w:uiPriority w:val="99"/>
    <w:semiHidden/>
    <w:unhideWhenUsed/>
    <w:rsid w:val="009B6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687125">
      <w:bodyDiv w:val="1"/>
      <w:marLeft w:val="0"/>
      <w:marRight w:val="0"/>
      <w:marTop w:val="0"/>
      <w:marBottom w:val="0"/>
      <w:divBdr>
        <w:top w:val="none" w:sz="0" w:space="0" w:color="auto"/>
        <w:left w:val="none" w:sz="0" w:space="0" w:color="auto"/>
        <w:bottom w:val="none" w:sz="0" w:space="0" w:color="auto"/>
        <w:right w:val="none" w:sz="0" w:space="0" w:color="auto"/>
      </w:divBdr>
    </w:div>
    <w:div w:id="934173530">
      <w:bodyDiv w:val="1"/>
      <w:marLeft w:val="0"/>
      <w:marRight w:val="0"/>
      <w:marTop w:val="0"/>
      <w:marBottom w:val="0"/>
      <w:divBdr>
        <w:top w:val="none" w:sz="0" w:space="0" w:color="auto"/>
        <w:left w:val="none" w:sz="0" w:space="0" w:color="auto"/>
        <w:bottom w:val="none" w:sz="0" w:space="0" w:color="auto"/>
        <w:right w:val="none" w:sz="0" w:space="0" w:color="auto"/>
      </w:divBdr>
    </w:div>
    <w:div w:id="943733633">
      <w:bodyDiv w:val="1"/>
      <w:marLeft w:val="0"/>
      <w:marRight w:val="0"/>
      <w:marTop w:val="0"/>
      <w:marBottom w:val="0"/>
      <w:divBdr>
        <w:top w:val="none" w:sz="0" w:space="0" w:color="auto"/>
        <w:left w:val="none" w:sz="0" w:space="0" w:color="auto"/>
        <w:bottom w:val="none" w:sz="0" w:space="0" w:color="auto"/>
        <w:right w:val="none" w:sz="0" w:space="0" w:color="auto"/>
      </w:divBdr>
    </w:div>
    <w:div w:id="131807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737</Words>
  <Characters>4203</Characters>
  <Application>Microsoft Office Word</Application>
  <DocSecurity>0</DocSecurity>
  <Lines>35</Lines>
  <Paragraphs>9</Paragraphs>
  <ScaleCrop>false</ScaleCrop>
  <Company/>
  <LinksUpToDate>false</LinksUpToDate>
  <CharactersWithSpaces>4931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Tatara, Eric R.</dc:creator>
  <cp:keywords/>
  <dc:description/>
  <cp:lastModifiedBy>Microsoft account</cp:lastModifiedBy>
  <cp:revision>10</cp:revision>
  <dcterms:created xsi:type="dcterms:W3CDTF">2024-07-16T03:52:00Z</dcterms:created>
  <dcterms:modified xsi:type="dcterms:W3CDTF">2024-07-23T05:43:00Z</dcterms:modified>
</cp:coreProperties>
</file>