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0D28F" w14:textId="31C9EC39" w:rsidR="0036201F" w:rsidRDefault="0054276E">
      <w:r w:rsidRPr="0054276E">
        <w:rPr>
          <w:b/>
          <w:bCs/>
        </w:rPr>
        <w:t>File Name:</w:t>
      </w:r>
      <w:r>
        <w:t xml:space="preserve"> Supplementary Video 1</w:t>
      </w:r>
    </w:p>
    <w:p w14:paraId="5AB9ACBB" w14:textId="713E505B" w:rsidR="0054276E" w:rsidRDefault="0054276E" w:rsidP="0054276E">
      <w:pPr>
        <w:jc w:val="both"/>
      </w:pPr>
      <w:r w:rsidRPr="0054276E">
        <w:rPr>
          <w:b/>
          <w:bCs/>
        </w:rPr>
        <w:t>Description:</w:t>
      </w:r>
      <w:r>
        <w:t xml:space="preserve"> </w:t>
      </w:r>
      <w:r w:rsidRPr="0054276E">
        <w:t xml:space="preserve">The movie shows a series of widefield fluorescence images of </w:t>
      </w:r>
      <w:r w:rsidRPr="0054276E">
        <w:rPr>
          <w:i/>
          <w:iCs/>
        </w:rPr>
        <w:t>E. coli</w:t>
      </w:r>
      <w:r w:rsidRPr="0054276E">
        <w:t xml:space="preserve"> bacteria overexpressing GFP that sedimented on the diamond membrane surface inside a flow channel. The movie is displayed in real time. The field-of-view corresponds to</w:t>
      </w:r>
      <w:r>
        <w:t xml:space="preserve">  </w:t>
      </w:r>
      <m:oMath>
        <m:r>
          <w:rPr>
            <w:rFonts w:ascii="Cambria Math" w:hAnsi="Cambria Math"/>
          </w:rPr>
          <m:t xml:space="preserve">73×73 </m:t>
        </m:r>
        <m:r>
          <m:rPr>
            <m:sty m:val="p"/>
          </m:rPr>
          <w:rPr>
            <w:rFonts w:ascii="Cambria Math" w:hAnsi="Cambria Math"/>
          </w:rPr>
          <m:t>μ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Pr="0054276E">
        <w:t>. Edges of diamond membrane are also visible.</w:t>
      </w:r>
    </w:p>
    <w:sectPr w:rsidR="00542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76E"/>
    <w:rsid w:val="0036201F"/>
    <w:rsid w:val="0054276E"/>
    <w:rsid w:val="00932DCF"/>
    <w:rsid w:val="00A35E2E"/>
    <w:rsid w:val="00A87801"/>
    <w:rsid w:val="00CB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BAD86"/>
  <w15:chartTrackingRefBased/>
  <w15:docId w15:val="{64870EA0-57A9-4790-84D3-A62BDA0C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27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7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27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7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27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27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27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27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27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27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7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27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7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27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27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27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27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27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27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27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27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27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27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27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27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27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27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27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276E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54276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Guo, Xinghan</dc:creator>
  <cp:keywords/>
  <dc:description/>
  <cp:lastModifiedBy>Guo, Xinghan</cp:lastModifiedBy>
  <cp:revision>2</cp:revision>
  <dcterms:created xsi:type="dcterms:W3CDTF">2024-09-27T19:34:00Z</dcterms:created>
  <dcterms:modified xsi:type="dcterms:W3CDTF">2024-09-27T19:48:00Z</dcterms:modified>
</cp:coreProperties>
</file>