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6F7DC" w14:textId="77777777" w:rsidR="004D127B" w:rsidRPr="006C0981" w:rsidRDefault="004D127B" w:rsidP="004D127B">
      <w:pPr>
        <w:spacing w:line="480" w:lineRule="auto"/>
      </w:pPr>
      <w:r w:rsidRPr="006C09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B3124" wp14:editId="2DD17773">
                <wp:simplePos x="0" y="0"/>
                <wp:positionH relativeFrom="column">
                  <wp:posOffset>1535676</wp:posOffset>
                </wp:positionH>
                <wp:positionV relativeFrom="paragraph">
                  <wp:posOffset>2986974</wp:posOffset>
                </wp:positionV>
                <wp:extent cx="2011045" cy="410845"/>
                <wp:effectExtent l="0" t="0" r="27305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045" cy="410845"/>
                        </a:xfrm>
                        <a:prstGeom prst="rect">
                          <a:avLst/>
                        </a:prstGeom>
                        <a:solidFill>
                          <a:srgbClr val="B4C7E7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DB4E8" w14:textId="6A5B1678" w:rsidR="004D127B" w:rsidRPr="003E2907" w:rsidRDefault="00CC0BB1" w:rsidP="004D127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285</w:t>
                            </w:r>
                            <w:r w:rsidR="004D127B" w:rsidRPr="003E2907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441</w:t>
                            </w:r>
                            <w:r w:rsidR="004D127B" w:rsidRPr="003E2907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127B" w:rsidRPr="003E2907">
                              <w:rPr>
                                <w:rFonts w:asciiTheme="minorHAnsi" w:eastAsia="Calibri" w:hAnsiTheme="minorHAnsi" w:cstheme="minorHAns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Included Cases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B3124" id="Rectangle 10" o:spid="_x0000_s1026" style="position:absolute;margin-left:120.9pt;margin-top:235.2pt;width:158.35pt;height: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" fillcolor="#b4c7e7" strokecolor="#1f4d78" strokeweight="1pt">
                <v:textbox>
                  <w:txbxContent>
                    <w:p w14:paraId="3B0DB4E8" w14:textId="6A5B1678" w:rsidR="004D127B" w:rsidRPr="003E2907" w:rsidRDefault="00CC0BB1" w:rsidP="004D127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285</w:t>
                      </w:r>
                      <w:r w:rsidR="004D127B" w:rsidRPr="003E2907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441</w:t>
                      </w:r>
                      <w:r w:rsidR="004D127B" w:rsidRPr="003E2907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D127B" w:rsidRPr="003E2907">
                        <w:rPr>
                          <w:rFonts w:asciiTheme="minorHAnsi" w:eastAsia="Calibri" w:hAnsiTheme="minorHAnsi" w:cstheme="minorHAnsi"/>
                          <w:color w:val="000000"/>
                          <w:kern w:val="24"/>
                          <w:sz w:val="20"/>
                          <w:szCs w:val="20"/>
                        </w:rPr>
                        <w:t>Included Cases</w:t>
                      </w:r>
                    </w:p>
                  </w:txbxContent>
                </v:textbox>
              </v:rect>
            </w:pict>
          </mc:Fallback>
        </mc:AlternateContent>
      </w:r>
      <w:r w:rsidRPr="006C0981">
        <w:rPr>
          <w:noProof/>
        </w:rPr>
        <w:drawing>
          <wp:inline distT="0" distB="0" distL="0" distR="0" wp14:anchorId="566CBF65" wp14:editId="277FD19C">
            <wp:extent cx="5934075" cy="5181600"/>
            <wp:effectExtent l="0" t="0" r="9525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792F991F" w14:textId="1CF13A74" w:rsidR="004D127B" w:rsidRPr="00063254" w:rsidRDefault="004D127B" w:rsidP="004D127B">
      <w:pPr>
        <w:spacing w:line="480" w:lineRule="auto"/>
        <w:rPr>
          <w:b/>
          <w:bCs/>
          <w:color w:val="333333"/>
        </w:rPr>
      </w:pPr>
      <w:r w:rsidRPr="006C0981">
        <w:rPr>
          <w:b/>
        </w:rPr>
        <w:t>Suppleme</w:t>
      </w:r>
      <w:r w:rsidR="00710E30">
        <w:rPr>
          <w:b/>
        </w:rPr>
        <w:t>ntal</w:t>
      </w:r>
      <w:r w:rsidRPr="006C0981">
        <w:rPr>
          <w:b/>
        </w:rPr>
        <w:t xml:space="preserve"> Figure 1: </w:t>
      </w:r>
      <w:r w:rsidRPr="00063254">
        <w:rPr>
          <w:b/>
          <w:bCs/>
        </w:rPr>
        <w:t>CONSORT diagram illustrating patients selected for this study</w:t>
      </w:r>
      <w:r w:rsidRPr="00063254">
        <w:rPr>
          <w:b/>
          <w:bCs/>
          <w:color w:val="333333"/>
        </w:rPr>
        <w:t xml:space="preserve">. </w:t>
      </w:r>
    </w:p>
    <w:p w14:paraId="5490B902" w14:textId="77777777" w:rsidR="00B353C1" w:rsidRDefault="00B353C1" w:rsidP="004D127B">
      <w:pPr>
        <w:spacing w:line="480" w:lineRule="auto"/>
        <w:rPr>
          <w:color w:val="333333"/>
        </w:rPr>
      </w:pPr>
    </w:p>
    <w:p w14:paraId="2B0535D8" w14:textId="77777777" w:rsidR="00B353C1" w:rsidRDefault="00B353C1" w:rsidP="004D127B">
      <w:pPr>
        <w:spacing w:line="480" w:lineRule="auto"/>
        <w:rPr>
          <w:color w:val="333333"/>
        </w:rPr>
      </w:pPr>
    </w:p>
    <w:p w14:paraId="5A1C283C" w14:textId="77777777" w:rsidR="00B353C1" w:rsidRDefault="00B353C1" w:rsidP="004D127B">
      <w:pPr>
        <w:spacing w:line="480" w:lineRule="auto"/>
        <w:rPr>
          <w:color w:val="333333"/>
        </w:rPr>
      </w:pPr>
    </w:p>
    <w:p w14:paraId="11B3181E" w14:textId="0A41D234" w:rsidR="00B353C1" w:rsidRDefault="00B353C1" w:rsidP="004D127B">
      <w:pPr>
        <w:spacing w:line="480" w:lineRule="auto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08F8CE09" wp14:editId="2F2E2C17">
            <wp:extent cx="4945975" cy="8332013"/>
            <wp:effectExtent l="0" t="0" r="7620" b="0"/>
            <wp:docPr id="713229853" name="Picture 1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9853" name="Picture 13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88" cy="83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254">
        <w:rPr>
          <w:color w:val="333333"/>
        </w:rPr>
        <w:tab/>
      </w:r>
    </w:p>
    <w:p w14:paraId="6AB7FE44" w14:textId="519DB924" w:rsidR="00063254" w:rsidRDefault="00710E30" w:rsidP="00063254">
      <w:pPr>
        <w:spacing w:line="480" w:lineRule="auto"/>
        <w:rPr>
          <w:color w:val="333333"/>
        </w:rPr>
      </w:pPr>
      <w:r w:rsidRPr="006C0981">
        <w:rPr>
          <w:b/>
        </w:rPr>
        <w:t>Suppleme</w:t>
      </w:r>
      <w:r>
        <w:rPr>
          <w:b/>
        </w:rPr>
        <w:t>ntal</w:t>
      </w:r>
      <w:r w:rsidRPr="006C0981">
        <w:rPr>
          <w:b/>
        </w:rPr>
        <w:t xml:space="preserve"> </w:t>
      </w:r>
      <w:r w:rsidR="00063254" w:rsidRPr="006C0981">
        <w:rPr>
          <w:b/>
        </w:rPr>
        <w:t xml:space="preserve">Figure </w:t>
      </w:r>
      <w:r w:rsidR="00063254">
        <w:rPr>
          <w:b/>
        </w:rPr>
        <w:t>2</w:t>
      </w:r>
      <w:r w:rsidR="00063254" w:rsidRPr="006C0981">
        <w:rPr>
          <w:b/>
        </w:rPr>
        <w:t xml:space="preserve">: </w:t>
      </w:r>
      <w:r w:rsidR="00063254" w:rsidRPr="00063254">
        <w:rPr>
          <w:b/>
          <w:bCs/>
        </w:rPr>
        <w:t xml:space="preserve">Distribution of </w:t>
      </w:r>
      <w:proofErr w:type="spellStart"/>
      <w:r w:rsidR="00063254" w:rsidRPr="00063254">
        <w:rPr>
          <w:b/>
          <w:bCs/>
        </w:rPr>
        <w:t>RSClin</w:t>
      </w:r>
      <w:proofErr w:type="spellEnd"/>
      <w:r w:rsidR="00063254" w:rsidRPr="00063254">
        <w:rPr>
          <w:b/>
          <w:bCs/>
        </w:rPr>
        <w:t xml:space="preserve"> Predicted Distant Recurrence Risk and Chemotherapy Benefit, Stratified by Race / Ethnicity.</w:t>
      </w:r>
      <w:r w:rsidR="00063254" w:rsidRPr="006C0981">
        <w:rPr>
          <w:color w:val="333333"/>
        </w:rPr>
        <w:t xml:space="preserve"> </w:t>
      </w:r>
    </w:p>
    <w:p w14:paraId="3212312D" w14:textId="737FC356" w:rsidR="004D127B" w:rsidRDefault="004D127B" w:rsidP="004D127B">
      <w:pPr>
        <w:spacing w:line="480" w:lineRule="auto"/>
        <w:rPr>
          <w:b/>
        </w:rPr>
      </w:pPr>
    </w:p>
    <w:p w14:paraId="428D3FED" w14:textId="770770D0" w:rsidR="004F2B40" w:rsidRPr="006C0981" w:rsidRDefault="004F2B40" w:rsidP="004D127B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 wp14:anchorId="617CD265" wp14:editId="4C5514B0">
            <wp:extent cx="5381625" cy="4305300"/>
            <wp:effectExtent l="0" t="0" r="9525" b="0"/>
            <wp:docPr id="55151124" name="Picture 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1124" name="Picture 4" descr="A graph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4903" w14:textId="7449017F" w:rsidR="004D127B" w:rsidRDefault="004D127B" w:rsidP="004D127B">
      <w:pPr>
        <w:spacing w:line="480" w:lineRule="auto"/>
      </w:pPr>
      <w:r w:rsidRPr="006C0981">
        <w:rPr>
          <w:b/>
        </w:rPr>
        <w:t xml:space="preserve">Supplemental Figure </w:t>
      </w:r>
      <w:r w:rsidR="00004955">
        <w:rPr>
          <w:b/>
        </w:rPr>
        <w:t>3</w:t>
      </w:r>
      <w:r w:rsidRPr="006C0981">
        <w:rPr>
          <w:b/>
        </w:rPr>
        <w:t xml:space="preserve">: Correlation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Recurrence Rate and Actual Mortality Rate in Patients Treated with Endocrine Therapy. </w:t>
      </w:r>
      <w:r w:rsidRPr="006C0981">
        <w:t>Patient mor</w:t>
      </w:r>
      <w:r w:rsidR="00F46BF6">
        <w:t>t</w:t>
      </w:r>
      <w:r w:rsidRPr="006C0981">
        <w:t xml:space="preserve">ality is stratified by predicted distant recurrence risk, and a monotonic decline in survival is seen with increasing predicted risk. Inverse probability of treatment weighting is applied to survival curves and hazard ratios, with hazard ratios listed for the </w:t>
      </w:r>
      <w:r w:rsidR="00F46BF6">
        <w:t>adjusted</w:t>
      </w:r>
      <w:r w:rsidRPr="006C0981">
        <w:t xml:space="preserve"> model incorporating age and comorbidity index.</w:t>
      </w:r>
    </w:p>
    <w:p w14:paraId="11947F8C" w14:textId="0189AB73" w:rsidR="00A43609" w:rsidRDefault="004F2B40" w:rsidP="004D127B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FFB331E" wp14:editId="14AB9465">
            <wp:extent cx="6858000" cy="4225290"/>
            <wp:effectExtent l="0" t="0" r="0" b="3810"/>
            <wp:docPr id="1878390383" name="Picture 5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90383" name="Picture 5" descr="A comparison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6D0A" w14:textId="284394A2" w:rsidR="00A43609" w:rsidRDefault="00A43609" w:rsidP="004D127B">
      <w:pPr>
        <w:spacing w:line="480" w:lineRule="auto"/>
      </w:pPr>
      <w:r>
        <w:rPr>
          <w:b/>
          <w:bCs/>
        </w:rPr>
        <w:t xml:space="preserve">Supplemental Figure </w:t>
      </w:r>
      <w:r w:rsidR="00004955">
        <w:rPr>
          <w:b/>
          <w:bCs/>
        </w:rPr>
        <w:t>4</w:t>
      </w:r>
      <w:r>
        <w:rPr>
          <w:b/>
          <w:bCs/>
        </w:rPr>
        <w:t xml:space="preserve">: </w:t>
      </w:r>
      <w:r w:rsidRPr="006C0981">
        <w:rPr>
          <w:b/>
        </w:rPr>
        <w:t xml:space="preserve">Correlation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Recurrence Rate</w:t>
      </w:r>
      <w:r>
        <w:rPr>
          <w:b/>
        </w:rPr>
        <w:t xml:space="preserve"> </w:t>
      </w:r>
      <w:r w:rsidR="00BF66B5">
        <w:rPr>
          <w:b/>
        </w:rPr>
        <w:t xml:space="preserve">for </w:t>
      </w:r>
      <w:r w:rsidR="003E0939">
        <w:rPr>
          <w:b/>
        </w:rPr>
        <w:t>T</w:t>
      </w:r>
      <w:r w:rsidR="00BF66B5">
        <w:rPr>
          <w:b/>
        </w:rPr>
        <w:t>reatment with</w:t>
      </w:r>
      <w:r>
        <w:rPr>
          <w:b/>
        </w:rPr>
        <w:t xml:space="preserve"> Aromatase Inhibitor versus Tamoxifen</w:t>
      </w:r>
      <w:r w:rsidRPr="006C0981">
        <w:rPr>
          <w:b/>
        </w:rPr>
        <w:t xml:space="preserve"> and Actual Mortality Rate in Patients </w:t>
      </w:r>
      <w:r>
        <w:rPr>
          <w:b/>
        </w:rPr>
        <w:t>Under 50</w:t>
      </w:r>
      <w:r w:rsidR="00BF66B5">
        <w:rPr>
          <w:b/>
        </w:rPr>
        <w:t xml:space="preserve"> Receiving Endocrine Therapy</w:t>
      </w:r>
      <w:r>
        <w:rPr>
          <w:b/>
        </w:rPr>
        <w:t>.</w:t>
      </w:r>
      <w:r w:rsidRPr="00A43609">
        <w:t xml:space="preserve"> </w:t>
      </w:r>
      <w:r w:rsidRPr="006C0981">
        <w:t>Patient mor</w:t>
      </w:r>
      <w:r>
        <w:t>t</w:t>
      </w:r>
      <w:r w:rsidRPr="006C0981">
        <w:t xml:space="preserve">ality is stratified by </w:t>
      </w:r>
      <w:proofErr w:type="spellStart"/>
      <w:r w:rsidR="003E0939">
        <w:t>RSClin</w:t>
      </w:r>
      <w:proofErr w:type="spellEnd"/>
      <w:r w:rsidR="003E0939">
        <w:t xml:space="preserve"> </w:t>
      </w:r>
      <w:r w:rsidRPr="006C0981">
        <w:t>predicted distant recurrence risk</w:t>
      </w:r>
      <w:r w:rsidR="003E0939">
        <w:t xml:space="preserve"> on aromatase inhibitor (left) and predicted distant recurrence risk on tamoxifen (right)</w:t>
      </w:r>
      <w:r w:rsidR="00BF66B5">
        <w:t xml:space="preserve">. Of note, all evaluated patients received endocrine therapy but the specific therapy in NCDB is not recorded </w:t>
      </w:r>
      <w:r w:rsidR="003E0939">
        <w:t xml:space="preserve">– the patient population is the same in both graphs, but they are stratified by </w:t>
      </w:r>
      <w:proofErr w:type="spellStart"/>
      <w:r w:rsidR="003E0939">
        <w:t>RSClin</w:t>
      </w:r>
      <w:proofErr w:type="spellEnd"/>
      <w:r w:rsidR="003E0939">
        <w:t xml:space="preserve"> predictions for treatment with aromatase inhibitor versus tamoxifen. A </w:t>
      </w:r>
      <w:r w:rsidRPr="006C0981">
        <w:t>monotonic decline in survival is seen with increasing predicted ris</w:t>
      </w:r>
      <w:r w:rsidR="00BF66B5">
        <w:t>k, except in the two highest risk categories for patients receiving aromatase inhibitors – although this sample size was small</w:t>
      </w:r>
      <w:r w:rsidR="003E0939">
        <w:t xml:space="preserve"> in the </w:t>
      </w:r>
      <w:r w:rsidR="00063254">
        <w:t>high-risk</w:t>
      </w:r>
      <w:r w:rsidR="003E0939">
        <w:t xml:space="preserve"> groups</w:t>
      </w:r>
      <w:r w:rsidRPr="006C0981">
        <w:t xml:space="preserve">. Inverse probability of treatment weighting is applied to survival curves and hazard ratios, with hazard ratios listed for the </w:t>
      </w:r>
      <w:r>
        <w:t>adjusted</w:t>
      </w:r>
      <w:r w:rsidRPr="006C0981">
        <w:t xml:space="preserve"> model incorporating age and comorbidity index.</w:t>
      </w:r>
    </w:p>
    <w:p w14:paraId="28874F1C" w14:textId="77777777" w:rsidR="000066BB" w:rsidRDefault="000066BB" w:rsidP="004D127B">
      <w:pPr>
        <w:spacing w:line="480" w:lineRule="auto"/>
      </w:pPr>
    </w:p>
    <w:p w14:paraId="1CF91168" w14:textId="77777777" w:rsidR="000066BB" w:rsidRDefault="000066BB" w:rsidP="004D127B">
      <w:pPr>
        <w:spacing w:line="480" w:lineRule="auto"/>
      </w:pPr>
    </w:p>
    <w:p w14:paraId="7AA16D5D" w14:textId="77777777" w:rsidR="000066BB" w:rsidRDefault="000066BB" w:rsidP="004D127B">
      <w:pPr>
        <w:spacing w:line="480" w:lineRule="auto"/>
      </w:pPr>
    </w:p>
    <w:p w14:paraId="3DC6D6FC" w14:textId="77777777" w:rsidR="000066BB" w:rsidRDefault="000066BB" w:rsidP="004D127B">
      <w:pPr>
        <w:spacing w:line="480" w:lineRule="auto"/>
      </w:pPr>
    </w:p>
    <w:p w14:paraId="74DAAE4D" w14:textId="065EFD3E" w:rsidR="000066BB" w:rsidRDefault="000066BB" w:rsidP="004D127B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 xml:space="preserve">Supplemental Figure 5: </w:t>
      </w:r>
      <w:r w:rsidR="00CD7294" w:rsidRPr="006C0981">
        <w:rPr>
          <w:b/>
        </w:rPr>
        <w:t xml:space="preserve">Correlation of </w:t>
      </w:r>
      <w:proofErr w:type="spellStart"/>
      <w:r w:rsidR="00CD7294" w:rsidRPr="006C0981">
        <w:rPr>
          <w:b/>
        </w:rPr>
        <w:t>RSClin</w:t>
      </w:r>
      <w:proofErr w:type="spellEnd"/>
      <w:r w:rsidR="00CD7294" w:rsidRPr="006C0981">
        <w:rPr>
          <w:b/>
        </w:rPr>
        <w:t xml:space="preserve"> Predictions and Mortality Rate in Patients Treated with or without Chemotherapy</w:t>
      </w:r>
      <w:r w:rsidR="00CD7294">
        <w:rPr>
          <w:b/>
        </w:rPr>
        <w:t xml:space="preserve"> in Patients Under 50</w:t>
      </w:r>
      <w:r w:rsidR="00CD7294" w:rsidRPr="006C0981">
        <w:rPr>
          <w:b/>
        </w:rPr>
        <w:t xml:space="preserve">. </w:t>
      </w:r>
      <w:r w:rsidR="00CD7294">
        <w:t>Mortality rate</w:t>
      </w:r>
      <w:r w:rsidR="00CD7294" w:rsidRPr="006C0981">
        <w:t xml:space="preserve"> is compared between patients </w:t>
      </w:r>
      <w:r w:rsidR="00CD7294">
        <w:t xml:space="preserve">under age 50 </w:t>
      </w:r>
      <w:r w:rsidR="00CD7294" w:rsidRPr="006C0981">
        <w:t>treated with and without chemotherapy within three subgroups of</w:t>
      </w:r>
      <w:r w:rsidR="00CD7294" w:rsidRPr="00D534C6">
        <w:t xml:space="preserve"> </w:t>
      </w:r>
      <w:proofErr w:type="spellStart"/>
      <w:r w:rsidR="00CD7294">
        <w:t>RSClin</w:t>
      </w:r>
      <w:proofErr w:type="spellEnd"/>
      <w:r w:rsidR="00CD7294" w:rsidRPr="006C0981">
        <w:t xml:space="preserve"> predicted chemotherapy benefit</w:t>
      </w:r>
      <w:r w:rsidR="00CD7294">
        <w:t xml:space="preserve"> (reported as absolute reduction in </w:t>
      </w:r>
      <w:proofErr w:type="gramStart"/>
      <w:r w:rsidR="00CD7294">
        <w:t>10 year</w:t>
      </w:r>
      <w:proofErr w:type="gramEnd"/>
      <w:r w:rsidR="00CD7294">
        <w:t xml:space="preserve"> distant recurrence rate with chemotherapy)</w:t>
      </w:r>
      <w:r w:rsidR="00CD7294" w:rsidRPr="006C0981">
        <w:t xml:space="preserve">. </w:t>
      </w:r>
      <w:proofErr w:type="spellStart"/>
      <w:r w:rsidR="00CD7294">
        <w:t>RSClin</w:t>
      </w:r>
      <w:proofErr w:type="spellEnd"/>
      <w:r w:rsidR="00CD7294">
        <w:t xml:space="preserve"> predictions are calculated presuming treatment with aromatase inhibitor (left) and tamoxifen (right). </w:t>
      </w:r>
      <w:r w:rsidR="00CD7294" w:rsidRPr="006C0981">
        <w:t xml:space="preserve">A </w:t>
      </w:r>
      <w:r w:rsidR="00CD7294">
        <w:t>trend towards</w:t>
      </w:r>
      <w:r w:rsidR="00CD7294" w:rsidRPr="006C0981">
        <w:t xml:space="preserve"> survival benefit is seen starting at the 3 – 5% subgroup</w:t>
      </w:r>
      <w:r w:rsidR="00CD7294">
        <w:t>, which becomes significant only when using calculations with aromatase inhibitor treatment for the &gt;5% subgroup</w:t>
      </w:r>
      <w:r w:rsidR="00CD7294" w:rsidRPr="006C0981">
        <w:t>. Inverse probability of treatment weighting is applied to mitigate effect of patient fitness on treatment decisions, and hazard ratios are listed for chemotherapy benefit in a multivariable Cox model that also incorporates age and comorbidity index.</w:t>
      </w:r>
    </w:p>
    <w:p w14:paraId="4F65BFB2" w14:textId="33C215D6" w:rsidR="000066BB" w:rsidRPr="000066BB" w:rsidRDefault="00CD7294" w:rsidP="004D127B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345368" wp14:editId="7446AE10">
            <wp:extent cx="5876925" cy="5876925"/>
            <wp:effectExtent l="0" t="0" r="9525" b="9525"/>
            <wp:docPr id="1677317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EE4BD" w14:textId="6A74C852" w:rsidR="004D127B" w:rsidRDefault="004D127B" w:rsidP="004D127B">
      <w:pPr>
        <w:spacing w:line="480" w:lineRule="auto"/>
        <w:rPr>
          <w:b/>
        </w:rPr>
      </w:pPr>
    </w:p>
    <w:p w14:paraId="401F168A" w14:textId="2E211A99" w:rsidR="00CC0BB1" w:rsidRPr="006C0981" w:rsidRDefault="00B353C1" w:rsidP="004D127B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 wp14:anchorId="5C53FD12" wp14:editId="75649124">
            <wp:extent cx="6011545" cy="4612640"/>
            <wp:effectExtent l="0" t="0" r="8255" b="0"/>
            <wp:docPr id="572972591" name="Picture 10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72591" name="Picture 10" descr="A graph of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E8D3" w14:textId="045F3B8C" w:rsidR="004D127B" w:rsidRPr="006C0981" w:rsidRDefault="004D127B" w:rsidP="004D127B">
      <w:pPr>
        <w:spacing w:line="480" w:lineRule="auto"/>
      </w:pPr>
      <w:r w:rsidRPr="006C0981">
        <w:rPr>
          <w:b/>
        </w:rPr>
        <w:t xml:space="preserve">Supplemental Figure </w:t>
      </w:r>
      <w:r w:rsidR="00CD7294">
        <w:rPr>
          <w:b/>
        </w:rPr>
        <w:t>6</w:t>
      </w:r>
      <w:r w:rsidR="00004955">
        <w:rPr>
          <w:b/>
        </w:rPr>
        <w:t>:</w:t>
      </w:r>
      <w:r w:rsidRPr="006C0981">
        <w:rPr>
          <w:b/>
        </w:rPr>
        <w:t xml:space="preserve"> Use of Chemotherapy as a Function of </w:t>
      </w:r>
      <w:proofErr w:type="spellStart"/>
      <w:r w:rsidRPr="006C0981">
        <w:rPr>
          <w:b/>
        </w:rPr>
        <w:t>OncotypeDx</w:t>
      </w:r>
      <w:proofErr w:type="spellEnd"/>
      <w:r w:rsidRPr="006C0981">
        <w:rPr>
          <w:b/>
        </w:rPr>
        <w:t xml:space="preserve"> and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Chemotherapy Benefit in NCDB. </w:t>
      </w:r>
      <w:r w:rsidRPr="006C0981">
        <w:t>Plots are illustrated with Gaussian smoothing.</w:t>
      </w:r>
    </w:p>
    <w:p w14:paraId="5685A90A" w14:textId="77777777" w:rsidR="004D127B" w:rsidRPr="006C0981" w:rsidRDefault="004D127B" w:rsidP="004D127B">
      <w:pPr>
        <w:spacing w:line="480" w:lineRule="auto"/>
        <w:rPr>
          <w:b/>
        </w:rPr>
      </w:pPr>
    </w:p>
    <w:p w14:paraId="60B2BBEC" w14:textId="77777777" w:rsidR="004D127B" w:rsidRPr="006C0981" w:rsidRDefault="004D127B" w:rsidP="004D127B">
      <w:pPr>
        <w:spacing w:line="480" w:lineRule="auto"/>
        <w:rPr>
          <w:b/>
        </w:rPr>
      </w:pPr>
    </w:p>
    <w:p w14:paraId="43E03E07" w14:textId="77777777" w:rsidR="004D127B" w:rsidRPr="006C0981" w:rsidRDefault="004D127B" w:rsidP="004D127B">
      <w:pPr>
        <w:spacing w:line="480" w:lineRule="auto"/>
        <w:rPr>
          <w:b/>
        </w:rPr>
      </w:pPr>
    </w:p>
    <w:p w14:paraId="0CB85E99" w14:textId="77777777" w:rsidR="004D127B" w:rsidRPr="006C0981" w:rsidRDefault="004D127B" w:rsidP="004D127B">
      <w:pPr>
        <w:spacing w:line="480" w:lineRule="auto"/>
        <w:rPr>
          <w:b/>
        </w:rPr>
      </w:pPr>
    </w:p>
    <w:p w14:paraId="1811D512" w14:textId="77777777" w:rsidR="004D127B" w:rsidRPr="006C0981" w:rsidRDefault="004D127B" w:rsidP="004D127B">
      <w:pPr>
        <w:spacing w:line="480" w:lineRule="auto"/>
        <w:rPr>
          <w:b/>
        </w:rPr>
      </w:pPr>
    </w:p>
    <w:p w14:paraId="7F27E3EF" w14:textId="77777777" w:rsidR="004D127B" w:rsidRPr="006C0981" w:rsidRDefault="004D127B" w:rsidP="004D127B">
      <w:pPr>
        <w:spacing w:line="480" w:lineRule="auto"/>
        <w:rPr>
          <w:b/>
        </w:rPr>
      </w:pPr>
    </w:p>
    <w:p w14:paraId="38604435" w14:textId="77777777" w:rsidR="004D127B" w:rsidRPr="006C0981" w:rsidRDefault="004D127B" w:rsidP="004D127B">
      <w:pPr>
        <w:spacing w:line="480" w:lineRule="auto"/>
        <w:rPr>
          <w:b/>
        </w:rPr>
      </w:pPr>
    </w:p>
    <w:p w14:paraId="60256CCF" w14:textId="77777777" w:rsidR="004D127B" w:rsidRPr="006C0981" w:rsidRDefault="004D127B" w:rsidP="004D127B">
      <w:pPr>
        <w:spacing w:line="480" w:lineRule="auto"/>
        <w:rPr>
          <w:b/>
        </w:rPr>
      </w:pPr>
    </w:p>
    <w:p w14:paraId="16CC2CF3" w14:textId="77777777" w:rsidR="004D127B" w:rsidRPr="006C0981" w:rsidRDefault="004D127B" w:rsidP="004D127B">
      <w:pPr>
        <w:spacing w:line="480" w:lineRule="auto"/>
        <w:rPr>
          <w:b/>
        </w:rPr>
      </w:pPr>
    </w:p>
    <w:p w14:paraId="31E52166" w14:textId="77777777" w:rsidR="004D127B" w:rsidRPr="006C0981" w:rsidRDefault="004D127B" w:rsidP="004D127B">
      <w:pPr>
        <w:spacing w:line="480" w:lineRule="auto"/>
        <w:rPr>
          <w:b/>
        </w:rPr>
      </w:pPr>
    </w:p>
    <w:p w14:paraId="6240790D" w14:textId="66698111" w:rsidR="004D127B" w:rsidRPr="006C0981" w:rsidRDefault="00CC0BB1" w:rsidP="004D127B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 wp14:anchorId="276B21C7" wp14:editId="28B5ED9E">
            <wp:extent cx="6769100" cy="5315585"/>
            <wp:effectExtent l="0" t="0" r="0" b="0"/>
            <wp:docPr id="1981503422" name="Picture 6" descr="A graph of growth of chem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03422" name="Picture 6" descr="A graph of growth of chem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D611" w14:textId="68E51F48" w:rsidR="004D127B" w:rsidRDefault="004D127B" w:rsidP="003B4510">
      <w:pPr>
        <w:spacing w:line="480" w:lineRule="auto"/>
      </w:pPr>
      <w:r w:rsidRPr="006C0981">
        <w:rPr>
          <w:b/>
        </w:rPr>
        <w:t xml:space="preserve">Supplemental Figure </w:t>
      </w:r>
      <w:r w:rsidR="00CD7294">
        <w:rPr>
          <w:b/>
        </w:rPr>
        <w:t>7</w:t>
      </w:r>
      <w:r w:rsidRPr="006C0981">
        <w:rPr>
          <w:b/>
        </w:rPr>
        <w:t xml:space="preserve">: Mortality Rate in Patients in Discordant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and </w:t>
      </w:r>
      <w:proofErr w:type="spellStart"/>
      <w:r w:rsidRPr="006C0981">
        <w:rPr>
          <w:b/>
        </w:rPr>
        <w:t>OncotypeDx</w:t>
      </w:r>
      <w:proofErr w:type="spellEnd"/>
      <w:r w:rsidRPr="006C0981">
        <w:rPr>
          <w:b/>
        </w:rPr>
        <w:t xml:space="preserve"> Risk Groups, in Subgroups of Age. </w:t>
      </w:r>
      <w:r w:rsidR="00F46BF6" w:rsidRPr="006C0981">
        <w:t xml:space="preserve">High </w:t>
      </w:r>
      <w:proofErr w:type="spellStart"/>
      <w:r w:rsidR="00F46BF6" w:rsidRPr="006C0981">
        <w:t>RSClin</w:t>
      </w:r>
      <w:proofErr w:type="spellEnd"/>
      <w:r w:rsidR="00F46BF6" w:rsidRPr="006C0981">
        <w:t xml:space="preserve"> is defined as predicted absolute chemotherapy benefit of ≥ 5%, intermediate as between </w:t>
      </w:r>
      <w:r w:rsidR="00F46BF6">
        <w:t>3 - 5</w:t>
      </w:r>
      <w:r w:rsidR="00F46BF6" w:rsidRPr="006C0981">
        <w:t xml:space="preserve">%, and a low risk as less than 3%. High </w:t>
      </w:r>
      <w:proofErr w:type="spellStart"/>
      <w:r w:rsidR="00F46BF6" w:rsidRPr="006C0981">
        <w:t>OncotypeDx</w:t>
      </w:r>
      <w:proofErr w:type="spellEnd"/>
      <w:r w:rsidR="00F46BF6" w:rsidRPr="006C0981">
        <w:t xml:space="preserve"> </w:t>
      </w:r>
      <w:r w:rsidR="00F46BF6">
        <w:t xml:space="preserve">recurrence score (RS) </w:t>
      </w:r>
      <w:r w:rsidR="00F46BF6" w:rsidRPr="006C0981">
        <w:t>is defined as score of 26 or higher. Inverse probability of treatment weighting is applied to survival curves.</w:t>
      </w:r>
      <w:r w:rsidR="00F46BF6">
        <w:t xml:space="preserve"> </w:t>
      </w:r>
      <w:r w:rsidRPr="006C0981">
        <w:t xml:space="preserve">Data is presented for subgroups of age </w:t>
      </w:r>
      <w:r w:rsidR="00F46BF6">
        <w:t>under</w:t>
      </w:r>
      <w:r w:rsidRPr="006C0981">
        <w:t xml:space="preserve"> 50 (approximating premenopausal patients) and age </w:t>
      </w:r>
      <w:r w:rsidR="00F46BF6">
        <w:t>50 or older</w:t>
      </w:r>
      <w:r w:rsidR="003B4510">
        <w:t>.</w:t>
      </w:r>
    </w:p>
    <w:p w14:paraId="55E68FBC" w14:textId="77777777" w:rsidR="004D127B" w:rsidRDefault="004D127B"/>
    <w:p w14:paraId="6BA457CE" w14:textId="77777777" w:rsidR="004D127B" w:rsidRDefault="004D127B"/>
    <w:p w14:paraId="3CAF56B9" w14:textId="77777777" w:rsidR="004D127B" w:rsidRDefault="004D127B"/>
    <w:p w14:paraId="42D4935D" w14:textId="77777777" w:rsidR="004D127B" w:rsidRDefault="004D127B"/>
    <w:p w14:paraId="580CC21D" w14:textId="77777777" w:rsidR="00B0331B" w:rsidRDefault="00B0331B"/>
    <w:p w14:paraId="4A0D24A6" w14:textId="77777777" w:rsidR="00B0331B" w:rsidRDefault="00B0331B"/>
    <w:p w14:paraId="060A05F2" w14:textId="77777777" w:rsidR="004D127B" w:rsidRDefault="004D127B"/>
    <w:p w14:paraId="5CFA94E1" w14:textId="77777777" w:rsidR="00B86A38" w:rsidRPr="006C0981" w:rsidRDefault="00B86A38" w:rsidP="00B86A38">
      <w:pPr>
        <w:spacing w:after="160" w:line="480" w:lineRule="auto"/>
        <w:rPr>
          <w:b/>
        </w:rPr>
      </w:pPr>
      <w:r w:rsidRPr="006C0981">
        <w:rPr>
          <w:b/>
        </w:rPr>
        <w:lastRenderedPageBreak/>
        <w:t xml:space="preserve">Supplemental Table 1: Patient Demographics Weighted by Inverse Probability of Treatment. </w:t>
      </w:r>
      <w:r w:rsidRPr="006C0981">
        <w:t xml:space="preserve">Number of patients listed in each category are weighted by inverse probability of treatment, showing similarity for variables incorporated in weighting. Weighting was done for age, comorbidity score, race / ethnicity, and insurance status. </w:t>
      </w:r>
    </w:p>
    <w:tbl>
      <w:tblPr>
        <w:tblStyle w:val="PlainTable2"/>
        <w:tblW w:w="9450" w:type="dxa"/>
        <w:tblLayout w:type="fixed"/>
        <w:tblLook w:val="04A0" w:firstRow="1" w:lastRow="0" w:firstColumn="1" w:lastColumn="0" w:noHBand="0" w:noVBand="1"/>
      </w:tblPr>
      <w:tblGrid>
        <w:gridCol w:w="2609"/>
        <w:gridCol w:w="1979"/>
        <w:gridCol w:w="1529"/>
        <w:gridCol w:w="1709"/>
        <w:gridCol w:w="1624"/>
      </w:tblGrid>
      <w:tr w:rsidR="00B86A38" w:rsidRPr="00063254" w14:paraId="5EEE5C4A" w14:textId="77777777" w:rsidTr="00306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Align w:val="center"/>
            <w:hideMark/>
          </w:tcPr>
          <w:p w14:paraId="142E508F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4FD5491A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529" w:type="dxa"/>
            <w:vAlign w:val="center"/>
            <w:hideMark/>
          </w:tcPr>
          <w:p w14:paraId="44624B6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Overall</w:t>
            </w:r>
          </w:p>
        </w:tc>
        <w:tc>
          <w:tcPr>
            <w:tcW w:w="1709" w:type="dxa"/>
            <w:vAlign w:val="center"/>
            <w:hideMark/>
          </w:tcPr>
          <w:p w14:paraId="09F389E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Chemo</w:t>
            </w:r>
          </w:p>
        </w:tc>
        <w:tc>
          <w:tcPr>
            <w:tcW w:w="1624" w:type="dxa"/>
            <w:vAlign w:val="center"/>
            <w:hideMark/>
          </w:tcPr>
          <w:p w14:paraId="5EFE5ACD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No Chemo</w:t>
            </w:r>
          </w:p>
        </w:tc>
      </w:tr>
      <w:tr w:rsidR="00B86A38" w:rsidRPr="00063254" w14:paraId="236535C4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Align w:val="center"/>
            <w:hideMark/>
          </w:tcPr>
          <w:p w14:paraId="7957595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Age, mean (SD)</w:t>
            </w:r>
          </w:p>
        </w:tc>
        <w:tc>
          <w:tcPr>
            <w:tcW w:w="1979" w:type="dxa"/>
            <w:vAlign w:val="center"/>
            <w:hideMark/>
          </w:tcPr>
          <w:p w14:paraId="270B9CB3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529" w:type="dxa"/>
            <w:vAlign w:val="bottom"/>
            <w:hideMark/>
          </w:tcPr>
          <w:p w14:paraId="03875220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59.5 (75.2)</w:t>
            </w:r>
          </w:p>
        </w:tc>
        <w:tc>
          <w:tcPr>
            <w:tcW w:w="1709" w:type="dxa"/>
            <w:vAlign w:val="bottom"/>
            <w:hideMark/>
          </w:tcPr>
          <w:p w14:paraId="796659F5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59.5 (35.0)</w:t>
            </w:r>
          </w:p>
        </w:tc>
        <w:tc>
          <w:tcPr>
            <w:tcW w:w="1624" w:type="dxa"/>
            <w:vAlign w:val="bottom"/>
            <w:hideMark/>
          </w:tcPr>
          <w:p w14:paraId="6695FF04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59.5 (6.5)</w:t>
            </w:r>
          </w:p>
        </w:tc>
      </w:tr>
      <w:tr w:rsidR="00B86A38" w:rsidRPr="00063254" w14:paraId="0D1DB6A6" w14:textId="77777777" w:rsidTr="00306F1A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 w:val="restart"/>
            <w:vAlign w:val="center"/>
            <w:hideMark/>
          </w:tcPr>
          <w:p w14:paraId="7CCC569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Race / Ethnicity, n (%)</w:t>
            </w:r>
          </w:p>
        </w:tc>
        <w:tc>
          <w:tcPr>
            <w:tcW w:w="1979" w:type="dxa"/>
            <w:vAlign w:val="center"/>
            <w:hideMark/>
          </w:tcPr>
          <w:p w14:paraId="462326D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Asian</w:t>
            </w:r>
          </w:p>
        </w:tc>
        <w:tc>
          <w:tcPr>
            <w:tcW w:w="1529" w:type="dxa"/>
            <w:vAlign w:val="bottom"/>
            <w:hideMark/>
          </w:tcPr>
          <w:p w14:paraId="4D95D84D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23533 (4.1)</w:t>
            </w:r>
          </w:p>
        </w:tc>
        <w:tc>
          <w:tcPr>
            <w:tcW w:w="1709" w:type="dxa"/>
            <w:vAlign w:val="bottom"/>
            <w:hideMark/>
          </w:tcPr>
          <w:p w14:paraId="0897E5C8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11845 (4.1)</w:t>
            </w:r>
          </w:p>
        </w:tc>
        <w:tc>
          <w:tcPr>
            <w:tcW w:w="1624" w:type="dxa"/>
            <w:vAlign w:val="bottom"/>
            <w:hideMark/>
          </w:tcPr>
          <w:p w14:paraId="4656DB0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11688 (4.1)</w:t>
            </w:r>
          </w:p>
        </w:tc>
      </w:tr>
      <w:tr w:rsidR="00B86A38" w:rsidRPr="00063254" w14:paraId="3A96E559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47F4B1A1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114F579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Hispanic</w:t>
            </w:r>
          </w:p>
        </w:tc>
        <w:tc>
          <w:tcPr>
            <w:tcW w:w="1529" w:type="dxa"/>
            <w:vAlign w:val="bottom"/>
            <w:hideMark/>
          </w:tcPr>
          <w:p w14:paraId="2BDFF720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27585 (4.8)</w:t>
            </w:r>
          </w:p>
        </w:tc>
        <w:tc>
          <w:tcPr>
            <w:tcW w:w="1709" w:type="dxa"/>
            <w:vAlign w:val="bottom"/>
            <w:hideMark/>
          </w:tcPr>
          <w:p w14:paraId="4A18541A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13802 (4.8)</w:t>
            </w:r>
          </w:p>
        </w:tc>
        <w:tc>
          <w:tcPr>
            <w:tcW w:w="1624" w:type="dxa"/>
            <w:vAlign w:val="bottom"/>
            <w:hideMark/>
          </w:tcPr>
          <w:p w14:paraId="225F3C3E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13783 (4.8)</w:t>
            </w:r>
          </w:p>
        </w:tc>
      </w:tr>
      <w:tr w:rsidR="00B86A38" w:rsidRPr="00063254" w14:paraId="5742BA9F" w14:textId="77777777" w:rsidTr="00306F1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49E96478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19C020F8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Native American</w:t>
            </w:r>
          </w:p>
        </w:tc>
        <w:tc>
          <w:tcPr>
            <w:tcW w:w="1529" w:type="dxa"/>
            <w:vAlign w:val="bottom"/>
            <w:hideMark/>
          </w:tcPr>
          <w:p w14:paraId="7ABD879B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1459 (0.3)</w:t>
            </w:r>
          </w:p>
        </w:tc>
        <w:tc>
          <w:tcPr>
            <w:tcW w:w="1709" w:type="dxa"/>
            <w:vAlign w:val="bottom"/>
            <w:hideMark/>
          </w:tcPr>
          <w:p w14:paraId="54084A6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615 (0.2)</w:t>
            </w:r>
          </w:p>
        </w:tc>
        <w:tc>
          <w:tcPr>
            <w:tcW w:w="1624" w:type="dxa"/>
            <w:vAlign w:val="bottom"/>
            <w:hideMark/>
          </w:tcPr>
          <w:p w14:paraId="5D1A5BDB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843 (0.3)</w:t>
            </w:r>
          </w:p>
        </w:tc>
      </w:tr>
      <w:tr w:rsidR="00B86A38" w:rsidRPr="00063254" w14:paraId="674CC68F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35FE4C57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77C372A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Non-Hispanic Black</w:t>
            </w:r>
          </w:p>
        </w:tc>
        <w:tc>
          <w:tcPr>
            <w:tcW w:w="1529" w:type="dxa"/>
            <w:vAlign w:val="bottom"/>
            <w:hideMark/>
          </w:tcPr>
          <w:p w14:paraId="20118034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43458 (7.6)</w:t>
            </w:r>
          </w:p>
        </w:tc>
        <w:tc>
          <w:tcPr>
            <w:tcW w:w="1709" w:type="dxa"/>
            <w:vAlign w:val="bottom"/>
            <w:hideMark/>
          </w:tcPr>
          <w:p w14:paraId="5A700C2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21535 (7.5)</w:t>
            </w:r>
          </w:p>
        </w:tc>
        <w:tc>
          <w:tcPr>
            <w:tcW w:w="1624" w:type="dxa"/>
            <w:vAlign w:val="bottom"/>
            <w:hideMark/>
          </w:tcPr>
          <w:p w14:paraId="178F160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21923 (7.7)</w:t>
            </w:r>
          </w:p>
        </w:tc>
      </w:tr>
      <w:tr w:rsidR="00B86A38" w:rsidRPr="00063254" w14:paraId="208C3858" w14:textId="77777777" w:rsidTr="00306F1A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076A48C0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1375975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Non-Hispanic White</w:t>
            </w:r>
          </w:p>
        </w:tc>
        <w:tc>
          <w:tcPr>
            <w:tcW w:w="1529" w:type="dxa"/>
            <w:vAlign w:val="bottom"/>
            <w:hideMark/>
          </w:tcPr>
          <w:p w14:paraId="213B90D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472162 (82.7)</w:t>
            </w:r>
          </w:p>
        </w:tc>
        <w:tc>
          <w:tcPr>
            <w:tcW w:w="1709" w:type="dxa"/>
            <w:vAlign w:val="bottom"/>
            <w:hideMark/>
          </w:tcPr>
          <w:p w14:paraId="052F5BD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236378 (82.8)</w:t>
            </w:r>
          </w:p>
        </w:tc>
        <w:tc>
          <w:tcPr>
            <w:tcW w:w="1624" w:type="dxa"/>
            <w:vAlign w:val="bottom"/>
            <w:hideMark/>
          </w:tcPr>
          <w:p w14:paraId="04E356F9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235784 (82.6)</w:t>
            </w:r>
          </w:p>
        </w:tc>
      </w:tr>
      <w:tr w:rsidR="00B86A38" w:rsidRPr="00063254" w14:paraId="79E574C2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3E5A500D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29BDD286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529" w:type="dxa"/>
            <w:vAlign w:val="bottom"/>
            <w:hideMark/>
          </w:tcPr>
          <w:p w14:paraId="72422350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2648 (0.5)</w:t>
            </w:r>
          </w:p>
        </w:tc>
        <w:tc>
          <w:tcPr>
            <w:tcW w:w="1709" w:type="dxa"/>
            <w:vAlign w:val="bottom"/>
            <w:hideMark/>
          </w:tcPr>
          <w:p w14:paraId="6E519C96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1274 (0.4)</w:t>
            </w:r>
          </w:p>
        </w:tc>
        <w:tc>
          <w:tcPr>
            <w:tcW w:w="1624" w:type="dxa"/>
            <w:vAlign w:val="bottom"/>
            <w:hideMark/>
          </w:tcPr>
          <w:p w14:paraId="4BF10F5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1373 (0.5)</w:t>
            </w:r>
          </w:p>
        </w:tc>
      </w:tr>
      <w:tr w:rsidR="00B86A38" w:rsidRPr="00063254" w14:paraId="6B3706D5" w14:textId="77777777" w:rsidTr="00306F1A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 w:val="restart"/>
            <w:vAlign w:val="center"/>
            <w:hideMark/>
          </w:tcPr>
          <w:p w14:paraId="72BD2A9D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Insurance, n (%)</w:t>
            </w:r>
          </w:p>
        </w:tc>
        <w:tc>
          <w:tcPr>
            <w:tcW w:w="1979" w:type="dxa"/>
            <w:vAlign w:val="center"/>
            <w:hideMark/>
          </w:tcPr>
          <w:p w14:paraId="5E18B7DA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Government / Uninsured</w:t>
            </w:r>
          </w:p>
        </w:tc>
        <w:tc>
          <w:tcPr>
            <w:tcW w:w="1529" w:type="dxa"/>
            <w:vAlign w:val="bottom"/>
            <w:hideMark/>
          </w:tcPr>
          <w:p w14:paraId="755218E8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232082 (40.7)</w:t>
            </w:r>
          </w:p>
        </w:tc>
        <w:tc>
          <w:tcPr>
            <w:tcW w:w="1709" w:type="dxa"/>
            <w:vAlign w:val="bottom"/>
            <w:hideMark/>
          </w:tcPr>
          <w:p w14:paraId="6992800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115439 (40.4)</w:t>
            </w:r>
          </w:p>
        </w:tc>
        <w:tc>
          <w:tcPr>
            <w:tcW w:w="1624" w:type="dxa"/>
            <w:vAlign w:val="bottom"/>
            <w:hideMark/>
          </w:tcPr>
          <w:p w14:paraId="34458CCB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116643 (40.9)</w:t>
            </w:r>
          </w:p>
        </w:tc>
      </w:tr>
      <w:tr w:rsidR="00B86A38" w:rsidRPr="00063254" w14:paraId="4D1E101F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390E1756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6CA1FEC1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Private / Managed</w:t>
            </w:r>
          </w:p>
        </w:tc>
        <w:tc>
          <w:tcPr>
            <w:tcW w:w="1529" w:type="dxa"/>
            <w:vAlign w:val="bottom"/>
            <w:hideMark/>
          </w:tcPr>
          <w:p w14:paraId="1DB71B04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338765 (59.3)</w:t>
            </w:r>
          </w:p>
        </w:tc>
        <w:tc>
          <w:tcPr>
            <w:tcW w:w="1709" w:type="dxa"/>
            <w:vAlign w:val="bottom"/>
            <w:hideMark/>
          </w:tcPr>
          <w:p w14:paraId="14942752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170012 (59.6)</w:t>
            </w:r>
          </w:p>
        </w:tc>
        <w:tc>
          <w:tcPr>
            <w:tcW w:w="1624" w:type="dxa"/>
            <w:vAlign w:val="bottom"/>
            <w:hideMark/>
          </w:tcPr>
          <w:p w14:paraId="12B5377A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168753 (59.1)</w:t>
            </w:r>
          </w:p>
        </w:tc>
      </w:tr>
      <w:tr w:rsidR="00B86A38" w:rsidRPr="00063254" w14:paraId="1940B027" w14:textId="77777777" w:rsidTr="00306F1A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 w:val="restart"/>
            <w:vAlign w:val="center"/>
            <w:hideMark/>
          </w:tcPr>
          <w:p w14:paraId="155D5612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Charlson/Dayo Score,</w:t>
            </w:r>
          </w:p>
          <w:p w14:paraId="38BBBE1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n (%)</w:t>
            </w:r>
          </w:p>
        </w:tc>
        <w:tc>
          <w:tcPr>
            <w:tcW w:w="1979" w:type="dxa"/>
            <w:vAlign w:val="center"/>
            <w:hideMark/>
          </w:tcPr>
          <w:p w14:paraId="1578521F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29" w:type="dxa"/>
            <w:vAlign w:val="bottom"/>
            <w:hideMark/>
          </w:tcPr>
          <w:p w14:paraId="43F339F7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478864 (83.9)</w:t>
            </w:r>
          </w:p>
        </w:tc>
        <w:tc>
          <w:tcPr>
            <w:tcW w:w="1709" w:type="dxa"/>
            <w:vAlign w:val="bottom"/>
            <w:hideMark/>
          </w:tcPr>
          <w:p w14:paraId="6503963D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238976 (83.7)</w:t>
            </w:r>
          </w:p>
        </w:tc>
        <w:tc>
          <w:tcPr>
            <w:tcW w:w="1624" w:type="dxa"/>
            <w:vAlign w:val="bottom"/>
            <w:hideMark/>
          </w:tcPr>
          <w:p w14:paraId="55A7965F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239888 (84.1)</w:t>
            </w:r>
          </w:p>
        </w:tc>
      </w:tr>
      <w:tr w:rsidR="00B86A38" w:rsidRPr="00063254" w14:paraId="457F1E6A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vMerge/>
            <w:vAlign w:val="center"/>
            <w:hideMark/>
          </w:tcPr>
          <w:p w14:paraId="61B28263" w14:textId="77777777" w:rsidR="00B86A38" w:rsidRPr="00063254" w:rsidRDefault="00B86A38" w:rsidP="00306F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vAlign w:val="center"/>
            <w:hideMark/>
          </w:tcPr>
          <w:p w14:paraId="1840EEFA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&gt;= 1</w:t>
            </w:r>
          </w:p>
        </w:tc>
        <w:tc>
          <w:tcPr>
            <w:tcW w:w="1529" w:type="dxa"/>
            <w:vAlign w:val="bottom"/>
            <w:hideMark/>
          </w:tcPr>
          <w:p w14:paraId="0E1CAC96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91984 (16.1)</w:t>
            </w:r>
          </w:p>
        </w:tc>
        <w:tc>
          <w:tcPr>
            <w:tcW w:w="1709" w:type="dxa"/>
            <w:vAlign w:val="bottom"/>
            <w:hideMark/>
          </w:tcPr>
          <w:p w14:paraId="7D15C012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46475 (16.3)</w:t>
            </w:r>
          </w:p>
        </w:tc>
        <w:tc>
          <w:tcPr>
            <w:tcW w:w="1624" w:type="dxa"/>
            <w:vAlign w:val="bottom"/>
            <w:hideMark/>
          </w:tcPr>
          <w:p w14:paraId="46765A9D" w14:textId="77777777" w:rsidR="00B86A38" w:rsidRPr="00063254" w:rsidRDefault="00B86A38" w:rsidP="00306F1A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63254">
              <w:rPr>
                <w:color w:val="000000"/>
                <w:sz w:val="22"/>
                <w:szCs w:val="22"/>
              </w:rPr>
              <w:t>45508 (15.9)</w:t>
            </w:r>
          </w:p>
        </w:tc>
      </w:tr>
    </w:tbl>
    <w:p w14:paraId="38BE9922" w14:textId="77777777" w:rsidR="00B86A38" w:rsidRPr="006C0981" w:rsidRDefault="00B86A38" w:rsidP="00B86A38"/>
    <w:p w14:paraId="030571EA" w14:textId="77777777" w:rsidR="00B86A38" w:rsidRPr="006C0981" w:rsidRDefault="00B86A38" w:rsidP="00B86A38"/>
    <w:p w14:paraId="02EFD935" w14:textId="77777777" w:rsidR="00B86A38" w:rsidRPr="006C0981" w:rsidRDefault="00B86A38" w:rsidP="00B86A38">
      <w:pPr>
        <w:spacing w:line="480" w:lineRule="auto"/>
        <w:rPr>
          <w:b/>
        </w:rPr>
      </w:pPr>
    </w:p>
    <w:p w14:paraId="3883C497" w14:textId="77777777" w:rsidR="004D127B" w:rsidRPr="006C0981" w:rsidRDefault="004D127B" w:rsidP="004D127B">
      <w:pPr>
        <w:spacing w:line="480" w:lineRule="auto"/>
        <w:rPr>
          <w:b/>
        </w:rPr>
      </w:pPr>
    </w:p>
    <w:p w14:paraId="3219A255" w14:textId="77777777" w:rsidR="004D127B" w:rsidRPr="006C0981" w:rsidRDefault="004D127B" w:rsidP="004D127B">
      <w:pPr>
        <w:spacing w:line="480" w:lineRule="auto"/>
        <w:rPr>
          <w:b/>
        </w:rPr>
      </w:pPr>
    </w:p>
    <w:p w14:paraId="1C7569AD" w14:textId="77777777" w:rsidR="004D127B" w:rsidRPr="006C0981" w:rsidRDefault="004D127B" w:rsidP="004D127B">
      <w:pPr>
        <w:spacing w:line="480" w:lineRule="auto"/>
        <w:rPr>
          <w:b/>
        </w:rPr>
      </w:pPr>
    </w:p>
    <w:p w14:paraId="5F63E0AC" w14:textId="77777777" w:rsidR="004D127B" w:rsidRPr="006C0981" w:rsidRDefault="004D127B" w:rsidP="004D127B">
      <w:pPr>
        <w:spacing w:line="480" w:lineRule="auto"/>
        <w:rPr>
          <w:b/>
        </w:rPr>
      </w:pPr>
    </w:p>
    <w:p w14:paraId="15AF03A0" w14:textId="77777777" w:rsidR="004D127B" w:rsidRPr="006C0981" w:rsidRDefault="004D127B" w:rsidP="004D127B">
      <w:pPr>
        <w:spacing w:line="480" w:lineRule="auto"/>
        <w:rPr>
          <w:b/>
        </w:rPr>
      </w:pPr>
    </w:p>
    <w:p w14:paraId="762ABC22" w14:textId="77777777" w:rsidR="004D127B" w:rsidRPr="006C0981" w:rsidRDefault="004D127B" w:rsidP="004D127B">
      <w:pPr>
        <w:spacing w:line="480" w:lineRule="auto"/>
        <w:rPr>
          <w:b/>
        </w:rPr>
      </w:pPr>
    </w:p>
    <w:p w14:paraId="6080483B" w14:textId="77777777" w:rsidR="004D127B" w:rsidRPr="006C0981" w:rsidRDefault="004D127B" w:rsidP="004D127B">
      <w:pPr>
        <w:spacing w:line="480" w:lineRule="auto"/>
        <w:rPr>
          <w:b/>
        </w:rPr>
      </w:pPr>
    </w:p>
    <w:p w14:paraId="345FDE38" w14:textId="77777777" w:rsidR="004D127B" w:rsidRPr="006C0981" w:rsidRDefault="004D127B" w:rsidP="004D127B">
      <w:pPr>
        <w:spacing w:line="480" w:lineRule="auto"/>
        <w:rPr>
          <w:b/>
        </w:rPr>
      </w:pPr>
    </w:p>
    <w:p w14:paraId="5CDCDB91" w14:textId="77777777" w:rsidR="004D127B" w:rsidRPr="006C0981" w:rsidRDefault="004D127B" w:rsidP="004D127B">
      <w:pPr>
        <w:spacing w:line="480" w:lineRule="auto"/>
        <w:rPr>
          <w:b/>
        </w:rPr>
      </w:pPr>
    </w:p>
    <w:p w14:paraId="1FE01F9F" w14:textId="77777777" w:rsidR="004D127B" w:rsidRPr="006C0981" w:rsidRDefault="004D127B" w:rsidP="004D127B">
      <w:pPr>
        <w:spacing w:line="480" w:lineRule="auto"/>
        <w:rPr>
          <w:b/>
        </w:rPr>
      </w:pPr>
    </w:p>
    <w:p w14:paraId="7429D759" w14:textId="77777777" w:rsidR="004D127B" w:rsidRDefault="004D127B" w:rsidP="004D127B">
      <w:pPr>
        <w:spacing w:line="480" w:lineRule="auto"/>
        <w:rPr>
          <w:b/>
        </w:rPr>
      </w:pPr>
    </w:p>
    <w:p w14:paraId="45E92BDF" w14:textId="77777777" w:rsidR="00B0331B" w:rsidRDefault="00B0331B" w:rsidP="004D127B">
      <w:pPr>
        <w:spacing w:line="480" w:lineRule="auto"/>
        <w:rPr>
          <w:b/>
        </w:rPr>
      </w:pPr>
    </w:p>
    <w:p w14:paraId="6CB19361" w14:textId="77777777" w:rsidR="00004955" w:rsidRDefault="00004955" w:rsidP="004D127B">
      <w:pPr>
        <w:spacing w:line="480" w:lineRule="auto"/>
        <w:rPr>
          <w:b/>
        </w:rPr>
      </w:pPr>
    </w:p>
    <w:p w14:paraId="099FD9AC" w14:textId="28C18B6B" w:rsidR="00710E30" w:rsidRPr="00F46BF6" w:rsidRDefault="00710E30" w:rsidP="00710E30">
      <w:pPr>
        <w:spacing w:line="480" w:lineRule="auto"/>
        <w:rPr>
          <w:bCs/>
        </w:rPr>
      </w:pPr>
      <w:r w:rsidRPr="006C0981">
        <w:rPr>
          <w:b/>
        </w:rPr>
        <w:lastRenderedPageBreak/>
        <w:t xml:space="preserve">Supplemental Table </w:t>
      </w:r>
      <w:r>
        <w:rPr>
          <w:b/>
        </w:rPr>
        <w:t>2</w:t>
      </w:r>
      <w:r w:rsidRPr="006C0981">
        <w:rPr>
          <w:b/>
        </w:rPr>
        <w:t xml:space="preserve">: Distribution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Input Variables and Predictions </w:t>
      </w:r>
      <w:r>
        <w:rPr>
          <w:b/>
        </w:rPr>
        <w:t>b</w:t>
      </w:r>
      <w:r w:rsidRPr="006C0981">
        <w:rPr>
          <w:b/>
        </w:rPr>
        <w:t xml:space="preserve">y </w:t>
      </w:r>
      <w:r>
        <w:rPr>
          <w:b/>
        </w:rPr>
        <w:t xml:space="preserve">Sex. </w:t>
      </w:r>
    </w:p>
    <w:p w14:paraId="546E4C30" w14:textId="77777777" w:rsidR="00710E30" w:rsidRPr="006C0981" w:rsidRDefault="00710E30" w:rsidP="00710E30"/>
    <w:tbl>
      <w:tblPr>
        <w:tblStyle w:val="PlainTable2"/>
        <w:tblpPr w:leftFromText="180" w:rightFromText="180" w:vertAnchor="text" w:horzAnchor="margin" w:tblpY="70"/>
        <w:tblW w:w="10890" w:type="dxa"/>
        <w:tblLook w:val="04A0" w:firstRow="1" w:lastRow="0" w:firstColumn="1" w:lastColumn="0" w:noHBand="0" w:noVBand="1"/>
      </w:tblPr>
      <w:tblGrid>
        <w:gridCol w:w="3060"/>
        <w:gridCol w:w="2160"/>
        <w:gridCol w:w="1530"/>
        <w:gridCol w:w="1530"/>
        <w:gridCol w:w="1260"/>
        <w:gridCol w:w="1350"/>
      </w:tblGrid>
      <w:tr w:rsidR="00710E30" w:rsidRPr="006C0981" w14:paraId="5916936E" w14:textId="77777777" w:rsidTr="00306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266DA9D3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  <w:hideMark/>
          </w:tcPr>
          <w:p w14:paraId="5818DC11" w14:textId="77777777" w:rsidR="00710E30" w:rsidRPr="00004955" w:rsidRDefault="00710E30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CBF5EE7" w14:textId="77777777" w:rsidR="00710E30" w:rsidRPr="00004955" w:rsidRDefault="00710E30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Overall</w:t>
            </w:r>
          </w:p>
        </w:tc>
        <w:tc>
          <w:tcPr>
            <w:tcW w:w="1530" w:type="dxa"/>
            <w:noWrap/>
            <w:vAlign w:val="center"/>
            <w:hideMark/>
          </w:tcPr>
          <w:p w14:paraId="64A89EE1" w14:textId="77777777" w:rsidR="00710E30" w:rsidRPr="00004955" w:rsidRDefault="00710E30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Female</w:t>
            </w:r>
          </w:p>
        </w:tc>
        <w:tc>
          <w:tcPr>
            <w:tcW w:w="1260" w:type="dxa"/>
            <w:noWrap/>
            <w:vAlign w:val="center"/>
            <w:hideMark/>
          </w:tcPr>
          <w:p w14:paraId="33E40B36" w14:textId="77777777" w:rsidR="00710E30" w:rsidRPr="00004955" w:rsidRDefault="00710E30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Male</w:t>
            </w:r>
          </w:p>
        </w:tc>
        <w:tc>
          <w:tcPr>
            <w:tcW w:w="1350" w:type="dxa"/>
            <w:noWrap/>
            <w:vAlign w:val="center"/>
            <w:hideMark/>
          </w:tcPr>
          <w:p w14:paraId="4E8ED88E" w14:textId="77777777" w:rsidR="00710E30" w:rsidRPr="00004955" w:rsidRDefault="00710E30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P-Value</w:t>
            </w:r>
          </w:p>
        </w:tc>
      </w:tr>
      <w:tr w:rsidR="00710E30" w:rsidRPr="006C0981" w14:paraId="58C31C3D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5222C69D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n</w:t>
            </w:r>
          </w:p>
        </w:tc>
        <w:tc>
          <w:tcPr>
            <w:tcW w:w="2160" w:type="dxa"/>
            <w:noWrap/>
            <w:vAlign w:val="center"/>
            <w:hideMark/>
          </w:tcPr>
          <w:p w14:paraId="1B2A6535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479528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285441</w:t>
            </w:r>
          </w:p>
        </w:tc>
        <w:tc>
          <w:tcPr>
            <w:tcW w:w="1530" w:type="dxa"/>
            <w:noWrap/>
            <w:vAlign w:val="center"/>
            <w:hideMark/>
          </w:tcPr>
          <w:p w14:paraId="7D5F1E2A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283447</w:t>
            </w:r>
          </w:p>
        </w:tc>
        <w:tc>
          <w:tcPr>
            <w:tcW w:w="1260" w:type="dxa"/>
            <w:noWrap/>
            <w:vAlign w:val="center"/>
            <w:hideMark/>
          </w:tcPr>
          <w:p w14:paraId="45152266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50" w:type="dxa"/>
            <w:noWrap/>
            <w:vAlign w:val="center"/>
            <w:hideMark/>
          </w:tcPr>
          <w:p w14:paraId="56D587AF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068DCB56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501F3DEE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Age, mean (SD)</w:t>
            </w:r>
          </w:p>
        </w:tc>
        <w:tc>
          <w:tcPr>
            <w:tcW w:w="2160" w:type="dxa"/>
            <w:noWrap/>
            <w:vAlign w:val="center"/>
            <w:hideMark/>
          </w:tcPr>
          <w:p w14:paraId="5997B145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2B788DCB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59.5 (10.5)</w:t>
            </w:r>
          </w:p>
        </w:tc>
        <w:tc>
          <w:tcPr>
            <w:tcW w:w="1530" w:type="dxa"/>
            <w:noWrap/>
            <w:vAlign w:val="center"/>
            <w:hideMark/>
          </w:tcPr>
          <w:p w14:paraId="4AE46389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59.5 (10.5)</w:t>
            </w:r>
          </w:p>
        </w:tc>
        <w:tc>
          <w:tcPr>
            <w:tcW w:w="1260" w:type="dxa"/>
            <w:noWrap/>
            <w:vAlign w:val="center"/>
            <w:hideMark/>
          </w:tcPr>
          <w:p w14:paraId="36CB60DA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63.4 (10.3)</w:t>
            </w:r>
          </w:p>
        </w:tc>
        <w:tc>
          <w:tcPr>
            <w:tcW w:w="1350" w:type="dxa"/>
            <w:noWrap/>
            <w:vAlign w:val="center"/>
            <w:hideMark/>
          </w:tcPr>
          <w:p w14:paraId="334F5C1E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1430D4E3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 w:val="restart"/>
            <w:noWrap/>
            <w:vAlign w:val="center"/>
            <w:hideMark/>
          </w:tcPr>
          <w:p w14:paraId="08BE4CF4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Grade, n (%)</w:t>
            </w:r>
          </w:p>
        </w:tc>
        <w:tc>
          <w:tcPr>
            <w:tcW w:w="2160" w:type="dxa"/>
            <w:noWrap/>
            <w:vAlign w:val="center"/>
            <w:hideMark/>
          </w:tcPr>
          <w:p w14:paraId="079AF4A7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14:paraId="5EA84D2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84015 (29.4)</w:t>
            </w:r>
          </w:p>
        </w:tc>
        <w:tc>
          <w:tcPr>
            <w:tcW w:w="1530" w:type="dxa"/>
            <w:noWrap/>
            <w:vAlign w:val="center"/>
            <w:hideMark/>
          </w:tcPr>
          <w:p w14:paraId="79A40078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83683 (29.5)</w:t>
            </w:r>
          </w:p>
        </w:tc>
        <w:tc>
          <w:tcPr>
            <w:tcW w:w="1260" w:type="dxa"/>
            <w:noWrap/>
            <w:vAlign w:val="center"/>
            <w:hideMark/>
          </w:tcPr>
          <w:p w14:paraId="23B2E3BF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332 (16.6)</w:t>
            </w:r>
          </w:p>
        </w:tc>
        <w:tc>
          <w:tcPr>
            <w:tcW w:w="1350" w:type="dxa"/>
            <w:noWrap/>
            <w:vAlign w:val="center"/>
            <w:hideMark/>
          </w:tcPr>
          <w:p w14:paraId="20D7DC7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004955" w14:paraId="1BE4DE5C" w14:textId="77777777" w:rsidTr="00306F1A">
        <w:trPr>
          <w:gridAfter w:val="1"/>
          <w:wAfter w:w="135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vAlign w:val="center"/>
            <w:hideMark/>
          </w:tcPr>
          <w:p w14:paraId="3063C947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  <w:hideMark/>
          </w:tcPr>
          <w:p w14:paraId="7F2D8733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10A8AAA3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161435 (56.6)</w:t>
            </w:r>
          </w:p>
        </w:tc>
        <w:tc>
          <w:tcPr>
            <w:tcW w:w="1530" w:type="dxa"/>
            <w:noWrap/>
            <w:vAlign w:val="center"/>
            <w:hideMark/>
          </w:tcPr>
          <w:p w14:paraId="31A6F37A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160240 (56.5)</w:t>
            </w:r>
          </w:p>
        </w:tc>
        <w:tc>
          <w:tcPr>
            <w:tcW w:w="1260" w:type="dxa"/>
            <w:noWrap/>
            <w:vAlign w:val="center"/>
            <w:hideMark/>
          </w:tcPr>
          <w:p w14:paraId="6CD75500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1195 (59.9)</w:t>
            </w:r>
          </w:p>
        </w:tc>
      </w:tr>
      <w:tr w:rsidR="00710E30" w:rsidRPr="006C0981" w14:paraId="09F6C7C0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vAlign w:val="center"/>
            <w:hideMark/>
          </w:tcPr>
          <w:p w14:paraId="36331E8D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  <w:hideMark/>
          </w:tcPr>
          <w:p w14:paraId="6227EABA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3064C3CD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39991 (14.0)</w:t>
            </w:r>
          </w:p>
        </w:tc>
        <w:tc>
          <w:tcPr>
            <w:tcW w:w="1530" w:type="dxa"/>
            <w:noWrap/>
            <w:vAlign w:val="center"/>
            <w:hideMark/>
          </w:tcPr>
          <w:p w14:paraId="24B86E55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39524 (13.9)</w:t>
            </w:r>
          </w:p>
        </w:tc>
        <w:tc>
          <w:tcPr>
            <w:tcW w:w="1260" w:type="dxa"/>
            <w:noWrap/>
            <w:vAlign w:val="center"/>
            <w:hideMark/>
          </w:tcPr>
          <w:p w14:paraId="526D8B1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467 (23.4)</w:t>
            </w:r>
          </w:p>
        </w:tc>
        <w:tc>
          <w:tcPr>
            <w:tcW w:w="1350" w:type="dxa"/>
            <w:noWrap/>
            <w:vAlign w:val="center"/>
            <w:hideMark/>
          </w:tcPr>
          <w:p w14:paraId="4F7D035C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722DB80F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5B59D6BB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Tumor Size (mm), mean (SD)</w:t>
            </w:r>
          </w:p>
        </w:tc>
        <w:tc>
          <w:tcPr>
            <w:tcW w:w="2160" w:type="dxa"/>
            <w:noWrap/>
            <w:vAlign w:val="center"/>
            <w:hideMark/>
          </w:tcPr>
          <w:p w14:paraId="208FB6CD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4649B68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16.8 (13.4)</w:t>
            </w:r>
          </w:p>
        </w:tc>
        <w:tc>
          <w:tcPr>
            <w:tcW w:w="1530" w:type="dxa"/>
            <w:noWrap/>
            <w:vAlign w:val="center"/>
            <w:hideMark/>
          </w:tcPr>
          <w:p w14:paraId="62AAC2D1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16.8 (13.4)</w:t>
            </w:r>
          </w:p>
        </w:tc>
        <w:tc>
          <w:tcPr>
            <w:tcW w:w="1260" w:type="dxa"/>
            <w:noWrap/>
            <w:vAlign w:val="center"/>
            <w:hideMark/>
          </w:tcPr>
          <w:p w14:paraId="4C00A431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19.7 (9.9)</w:t>
            </w:r>
          </w:p>
        </w:tc>
        <w:tc>
          <w:tcPr>
            <w:tcW w:w="1350" w:type="dxa"/>
            <w:noWrap/>
            <w:vAlign w:val="center"/>
            <w:hideMark/>
          </w:tcPr>
          <w:p w14:paraId="4FA7C497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1AA6224E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5EFB042B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proofErr w:type="spellStart"/>
            <w:r w:rsidRPr="00004955">
              <w:rPr>
                <w:sz w:val="20"/>
                <w:szCs w:val="20"/>
              </w:rPr>
              <w:t>OncotypeDx</w:t>
            </w:r>
            <w:proofErr w:type="spellEnd"/>
            <w:r w:rsidRPr="00004955">
              <w:rPr>
                <w:sz w:val="20"/>
                <w:szCs w:val="20"/>
              </w:rPr>
              <w:t xml:space="preserve"> Score, mean (SD)</w:t>
            </w:r>
          </w:p>
        </w:tc>
        <w:tc>
          <w:tcPr>
            <w:tcW w:w="2160" w:type="dxa"/>
            <w:noWrap/>
            <w:vAlign w:val="center"/>
            <w:hideMark/>
          </w:tcPr>
          <w:p w14:paraId="5EDBD50A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3288BE4B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16.3 (9.0)</w:t>
            </w:r>
          </w:p>
        </w:tc>
        <w:tc>
          <w:tcPr>
            <w:tcW w:w="1530" w:type="dxa"/>
            <w:noWrap/>
            <w:vAlign w:val="center"/>
            <w:hideMark/>
          </w:tcPr>
          <w:p w14:paraId="42F91F09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16.3 (9.0)</w:t>
            </w:r>
          </w:p>
        </w:tc>
        <w:tc>
          <w:tcPr>
            <w:tcW w:w="1260" w:type="dxa"/>
            <w:noWrap/>
            <w:vAlign w:val="center"/>
            <w:hideMark/>
          </w:tcPr>
          <w:p w14:paraId="6A28634D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15.2 (10.1)</w:t>
            </w:r>
          </w:p>
        </w:tc>
        <w:tc>
          <w:tcPr>
            <w:tcW w:w="1350" w:type="dxa"/>
            <w:noWrap/>
            <w:vAlign w:val="center"/>
            <w:hideMark/>
          </w:tcPr>
          <w:p w14:paraId="2A76624E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45B32505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 w:val="restart"/>
            <w:noWrap/>
            <w:vAlign w:val="center"/>
          </w:tcPr>
          <w:p w14:paraId="727EC740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proofErr w:type="spellStart"/>
            <w:r w:rsidRPr="00004955">
              <w:rPr>
                <w:sz w:val="20"/>
                <w:szCs w:val="20"/>
              </w:rPr>
              <w:t>OncotypeDx</w:t>
            </w:r>
            <w:proofErr w:type="spellEnd"/>
            <w:r w:rsidRPr="00004955">
              <w:rPr>
                <w:sz w:val="20"/>
                <w:szCs w:val="20"/>
              </w:rPr>
              <w:t xml:space="preserve"> Score Group, n (%)</w:t>
            </w:r>
          </w:p>
        </w:tc>
        <w:tc>
          <w:tcPr>
            <w:tcW w:w="2160" w:type="dxa"/>
            <w:noWrap/>
            <w:vAlign w:val="center"/>
          </w:tcPr>
          <w:p w14:paraId="04AED5F1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High (26+)</w:t>
            </w:r>
          </w:p>
        </w:tc>
        <w:tc>
          <w:tcPr>
            <w:tcW w:w="1530" w:type="dxa"/>
            <w:vAlign w:val="center"/>
          </w:tcPr>
          <w:p w14:paraId="42524369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33468 (11.7)</w:t>
            </w:r>
          </w:p>
        </w:tc>
        <w:tc>
          <w:tcPr>
            <w:tcW w:w="1530" w:type="dxa"/>
            <w:noWrap/>
            <w:vAlign w:val="center"/>
          </w:tcPr>
          <w:p w14:paraId="68F0EA36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33203 (11.7)</w:t>
            </w:r>
          </w:p>
        </w:tc>
        <w:tc>
          <w:tcPr>
            <w:tcW w:w="1260" w:type="dxa"/>
            <w:noWrap/>
            <w:vAlign w:val="center"/>
          </w:tcPr>
          <w:p w14:paraId="7D55F600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265 (13.3)</w:t>
            </w:r>
          </w:p>
        </w:tc>
        <w:tc>
          <w:tcPr>
            <w:tcW w:w="1350" w:type="dxa"/>
            <w:noWrap/>
            <w:vAlign w:val="center"/>
          </w:tcPr>
          <w:p w14:paraId="65CB5CC7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479BD4F8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noWrap/>
            <w:vAlign w:val="center"/>
          </w:tcPr>
          <w:p w14:paraId="04A00BC9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</w:tcPr>
          <w:p w14:paraId="0AF0BEC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Intermediate (11 - 25)</w:t>
            </w:r>
          </w:p>
        </w:tc>
        <w:tc>
          <w:tcPr>
            <w:tcW w:w="1530" w:type="dxa"/>
            <w:vAlign w:val="center"/>
          </w:tcPr>
          <w:p w14:paraId="50D3272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180769 (63.3)</w:t>
            </w:r>
          </w:p>
        </w:tc>
        <w:tc>
          <w:tcPr>
            <w:tcW w:w="1530" w:type="dxa"/>
            <w:noWrap/>
            <w:vAlign w:val="center"/>
          </w:tcPr>
          <w:p w14:paraId="4F9163EC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179750 (63.4)</w:t>
            </w:r>
          </w:p>
        </w:tc>
        <w:tc>
          <w:tcPr>
            <w:tcW w:w="1260" w:type="dxa"/>
            <w:noWrap/>
            <w:vAlign w:val="center"/>
          </w:tcPr>
          <w:p w14:paraId="17B3386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1019 (51.1)</w:t>
            </w:r>
          </w:p>
        </w:tc>
        <w:tc>
          <w:tcPr>
            <w:tcW w:w="1350" w:type="dxa"/>
            <w:noWrap/>
            <w:vAlign w:val="center"/>
          </w:tcPr>
          <w:p w14:paraId="51871E2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274DFCBC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noWrap/>
            <w:vAlign w:val="center"/>
          </w:tcPr>
          <w:p w14:paraId="40460709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</w:tcPr>
          <w:p w14:paraId="5988AF0C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Low (0 - 10)</w:t>
            </w:r>
          </w:p>
        </w:tc>
        <w:tc>
          <w:tcPr>
            <w:tcW w:w="1530" w:type="dxa"/>
            <w:vAlign w:val="center"/>
          </w:tcPr>
          <w:p w14:paraId="6BB043D6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71204 (24.9)</w:t>
            </w:r>
          </w:p>
        </w:tc>
        <w:tc>
          <w:tcPr>
            <w:tcW w:w="1530" w:type="dxa"/>
            <w:noWrap/>
            <w:vAlign w:val="center"/>
          </w:tcPr>
          <w:p w14:paraId="642758D5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70494 (24.9)</w:t>
            </w:r>
          </w:p>
        </w:tc>
        <w:tc>
          <w:tcPr>
            <w:tcW w:w="1260" w:type="dxa"/>
            <w:noWrap/>
            <w:vAlign w:val="center"/>
          </w:tcPr>
          <w:p w14:paraId="5487D964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710 (35.6)</w:t>
            </w:r>
          </w:p>
        </w:tc>
        <w:tc>
          <w:tcPr>
            <w:tcW w:w="1350" w:type="dxa"/>
            <w:noWrap/>
            <w:vAlign w:val="center"/>
          </w:tcPr>
          <w:p w14:paraId="7AABAE63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39621BE0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75E57A02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proofErr w:type="spellStart"/>
            <w:r w:rsidRPr="00004955">
              <w:rPr>
                <w:sz w:val="20"/>
                <w:szCs w:val="20"/>
              </w:rPr>
              <w:t>RSClin</w:t>
            </w:r>
            <w:proofErr w:type="spellEnd"/>
            <w:r w:rsidRPr="00004955">
              <w:rPr>
                <w:sz w:val="20"/>
                <w:szCs w:val="20"/>
              </w:rPr>
              <w:t xml:space="preserve"> Predicted Percent Risk of Distant Recurrence at 10 Years with AI Alone, mean (SD)</w:t>
            </w:r>
          </w:p>
        </w:tc>
        <w:tc>
          <w:tcPr>
            <w:tcW w:w="2160" w:type="dxa"/>
            <w:noWrap/>
            <w:vAlign w:val="center"/>
            <w:hideMark/>
          </w:tcPr>
          <w:p w14:paraId="7F868407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6683F08F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7.0 (7.6)</w:t>
            </w:r>
          </w:p>
        </w:tc>
        <w:tc>
          <w:tcPr>
            <w:tcW w:w="1530" w:type="dxa"/>
            <w:noWrap/>
            <w:vAlign w:val="center"/>
            <w:hideMark/>
          </w:tcPr>
          <w:p w14:paraId="6EB08D11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7.0 (7.6)</w:t>
            </w:r>
          </w:p>
        </w:tc>
        <w:tc>
          <w:tcPr>
            <w:tcW w:w="1260" w:type="dxa"/>
            <w:noWrap/>
            <w:vAlign w:val="center"/>
            <w:hideMark/>
          </w:tcPr>
          <w:p w14:paraId="0620AD5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8.4 (8.5)</w:t>
            </w:r>
          </w:p>
        </w:tc>
        <w:tc>
          <w:tcPr>
            <w:tcW w:w="1350" w:type="dxa"/>
            <w:noWrap/>
            <w:vAlign w:val="center"/>
            <w:hideMark/>
          </w:tcPr>
          <w:p w14:paraId="2EA63593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7BABC3F8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noWrap/>
            <w:vAlign w:val="center"/>
            <w:hideMark/>
          </w:tcPr>
          <w:p w14:paraId="03D42131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proofErr w:type="spellStart"/>
            <w:r w:rsidRPr="00004955">
              <w:rPr>
                <w:sz w:val="20"/>
                <w:szCs w:val="20"/>
              </w:rPr>
              <w:t>RSClin</w:t>
            </w:r>
            <w:proofErr w:type="spellEnd"/>
            <w:r w:rsidRPr="00004955">
              <w:rPr>
                <w:sz w:val="20"/>
                <w:szCs w:val="20"/>
              </w:rPr>
              <w:t xml:space="preserve"> Predicted Benefit of Chemotherapy (Absolute Percent Reduction in Distant Recurrence), mean (SD)</w:t>
            </w:r>
          </w:p>
        </w:tc>
        <w:tc>
          <w:tcPr>
            <w:tcW w:w="2160" w:type="dxa"/>
            <w:noWrap/>
            <w:vAlign w:val="center"/>
            <w:hideMark/>
          </w:tcPr>
          <w:p w14:paraId="7C0A0CD8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289BB594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2.5 (5.4)</w:t>
            </w:r>
          </w:p>
        </w:tc>
        <w:tc>
          <w:tcPr>
            <w:tcW w:w="1530" w:type="dxa"/>
            <w:noWrap/>
            <w:vAlign w:val="center"/>
            <w:hideMark/>
          </w:tcPr>
          <w:p w14:paraId="7891B306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2.5 (5.4)</w:t>
            </w:r>
          </w:p>
        </w:tc>
        <w:tc>
          <w:tcPr>
            <w:tcW w:w="1260" w:type="dxa"/>
            <w:noWrap/>
            <w:vAlign w:val="center"/>
            <w:hideMark/>
          </w:tcPr>
          <w:p w14:paraId="088DD93B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2.9 (5.7)</w:t>
            </w:r>
          </w:p>
        </w:tc>
        <w:tc>
          <w:tcPr>
            <w:tcW w:w="1350" w:type="dxa"/>
            <w:noWrap/>
            <w:vAlign w:val="center"/>
            <w:hideMark/>
          </w:tcPr>
          <w:p w14:paraId="44D35D36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710E30" w:rsidRPr="006C0981" w14:paraId="7A3DA024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 w:val="restart"/>
            <w:noWrap/>
            <w:vAlign w:val="center"/>
          </w:tcPr>
          <w:p w14:paraId="0789FBC1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Predicted Benefit of Chemotherapy Groups, n (%)</w:t>
            </w:r>
          </w:p>
        </w:tc>
        <w:tc>
          <w:tcPr>
            <w:tcW w:w="2160" w:type="dxa"/>
            <w:noWrap/>
            <w:vAlign w:val="center"/>
          </w:tcPr>
          <w:p w14:paraId="538BDBED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High (&gt; 5%)</w:t>
            </w:r>
          </w:p>
        </w:tc>
        <w:tc>
          <w:tcPr>
            <w:tcW w:w="1530" w:type="dxa"/>
            <w:vAlign w:val="center"/>
          </w:tcPr>
          <w:p w14:paraId="3780F18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31873 (11.2)</w:t>
            </w:r>
          </w:p>
        </w:tc>
        <w:tc>
          <w:tcPr>
            <w:tcW w:w="1530" w:type="dxa"/>
            <w:noWrap/>
            <w:vAlign w:val="center"/>
          </w:tcPr>
          <w:p w14:paraId="68BDDCF8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31582 (11.1)</w:t>
            </w:r>
          </w:p>
        </w:tc>
        <w:tc>
          <w:tcPr>
            <w:tcW w:w="1260" w:type="dxa"/>
            <w:noWrap/>
            <w:vAlign w:val="center"/>
          </w:tcPr>
          <w:p w14:paraId="56D300A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291 (14.6)</w:t>
            </w:r>
          </w:p>
        </w:tc>
        <w:tc>
          <w:tcPr>
            <w:tcW w:w="1350" w:type="dxa"/>
            <w:noWrap/>
            <w:vAlign w:val="center"/>
          </w:tcPr>
          <w:p w14:paraId="77CC78A7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10E30" w:rsidRPr="006C0981" w14:paraId="3E3C2F30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noWrap/>
            <w:vAlign w:val="center"/>
          </w:tcPr>
          <w:p w14:paraId="2935807D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</w:tcPr>
          <w:p w14:paraId="048EF52F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Intermediate (3 - 5%)</w:t>
            </w:r>
          </w:p>
        </w:tc>
        <w:tc>
          <w:tcPr>
            <w:tcW w:w="1530" w:type="dxa"/>
            <w:vAlign w:val="center"/>
          </w:tcPr>
          <w:p w14:paraId="7B60C145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27090 (9.5)</w:t>
            </w:r>
          </w:p>
        </w:tc>
        <w:tc>
          <w:tcPr>
            <w:tcW w:w="1530" w:type="dxa"/>
            <w:noWrap/>
            <w:vAlign w:val="center"/>
          </w:tcPr>
          <w:p w14:paraId="49E372EB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26898 (9.5)</w:t>
            </w:r>
          </w:p>
        </w:tc>
        <w:tc>
          <w:tcPr>
            <w:tcW w:w="1260" w:type="dxa"/>
            <w:noWrap/>
            <w:vAlign w:val="center"/>
          </w:tcPr>
          <w:p w14:paraId="35BC8F24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192 (9.6)</w:t>
            </w:r>
          </w:p>
        </w:tc>
        <w:tc>
          <w:tcPr>
            <w:tcW w:w="1350" w:type="dxa"/>
            <w:noWrap/>
            <w:vAlign w:val="center"/>
          </w:tcPr>
          <w:p w14:paraId="1DCC35E4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5088C43E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noWrap/>
            <w:vAlign w:val="center"/>
          </w:tcPr>
          <w:p w14:paraId="25EB2998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</w:tcPr>
          <w:p w14:paraId="49A767F0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Low (&lt; 3%)</w:t>
            </w:r>
          </w:p>
        </w:tc>
        <w:tc>
          <w:tcPr>
            <w:tcW w:w="1530" w:type="dxa"/>
            <w:vAlign w:val="center"/>
          </w:tcPr>
          <w:p w14:paraId="364B331C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226478 (79.3)</w:t>
            </w:r>
          </w:p>
        </w:tc>
        <w:tc>
          <w:tcPr>
            <w:tcW w:w="1530" w:type="dxa"/>
            <w:noWrap/>
            <w:vAlign w:val="center"/>
          </w:tcPr>
          <w:p w14:paraId="7DF4999A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224967 (79.4)</w:t>
            </w:r>
          </w:p>
        </w:tc>
        <w:tc>
          <w:tcPr>
            <w:tcW w:w="1260" w:type="dxa"/>
            <w:noWrap/>
            <w:vAlign w:val="center"/>
          </w:tcPr>
          <w:p w14:paraId="2BB5A062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1511 (75.8)</w:t>
            </w:r>
          </w:p>
        </w:tc>
        <w:tc>
          <w:tcPr>
            <w:tcW w:w="1350" w:type="dxa"/>
            <w:noWrap/>
            <w:vAlign w:val="center"/>
          </w:tcPr>
          <w:p w14:paraId="71D697C1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710E30" w:rsidRPr="006C0981" w14:paraId="3CD15483" w14:textId="77777777" w:rsidTr="00306F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 w:val="restart"/>
            <w:noWrap/>
            <w:vAlign w:val="center"/>
          </w:tcPr>
          <w:p w14:paraId="29DD658D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  <w:r w:rsidRPr="00004955">
              <w:rPr>
                <w:sz w:val="20"/>
                <w:szCs w:val="20"/>
              </w:rPr>
              <w:t>Chemotherapy, n (%)</w:t>
            </w:r>
          </w:p>
        </w:tc>
        <w:tc>
          <w:tcPr>
            <w:tcW w:w="2160" w:type="dxa"/>
            <w:noWrap/>
            <w:vAlign w:val="center"/>
          </w:tcPr>
          <w:p w14:paraId="2D8DA2B2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Chemo</w:t>
            </w:r>
          </w:p>
        </w:tc>
        <w:tc>
          <w:tcPr>
            <w:tcW w:w="1530" w:type="dxa"/>
            <w:vAlign w:val="center"/>
          </w:tcPr>
          <w:p w14:paraId="2DA763A7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41789 (14.6)</w:t>
            </w:r>
          </w:p>
        </w:tc>
        <w:tc>
          <w:tcPr>
            <w:tcW w:w="1530" w:type="dxa"/>
            <w:noWrap/>
            <w:vAlign w:val="center"/>
          </w:tcPr>
          <w:p w14:paraId="09A6C11B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41501 (14.6)</w:t>
            </w:r>
          </w:p>
        </w:tc>
        <w:tc>
          <w:tcPr>
            <w:tcW w:w="1260" w:type="dxa"/>
            <w:noWrap/>
            <w:vAlign w:val="center"/>
          </w:tcPr>
          <w:p w14:paraId="5D4AEE91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288 (14.4)</w:t>
            </w:r>
          </w:p>
        </w:tc>
        <w:tc>
          <w:tcPr>
            <w:tcW w:w="1350" w:type="dxa"/>
            <w:noWrap/>
            <w:vAlign w:val="center"/>
          </w:tcPr>
          <w:p w14:paraId="1EAF0EA3" w14:textId="77777777" w:rsidR="00710E30" w:rsidRPr="00004955" w:rsidRDefault="00710E30" w:rsidP="00306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0.828</w:t>
            </w:r>
          </w:p>
        </w:tc>
      </w:tr>
      <w:tr w:rsidR="00710E30" w:rsidRPr="006C0981" w14:paraId="391F8A36" w14:textId="77777777" w:rsidTr="0030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vMerge/>
            <w:noWrap/>
            <w:vAlign w:val="center"/>
          </w:tcPr>
          <w:p w14:paraId="45A40280" w14:textId="77777777" w:rsidR="00710E30" w:rsidRPr="00004955" w:rsidRDefault="00710E30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</w:tcPr>
          <w:p w14:paraId="4000CB55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04955">
              <w:rPr>
                <w:b/>
                <w:bCs/>
                <w:sz w:val="20"/>
                <w:szCs w:val="20"/>
              </w:rPr>
              <w:t>No Chemo</w:t>
            </w:r>
          </w:p>
        </w:tc>
        <w:tc>
          <w:tcPr>
            <w:tcW w:w="1530" w:type="dxa"/>
            <w:vAlign w:val="center"/>
          </w:tcPr>
          <w:p w14:paraId="798545C1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243652 (85.4)</w:t>
            </w:r>
          </w:p>
        </w:tc>
        <w:tc>
          <w:tcPr>
            <w:tcW w:w="1530" w:type="dxa"/>
            <w:noWrap/>
            <w:vAlign w:val="center"/>
          </w:tcPr>
          <w:p w14:paraId="08D20111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241946 (85.4)</w:t>
            </w:r>
          </w:p>
        </w:tc>
        <w:tc>
          <w:tcPr>
            <w:tcW w:w="1260" w:type="dxa"/>
            <w:noWrap/>
            <w:vAlign w:val="center"/>
          </w:tcPr>
          <w:p w14:paraId="7B7F97B4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04955">
              <w:rPr>
                <w:color w:val="000000"/>
                <w:sz w:val="20"/>
                <w:szCs w:val="20"/>
              </w:rPr>
              <w:t>1706 (85.6)</w:t>
            </w:r>
          </w:p>
        </w:tc>
        <w:tc>
          <w:tcPr>
            <w:tcW w:w="1350" w:type="dxa"/>
            <w:noWrap/>
            <w:vAlign w:val="center"/>
          </w:tcPr>
          <w:p w14:paraId="68EBCCE0" w14:textId="77777777" w:rsidR="00710E30" w:rsidRPr="00004955" w:rsidRDefault="00710E30" w:rsidP="00306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</w:tbl>
    <w:p w14:paraId="0A06157C" w14:textId="77777777" w:rsidR="00710E30" w:rsidRPr="006C0981" w:rsidRDefault="00710E30" w:rsidP="00710E30">
      <w:pPr>
        <w:spacing w:line="480" w:lineRule="auto"/>
      </w:pPr>
    </w:p>
    <w:p w14:paraId="32A89D1B" w14:textId="77777777" w:rsidR="00710E30" w:rsidRDefault="00710E30" w:rsidP="004D127B">
      <w:pPr>
        <w:spacing w:line="480" w:lineRule="auto"/>
        <w:rPr>
          <w:b/>
        </w:rPr>
      </w:pPr>
    </w:p>
    <w:p w14:paraId="693342D7" w14:textId="77777777" w:rsidR="00710E30" w:rsidRDefault="00710E30" w:rsidP="004D127B">
      <w:pPr>
        <w:spacing w:line="480" w:lineRule="auto"/>
        <w:rPr>
          <w:b/>
        </w:rPr>
      </w:pPr>
    </w:p>
    <w:p w14:paraId="5CC0F58C" w14:textId="77777777" w:rsidR="00710E30" w:rsidRDefault="00710E30" w:rsidP="004D127B">
      <w:pPr>
        <w:spacing w:line="480" w:lineRule="auto"/>
        <w:rPr>
          <w:b/>
        </w:rPr>
      </w:pPr>
    </w:p>
    <w:p w14:paraId="108177BC" w14:textId="77777777" w:rsidR="00710E30" w:rsidRDefault="00710E30" w:rsidP="004D127B">
      <w:pPr>
        <w:spacing w:line="480" w:lineRule="auto"/>
        <w:rPr>
          <w:b/>
        </w:rPr>
      </w:pPr>
    </w:p>
    <w:p w14:paraId="5FDDD5BC" w14:textId="77777777" w:rsidR="00710E30" w:rsidRDefault="00710E30" w:rsidP="004D127B">
      <w:pPr>
        <w:spacing w:line="480" w:lineRule="auto"/>
        <w:rPr>
          <w:b/>
        </w:rPr>
      </w:pPr>
    </w:p>
    <w:p w14:paraId="09301A06" w14:textId="77777777" w:rsidR="00710E30" w:rsidRDefault="00710E30" w:rsidP="004D127B">
      <w:pPr>
        <w:spacing w:line="480" w:lineRule="auto"/>
        <w:rPr>
          <w:b/>
        </w:rPr>
      </w:pPr>
    </w:p>
    <w:p w14:paraId="15556B9A" w14:textId="77777777" w:rsidR="00710E30" w:rsidRDefault="00710E30" w:rsidP="004D127B">
      <w:pPr>
        <w:spacing w:line="480" w:lineRule="auto"/>
        <w:rPr>
          <w:b/>
        </w:rPr>
      </w:pPr>
    </w:p>
    <w:p w14:paraId="6B6B9244" w14:textId="77777777" w:rsidR="00710E30" w:rsidRDefault="00710E30" w:rsidP="004D127B">
      <w:pPr>
        <w:spacing w:line="480" w:lineRule="auto"/>
        <w:rPr>
          <w:b/>
        </w:rPr>
      </w:pPr>
    </w:p>
    <w:p w14:paraId="12B9B684" w14:textId="77777777" w:rsidR="00710E30" w:rsidRDefault="00710E30" w:rsidP="004D127B">
      <w:pPr>
        <w:spacing w:line="480" w:lineRule="auto"/>
        <w:rPr>
          <w:b/>
        </w:rPr>
      </w:pPr>
    </w:p>
    <w:p w14:paraId="6281F54F" w14:textId="77777777" w:rsidR="00710E30" w:rsidRDefault="00710E30" w:rsidP="004D127B">
      <w:pPr>
        <w:spacing w:line="480" w:lineRule="auto"/>
        <w:rPr>
          <w:b/>
        </w:rPr>
      </w:pPr>
    </w:p>
    <w:p w14:paraId="37764F81" w14:textId="77777777" w:rsidR="00710E30" w:rsidRDefault="00710E30" w:rsidP="004D127B">
      <w:pPr>
        <w:spacing w:line="480" w:lineRule="auto"/>
        <w:rPr>
          <w:b/>
        </w:rPr>
      </w:pPr>
    </w:p>
    <w:p w14:paraId="124B0369" w14:textId="77777777" w:rsidR="00710E30" w:rsidRDefault="00710E30" w:rsidP="004D127B">
      <w:pPr>
        <w:spacing w:line="480" w:lineRule="auto"/>
        <w:rPr>
          <w:b/>
        </w:rPr>
      </w:pPr>
    </w:p>
    <w:p w14:paraId="0E728A26" w14:textId="52EA8147" w:rsidR="004D127B" w:rsidRPr="00F46BF6" w:rsidRDefault="004D127B" w:rsidP="004D127B">
      <w:pPr>
        <w:spacing w:line="480" w:lineRule="auto"/>
        <w:rPr>
          <w:bCs/>
        </w:rPr>
      </w:pPr>
      <w:r w:rsidRPr="006C0981">
        <w:rPr>
          <w:b/>
        </w:rPr>
        <w:lastRenderedPageBreak/>
        <w:t xml:space="preserve">Supplemental Table </w:t>
      </w:r>
      <w:r w:rsidR="00710E30">
        <w:rPr>
          <w:b/>
        </w:rPr>
        <w:t>3</w:t>
      </w:r>
      <w:r w:rsidRPr="006C0981">
        <w:rPr>
          <w:b/>
        </w:rPr>
        <w:t xml:space="preserve">: Distribution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Input Variables and Predictions </w:t>
      </w:r>
      <w:r w:rsidR="00004955">
        <w:rPr>
          <w:b/>
        </w:rPr>
        <w:t>b</w:t>
      </w:r>
      <w:r w:rsidRPr="006C0981">
        <w:rPr>
          <w:b/>
        </w:rPr>
        <w:t>y Race and Ethnicity.</w:t>
      </w:r>
      <w:r w:rsidR="00F46BF6">
        <w:rPr>
          <w:b/>
        </w:rPr>
        <w:t xml:space="preserve"> </w:t>
      </w:r>
    </w:p>
    <w:p w14:paraId="5B2A98F6" w14:textId="77777777" w:rsidR="004D127B" w:rsidRPr="006C0981" w:rsidRDefault="004D127B" w:rsidP="004D127B"/>
    <w:tbl>
      <w:tblPr>
        <w:tblStyle w:val="PlainTable2"/>
        <w:tblpPr w:leftFromText="180" w:rightFromText="180" w:vertAnchor="text" w:horzAnchor="margin" w:tblpY="70"/>
        <w:tblW w:w="10800" w:type="dxa"/>
        <w:tblLayout w:type="fixed"/>
        <w:tblLook w:val="04A0" w:firstRow="1" w:lastRow="0" w:firstColumn="1" w:lastColumn="0" w:noHBand="0" w:noVBand="1"/>
      </w:tblPr>
      <w:tblGrid>
        <w:gridCol w:w="2430"/>
        <w:gridCol w:w="1348"/>
        <w:gridCol w:w="902"/>
        <w:gridCol w:w="1080"/>
        <w:gridCol w:w="990"/>
        <w:gridCol w:w="1080"/>
        <w:gridCol w:w="1080"/>
        <w:gridCol w:w="1080"/>
        <w:gridCol w:w="810"/>
      </w:tblGrid>
      <w:tr w:rsidR="00D27E1D" w:rsidRPr="006C0981" w14:paraId="3D340CEC" w14:textId="77777777" w:rsidTr="00063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0C3B0850" w14:textId="77777777" w:rsidR="00D27E1D" w:rsidRPr="00063254" w:rsidRDefault="00D27E1D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  <w:hideMark/>
          </w:tcPr>
          <w:p w14:paraId="4FBA8A9A" w14:textId="77777777" w:rsidR="00D27E1D" w:rsidRPr="00063254" w:rsidRDefault="00D27E1D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399D9D3D" w14:textId="098CC810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Overall</w:t>
            </w:r>
          </w:p>
        </w:tc>
        <w:tc>
          <w:tcPr>
            <w:tcW w:w="1080" w:type="dxa"/>
            <w:noWrap/>
            <w:vAlign w:val="center"/>
            <w:hideMark/>
          </w:tcPr>
          <w:p w14:paraId="42640FDC" w14:textId="4D365D14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Asian</w:t>
            </w:r>
          </w:p>
        </w:tc>
        <w:tc>
          <w:tcPr>
            <w:tcW w:w="990" w:type="dxa"/>
            <w:noWrap/>
            <w:vAlign w:val="center"/>
            <w:hideMark/>
          </w:tcPr>
          <w:p w14:paraId="13C14391" w14:textId="77777777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Hispanic</w:t>
            </w:r>
          </w:p>
        </w:tc>
        <w:tc>
          <w:tcPr>
            <w:tcW w:w="1080" w:type="dxa"/>
            <w:noWrap/>
            <w:vAlign w:val="center"/>
            <w:hideMark/>
          </w:tcPr>
          <w:p w14:paraId="7849C094" w14:textId="77777777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Native American</w:t>
            </w:r>
          </w:p>
        </w:tc>
        <w:tc>
          <w:tcPr>
            <w:tcW w:w="1080" w:type="dxa"/>
            <w:noWrap/>
            <w:vAlign w:val="center"/>
            <w:hideMark/>
          </w:tcPr>
          <w:p w14:paraId="406DE2BB" w14:textId="77777777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Non-Hispanic Black</w:t>
            </w:r>
          </w:p>
        </w:tc>
        <w:tc>
          <w:tcPr>
            <w:tcW w:w="1080" w:type="dxa"/>
            <w:noWrap/>
            <w:vAlign w:val="center"/>
            <w:hideMark/>
          </w:tcPr>
          <w:p w14:paraId="529FE83D" w14:textId="77777777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Non-Hispanic White</w:t>
            </w:r>
          </w:p>
        </w:tc>
        <w:tc>
          <w:tcPr>
            <w:tcW w:w="810" w:type="dxa"/>
            <w:noWrap/>
            <w:vAlign w:val="center"/>
            <w:hideMark/>
          </w:tcPr>
          <w:p w14:paraId="5B9D50DD" w14:textId="77777777" w:rsidR="00D27E1D" w:rsidRPr="00063254" w:rsidRDefault="00D27E1D" w:rsidP="0006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P-Value</w:t>
            </w:r>
          </w:p>
        </w:tc>
      </w:tr>
      <w:tr w:rsidR="00B86A38" w:rsidRPr="006C0981" w14:paraId="6BF2D49E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10E07D06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n</w:t>
            </w:r>
          </w:p>
        </w:tc>
        <w:tc>
          <w:tcPr>
            <w:tcW w:w="1348" w:type="dxa"/>
            <w:noWrap/>
            <w:vAlign w:val="center"/>
            <w:hideMark/>
          </w:tcPr>
          <w:p w14:paraId="0F290701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6FFD5879" w14:textId="689854E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285441</w:t>
            </w:r>
          </w:p>
        </w:tc>
        <w:tc>
          <w:tcPr>
            <w:tcW w:w="1080" w:type="dxa"/>
            <w:noWrap/>
            <w:vAlign w:val="center"/>
            <w:hideMark/>
          </w:tcPr>
          <w:p w14:paraId="33FE7134" w14:textId="298D19C5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11735</w:t>
            </w:r>
          </w:p>
        </w:tc>
        <w:tc>
          <w:tcPr>
            <w:tcW w:w="990" w:type="dxa"/>
            <w:noWrap/>
            <w:vAlign w:val="center"/>
            <w:hideMark/>
          </w:tcPr>
          <w:p w14:paraId="4349A870" w14:textId="3517F41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13788</w:t>
            </w:r>
          </w:p>
        </w:tc>
        <w:tc>
          <w:tcPr>
            <w:tcW w:w="1080" w:type="dxa"/>
            <w:noWrap/>
            <w:vAlign w:val="center"/>
            <w:hideMark/>
          </w:tcPr>
          <w:p w14:paraId="7BCFB4A3" w14:textId="6F89C40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814</w:t>
            </w:r>
          </w:p>
        </w:tc>
        <w:tc>
          <w:tcPr>
            <w:tcW w:w="1080" w:type="dxa"/>
            <w:noWrap/>
            <w:vAlign w:val="center"/>
            <w:hideMark/>
          </w:tcPr>
          <w:p w14:paraId="6A51DD41" w14:textId="1FAD768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21937</w:t>
            </w:r>
          </w:p>
        </w:tc>
        <w:tc>
          <w:tcPr>
            <w:tcW w:w="1080" w:type="dxa"/>
            <w:noWrap/>
            <w:vAlign w:val="center"/>
            <w:hideMark/>
          </w:tcPr>
          <w:p w14:paraId="61A1F32F" w14:textId="30284A2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235804</w:t>
            </w:r>
          </w:p>
        </w:tc>
        <w:tc>
          <w:tcPr>
            <w:tcW w:w="810" w:type="dxa"/>
            <w:noWrap/>
            <w:vAlign w:val="center"/>
            <w:hideMark/>
          </w:tcPr>
          <w:p w14:paraId="1CFB337C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7EEF4D2B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5DD3908E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Age, mean (SD)</w:t>
            </w:r>
          </w:p>
        </w:tc>
        <w:tc>
          <w:tcPr>
            <w:tcW w:w="1348" w:type="dxa"/>
            <w:noWrap/>
            <w:vAlign w:val="center"/>
            <w:hideMark/>
          </w:tcPr>
          <w:p w14:paraId="185D8BCD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34CEE2F4" w14:textId="280781E2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59.5 (10.5)</w:t>
            </w:r>
          </w:p>
        </w:tc>
        <w:tc>
          <w:tcPr>
            <w:tcW w:w="1080" w:type="dxa"/>
            <w:noWrap/>
            <w:vAlign w:val="center"/>
            <w:hideMark/>
          </w:tcPr>
          <w:p w14:paraId="57C906BF" w14:textId="1D4A4334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55.6 (10.9)</w:t>
            </w:r>
          </w:p>
        </w:tc>
        <w:tc>
          <w:tcPr>
            <w:tcW w:w="990" w:type="dxa"/>
            <w:noWrap/>
            <w:vAlign w:val="center"/>
            <w:hideMark/>
          </w:tcPr>
          <w:p w14:paraId="5614ADF8" w14:textId="50DD311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56.4 (10.9)</w:t>
            </w:r>
          </w:p>
        </w:tc>
        <w:tc>
          <w:tcPr>
            <w:tcW w:w="1080" w:type="dxa"/>
            <w:noWrap/>
            <w:vAlign w:val="center"/>
            <w:hideMark/>
          </w:tcPr>
          <w:p w14:paraId="7262E21A" w14:textId="27D7DDD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58.3 (9.9)</w:t>
            </w:r>
          </w:p>
        </w:tc>
        <w:tc>
          <w:tcPr>
            <w:tcW w:w="1080" w:type="dxa"/>
            <w:noWrap/>
            <w:vAlign w:val="center"/>
            <w:hideMark/>
          </w:tcPr>
          <w:p w14:paraId="5688E592" w14:textId="23E129B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58.6 (10.6)</w:t>
            </w:r>
          </w:p>
        </w:tc>
        <w:tc>
          <w:tcPr>
            <w:tcW w:w="1080" w:type="dxa"/>
            <w:noWrap/>
            <w:vAlign w:val="center"/>
            <w:hideMark/>
          </w:tcPr>
          <w:p w14:paraId="5CDC020E" w14:textId="613DD1F9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60.0 (10.3)</w:t>
            </w:r>
          </w:p>
        </w:tc>
        <w:tc>
          <w:tcPr>
            <w:tcW w:w="810" w:type="dxa"/>
            <w:noWrap/>
            <w:vAlign w:val="center"/>
            <w:hideMark/>
          </w:tcPr>
          <w:p w14:paraId="7F47C220" w14:textId="1F623222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71B6FDDE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 w:val="restart"/>
            <w:noWrap/>
            <w:vAlign w:val="center"/>
            <w:hideMark/>
          </w:tcPr>
          <w:p w14:paraId="3D705B17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Grade, n (%)</w:t>
            </w:r>
          </w:p>
        </w:tc>
        <w:tc>
          <w:tcPr>
            <w:tcW w:w="1348" w:type="dxa"/>
            <w:noWrap/>
            <w:vAlign w:val="center"/>
            <w:hideMark/>
          </w:tcPr>
          <w:p w14:paraId="1A634D8F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2" w:type="dxa"/>
            <w:vAlign w:val="center"/>
          </w:tcPr>
          <w:p w14:paraId="1FE4F937" w14:textId="5CCD947A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84015 (29.4)</w:t>
            </w:r>
          </w:p>
        </w:tc>
        <w:tc>
          <w:tcPr>
            <w:tcW w:w="1080" w:type="dxa"/>
            <w:noWrap/>
            <w:vAlign w:val="center"/>
            <w:hideMark/>
          </w:tcPr>
          <w:p w14:paraId="6EA3365F" w14:textId="237D6BA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2916 (24.8)</w:t>
            </w:r>
          </w:p>
        </w:tc>
        <w:tc>
          <w:tcPr>
            <w:tcW w:w="990" w:type="dxa"/>
            <w:noWrap/>
            <w:vAlign w:val="center"/>
            <w:hideMark/>
          </w:tcPr>
          <w:p w14:paraId="0669C909" w14:textId="0940874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3520 (25.5)</w:t>
            </w:r>
          </w:p>
        </w:tc>
        <w:tc>
          <w:tcPr>
            <w:tcW w:w="1080" w:type="dxa"/>
            <w:noWrap/>
            <w:vAlign w:val="center"/>
            <w:hideMark/>
          </w:tcPr>
          <w:p w14:paraId="23520EC0" w14:textId="657DC51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280 (34.4)</w:t>
            </w:r>
          </w:p>
        </w:tc>
        <w:tc>
          <w:tcPr>
            <w:tcW w:w="1080" w:type="dxa"/>
            <w:noWrap/>
            <w:vAlign w:val="center"/>
            <w:hideMark/>
          </w:tcPr>
          <w:p w14:paraId="1E0CA33C" w14:textId="7A548EF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5318 (24.2)</w:t>
            </w:r>
          </w:p>
        </w:tc>
        <w:tc>
          <w:tcPr>
            <w:tcW w:w="1080" w:type="dxa"/>
            <w:noWrap/>
            <w:vAlign w:val="center"/>
            <w:hideMark/>
          </w:tcPr>
          <w:p w14:paraId="65DEF336" w14:textId="7FB2208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71606 (30.4)</w:t>
            </w:r>
          </w:p>
        </w:tc>
        <w:tc>
          <w:tcPr>
            <w:tcW w:w="810" w:type="dxa"/>
            <w:noWrap/>
            <w:vAlign w:val="center"/>
            <w:hideMark/>
          </w:tcPr>
          <w:p w14:paraId="35254439" w14:textId="08B3F61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063254" w14:paraId="0DCEF37F" w14:textId="77777777" w:rsidTr="00063254">
        <w:trPr>
          <w:gridAfter w:val="1"/>
          <w:wAfter w:w="810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vAlign w:val="center"/>
            <w:hideMark/>
          </w:tcPr>
          <w:p w14:paraId="14363293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  <w:hideMark/>
          </w:tcPr>
          <w:p w14:paraId="7E3EEDDE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2" w:type="dxa"/>
            <w:vAlign w:val="center"/>
          </w:tcPr>
          <w:p w14:paraId="6E978015" w14:textId="21AF59FB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161435 (56.6)</w:t>
            </w:r>
          </w:p>
        </w:tc>
        <w:tc>
          <w:tcPr>
            <w:tcW w:w="1080" w:type="dxa"/>
            <w:noWrap/>
            <w:vAlign w:val="center"/>
            <w:hideMark/>
          </w:tcPr>
          <w:p w14:paraId="4F384DE4" w14:textId="42AF1611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6971 (59.4)</w:t>
            </w:r>
          </w:p>
        </w:tc>
        <w:tc>
          <w:tcPr>
            <w:tcW w:w="990" w:type="dxa"/>
            <w:noWrap/>
            <w:vAlign w:val="center"/>
            <w:hideMark/>
          </w:tcPr>
          <w:p w14:paraId="3E110190" w14:textId="416E7FE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8064 (58.5)</w:t>
            </w:r>
          </w:p>
        </w:tc>
        <w:tc>
          <w:tcPr>
            <w:tcW w:w="1080" w:type="dxa"/>
            <w:noWrap/>
            <w:vAlign w:val="center"/>
            <w:hideMark/>
          </w:tcPr>
          <w:p w14:paraId="2D75D412" w14:textId="397A6E76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435 (53.4)</w:t>
            </w:r>
          </w:p>
        </w:tc>
        <w:tc>
          <w:tcPr>
            <w:tcW w:w="1080" w:type="dxa"/>
            <w:noWrap/>
            <w:vAlign w:val="center"/>
            <w:hideMark/>
          </w:tcPr>
          <w:p w14:paraId="1C557974" w14:textId="14D3EB46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12377 (56.4)</w:t>
            </w:r>
          </w:p>
        </w:tc>
        <w:tc>
          <w:tcPr>
            <w:tcW w:w="1080" w:type="dxa"/>
            <w:noWrap/>
            <w:vAlign w:val="center"/>
            <w:hideMark/>
          </w:tcPr>
          <w:p w14:paraId="1621127D" w14:textId="06FD9033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132803 (56.3)</w:t>
            </w:r>
          </w:p>
        </w:tc>
      </w:tr>
      <w:tr w:rsidR="00B86A38" w:rsidRPr="006C0981" w14:paraId="2124214A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vAlign w:val="center"/>
            <w:hideMark/>
          </w:tcPr>
          <w:p w14:paraId="575FF772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  <w:hideMark/>
          </w:tcPr>
          <w:p w14:paraId="17A4C5FB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02" w:type="dxa"/>
            <w:vAlign w:val="center"/>
          </w:tcPr>
          <w:p w14:paraId="022FC2D2" w14:textId="16ECBFC8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39991 (14.0)</w:t>
            </w:r>
          </w:p>
        </w:tc>
        <w:tc>
          <w:tcPr>
            <w:tcW w:w="1080" w:type="dxa"/>
            <w:noWrap/>
            <w:vAlign w:val="center"/>
            <w:hideMark/>
          </w:tcPr>
          <w:p w14:paraId="274BE170" w14:textId="17B1EC0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1848 (15.7)</w:t>
            </w:r>
          </w:p>
        </w:tc>
        <w:tc>
          <w:tcPr>
            <w:tcW w:w="990" w:type="dxa"/>
            <w:noWrap/>
            <w:vAlign w:val="center"/>
            <w:hideMark/>
          </w:tcPr>
          <w:p w14:paraId="25144275" w14:textId="060FBFB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2204 (16.0)</w:t>
            </w:r>
          </w:p>
        </w:tc>
        <w:tc>
          <w:tcPr>
            <w:tcW w:w="1080" w:type="dxa"/>
            <w:noWrap/>
            <w:vAlign w:val="center"/>
            <w:hideMark/>
          </w:tcPr>
          <w:p w14:paraId="154641E5" w14:textId="005A9E5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99 (12.2)</w:t>
            </w:r>
          </w:p>
        </w:tc>
        <w:tc>
          <w:tcPr>
            <w:tcW w:w="1080" w:type="dxa"/>
            <w:noWrap/>
            <w:vAlign w:val="center"/>
            <w:hideMark/>
          </w:tcPr>
          <w:p w14:paraId="435ABB4B" w14:textId="52808E1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4242 (19.3)</w:t>
            </w:r>
          </w:p>
        </w:tc>
        <w:tc>
          <w:tcPr>
            <w:tcW w:w="1080" w:type="dxa"/>
            <w:noWrap/>
            <w:vAlign w:val="center"/>
            <w:hideMark/>
          </w:tcPr>
          <w:p w14:paraId="0AD00291" w14:textId="2415284D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31395 (13.3)</w:t>
            </w:r>
          </w:p>
        </w:tc>
        <w:tc>
          <w:tcPr>
            <w:tcW w:w="810" w:type="dxa"/>
            <w:noWrap/>
            <w:vAlign w:val="center"/>
            <w:hideMark/>
          </w:tcPr>
          <w:p w14:paraId="68FF31BD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44DE84E5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021DD081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Tumor Size (mm), mean (SD)</w:t>
            </w:r>
          </w:p>
        </w:tc>
        <w:tc>
          <w:tcPr>
            <w:tcW w:w="1348" w:type="dxa"/>
            <w:noWrap/>
            <w:vAlign w:val="center"/>
            <w:hideMark/>
          </w:tcPr>
          <w:p w14:paraId="4CD49651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425F2A36" w14:textId="5A82B764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16.8 (13.4)</w:t>
            </w:r>
          </w:p>
        </w:tc>
        <w:tc>
          <w:tcPr>
            <w:tcW w:w="1080" w:type="dxa"/>
            <w:noWrap/>
            <w:vAlign w:val="center"/>
            <w:hideMark/>
          </w:tcPr>
          <w:p w14:paraId="129776C6" w14:textId="33D58C1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17.3 (10.6)</w:t>
            </w:r>
          </w:p>
        </w:tc>
        <w:tc>
          <w:tcPr>
            <w:tcW w:w="990" w:type="dxa"/>
            <w:noWrap/>
            <w:vAlign w:val="center"/>
            <w:hideMark/>
          </w:tcPr>
          <w:p w14:paraId="57B45023" w14:textId="1E4B2238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17.7 (14.1)</w:t>
            </w:r>
          </w:p>
        </w:tc>
        <w:tc>
          <w:tcPr>
            <w:tcW w:w="1080" w:type="dxa"/>
            <w:noWrap/>
            <w:vAlign w:val="center"/>
            <w:hideMark/>
          </w:tcPr>
          <w:p w14:paraId="3B73301F" w14:textId="31EFDB9E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17.4 (10.5)</w:t>
            </w:r>
          </w:p>
        </w:tc>
        <w:tc>
          <w:tcPr>
            <w:tcW w:w="1080" w:type="dxa"/>
            <w:noWrap/>
            <w:vAlign w:val="center"/>
            <w:hideMark/>
          </w:tcPr>
          <w:p w14:paraId="4D09F432" w14:textId="11923D68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17.9 (15.0)</w:t>
            </w:r>
          </w:p>
        </w:tc>
        <w:tc>
          <w:tcPr>
            <w:tcW w:w="1080" w:type="dxa"/>
            <w:noWrap/>
            <w:vAlign w:val="center"/>
            <w:hideMark/>
          </w:tcPr>
          <w:p w14:paraId="11EA0153" w14:textId="6CB223C9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16.7 (13.3)</w:t>
            </w:r>
          </w:p>
        </w:tc>
        <w:tc>
          <w:tcPr>
            <w:tcW w:w="810" w:type="dxa"/>
            <w:noWrap/>
            <w:vAlign w:val="center"/>
            <w:hideMark/>
          </w:tcPr>
          <w:p w14:paraId="59419ADA" w14:textId="6F4A1D7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37D80852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279D2E05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proofErr w:type="spellStart"/>
            <w:r w:rsidRPr="00063254">
              <w:rPr>
                <w:sz w:val="20"/>
                <w:szCs w:val="20"/>
              </w:rPr>
              <w:t>OncotypeDx</w:t>
            </w:r>
            <w:proofErr w:type="spellEnd"/>
            <w:r w:rsidRPr="00063254">
              <w:rPr>
                <w:sz w:val="20"/>
                <w:szCs w:val="20"/>
              </w:rPr>
              <w:t xml:space="preserve"> Score, mean (SD)</w:t>
            </w:r>
          </w:p>
        </w:tc>
        <w:tc>
          <w:tcPr>
            <w:tcW w:w="1348" w:type="dxa"/>
            <w:noWrap/>
            <w:vAlign w:val="center"/>
            <w:hideMark/>
          </w:tcPr>
          <w:p w14:paraId="53FB2DB6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41D265D5" w14:textId="55C1007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16.3 (9.0)</w:t>
            </w:r>
          </w:p>
        </w:tc>
        <w:tc>
          <w:tcPr>
            <w:tcW w:w="1080" w:type="dxa"/>
            <w:noWrap/>
            <w:vAlign w:val="center"/>
            <w:hideMark/>
          </w:tcPr>
          <w:p w14:paraId="66158C49" w14:textId="648A40FD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16.1 (9.0)</w:t>
            </w:r>
          </w:p>
        </w:tc>
        <w:tc>
          <w:tcPr>
            <w:tcW w:w="990" w:type="dxa"/>
            <w:noWrap/>
            <w:vAlign w:val="center"/>
            <w:hideMark/>
          </w:tcPr>
          <w:p w14:paraId="63B3BF4F" w14:textId="4AF924A6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16.1 (9.1)</w:t>
            </w:r>
          </w:p>
        </w:tc>
        <w:tc>
          <w:tcPr>
            <w:tcW w:w="1080" w:type="dxa"/>
            <w:noWrap/>
            <w:vAlign w:val="center"/>
            <w:hideMark/>
          </w:tcPr>
          <w:p w14:paraId="01BF1E08" w14:textId="3C407FD8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16.1 (9.3)</w:t>
            </w:r>
          </w:p>
        </w:tc>
        <w:tc>
          <w:tcPr>
            <w:tcW w:w="1080" w:type="dxa"/>
            <w:noWrap/>
            <w:vAlign w:val="center"/>
            <w:hideMark/>
          </w:tcPr>
          <w:p w14:paraId="1BEFD4B4" w14:textId="5E22D88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17.4 (10.2)</w:t>
            </w:r>
          </w:p>
        </w:tc>
        <w:tc>
          <w:tcPr>
            <w:tcW w:w="1080" w:type="dxa"/>
            <w:noWrap/>
            <w:vAlign w:val="center"/>
            <w:hideMark/>
          </w:tcPr>
          <w:p w14:paraId="5ABFAEEB" w14:textId="353BEA52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16.2 (8.9)</w:t>
            </w:r>
          </w:p>
        </w:tc>
        <w:tc>
          <w:tcPr>
            <w:tcW w:w="810" w:type="dxa"/>
            <w:noWrap/>
            <w:vAlign w:val="center"/>
            <w:hideMark/>
          </w:tcPr>
          <w:p w14:paraId="06A660B1" w14:textId="37B02E05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66425861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 w:val="restart"/>
            <w:noWrap/>
            <w:vAlign w:val="center"/>
          </w:tcPr>
          <w:p w14:paraId="6BB9C9E5" w14:textId="5A9D5335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proofErr w:type="spellStart"/>
            <w:r w:rsidRPr="00063254">
              <w:rPr>
                <w:sz w:val="20"/>
                <w:szCs w:val="20"/>
              </w:rPr>
              <w:t>OncotypeDx</w:t>
            </w:r>
            <w:proofErr w:type="spellEnd"/>
            <w:r w:rsidRPr="00063254">
              <w:rPr>
                <w:sz w:val="20"/>
                <w:szCs w:val="20"/>
              </w:rPr>
              <w:t xml:space="preserve"> Score Group, n (%)</w:t>
            </w:r>
          </w:p>
        </w:tc>
        <w:tc>
          <w:tcPr>
            <w:tcW w:w="1348" w:type="dxa"/>
            <w:noWrap/>
            <w:vAlign w:val="center"/>
          </w:tcPr>
          <w:p w14:paraId="51835438" w14:textId="608E1096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High (26+)</w:t>
            </w:r>
          </w:p>
        </w:tc>
        <w:tc>
          <w:tcPr>
            <w:tcW w:w="902" w:type="dxa"/>
            <w:vAlign w:val="center"/>
          </w:tcPr>
          <w:p w14:paraId="7C845D95" w14:textId="492C06DB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33468 (11.7)</w:t>
            </w:r>
          </w:p>
        </w:tc>
        <w:tc>
          <w:tcPr>
            <w:tcW w:w="1080" w:type="dxa"/>
            <w:noWrap/>
            <w:vAlign w:val="center"/>
          </w:tcPr>
          <w:p w14:paraId="3642D644" w14:textId="2DFD47C8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1381 (11.8)</w:t>
            </w:r>
          </w:p>
        </w:tc>
        <w:tc>
          <w:tcPr>
            <w:tcW w:w="990" w:type="dxa"/>
            <w:noWrap/>
            <w:vAlign w:val="center"/>
          </w:tcPr>
          <w:p w14:paraId="3D22B416" w14:textId="66F3E4E0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1569 (11.4)</w:t>
            </w:r>
          </w:p>
        </w:tc>
        <w:tc>
          <w:tcPr>
            <w:tcW w:w="1080" w:type="dxa"/>
            <w:noWrap/>
            <w:vAlign w:val="center"/>
          </w:tcPr>
          <w:p w14:paraId="77639179" w14:textId="63B683D6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93 (11.4)</w:t>
            </w:r>
          </w:p>
        </w:tc>
        <w:tc>
          <w:tcPr>
            <w:tcW w:w="1080" w:type="dxa"/>
            <w:noWrap/>
            <w:vAlign w:val="center"/>
          </w:tcPr>
          <w:p w14:paraId="41D0B4DC" w14:textId="6BEFD913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3421 (15.6)</w:t>
            </w:r>
          </w:p>
        </w:tc>
        <w:tc>
          <w:tcPr>
            <w:tcW w:w="1080" w:type="dxa"/>
            <w:noWrap/>
            <w:vAlign w:val="center"/>
          </w:tcPr>
          <w:p w14:paraId="7EB736F5" w14:textId="00253AE0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26863 (11.4)</w:t>
            </w:r>
          </w:p>
        </w:tc>
        <w:tc>
          <w:tcPr>
            <w:tcW w:w="810" w:type="dxa"/>
            <w:noWrap/>
            <w:vAlign w:val="center"/>
          </w:tcPr>
          <w:p w14:paraId="55C44971" w14:textId="7CE251FA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3C4322C9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noWrap/>
            <w:vAlign w:val="center"/>
          </w:tcPr>
          <w:p w14:paraId="255BEFB6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</w:tcPr>
          <w:p w14:paraId="5307D8BB" w14:textId="451F3FC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Intermediate (11 - 25)</w:t>
            </w:r>
          </w:p>
        </w:tc>
        <w:tc>
          <w:tcPr>
            <w:tcW w:w="902" w:type="dxa"/>
            <w:vAlign w:val="center"/>
          </w:tcPr>
          <w:p w14:paraId="14A11BC4" w14:textId="3723C640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180769 (63.3)</w:t>
            </w:r>
          </w:p>
        </w:tc>
        <w:tc>
          <w:tcPr>
            <w:tcW w:w="1080" w:type="dxa"/>
            <w:noWrap/>
            <w:vAlign w:val="center"/>
          </w:tcPr>
          <w:p w14:paraId="6F125FF0" w14:textId="3433932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7337 (62.5)</w:t>
            </w:r>
          </w:p>
        </w:tc>
        <w:tc>
          <w:tcPr>
            <w:tcW w:w="990" w:type="dxa"/>
            <w:noWrap/>
            <w:vAlign w:val="center"/>
          </w:tcPr>
          <w:p w14:paraId="2EF76A82" w14:textId="22C59BF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8704 (63.1)</w:t>
            </w:r>
          </w:p>
        </w:tc>
        <w:tc>
          <w:tcPr>
            <w:tcW w:w="1080" w:type="dxa"/>
            <w:noWrap/>
            <w:vAlign w:val="center"/>
          </w:tcPr>
          <w:p w14:paraId="64BDBB7D" w14:textId="5CA3501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517 (63.5)</w:t>
            </w:r>
          </w:p>
        </w:tc>
        <w:tc>
          <w:tcPr>
            <w:tcW w:w="1080" w:type="dxa"/>
            <w:noWrap/>
            <w:vAlign w:val="center"/>
          </w:tcPr>
          <w:p w14:paraId="5DCEA870" w14:textId="5CFB9485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13449 (61.3)</w:t>
            </w:r>
          </w:p>
        </w:tc>
        <w:tc>
          <w:tcPr>
            <w:tcW w:w="1080" w:type="dxa"/>
            <w:noWrap/>
            <w:vAlign w:val="center"/>
          </w:tcPr>
          <w:p w14:paraId="5C20BE75" w14:textId="7F5F649A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149877 (63.6)</w:t>
            </w:r>
          </w:p>
        </w:tc>
        <w:tc>
          <w:tcPr>
            <w:tcW w:w="810" w:type="dxa"/>
            <w:noWrap/>
            <w:vAlign w:val="center"/>
          </w:tcPr>
          <w:p w14:paraId="6F376C50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5FB29BED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noWrap/>
            <w:vAlign w:val="center"/>
          </w:tcPr>
          <w:p w14:paraId="2812211A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</w:tcPr>
          <w:p w14:paraId="5A8CB205" w14:textId="5ADDB33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Low (0 - 10)</w:t>
            </w:r>
          </w:p>
        </w:tc>
        <w:tc>
          <w:tcPr>
            <w:tcW w:w="902" w:type="dxa"/>
            <w:vAlign w:val="center"/>
          </w:tcPr>
          <w:p w14:paraId="04097989" w14:textId="5A94E5EF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71204 (24.9)</w:t>
            </w:r>
          </w:p>
        </w:tc>
        <w:tc>
          <w:tcPr>
            <w:tcW w:w="1080" w:type="dxa"/>
            <w:noWrap/>
            <w:vAlign w:val="center"/>
          </w:tcPr>
          <w:p w14:paraId="62963FE8" w14:textId="1C8474DF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3017 (25.7)</w:t>
            </w:r>
          </w:p>
        </w:tc>
        <w:tc>
          <w:tcPr>
            <w:tcW w:w="990" w:type="dxa"/>
            <w:noWrap/>
            <w:vAlign w:val="center"/>
          </w:tcPr>
          <w:p w14:paraId="391E9C2C" w14:textId="0F16CEA5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3515 (25.5)</w:t>
            </w:r>
          </w:p>
        </w:tc>
        <w:tc>
          <w:tcPr>
            <w:tcW w:w="1080" w:type="dxa"/>
            <w:noWrap/>
            <w:vAlign w:val="center"/>
          </w:tcPr>
          <w:p w14:paraId="665A053F" w14:textId="6512665D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204 (25.1)</w:t>
            </w:r>
          </w:p>
        </w:tc>
        <w:tc>
          <w:tcPr>
            <w:tcW w:w="1080" w:type="dxa"/>
            <w:noWrap/>
            <w:vAlign w:val="center"/>
          </w:tcPr>
          <w:p w14:paraId="268823BF" w14:textId="7A1993E9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5067 (23.1)</w:t>
            </w:r>
          </w:p>
        </w:tc>
        <w:tc>
          <w:tcPr>
            <w:tcW w:w="1080" w:type="dxa"/>
            <w:noWrap/>
            <w:vAlign w:val="center"/>
          </w:tcPr>
          <w:p w14:paraId="4FD01267" w14:textId="06AD2F68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59064 (25.0)</w:t>
            </w:r>
          </w:p>
        </w:tc>
        <w:tc>
          <w:tcPr>
            <w:tcW w:w="810" w:type="dxa"/>
            <w:noWrap/>
            <w:vAlign w:val="center"/>
          </w:tcPr>
          <w:p w14:paraId="7C5EE636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27173AFB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75C3F718" w14:textId="2A87A040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proofErr w:type="spellStart"/>
            <w:r w:rsidRPr="00063254">
              <w:rPr>
                <w:sz w:val="20"/>
                <w:szCs w:val="20"/>
              </w:rPr>
              <w:t>RSClin</w:t>
            </w:r>
            <w:proofErr w:type="spellEnd"/>
            <w:r w:rsidRPr="00063254">
              <w:rPr>
                <w:sz w:val="20"/>
                <w:szCs w:val="20"/>
              </w:rPr>
              <w:t xml:space="preserve"> Predicted Percent Risk of Distant Recurrence at 10 Years with AI Alone, mean (SD)</w:t>
            </w:r>
          </w:p>
        </w:tc>
        <w:tc>
          <w:tcPr>
            <w:tcW w:w="1348" w:type="dxa"/>
            <w:noWrap/>
            <w:vAlign w:val="center"/>
            <w:hideMark/>
          </w:tcPr>
          <w:p w14:paraId="79EB5498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58675343" w14:textId="543EA65C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7.0 (7.6)</w:t>
            </w:r>
          </w:p>
        </w:tc>
        <w:tc>
          <w:tcPr>
            <w:tcW w:w="1080" w:type="dxa"/>
            <w:noWrap/>
            <w:vAlign w:val="center"/>
            <w:hideMark/>
          </w:tcPr>
          <w:p w14:paraId="5419353E" w14:textId="298EB3AD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7.5 (7.7)</w:t>
            </w:r>
          </w:p>
        </w:tc>
        <w:tc>
          <w:tcPr>
            <w:tcW w:w="990" w:type="dxa"/>
            <w:noWrap/>
            <w:vAlign w:val="center"/>
            <w:hideMark/>
          </w:tcPr>
          <w:p w14:paraId="661C6642" w14:textId="3D97125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7.5 (7.9)</w:t>
            </w:r>
          </w:p>
        </w:tc>
        <w:tc>
          <w:tcPr>
            <w:tcW w:w="1080" w:type="dxa"/>
            <w:noWrap/>
            <w:vAlign w:val="center"/>
            <w:hideMark/>
          </w:tcPr>
          <w:p w14:paraId="6A8BF0E7" w14:textId="46CCA00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7.2 (8.4)</w:t>
            </w:r>
          </w:p>
        </w:tc>
        <w:tc>
          <w:tcPr>
            <w:tcW w:w="1080" w:type="dxa"/>
            <w:noWrap/>
            <w:vAlign w:val="center"/>
            <w:hideMark/>
          </w:tcPr>
          <w:p w14:paraId="15A5C296" w14:textId="09745F80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8.5 (9.3)</w:t>
            </w:r>
          </w:p>
        </w:tc>
        <w:tc>
          <w:tcPr>
            <w:tcW w:w="1080" w:type="dxa"/>
            <w:noWrap/>
            <w:vAlign w:val="center"/>
            <w:hideMark/>
          </w:tcPr>
          <w:p w14:paraId="1326A0DA" w14:textId="68022440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6.9 (7.4)</w:t>
            </w:r>
          </w:p>
        </w:tc>
        <w:tc>
          <w:tcPr>
            <w:tcW w:w="810" w:type="dxa"/>
            <w:noWrap/>
            <w:vAlign w:val="center"/>
            <w:hideMark/>
          </w:tcPr>
          <w:p w14:paraId="4BF5930D" w14:textId="0932F278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5C42F4EC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vAlign w:val="center"/>
            <w:hideMark/>
          </w:tcPr>
          <w:p w14:paraId="413E802E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proofErr w:type="spellStart"/>
            <w:r w:rsidRPr="00063254">
              <w:rPr>
                <w:sz w:val="20"/>
                <w:szCs w:val="20"/>
              </w:rPr>
              <w:t>RSClin</w:t>
            </w:r>
            <w:proofErr w:type="spellEnd"/>
            <w:r w:rsidRPr="00063254">
              <w:rPr>
                <w:sz w:val="20"/>
                <w:szCs w:val="20"/>
              </w:rPr>
              <w:t xml:space="preserve"> Predicted Benefit of Chemotherapy (Absolute Percent Reduction in Distant Recurrence), mean (SD)</w:t>
            </w:r>
          </w:p>
        </w:tc>
        <w:tc>
          <w:tcPr>
            <w:tcW w:w="1348" w:type="dxa"/>
            <w:noWrap/>
            <w:vAlign w:val="center"/>
            <w:hideMark/>
          </w:tcPr>
          <w:p w14:paraId="15C84C1D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14:paraId="769835E6" w14:textId="63BDB851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2.5 (5.4)</w:t>
            </w:r>
          </w:p>
        </w:tc>
        <w:tc>
          <w:tcPr>
            <w:tcW w:w="1080" w:type="dxa"/>
            <w:noWrap/>
            <w:vAlign w:val="center"/>
            <w:hideMark/>
          </w:tcPr>
          <w:p w14:paraId="401CC17D" w14:textId="52555A10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2.6 (5.4)</w:t>
            </w:r>
          </w:p>
        </w:tc>
        <w:tc>
          <w:tcPr>
            <w:tcW w:w="990" w:type="dxa"/>
            <w:noWrap/>
            <w:vAlign w:val="center"/>
            <w:hideMark/>
          </w:tcPr>
          <w:p w14:paraId="2A37A0CB" w14:textId="02F522EB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2.6 (5.6)</w:t>
            </w:r>
          </w:p>
        </w:tc>
        <w:tc>
          <w:tcPr>
            <w:tcW w:w="1080" w:type="dxa"/>
            <w:noWrap/>
            <w:vAlign w:val="center"/>
            <w:hideMark/>
          </w:tcPr>
          <w:p w14:paraId="3320510E" w14:textId="424D913B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2.6 (5.9)</w:t>
            </w:r>
          </w:p>
        </w:tc>
        <w:tc>
          <w:tcPr>
            <w:tcW w:w="1080" w:type="dxa"/>
            <w:noWrap/>
            <w:vAlign w:val="center"/>
            <w:hideMark/>
          </w:tcPr>
          <w:p w14:paraId="79D26099" w14:textId="2D324998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3.4 (7.0)</w:t>
            </w:r>
          </w:p>
        </w:tc>
        <w:tc>
          <w:tcPr>
            <w:tcW w:w="1080" w:type="dxa"/>
            <w:noWrap/>
            <w:vAlign w:val="center"/>
            <w:hideMark/>
          </w:tcPr>
          <w:p w14:paraId="16D0B79C" w14:textId="50FCA503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2.4 (5.2)</w:t>
            </w:r>
          </w:p>
        </w:tc>
        <w:tc>
          <w:tcPr>
            <w:tcW w:w="810" w:type="dxa"/>
            <w:noWrap/>
            <w:vAlign w:val="center"/>
            <w:hideMark/>
          </w:tcPr>
          <w:p w14:paraId="6020900C" w14:textId="67E46D2E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0C1200D5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 w:val="restart"/>
            <w:noWrap/>
            <w:vAlign w:val="center"/>
          </w:tcPr>
          <w:p w14:paraId="040AF913" w14:textId="3535DBF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Predicted Benefit of Chemotherapy Groups, n (%)</w:t>
            </w:r>
          </w:p>
        </w:tc>
        <w:tc>
          <w:tcPr>
            <w:tcW w:w="1348" w:type="dxa"/>
            <w:noWrap/>
            <w:vAlign w:val="center"/>
          </w:tcPr>
          <w:p w14:paraId="34020DAB" w14:textId="6E445CF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High (&gt; 5%)</w:t>
            </w:r>
          </w:p>
        </w:tc>
        <w:tc>
          <w:tcPr>
            <w:tcW w:w="902" w:type="dxa"/>
            <w:vAlign w:val="center"/>
          </w:tcPr>
          <w:p w14:paraId="0B5C22C4" w14:textId="2227C65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31873 (11.2)</w:t>
            </w:r>
          </w:p>
        </w:tc>
        <w:tc>
          <w:tcPr>
            <w:tcW w:w="1080" w:type="dxa"/>
            <w:noWrap/>
            <w:vAlign w:val="center"/>
          </w:tcPr>
          <w:p w14:paraId="4DD322B3" w14:textId="474BF182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1505 (12.8)</w:t>
            </w:r>
          </w:p>
        </w:tc>
        <w:tc>
          <w:tcPr>
            <w:tcW w:w="990" w:type="dxa"/>
            <w:noWrap/>
            <w:vAlign w:val="center"/>
          </w:tcPr>
          <w:p w14:paraId="37E7151B" w14:textId="1BC305D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1692 (12.3)</w:t>
            </w:r>
          </w:p>
        </w:tc>
        <w:tc>
          <w:tcPr>
            <w:tcW w:w="1080" w:type="dxa"/>
            <w:noWrap/>
            <w:vAlign w:val="center"/>
          </w:tcPr>
          <w:p w14:paraId="37216BC0" w14:textId="080C180A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85 (10.4)</w:t>
            </w:r>
          </w:p>
        </w:tc>
        <w:tc>
          <w:tcPr>
            <w:tcW w:w="1080" w:type="dxa"/>
            <w:noWrap/>
            <w:vAlign w:val="center"/>
          </w:tcPr>
          <w:p w14:paraId="182F6E68" w14:textId="2F6780D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3477 (15.8)</w:t>
            </w:r>
          </w:p>
        </w:tc>
        <w:tc>
          <w:tcPr>
            <w:tcW w:w="1080" w:type="dxa"/>
            <w:noWrap/>
            <w:vAlign w:val="center"/>
          </w:tcPr>
          <w:p w14:paraId="6EAB5476" w14:textId="57D5041B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24965 (10.6)</w:t>
            </w:r>
          </w:p>
        </w:tc>
        <w:tc>
          <w:tcPr>
            <w:tcW w:w="810" w:type="dxa"/>
            <w:noWrap/>
            <w:vAlign w:val="center"/>
          </w:tcPr>
          <w:p w14:paraId="3DD4140D" w14:textId="413D7DD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3B3CFCB0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noWrap/>
            <w:vAlign w:val="center"/>
          </w:tcPr>
          <w:p w14:paraId="314613AF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</w:tcPr>
          <w:p w14:paraId="686DFB9C" w14:textId="4FB0099C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Intermediate (3 - 5%)</w:t>
            </w:r>
          </w:p>
        </w:tc>
        <w:tc>
          <w:tcPr>
            <w:tcW w:w="902" w:type="dxa"/>
            <w:vAlign w:val="center"/>
          </w:tcPr>
          <w:p w14:paraId="079774DC" w14:textId="28138BA2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27090 (9.5)</w:t>
            </w:r>
          </w:p>
        </w:tc>
        <w:tc>
          <w:tcPr>
            <w:tcW w:w="1080" w:type="dxa"/>
            <w:noWrap/>
            <w:vAlign w:val="center"/>
          </w:tcPr>
          <w:p w14:paraId="5E5A841C" w14:textId="1386648C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1228 (10.5)</w:t>
            </w:r>
          </w:p>
        </w:tc>
        <w:tc>
          <w:tcPr>
            <w:tcW w:w="990" w:type="dxa"/>
            <w:noWrap/>
            <w:vAlign w:val="center"/>
          </w:tcPr>
          <w:p w14:paraId="518B0A5A" w14:textId="1E26730E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1423 (10.3)</w:t>
            </w:r>
          </w:p>
        </w:tc>
        <w:tc>
          <w:tcPr>
            <w:tcW w:w="1080" w:type="dxa"/>
            <w:noWrap/>
            <w:vAlign w:val="center"/>
          </w:tcPr>
          <w:p w14:paraId="5E18F2EA" w14:textId="005470CC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83 (10.2)</w:t>
            </w:r>
          </w:p>
        </w:tc>
        <w:tc>
          <w:tcPr>
            <w:tcW w:w="1080" w:type="dxa"/>
            <w:noWrap/>
            <w:vAlign w:val="center"/>
          </w:tcPr>
          <w:p w14:paraId="7E2BDB23" w14:textId="0C9CE99F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2385 (10.9)</w:t>
            </w:r>
          </w:p>
        </w:tc>
        <w:tc>
          <w:tcPr>
            <w:tcW w:w="1080" w:type="dxa"/>
            <w:noWrap/>
            <w:vAlign w:val="center"/>
          </w:tcPr>
          <w:p w14:paraId="7382CFA3" w14:textId="79973216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21838 (9.3)</w:t>
            </w:r>
          </w:p>
        </w:tc>
        <w:tc>
          <w:tcPr>
            <w:tcW w:w="810" w:type="dxa"/>
            <w:noWrap/>
            <w:vAlign w:val="center"/>
          </w:tcPr>
          <w:p w14:paraId="7C649F37" w14:textId="77777777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1DDAD608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noWrap/>
            <w:vAlign w:val="center"/>
          </w:tcPr>
          <w:p w14:paraId="555E5321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</w:tcPr>
          <w:p w14:paraId="1EA7F587" w14:textId="2F6D8C66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Low (&lt; 3%)</w:t>
            </w:r>
          </w:p>
        </w:tc>
        <w:tc>
          <w:tcPr>
            <w:tcW w:w="902" w:type="dxa"/>
            <w:vAlign w:val="center"/>
          </w:tcPr>
          <w:p w14:paraId="14A06DDC" w14:textId="42132076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226478 (79.3)</w:t>
            </w:r>
          </w:p>
        </w:tc>
        <w:tc>
          <w:tcPr>
            <w:tcW w:w="1080" w:type="dxa"/>
            <w:noWrap/>
            <w:vAlign w:val="center"/>
          </w:tcPr>
          <w:p w14:paraId="2C82FC09" w14:textId="5D10998E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9002 (76.7)</w:t>
            </w:r>
          </w:p>
        </w:tc>
        <w:tc>
          <w:tcPr>
            <w:tcW w:w="990" w:type="dxa"/>
            <w:noWrap/>
            <w:vAlign w:val="center"/>
          </w:tcPr>
          <w:p w14:paraId="380B9D64" w14:textId="01F5FEC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10673 (77.4)</w:t>
            </w:r>
          </w:p>
        </w:tc>
        <w:tc>
          <w:tcPr>
            <w:tcW w:w="1080" w:type="dxa"/>
            <w:noWrap/>
            <w:vAlign w:val="center"/>
          </w:tcPr>
          <w:p w14:paraId="30A1E10B" w14:textId="1DCF9DDF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646 (79.4)</w:t>
            </w:r>
          </w:p>
        </w:tc>
        <w:tc>
          <w:tcPr>
            <w:tcW w:w="1080" w:type="dxa"/>
            <w:noWrap/>
            <w:vAlign w:val="center"/>
          </w:tcPr>
          <w:p w14:paraId="4D43230F" w14:textId="28F16D8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16075 (73.3)</w:t>
            </w:r>
          </w:p>
        </w:tc>
        <w:tc>
          <w:tcPr>
            <w:tcW w:w="1080" w:type="dxa"/>
            <w:noWrap/>
            <w:vAlign w:val="center"/>
          </w:tcPr>
          <w:p w14:paraId="23A4DBE7" w14:textId="1EA9BBC1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189001 (80.2)</w:t>
            </w:r>
          </w:p>
        </w:tc>
        <w:tc>
          <w:tcPr>
            <w:tcW w:w="810" w:type="dxa"/>
            <w:noWrap/>
            <w:vAlign w:val="center"/>
          </w:tcPr>
          <w:p w14:paraId="06950483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B86A38" w:rsidRPr="006C0981" w14:paraId="13270D0A" w14:textId="77777777" w:rsidTr="000632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 w:val="restart"/>
            <w:noWrap/>
            <w:vAlign w:val="center"/>
          </w:tcPr>
          <w:p w14:paraId="14824889" w14:textId="18B00005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  <w:r w:rsidRPr="00063254">
              <w:rPr>
                <w:sz w:val="20"/>
                <w:szCs w:val="20"/>
              </w:rPr>
              <w:t>Chemotherapy, n (%)</w:t>
            </w:r>
          </w:p>
        </w:tc>
        <w:tc>
          <w:tcPr>
            <w:tcW w:w="1348" w:type="dxa"/>
            <w:noWrap/>
            <w:vAlign w:val="center"/>
          </w:tcPr>
          <w:p w14:paraId="652565B7" w14:textId="32FD86ED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Chemo</w:t>
            </w:r>
          </w:p>
        </w:tc>
        <w:tc>
          <w:tcPr>
            <w:tcW w:w="902" w:type="dxa"/>
            <w:vAlign w:val="center"/>
          </w:tcPr>
          <w:p w14:paraId="3810A864" w14:textId="10AA4BF3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41789 (14.6)</w:t>
            </w:r>
          </w:p>
        </w:tc>
        <w:tc>
          <w:tcPr>
            <w:tcW w:w="1080" w:type="dxa"/>
            <w:noWrap/>
            <w:vAlign w:val="center"/>
          </w:tcPr>
          <w:p w14:paraId="66BC154A" w14:textId="0BD3193C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1918 (16.3)</w:t>
            </w:r>
          </w:p>
        </w:tc>
        <w:tc>
          <w:tcPr>
            <w:tcW w:w="990" w:type="dxa"/>
            <w:noWrap/>
            <w:vAlign w:val="center"/>
          </w:tcPr>
          <w:p w14:paraId="5889A2BB" w14:textId="74D6AD10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2218 (16.1)</w:t>
            </w:r>
          </w:p>
        </w:tc>
        <w:tc>
          <w:tcPr>
            <w:tcW w:w="1080" w:type="dxa"/>
            <w:noWrap/>
            <w:vAlign w:val="center"/>
          </w:tcPr>
          <w:p w14:paraId="3334BA86" w14:textId="0427A430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92 (11.3)</w:t>
            </w:r>
          </w:p>
        </w:tc>
        <w:tc>
          <w:tcPr>
            <w:tcW w:w="1080" w:type="dxa"/>
            <w:noWrap/>
            <w:vAlign w:val="center"/>
          </w:tcPr>
          <w:p w14:paraId="08E47150" w14:textId="4AF0BE19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3922 (17.9)</w:t>
            </w:r>
          </w:p>
        </w:tc>
        <w:tc>
          <w:tcPr>
            <w:tcW w:w="1080" w:type="dxa"/>
            <w:noWrap/>
            <w:vAlign w:val="center"/>
          </w:tcPr>
          <w:p w14:paraId="3EDBBA3E" w14:textId="3D8284DA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33437 (14.2)</w:t>
            </w:r>
          </w:p>
        </w:tc>
        <w:tc>
          <w:tcPr>
            <w:tcW w:w="810" w:type="dxa"/>
            <w:noWrap/>
            <w:vAlign w:val="center"/>
          </w:tcPr>
          <w:p w14:paraId="0E84AE80" w14:textId="6F1182CF" w:rsidR="00B86A38" w:rsidRPr="00063254" w:rsidRDefault="00B86A38" w:rsidP="00063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B86A38" w:rsidRPr="006C0981" w14:paraId="0BEEE4D3" w14:textId="77777777" w:rsidTr="00063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vMerge/>
            <w:noWrap/>
            <w:vAlign w:val="center"/>
          </w:tcPr>
          <w:p w14:paraId="7854DC55" w14:textId="77777777" w:rsidR="00B86A38" w:rsidRPr="00063254" w:rsidRDefault="00B86A38" w:rsidP="000632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noWrap/>
            <w:vAlign w:val="center"/>
          </w:tcPr>
          <w:p w14:paraId="6A95AB7A" w14:textId="432DF40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063254">
              <w:rPr>
                <w:b/>
                <w:bCs/>
                <w:sz w:val="20"/>
                <w:szCs w:val="20"/>
              </w:rPr>
              <w:t>No Chemo</w:t>
            </w:r>
          </w:p>
        </w:tc>
        <w:tc>
          <w:tcPr>
            <w:tcW w:w="902" w:type="dxa"/>
            <w:vAlign w:val="center"/>
          </w:tcPr>
          <w:p w14:paraId="3D7A9B87" w14:textId="60A1D029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243652 (85.4)</w:t>
            </w:r>
          </w:p>
        </w:tc>
        <w:tc>
          <w:tcPr>
            <w:tcW w:w="1080" w:type="dxa"/>
            <w:noWrap/>
            <w:vAlign w:val="center"/>
          </w:tcPr>
          <w:p w14:paraId="0AE0583E" w14:textId="4D72D983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9817 (83.7)</w:t>
            </w:r>
          </w:p>
        </w:tc>
        <w:tc>
          <w:tcPr>
            <w:tcW w:w="990" w:type="dxa"/>
            <w:noWrap/>
            <w:vAlign w:val="center"/>
          </w:tcPr>
          <w:p w14:paraId="5BA5EBBC" w14:textId="4B0B80EC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11570 (83.9)</w:t>
            </w:r>
          </w:p>
        </w:tc>
        <w:tc>
          <w:tcPr>
            <w:tcW w:w="1080" w:type="dxa"/>
            <w:noWrap/>
            <w:vAlign w:val="center"/>
          </w:tcPr>
          <w:p w14:paraId="07516165" w14:textId="0E274AC4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722 (88.7)</w:t>
            </w:r>
          </w:p>
        </w:tc>
        <w:tc>
          <w:tcPr>
            <w:tcW w:w="1080" w:type="dxa"/>
            <w:noWrap/>
            <w:vAlign w:val="center"/>
          </w:tcPr>
          <w:p w14:paraId="581207DA" w14:textId="0E0C3813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18015 (82.1)</w:t>
            </w:r>
          </w:p>
        </w:tc>
        <w:tc>
          <w:tcPr>
            <w:tcW w:w="1080" w:type="dxa"/>
            <w:noWrap/>
            <w:vAlign w:val="center"/>
          </w:tcPr>
          <w:p w14:paraId="46C41DD2" w14:textId="139BAD5C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63254">
              <w:rPr>
                <w:color w:val="000000"/>
                <w:sz w:val="20"/>
                <w:szCs w:val="20"/>
              </w:rPr>
              <w:t>202367 (85.8)</w:t>
            </w:r>
          </w:p>
        </w:tc>
        <w:tc>
          <w:tcPr>
            <w:tcW w:w="810" w:type="dxa"/>
            <w:noWrap/>
            <w:vAlign w:val="center"/>
          </w:tcPr>
          <w:p w14:paraId="6CB8E325" w14:textId="77777777" w:rsidR="00B86A38" w:rsidRPr="00063254" w:rsidRDefault="00B86A38" w:rsidP="00063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</w:tbl>
    <w:p w14:paraId="0FBAF667" w14:textId="77777777" w:rsidR="004D127B" w:rsidRDefault="004D127B" w:rsidP="004D127B">
      <w:pPr>
        <w:spacing w:line="480" w:lineRule="auto"/>
      </w:pPr>
    </w:p>
    <w:p w14:paraId="09F4B445" w14:textId="77777777" w:rsidR="00B86A38" w:rsidRDefault="00B86A38" w:rsidP="004D127B">
      <w:pPr>
        <w:spacing w:line="480" w:lineRule="auto"/>
      </w:pPr>
    </w:p>
    <w:p w14:paraId="22BFAAA8" w14:textId="77777777" w:rsidR="00B86A38" w:rsidRDefault="00B86A38" w:rsidP="004D127B">
      <w:pPr>
        <w:spacing w:line="480" w:lineRule="auto"/>
      </w:pPr>
    </w:p>
    <w:p w14:paraId="363DE59B" w14:textId="77777777" w:rsidR="00B86A38" w:rsidRDefault="00B86A38" w:rsidP="004D127B">
      <w:pPr>
        <w:spacing w:line="480" w:lineRule="auto"/>
      </w:pPr>
    </w:p>
    <w:p w14:paraId="6677B727" w14:textId="77777777" w:rsidR="00004955" w:rsidRDefault="00004955" w:rsidP="004D127B">
      <w:pPr>
        <w:spacing w:line="480" w:lineRule="auto"/>
      </w:pPr>
    </w:p>
    <w:p w14:paraId="19265754" w14:textId="77777777" w:rsidR="00004955" w:rsidRDefault="00004955" w:rsidP="004D127B">
      <w:pPr>
        <w:spacing w:line="480" w:lineRule="auto"/>
      </w:pPr>
    </w:p>
    <w:p w14:paraId="2431E8A8" w14:textId="77777777" w:rsidR="00004955" w:rsidRPr="006C0981" w:rsidRDefault="00004955" w:rsidP="004D127B">
      <w:pPr>
        <w:spacing w:line="480" w:lineRule="auto"/>
      </w:pPr>
    </w:p>
    <w:p w14:paraId="0BCB8F27" w14:textId="5A5D82A0" w:rsidR="004D127B" w:rsidRPr="006C0981" w:rsidRDefault="004D127B" w:rsidP="006F12D6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4</w:t>
      </w:r>
      <w:r w:rsidRPr="006C0981">
        <w:rPr>
          <w:b/>
        </w:rPr>
        <w:t xml:space="preserve">: Mortality Rate as a Function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Distant Recurrence Rate. </w:t>
      </w:r>
      <w:r w:rsidRPr="006C0981">
        <w:t>Hazard ratios are calculated in comparison to the 0 – 4% group. Adjusted analysis statistics are calculated with inverse probability of treatment weighting, with hazard ratios indicated for a multivariable Cox model that also includes age and comorbidity index.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20"/>
        <w:gridCol w:w="901"/>
        <w:gridCol w:w="1620"/>
        <w:gridCol w:w="1620"/>
        <w:gridCol w:w="810"/>
        <w:gridCol w:w="1801"/>
        <w:gridCol w:w="1620"/>
        <w:gridCol w:w="808"/>
      </w:tblGrid>
      <w:tr w:rsidR="004D127B" w:rsidRPr="006C0981" w14:paraId="3AF22F8B" w14:textId="77777777" w:rsidTr="00AB0749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8610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E4CF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C099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A0E5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6003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A1F5E" w14:textId="77777777" w:rsidR="004D127B" w:rsidRPr="006C0981" w:rsidRDefault="004D127B" w:rsidP="00220D2B">
            <w:pPr>
              <w:jc w:val="center"/>
              <w:rPr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Adjusted</w:t>
            </w:r>
          </w:p>
        </w:tc>
      </w:tr>
      <w:tr w:rsidR="004D127B" w:rsidRPr="006C0981" w14:paraId="1F1E233D" w14:textId="77777777" w:rsidTr="00AB0749">
        <w:trPr>
          <w:trHeight w:val="290"/>
        </w:trPr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6AB87" w14:textId="149336AC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 xml:space="preserve">Predicted </w:t>
            </w:r>
            <w:r w:rsidR="00AB0749">
              <w:rPr>
                <w:b/>
                <w:color w:val="000000"/>
                <w:sz w:val="20"/>
                <w:szCs w:val="20"/>
              </w:rPr>
              <w:t xml:space="preserve">Rate of </w:t>
            </w:r>
            <w:r w:rsidRPr="006C0981">
              <w:rPr>
                <w:b/>
                <w:color w:val="000000"/>
                <w:sz w:val="20"/>
                <w:szCs w:val="20"/>
              </w:rPr>
              <w:t xml:space="preserve">Distant Recurrence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F578D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E7949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FE726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5993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01BCB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707D9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4E627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</w:tr>
      <w:tr w:rsidR="004F2B40" w:rsidRPr="006C0981" w14:paraId="49B536AB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A900F" w14:textId="7777777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0% - 4%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5726D" w14:textId="27953C5F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124496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3BDC6" w14:textId="7D3A990C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6.4 (6.1 - 6.6)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C450A2" w14:textId="4DF9B82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652DB" w14:textId="33D0E36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58D14" w14:textId="5EA361B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6.1 (5.9 - 6.3)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1F2DC" w14:textId="1A41D5D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 (ref)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EBD68" w14:textId="3AB9AEA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</w:tr>
      <w:tr w:rsidR="004F2B40" w:rsidRPr="006C0981" w14:paraId="4A8A0CF4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F0993" w14:textId="7777777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5% - 9%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F22DF" w14:textId="7EDA0800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65567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99004" w14:textId="681F169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7.7 (7.4 - 8.1)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66BC79" w14:textId="3B5389D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1.1 (1.05 - 1.15)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51B0" w14:textId="002842D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F9DB6" w14:textId="1CA05C6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7.4 (7.1 - 7.7)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2219E" w14:textId="143EC60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1.1 (1.05 - 1.16)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05D5A" w14:textId="7B836E9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62A1B3E8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FBC84" w14:textId="7777777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10% - 14%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FDF8F" w14:textId="30377749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14093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02EFD" w14:textId="1102F908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12.2 (11.3 - 13.1)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78909" w14:textId="51E9E21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1.76 (1.64 - 1.89)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F21D" w14:textId="22AE588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52630" w14:textId="008075A6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11.7 (10.9 - 12.6)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6EF9C" w14:textId="0EAFB31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1.45 (1.35 - 1.56)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2E400" w14:textId="7836B62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090DFFAF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FB84D" w14:textId="7777777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14% - 19%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E46D3" w14:textId="2D61C7C2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5099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FF95F" w14:textId="78DBC05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16.6 (14.9 - 18.4)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8EA0EF" w14:textId="2714BC8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2.44 (2.22 - 2.69)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0A832" w14:textId="43022AE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168EC" w14:textId="015CC1B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16.1 (14.5 - 17.7)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2E8CB" w14:textId="18E081E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1.88 (1.7 - 2.08)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9A364" w14:textId="099AD5E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711DD1EB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69392" w14:textId="7777777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20% - 24%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82E50" w14:textId="74398B9B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2090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5B105" w14:textId="4A705FC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21.5 (19.1 - 24.9)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E4CD54" w14:textId="3B6C4A6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3.37 (2.96 - 3.83)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5F86A" w14:textId="2374FE7A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7DFBC" w14:textId="4C0F273B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21.0 (18.7 - 24.0)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F186C" w14:textId="2C004ED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2.32 (2.03 - 2.66)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8BB14" w14:textId="7F2EDC1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</w:tbl>
    <w:p w14:paraId="200B14B1" w14:textId="77777777" w:rsidR="004D127B" w:rsidRPr="006C0981" w:rsidRDefault="004D127B" w:rsidP="004D127B">
      <w:pPr>
        <w:spacing w:line="480" w:lineRule="auto"/>
      </w:pPr>
    </w:p>
    <w:p w14:paraId="64258890" w14:textId="77777777" w:rsidR="004D127B" w:rsidRDefault="004D127B" w:rsidP="004D127B">
      <w:pPr>
        <w:spacing w:line="480" w:lineRule="auto"/>
      </w:pPr>
    </w:p>
    <w:p w14:paraId="7C1EE108" w14:textId="77777777" w:rsidR="00004955" w:rsidRDefault="00004955" w:rsidP="004D127B">
      <w:pPr>
        <w:spacing w:line="480" w:lineRule="auto"/>
      </w:pPr>
    </w:p>
    <w:p w14:paraId="26BA7B71" w14:textId="77777777" w:rsidR="00004955" w:rsidRDefault="00004955" w:rsidP="004D127B">
      <w:pPr>
        <w:spacing w:line="480" w:lineRule="auto"/>
      </w:pPr>
    </w:p>
    <w:p w14:paraId="35D41216" w14:textId="77777777" w:rsidR="00004955" w:rsidRDefault="00004955" w:rsidP="004D127B">
      <w:pPr>
        <w:spacing w:line="480" w:lineRule="auto"/>
      </w:pPr>
    </w:p>
    <w:p w14:paraId="1651C734" w14:textId="77777777" w:rsidR="00004955" w:rsidRDefault="00004955" w:rsidP="004D127B">
      <w:pPr>
        <w:spacing w:line="480" w:lineRule="auto"/>
      </w:pPr>
    </w:p>
    <w:p w14:paraId="5C9FFE77" w14:textId="77777777" w:rsidR="00004955" w:rsidRDefault="00004955" w:rsidP="004D127B">
      <w:pPr>
        <w:spacing w:line="480" w:lineRule="auto"/>
      </w:pPr>
    </w:p>
    <w:p w14:paraId="5DB260F1" w14:textId="77777777" w:rsidR="00004955" w:rsidRDefault="00004955" w:rsidP="004D127B">
      <w:pPr>
        <w:spacing w:line="480" w:lineRule="auto"/>
      </w:pPr>
    </w:p>
    <w:p w14:paraId="2509771C" w14:textId="77777777" w:rsidR="00004955" w:rsidRDefault="00004955" w:rsidP="004D127B">
      <w:pPr>
        <w:spacing w:line="480" w:lineRule="auto"/>
      </w:pPr>
    </w:p>
    <w:p w14:paraId="4ED4F7DA" w14:textId="77777777" w:rsidR="00004955" w:rsidRDefault="00004955" w:rsidP="004D127B">
      <w:pPr>
        <w:spacing w:line="480" w:lineRule="auto"/>
      </w:pPr>
    </w:p>
    <w:p w14:paraId="268FD7CE" w14:textId="77777777" w:rsidR="00004955" w:rsidRDefault="00004955" w:rsidP="004D127B">
      <w:pPr>
        <w:spacing w:line="480" w:lineRule="auto"/>
      </w:pPr>
    </w:p>
    <w:p w14:paraId="53C7E1C9" w14:textId="77777777" w:rsidR="00004955" w:rsidRDefault="00004955" w:rsidP="004D127B">
      <w:pPr>
        <w:spacing w:line="480" w:lineRule="auto"/>
      </w:pPr>
    </w:p>
    <w:p w14:paraId="12EB877E" w14:textId="77777777" w:rsidR="00004955" w:rsidRDefault="00004955" w:rsidP="004D127B">
      <w:pPr>
        <w:spacing w:line="480" w:lineRule="auto"/>
      </w:pPr>
    </w:p>
    <w:p w14:paraId="1EA12DC4" w14:textId="77777777" w:rsidR="00004955" w:rsidRDefault="00004955" w:rsidP="004D127B">
      <w:pPr>
        <w:spacing w:line="480" w:lineRule="auto"/>
      </w:pPr>
    </w:p>
    <w:p w14:paraId="5859276E" w14:textId="77777777" w:rsidR="00004955" w:rsidRDefault="00004955" w:rsidP="004D127B">
      <w:pPr>
        <w:spacing w:line="480" w:lineRule="auto"/>
      </w:pPr>
    </w:p>
    <w:p w14:paraId="1A47329C" w14:textId="77777777" w:rsidR="00004955" w:rsidRDefault="00004955" w:rsidP="004D127B">
      <w:pPr>
        <w:spacing w:line="480" w:lineRule="auto"/>
      </w:pPr>
    </w:p>
    <w:p w14:paraId="5479EC82" w14:textId="77777777" w:rsidR="00004955" w:rsidRDefault="00004955" w:rsidP="004D127B">
      <w:pPr>
        <w:spacing w:line="480" w:lineRule="auto"/>
      </w:pPr>
    </w:p>
    <w:p w14:paraId="29266BAA" w14:textId="6A8E5FC9" w:rsidR="00284993" w:rsidRPr="006C0981" w:rsidRDefault="00284993" w:rsidP="00284993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5</w:t>
      </w:r>
      <w:r w:rsidRPr="006C0981">
        <w:rPr>
          <w:b/>
        </w:rPr>
        <w:t xml:space="preserve">: Mortality Rate as a Function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Distant Recurrence Ra</w:t>
      </w:r>
      <w:r>
        <w:rPr>
          <w:b/>
        </w:rPr>
        <w:t>te Presuming Treatment with Aromatase Inhibitor in Patients Under 50</w:t>
      </w:r>
      <w:r w:rsidRPr="006C0981">
        <w:rPr>
          <w:b/>
        </w:rPr>
        <w:t xml:space="preserve">. </w:t>
      </w:r>
      <w:r w:rsidRPr="006C0981">
        <w:t>Hazard ratios are calculated in comparison to the 0 – 4% group. Adjusted analysis statistics are calculated with inverse probability of treatment weighting, with hazard ratios indicated for a multivariable Cox model that also includes age and comorbidity index.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20"/>
        <w:gridCol w:w="901"/>
        <w:gridCol w:w="1620"/>
        <w:gridCol w:w="1620"/>
        <w:gridCol w:w="810"/>
        <w:gridCol w:w="1801"/>
        <w:gridCol w:w="1620"/>
        <w:gridCol w:w="808"/>
      </w:tblGrid>
      <w:tr w:rsidR="00284993" w:rsidRPr="006C0981" w14:paraId="40617A36" w14:textId="77777777" w:rsidTr="00306F1A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21AA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467C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C0B6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F2C3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0B5D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8D789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Adjusted</w:t>
            </w:r>
          </w:p>
        </w:tc>
      </w:tr>
      <w:tr w:rsidR="00284993" w:rsidRPr="006C0981" w14:paraId="0B03FDCB" w14:textId="77777777" w:rsidTr="00306F1A">
        <w:trPr>
          <w:trHeight w:val="290"/>
        </w:trPr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A427B" w14:textId="28C1415A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 xml:space="preserve">Predicted </w:t>
            </w:r>
            <w:r>
              <w:rPr>
                <w:b/>
                <w:color w:val="000000"/>
                <w:sz w:val="20"/>
                <w:szCs w:val="20"/>
              </w:rPr>
              <w:t xml:space="preserve">Rate of </w:t>
            </w:r>
            <w:r w:rsidRPr="006C0981">
              <w:rPr>
                <w:b/>
                <w:color w:val="000000"/>
                <w:sz w:val="20"/>
                <w:szCs w:val="20"/>
              </w:rPr>
              <w:t>Distant Recurrence</w:t>
            </w:r>
            <w:r>
              <w:rPr>
                <w:b/>
                <w:color w:val="000000"/>
                <w:sz w:val="20"/>
                <w:szCs w:val="20"/>
              </w:rPr>
              <w:t xml:space="preserve"> on Aromatase </w:t>
            </w:r>
            <w:r w:rsidR="00FC48FA">
              <w:rPr>
                <w:b/>
                <w:color w:val="000000"/>
                <w:sz w:val="20"/>
                <w:szCs w:val="20"/>
              </w:rPr>
              <w:t>Inhibitor</w:t>
            </w:r>
            <w:r w:rsidRPr="006C0981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552DC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8843B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5C21F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EE50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73EBD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EC409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34BE9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</w:tr>
      <w:tr w:rsidR="004F2B40" w:rsidRPr="006C0981" w14:paraId="2B38F418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C078C" w14:textId="028083A3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0% - 4%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A658B" w14:textId="604EEC2F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19699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65D9C" w14:textId="602F2C3B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1.7 (1.4 - 2.0)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C21AE4" w14:textId="5B28158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61E9" w14:textId="3F8FCD4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F139E" w14:textId="4ABFF73A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1.7 (1.5 - 2.0)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0646C" w14:textId="59281B1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95CC6" w14:textId="104BCDB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</w:tr>
      <w:tr w:rsidR="004F2B40" w:rsidRPr="006C0981" w14:paraId="044E1CC2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9003B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5% - 9%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AA428" w14:textId="4E738364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13579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892BD" w14:textId="33235EE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 (1.6 - 2.4)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B207F8" w14:textId="4A87B16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1.13 (0.92 - 1.39)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88E7C" w14:textId="4E5D5FA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0.24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EF946" w14:textId="1DC3E47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 (1.7 - 2.4)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DBE2E" w14:textId="2686312A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1.14 (0.93 - 1.41)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5DD0E" w14:textId="288280F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0.21</w:t>
            </w:r>
          </w:p>
        </w:tc>
      </w:tr>
      <w:tr w:rsidR="004F2B40" w:rsidRPr="006C0981" w14:paraId="40A909A1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1FA92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10% - 14%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68071" w14:textId="0519745C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2629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A3AE1" w14:textId="3A0FE6A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5.2 (3.9 - 6.9)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119CB0" w14:textId="7241542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2.72 (2.07 - 3.58)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4C257" w14:textId="4CA80C23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03223" w14:textId="570946A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5.1 (4.0 - 6.5)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03AD6" w14:textId="58F145DB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2.73 (2.06 - 3.62)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E0095" w14:textId="35B9E118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7042A431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3337D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14% - 19%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B1F9F" w14:textId="2886C499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857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8EF1B" w14:textId="52B4553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9.0 (6.2 - 13.0)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399834" w14:textId="0759AC66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4.98 (3.53 - 7.02)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0E1FB" w14:textId="6B6230B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9FA8D" w14:textId="7454BFB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8.9 (6.4 - 12.3)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DDF0B" w14:textId="3F6E25B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5.19 (3.67 - 7.33)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29173" w14:textId="2DD08C1E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44F8E2CF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1ED94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20% - 24%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41152" w14:textId="642AB02A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9465D" w14:textId="42646CD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7.5 (4.2 - 13.4)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CD33E1" w14:textId="032114CC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4.41 (2.5 - 7.77)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0D43" w14:textId="33AAC79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5AAF8" w14:textId="6393C2D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7.7 (4.7 - 12.6)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9CA796" w14:textId="22080233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4.67 (2.65 - 8.21)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607E1" w14:textId="19CDF94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</w:tbl>
    <w:p w14:paraId="1B21EF26" w14:textId="77777777" w:rsidR="00284993" w:rsidRPr="006C0981" w:rsidRDefault="00284993" w:rsidP="00284993">
      <w:pPr>
        <w:spacing w:line="480" w:lineRule="auto"/>
      </w:pPr>
    </w:p>
    <w:p w14:paraId="0667E057" w14:textId="77777777" w:rsidR="00004955" w:rsidRDefault="00004955" w:rsidP="00284993">
      <w:pPr>
        <w:spacing w:line="480" w:lineRule="auto"/>
        <w:rPr>
          <w:b/>
        </w:rPr>
      </w:pPr>
    </w:p>
    <w:p w14:paraId="1EE7AEF9" w14:textId="77777777" w:rsidR="00004955" w:rsidRDefault="00004955" w:rsidP="00284993">
      <w:pPr>
        <w:spacing w:line="480" w:lineRule="auto"/>
        <w:rPr>
          <w:b/>
        </w:rPr>
      </w:pPr>
    </w:p>
    <w:p w14:paraId="2CF54FC3" w14:textId="77777777" w:rsidR="00004955" w:rsidRDefault="00004955" w:rsidP="00284993">
      <w:pPr>
        <w:spacing w:line="480" w:lineRule="auto"/>
        <w:rPr>
          <w:b/>
        </w:rPr>
      </w:pPr>
    </w:p>
    <w:p w14:paraId="1170F13B" w14:textId="77777777" w:rsidR="00004955" w:rsidRDefault="00004955" w:rsidP="00284993">
      <w:pPr>
        <w:spacing w:line="480" w:lineRule="auto"/>
        <w:rPr>
          <w:b/>
        </w:rPr>
      </w:pPr>
    </w:p>
    <w:p w14:paraId="07CB4F4D" w14:textId="77777777" w:rsidR="00004955" w:rsidRDefault="00004955" w:rsidP="00284993">
      <w:pPr>
        <w:spacing w:line="480" w:lineRule="auto"/>
        <w:rPr>
          <w:b/>
        </w:rPr>
      </w:pPr>
    </w:p>
    <w:p w14:paraId="36D127B9" w14:textId="77777777" w:rsidR="00004955" w:rsidRDefault="00004955" w:rsidP="00284993">
      <w:pPr>
        <w:spacing w:line="480" w:lineRule="auto"/>
        <w:rPr>
          <w:b/>
        </w:rPr>
      </w:pPr>
    </w:p>
    <w:p w14:paraId="0B4A67EA" w14:textId="77777777" w:rsidR="00004955" w:rsidRDefault="00004955" w:rsidP="00284993">
      <w:pPr>
        <w:spacing w:line="480" w:lineRule="auto"/>
        <w:rPr>
          <w:b/>
        </w:rPr>
      </w:pPr>
    </w:p>
    <w:p w14:paraId="383DEBC1" w14:textId="77777777" w:rsidR="00004955" w:rsidRDefault="00004955" w:rsidP="00284993">
      <w:pPr>
        <w:spacing w:line="480" w:lineRule="auto"/>
        <w:rPr>
          <w:b/>
        </w:rPr>
      </w:pPr>
    </w:p>
    <w:p w14:paraId="5D31DEEB" w14:textId="77777777" w:rsidR="00004955" w:rsidRDefault="00004955" w:rsidP="00284993">
      <w:pPr>
        <w:spacing w:line="480" w:lineRule="auto"/>
        <w:rPr>
          <w:b/>
        </w:rPr>
      </w:pPr>
    </w:p>
    <w:p w14:paraId="414034B3" w14:textId="77777777" w:rsidR="00004955" w:rsidRDefault="00004955" w:rsidP="00284993">
      <w:pPr>
        <w:spacing w:line="480" w:lineRule="auto"/>
        <w:rPr>
          <w:b/>
        </w:rPr>
      </w:pPr>
    </w:p>
    <w:p w14:paraId="46CD4A46" w14:textId="77777777" w:rsidR="00004955" w:rsidRDefault="00004955" w:rsidP="00284993">
      <w:pPr>
        <w:spacing w:line="480" w:lineRule="auto"/>
        <w:rPr>
          <w:b/>
        </w:rPr>
      </w:pPr>
    </w:p>
    <w:p w14:paraId="45726791" w14:textId="77777777" w:rsidR="00004955" w:rsidRDefault="00004955" w:rsidP="00284993">
      <w:pPr>
        <w:spacing w:line="480" w:lineRule="auto"/>
        <w:rPr>
          <w:b/>
        </w:rPr>
      </w:pPr>
    </w:p>
    <w:p w14:paraId="6F667289" w14:textId="77777777" w:rsidR="00004955" w:rsidRDefault="00004955" w:rsidP="00284993">
      <w:pPr>
        <w:spacing w:line="480" w:lineRule="auto"/>
        <w:rPr>
          <w:b/>
        </w:rPr>
      </w:pPr>
    </w:p>
    <w:p w14:paraId="15C4C912" w14:textId="77777777" w:rsidR="00004955" w:rsidRDefault="00004955" w:rsidP="00284993">
      <w:pPr>
        <w:spacing w:line="480" w:lineRule="auto"/>
        <w:rPr>
          <w:b/>
        </w:rPr>
      </w:pPr>
    </w:p>
    <w:p w14:paraId="13733ECE" w14:textId="77777777" w:rsidR="00004955" w:rsidRDefault="00004955" w:rsidP="00284993">
      <w:pPr>
        <w:spacing w:line="480" w:lineRule="auto"/>
        <w:rPr>
          <w:b/>
        </w:rPr>
      </w:pPr>
    </w:p>
    <w:p w14:paraId="2663BFB1" w14:textId="0D95302F" w:rsidR="00284993" w:rsidRPr="006C0981" w:rsidRDefault="00284993" w:rsidP="00284993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6</w:t>
      </w:r>
      <w:r w:rsidRPr="006C0981">
        <w:rPr>
          <w:b/>
        </w:rPr>
        <w:t xml:space="preserve">: Mortality Rate as a Function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Distant Recurrence Ra</w:t>
      </w:r>
      <w:r>
        <w:rPr>
          <w:b/>
        </w:rPr>
        <w:t>te Presuming Treatment with Tamoxifen in Patients Under 50</w:t>
      </w:r>
      <w:r w:rsidRPr="006C0981">
        <w:rPr>
          <w:b/>
        </w:rPr>
        <w:t xml:space="preserve">. </w:t>
      </w:r>
      <w:r w:rsidRPr="006C0981">
        <w:t>Hazard ratios are calculated in comparison to the 0 – 4% group. Adjusted analysis statistics are calculated with inverse probability of treatment weighting, with hazard ratios indicated for a multivariable Cox model that also includes age and comorbidity index.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20"/>
        <w:gridCol w:w="901"/>
        <w:gridCol w:w="1620"/>
        <w:gridCol w:w="1620"/>
        <w:gridCol w:w="810"/>
        <w:gridCol w:w="1801"/>
        <w:gridCol w:w="1620"/>
        <w:gridCol w:w="808"/>
      </w:tblGrid>
      <w:tr w:rsidR="00284993" w:rsidRPr="006C0981" w14:paraId="2D05F1AC" w14:textId="77777777" w:rsidTr="00306F1A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BBDF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3A4C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38BE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C7A3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805F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39346" w14:textId="77777777" w:rsidR="00284993" w:rsidRPr="006C0981" w:rsidRDefault="00284993" w:rsidP="00306F1A">
            <w:pPr>
              <w:jc w:val="center"/>
              <w:rPr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Adjusted</w:t>
            </w:r>
          </w:p>
        </w:tc>
      </w:tr>
      <w:tr w:rsidR="00284993" w:rsidRPr="006C0981" w14:paraId="7FF7084B" w14:textId="77777777" w:rsidTr="00306F1A">
        <w:trPr>
          <w:trHeight w:val="290"/>
        </w:trPr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51618" w14:textId="43965550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 xml:space="preserve">Predicted </w:t>
            </w:r>
            <w:r>
              <w:rPr>
                <w:b/>
                <w:color w:val="000000"/>
                <w:sz w:val="20"/>
                <w:szCs w:val="20"/>
              </w:rPr>
              <w:t xml:space="preserve">Rate of </w:t>
            </w:r>
            <w:r w:rsidRPr="006C0981">
              <w:rPr>
                <w:b/>
                <w:color w:val="000000"/>
                <w:sz w:val="20"/>
                <w:szCs w:val="20"/>
              </w:rPr>
              <w:t xml:space="preserve">Distant Recurrence </w:t>
            </w:r>
            <w:r>
              <w:rPr>
                <w:b/>
                <w:color w:val="000000"/>
                <w:sz w:val="20"/>
                <w:szCs w:val="20"/>
              </w:rPr>
              <w:t>on Tamoxifen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D82EA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42FF1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FD75D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E813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4D9D9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8 Year Mortality Rate (%, 95% CI)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63579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HR (95% CI)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E1C0E" w14:textId="77777777" w:rsidR="00284993" w:rsidRPr="006C0981" w:rsidRDefault="00284993" w:rsidP="00306F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0981">
              <w:rPr>
                <w:b/>
                <w:color w:val="000000"/>
                <w:sz w:val="20"/>
                <w:szCs w:val="20"/>
              </w:rPr>
              <w:t>p</w:t>
            </w:r>
          </w:p>
        </w:tc>
      </w:tr>
      <w:tr w:rsidR="004F2B40" w:rsidRPr="006C0981" w14:paraId="61C8EEE6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622D3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0% - 4%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2E2F9" w14:textId="37A850A2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13895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A60FF" w14:textId="1CEBF26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1.4 (1.2 - 1.8)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E7D7C0" w14:textId="0C26B48E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B4AC" w14:textId="69754B8E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BEEBF" w14:textId="62D73C2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1.4 (1.2 - 1.7)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2DB11" w14:textId="765E372A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B1888" w14:textId="545B7FA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--</w:t>
            </w:r>
          </w:p>
        </w:tc>
      </w:tr>
      <w:tr w:rsidR="004F2B40" w:rsidRPr="006C0981" w14:paraId="10299DC2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1D10E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5% - 9%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E0EAE" w14:textId="50BCDB08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17070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60824" w14:textId="3AA12FF7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 (1.7 - 2.4)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33529A" w14:textId="7D79D54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1.05 (0.84 - 1.3)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ABCC" w14:textId="3917939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F8062" w14:textId="47387C5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 (1.8 - 2.4)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D102E" w14:textId="5E6D0EC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1.05 (0.85 - 1.31)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2BA15" w14:textId="45E54D9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0.66</w:t>
            </w:r>
          </w:p>
        </w:tc>
      </w:tr>
      <w:tr w:rsidR="004F2B40" w:rsidRPr="006C0981" w14:paraId="6769D03C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5E522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10% - 14%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41208" w14:textId="30103D3F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4011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49E17" w14:textId="7DDB5A2E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3.5 (2.7 - 4.6)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21A262" w14:textId="4BA2FB23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2.05 (1.56 - 2.69)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7520" w14:textId="1C067EB3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D1946" w14:textId="269E0A18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3.5 (2.8 - 4.4)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F8BAB" w14:textId="54B0B871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2.03 (1.54 - 2.68)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DCE8E" w14:textId="20E9E9C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0C9A1CB2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685E8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14% - 19%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BF5A4" w14:textId="0327ED75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1288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B5EAE" w14:textId="3B1C3D8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6.9 (4.7 - 10.0)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EC2BB5" w14:textId="1817264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3.67 (2.61 - 5.17)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560D8" w14:textId="2AE3433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1311C" w14:textId="5D3E4B95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6.7 (4.8 - 9.3)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5EC91" w14:textId="5C560512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3.76 (2.66 - 5.32)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15802" w14:textId="7A11EBED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4F2B40" w:rsidRPr="006C0981" w14:paraId="6055B1CB" w14:textId="77777777" w:rsidTr="004F2B40">
        <w:trPr>
          <w:trHeight w:val="290"/>
        </w:trPr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B9596" w14:textId="77777777" w:rsidR="004F2B40" w:rsidRPr="00284993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284993">
              <w:rPr>
                <w:color w:val="000000"/>
                <w:sz w:val="20"/>
                <w:szCs w:val="20"/>
              </w:rPr>
              <w:t>20% - 24%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64274" w14:textId="14DB6A00" w:rsidR="004F2B40" w:rsidRPr="004F2B40" w:rsidRDefault="004F2B40" w:rsidP="004F2B40">
            <w:pPr>
              <w:jc w:val="center"/>
              <w:rPr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586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0475D" w14:textId="47BED97F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9.3 (5.9 - 14.6)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5E91D9" w14:textId="542EBB80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4.47 (2.92 - 6.84)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E3495" w14:textId="53DD9F96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4109F" w14:textId="51F379B3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9.3 (6.2 - 13.7)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E6B19" w14:textId="3D030349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4.63 (3.03 - 7.09)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F4E90" w14:textId="5666AE14" w:rsidR="004F2B40" w:rsidRPr="004F2B40" w:rsidRDefault="004F2B40" w:rsidP="004F2B40">
            <w:pPr>
              <w:jc w:val="center"/>
              <w:rPr>
                <w:color w:val="000000"/>
                <w:sz w:val="20"/>
                <w:szCs w:val="20"/>
              </w:rPr>
            </w:pPr>
            <w:r w:rsidRPr="004F2B40">
              <w:rPr>
                <w:color w:val="000000"/>
                <w:sz w:val="20"/>
                <w:szCs w:val="20"/>
              </w:rPr>
              <w:t>&lt; 0.01</w:t>
            </w:r>
          </w:p>
        </w:tc>
      </w:tr>
    </w:tbl>
    <w:p w14:paraId="12A398B7" w14:textId="77777777" w:rsidR="00284993" w:rsidRPr="006C0981" w:rsidRDefault="00284993" w:rsidP="004D127B">
      <w:pPr>
        <w:spacing w:line="480" w:lineRule="auto"/>
      </w:pPr>
    </w:p>
    <w:p w14:paraId="7FFD52E8" w14:textId="77777777" w:rsidR="00004955" w:rsidRDefault="00004955" w:rsidP="004D127B">
      <w:pPr>
        <w:spacing w:line="480" w:lineRule="auto"/>
        <w:rPr>
          <w:b/>
        </w:rPr>
      </w:pPr>
      <w:bookmarkStart w:id="0" w:name="_Hlk148370692"/>
    </w:p>
    <w:p w14:paraId="426E8EE6" w14:textId="77777777" w:rsidR="00004955" w:rsidRDefault="00004955" w:rsidP="004D127B">
      <w:pPr>
        <w:spacing w:line="480" w:lineRule="auto"/>
        <w:rPr>
          <w:b/>
        </w:rPr>
      </w:pPr>
    </w:p>
    <w:p w14:paraId="3C297187" w14:textId="77777777" w:rsidR="00004955" w:rsidRDefault="00004955" w:rsidP="004D127B">
      <w:pPr>
        <w:spacing w:line="480" w:lineRule="auto"/>
        <w:rPr>
          <w:b/>
        </w:rPr>
      </w:pPr>
    </w:p>
    <w:p w14:paraId="00392E46" w14:textId="77777777" w:rsidR="00004955" w:rsidRDefault="00004955" w:rsidP="004D127B">
      <w:pPr>
        <w:spacing w:line="480" w:lineRule="auto"/>
        <w:rPr>
          <w:b/>
        </w:rPr>
      </w:pPr>
    </w:p>
    <w:p w14:paraId="18805080" w14:textId="77777777" w:rsidR="00004955" w:rsidRDefault="00004955" w:rsidP="004D127B">
      <w:pPr>
        <w:spacing w:line="480" w:lineRule="auto"/>
        <w:rPr>
          <w:b/>
        </w:rPr>
      </w:pPr>
    </w:p>
    <w:p w14:paraId="5D7C81A2" w14:textId="77777777" w:rsidR="00004955" w:rsidRDefault="00004955" w:rsidP="004D127B">
      <w:pPr>
        <w:spacing w:line="480" w:lineRule="auto"/>
        <w:rPr>
          <w:b/>
        </w:rPr>
      </w:pPr>
    </w:p>
    <w:p w14:paraId="0AE0E6CC" w14:textId="77777777" w:rsidR="00004955" w:rsidRDefault="00004955" w:rsidP="004D127B">
      <w:pPr>
        <w:spacing w:line="480" w:lineRule="auto"/>
        <w:rPr>
          <w:b/>
        </w:rPr>
      </w:pPr>
    </w:p>
    <w:p w14:paraId="13765EF0" w14:textId="77777777" w:rsidR="00004955" w:rsidRDefault="00004955" w:rsidP="004D127B">
      <w:pPr>
        <w:spacing w:line="480" w:lineRule="auto"/>
        <w:rPr>
          <w:b/>
        </w:rPr>
      </w:pPr>
    </w:p>
    <w:p w14:paraId="010CEAF4" w14:textId="77777777" w:rsidR="00004955" w:rsidRDefault="00004955" w:rsidP="004D127B">
      <w:pPr>
        <w:spacing w:line="480" w:lineRule="auto"/>
        <w:rPr>
          <w:b/>
        </w:rPr>
      </w:pPr>
    </w:p>
    <w:p w14:paraId="3D428697" w14:textId="77777777" w:rsidR="00004955" w:rsidRDefault="00004955" w:rsidP="004D127B">
      <w:pPr>
        <w:spacing w:line="480" w:lineRule="auto"/>
        <w:rPr>
          <w:b/>
        </w:rPr>
      </w:pPr>
    </w:p>
    <w:p w14:paraId="6B0269D3" w14:textId="77777777" w:rsidR="00004955" w:rsidRDefault="00004955" w:rsidP="004D127B">
      <w:pPr>
        <w:spacing w:line="480" w:lineRule="auto"/>
        <w:rPr>
          <w:b/>
        </w:rPr>
      </w:pPr>
    </w:p>
    <w:p w14:paraId="3C9CA1C1" w14:textId="77777777" w:rsidR="00004955" w:rsidRDefault="00004955" w:rsidP="004D127B">
      <w:pPr>
        <w:spacing w:line="480" w:lineRule="auto"/>
        <w:rPr>
          <w:b/>
        </w:rPr>
      </w:pPr>
    </w:p>
    <w:p w14:paraId="026E1F1B" w14:textId="77777777" w:rsidR="00004955" w:rsidRDefault="00004955" w:rsidP="004D127B">
      <w:pPr>
        <w:spacing w:line="480" w:lineRule="auto"/>
        <w:rPr>
          <w:b/>
        </w:rPr>
      </w:pPr>
    </w:p>
    <w:p w14:paraId="4236E3D3" w14:textId="77777777" w:rsidR="00004955" w:rsidRDefault="00004955" w:rsidP="004D127B">
      <w:pPr>
        <w:spacing w:line="480" w:lineRule="auto"/>
        <w:rPr>
          <w:b/>
        </w:rPr>
      </w:pPr>
    </w:p>
    <w:p w14:paraId="73594B5B" w14:textId="77777777" w:rsidR="00004955" w:rsidRDefault="00004955" w:rsidP="004D127B">
      <w:pPr>
        <w:spacing w:line="480" w:lineRule="auto"/>
        <w:rPr>
          <w:b/>
        </w:rPr>
      </w:pPr>
    </w:p>
    <w:p w14:paraId="0EF4FA58" w14:textId="1A2331C4" w:rsidR="004D127B" w:rsidRPr="006C0981" w:rsidRDefault="004D127B" w:rsidP="004D127B">
      <w:pPr>
        <w:spacing w:line="480" w:lineRule="auto"/>
      </w:pPr>
      <w:bookmarkStart w:id="1" w:name="_Hlk148534670"/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7</w:t>
      </w:r>
      <w:r w:rsidRPr="006C0981">
        <w:rPr>
          <w:b/>
        </w:rPr>
        <w:t xml:space="preserve">: Comparative Accuracy of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Distant Recurrence Risk and Clinical Variables for </w:t>
      </w:r>
      <w:r w:rsidR="00A45D93">
        <w:rPr>
          <w:b/>
        </w:rPr>
        <w:t xml:space="preserve">Prediction of Overall </w:t>
      </w:r>
      <w:r w:rsidRPr="006C0981">
        <w:rPr>
          <w:b/>
        </w:rPr>
        <w:t>Survival</w:t>
      </w:r>
      <w:bookmarkEnd w:id="0"/>
      <w:r w:rsidRPr="006C0981">
        <w:rPr>
          <w:b/>
        </w:rPr>
        <w:t>.</w:t>
      </w:r>
      <w:r w:rsidR="00A45D93">
        <w:rPr>
          <w:b/>
        </w:rPr>
        <w:t xml:space="preserve"> </w:t>
      </w:r>
      <w:bookmarkStart w:id="2" w:name="_Hlk148370601"/>
      <w:r w:rsidR="00A45D93">
        <w:rPr>
          <w:bCs/>
        </w:rPr>
        <w:t xml:space="preserve">To determine if </w:t>
      </w:r>
      <w:proofErr w:type="spellStart"/>
      <w:r w:rsidR="00A45D93">
        <w:rPr>
          <w:bCs/>
        </w:rPr>
        <w:t>RSClin</w:t>
      </w:r>
      <w:proofErr w:type="spellEnd"/>
      <w:r w:rsidR="00A45D93">
        <w:rPr>
          <w:bCs/>
        </w:rPr>
        <w:t xml:space="preserve"> predictions of 10-year distant recurrence risk </w:t>
      </w:r>
      <w:r w:rsidR="00756C31">
        <w:rPr>
          <w:bCs/>
        </w:rPr>
        <w:t xml:space="preserve">on aromatase inhibitor </w:t>
      </w:r>
      <w:r w:rsidR="00A45D93">
        <w:rPr>
          <w:bCs/>
        </w:rPr>
        <w:t xml:space="preserve">can be used to predict overall survival </w:t>
      </w:r>
      <w:r w:rsidR="00756C31">
        <w:rPr>
          <w:bCs/>
        </w:rPr>
        <w:t xml:space="preserve">in patients receiving hormonal therapy </w:t>
      </w:r>
      <w:r w:rsidR="00A45D93">
        <w:rPr>
          <w:bCs/>
        </w:rPr>
        <w:t xml:space="preserve">(as most cases of distant recurrence will lead to cancer related mortality), Cox models were formulated with combinations of </w:t>
      </w:r>
      <w:proofErr w:type="spellStart"/>
      <w:r w:rsidR="00A45D93">
        <w:rPr>
          <w:bCs/>
        </w:rPr>
        <w:t>RSClin</w:t>
      </w:r>
      <w:proofErr w:type="spellEnd"/>
      <w:r w:rsidR="00A45D93">
        <w:rPr>
          <w:bCs/>
        </w:rPr>
        <w:t xml:space="preserve"> predicted risk and other clinical prognostic variables. </w:t>
      </w:r>
      <w:proofErr w:type="spellStart"/>
      <w:r w:rsidRPr="006C0981">
        <w:t>RSClin</w:t>
      </w:r>
      <w:proofErr w:type="spellEnd"/>
      <w:r w:rsidRPr="006C0981">
        <w:t xml:space="preserve"> predicted risk performs at least as well as the combination of tumor size, grade, and recurrence score. Since age is strongly correlated with non-cancer mortality, we did not compare </w:t>
      </w:r>
      <w:proofErr w:type="spellStart"/>
      <w:r w:rsidRPr="006C0981">
        <w:t>RSClin</w:t>
      </w:r>
      <w:proofErr w:type="spellEnd"/>
      <w:r w:rsidRPr="006C0981">
        <w:t xml:space="preserve"> predictions alone to combinations with age. However, </w:t>
      </w:r>
      <w:proofErr w:type="spellStart"/>
      <w:r w:rsidRPr="006C0981">
        <w:t>RSClin</w:t>
      </w:r>
      <w:proofErr w:type="spellEnd"/>
      <w:r w:rsidRPr="006C0981">
        <w:t xml:space="preserve"> predictions combined with age performs at least as well as age, tumor size, grade, and recurrence score.</w:t>
      </w:r>
    </w:p>
    <w:tbl>
      <w:tblPr>
        <w:tblStyle w:val="TableGrid"/>
        <w:tblW w:w="6925" w:type="dxa"/>
        <w:tblLook w:val="04A0" w:firstRow="1" w:lastRow="0" w:firstColumn="1" w:lastColumn="0" w:noHBand="0" w:noVBand="1"/>
      </w:tblPr>
      <w:tblGrid>
        <w:gridCol w:w="3595"/>
        <w:gridCol w:w="3330"/>
      </w:tblGrid>
      <w:tr w:rsidR="00756C31" w:rsidRPr="006C0981" w14:paraId="7764344C" w14:textId="41E35990" w:rsidTr="00756C31">
        <w:trPr>
          <w:trHeight w:val="576"/>
        </w:trPr>
        <w:tc>
          <w:tcPr>
            <w:tcW w:w="3595" w:type="dxa"/>
            <w:noWrap/>
            <w:vAlign w:val="center"/>
            <w:hideMark/>
          </w:tcPr>
          <w:bookmarkEnd w:id="1"/>
          <w:bookmarkEnd w:id="2"/>
          <w:p w14:paraId="6734C960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Model Covariates</w:t>
            </w:r>
          </w:p>
        </w:tc>
        <w:tc>
          <w:tcPr>
            <w:tcW w:w="3330" w:type="dxa"/>
            <w:vAlign w:val="center"/>
            <w:hideMark/>
          </w:tcPr>
          <w:p w14:paraId="6F1E45AF" w14:textId="26E54256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Concordance Index</w:t>
            </w:r>
          </w:p>
        </w:tc>
      </w:tr>
      <w:tr w:rsidR="00756C31" w:rsidRPr="006C0981" w14:paraId="0C6E766C" w14:textId="100A0ABA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5A372CD6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proofErr w:type="spellStart"/>
            <w:r w:rsidRPr="006C0981">
              <w:rPr>
                <w:b/>
                <w:color w:val="000000"/>
              </w:rPr>
              <w:t>RSClin</w:t>
            </w:r>
            <w:proofErr w:type="spellEnd"/>
            <w:r w:rsidRPr="006C0981">
              <w:rPr>
                <w:b/>
                <w:color w:val="000000"/>
              </w:rPr>
              <w:t xml:space="preserve"> Predicted Recurrence</w:t>
            </w:r>
          </w:p>
        </w:tc>
        <w:tc>
          <w:tcPr>
            <w:tcW w:w="3330" w:type="dxa"/>
            <w:noWrap/>
            <w:vAlign w:val="center"/>
            <w:hideMark/>
          </w:tcPr>
          <w:p w14:paraId="11BFF6DF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0.574</w:t>
            </w:r>
          </w:p>
        </w:tc>
      </w:tr>
      <w:tr w:rsidR="00756C31" w:rsidRPr="006C0981" w14:paraId="5178F19E" w14:textId="79711608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04C1C390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</w:t>
            </w:r>
          </w:p>
        </w:tc>
        <w:tc>
          <w:tcPr>
            <w:tcW w:w="3330" w:type="dxa"/>
            <w:noWrap/>
            <w:vAlign w:val="center"/>
            <w:hideMark/>
          </w:tcPr>
          <w:p w14:paraId="187812E1" w14:textId="4688F0C4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0.57</w:t>
            </w:r>
            <w:r>
              <w:rPr>
                <w:color w:val="000000"/>
              </w:rPr>
              <w:t>2</w:t>
            </w:r>
          </w:p>
        </w:tc>
      </w:tr>
      <w:tr w:rsidR="00756C31" w:rsidRPr="006C0981" w14:paraId="7F22F3F0" w14:textId="4B77D50F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27DA16DD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Grade</w:t>
            </w:r>
          </w:p>
        </w:tc>
        <w:tc>
          <w:tcPr>
            <w:tcW w:w="3330" w:type="dxa"/>
            <w:noWrap/>
            <w:vAlign w:val="center"/>
            <w:hideMark/>
          </w:tcPr>
          <w:p w14:paraId="74ABD54D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0.544</w:t>
            </w:r>
          </w:p>
        </w:tc>
      </w:tr>
      <w:tr w:rsidR="00756C31" w:rsidRPr="006C0981" w14:paraId="0D918327" w14:textId="4F5F8B8D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7AF53FE3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Recurrence Score</w:t>
            </w:r>
          </w:p>
        </w:tc>
        <w:tc>
          <w:tcPr>
            <w:tcW w:w="3330" w:type="dxa"/>
            <w:noWrap/>
            <w:vAlign w:val="center"/>
            <w:hideMark/>
          </w:tcPr>
          <w:p w14:paraId="2DA0D17D" w14:textId="042C4CBE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0.54</w:t>
            </w:r>
            <w:r>
              <w:rPr>
                <w:color w:val="000000"/>
              </w:rPr>
              <w:t>3</w:t>
            </w:r>
          </w:p>
        </w:tc>
      </w:tr>
      <w:tr w:rsidR="00756C31" w:rsidRPr="006C0981" w14:paraId="4A1A8948" w14:textId="144672BA" w:rsidTr="00756C31">
        <w:trPr>
          <w:trHeight w:val="290"/>
        </w:trPr>
        <w:tc>
          <w:tcPr>
            <w:tcW w:w="3595" w:type="dxa"/>
            <w:noWrap/>
            <w:vAlign w:val="center"/>
          </w:tcPr>
          <w:p w14:paraId="2261215F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Size, Grade</w:t>
            </w:r>
          </w:p>
        </w:tc>
        <w:tc>
          <w:tcPr>
            <w:tcW w:w="3330" w:type="dxa"/>
            <w:noWrap/>
            <w:vAlign w:val="center"/>
          </w:tcPr>
          <w:p w14:paraId="034A07D1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0.572</w:t>
            </w:r>
          </w:p>
        </w:tc>
      </w:tr>
      <w:tr w:rsidR="00756C31" w:rsidRPr="006C0981" w14:paraId="2C883AB9" w14:textId="7A904199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77117D60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Size, Grade, Recurrence Score</w:t>
            </w:r>
          </w:p>
        </w:tc>
        <w:tc>
          <w:tcPr>
            <w:tcW w:w="3330" w:type="dxa"/>
            <w:noWrap/>
            <w:vAlign w:val="center"/>
            <w:hideMark/>
          </w:tcPr>
          <w:p w14:paraId="7503C422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0.570</w:t>
            </w:r>
          </w:p>
        </w:tc>
      </w:tr>
      <w:tr w:rsidR="00756C31" w:rsidRPr="006C0981" w14:paraId="4F038402" w14:textId="03A3B56E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0141941E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proofErr w:type="spellStart"/>
            <w:r w:rsidRPr="006C0981">
              <w:rPr>
                <w:b/>
                <w:color w:val="000000"/>
              </w:rPr>
              <w:t>RSClin</w:t>
            </w:r>
            <w:proofErr w:type="spellEnd"/>
            <w:r w:rsidRPr="006C0981">
              <w:rPr>
                <w:b/>
                <w:color w:val="000000"/>
              </w:rPr>
              <w:t xml:space="preserve"> Predicted Recurrence, Age</w:t>
            </w:r>
          </w:p>
        </w:tc>
        <w:tc>
          <w:tcPr>
            <w:tcW w:w="3330" w:type="dxa"/>
            <w:noWrap/>
            <w:vAlign w:val="center"/>
            <w:hideMark/>
          </w:tcPr>
          <w:p w14:paraId="4BDBEC42" w14:textId="67F35595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</w:t>
            </w:r>
            <w:r>
              <w:rPr>
                <w:color w:val="000000"/>
              </w:rPr>
              <w:t>19</w:t>
            </w:r>
          </w:p>
        </w:tc>
      </w:tr>
      <w:tr w:rsidR="00756C31" w:rsidRPr="006C0981" w14:paraId="744CC987" w14:textId="0C9F6D14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54EC1279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Size, Age</w:t>
            </w:r>
          </w:p>
        </w:tc>
        <w:tc>
          <w:tcPr>
            <w:tcW w:w="3330" w:type="dxa"/>
            <w:noWrap/>
            <w:vAlign w:val="center"/>
            <w:hideMark/>
          </w:tcPr>
          <w:p w14:paraId="7F8D8C50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0.711</w:t>
            </w:r>
          </w:p>
        </w:tc>
      </w:tr>
      <w:tr w:rsidR="00756C31" w:rsidRPr="006C0981" w14:paraId="2226191C" w14:textId="3555D988" w:rsidTr="00756C31">
        <w:trPr>
          <w:trHeight w:val="290"/>
        </w:trPr>
        <w:tc>
          <w:tcPr>
            <w:tcW w:w="3595" w:type="dxa"/>
            <w:noWrap/>
            <w:vAlign w:val="center"/>
            <w:hideMark/>
          </w:tcPr>
          <w:p w14:paraId="40DC329C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Grade, Age</w:t>
            </w:r>
          </w:p>
        </w:tc>
        <w:tc>
          <w:tcPr>
            <w:tcW w:w="3330" w:type="dxa"/>
            <w:noWrap/>
            <w:vAlign w:val="center"/>
            <w:hideMark/>
          </w:tcPr>
          <w:p w14:paraId="5A8E5A2B" w14:textId="4FDE9F08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0.70</w:t>
            </w:r>
            <w:r>
              <w:rPr>
                <w:color w:val="000000"/>
              </w:rPr>
              <w:t>8</w:t>
            </w:r>
          </w:p>
        </w:tc>
      </w:tr>
      <w:tr w:rsidR="00756C31" w:rsidRPr="006C0981" w14:paraId="6030F9B9" w14:textId="0B004FA9" w:rsidTr="00756C31">
        <w:trPr>
          <w:trHeight w:val="290"/>
        </w:trPr>
        <w:tc>
          <w:tcPr>
            <w:tcW w:w="3595" w:type="dxa"/>
            <w:noWrap/>
            <w:vAlign w:val="center"/>
          </w:tcPr>
          <w:p w14:paraId="2A9E19D2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Recurrence Score, Age</w:t>
            </w:r>
          </w:p>
        </w:tc>
        <w:tc>
          <w:tcPr>
            <w:tcW w:w="3330" w:type="dxa"/>
            <w:noWrap/>
            <w:vAlign w:val="center"/>
          </w:tcPr>
          <w:p w14:paraId="0E514E2E" w14:textId="5EF1AC34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0.71</w:t>
            </w:r>
            <w:r>
              <w:rPr>
                <w:color w:val="000000"/>
              </w:rPr>
              <w:t>0</w:t>
            </w:r>
          </w:p>
        </w:tc>
      </w:tr>
      <w:tr w:rsidR="00756C31" w:rsidRPr="006C0981" w14:paraId="7EAFA1C3" w14:textId="6C5C4735" w:rsidTr="00756C31">
        <w:trPr>
          <w:trHeight w:val="290"/>
        </w:trPr>
        <w:tc>
          <w:tcPr>
            <w:tcW w:w="3595" w:type="dxa"/>
            <w:noWrap/>
            <w:vAlign w:val="center"/>
          </w:tcPr>
          <w:p w14:paraId="51E92531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Size, Grade, Age</w:t>
            </w:r>
          </w:p>
        </w:tc>
        <w:tc>
          <w:tcPr>
            <w:tcW w:w="3330" w:type="dxa"/>
            <w:noWrap/>
            <w:vAlign w:val="center"/>
          </w:tcPr>
          <w:p w14:paraId="7844B3B8" w14:textId="7777777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0.712</w:t>
            </w:r>
          </w:p>
        </w:tc>
      </w:tr>
      <w:tr w:rsidR="00756C31" w:rsidRPr="006C0981" w14:paraId="381C965F" w14:textId="37457588" w:rsidTr="00756C31">
        <w:trPr>
          <w:trHeight w:val="290"/>
        </w:trPr>
        <w:tc>
          <w:tcPr>
            <w:tcW w:w="3595" w:type="dxa"/>
            <w:noWrap/>
            <w:vAlign w:val="center"/>
          </w:tcPr>
          <w:p w14:paraId="32DDA2DD" w14:textId="77777777" w:rsidR="00756C31" w:rsidRPr="006C0981" w:rsidRDefault="00756C31" w:rsidP="00220D2B">
            <w:pPr>
              <w:jc w:val="center"/>
              <w:rPr>
                <w:b/>
                <w:color w:val="000000"/>
              </w:rPr>
            </w:pPr>
            <w:r w:rsidRPr="006C0981">
              <w:rPr>
                <w:b/>
                <w:color w:val="000000"/>
              </w:rPr>
              <w:t>Tumor Size, Grade, Recurrence Score, Age</w:t>
            </w:r>
          </w:p>
        </w:tc>
        <w:tc>
          <w:tcPr>
            <w:tcW w:w="3330" w:type="dxa"/>
            <w:noWrap/>
            <w:vAlign w:val="center"/>
          </w:tcPr>
          <w:p w14:paraId="7BBDB6D9" w14:textId="3A8C7DC7" w:rsidR="00756C31" w:rsidRPr="006C0981" w:rsidRDefault="00756C31" w:rsidP="00220D2B">
            <w:pPr>
              <w:jc w:val="center"/>
              <w:rPr>
                <w:color w:val="000000"/>
              </w:rPr>
            </w:pPr>
            <w:r w:rsidRPr="006C0981">
              <w:rPr>
                <w:color w:val="000000"/>
              </w:rPr>
              <w:t>0.71</w:t>
            </w:r>
            <w:r>
              <w:rPr>
                <w:color w:val="000000"/>
              </w:rPr>
              <w:t>3</w:t>
            </w:r>
          </w:p>
        </w:tc>
      </w:tr>
    </w:tbl>
    <w:p w14:paraId="3BC197F3" w14:textId="77777777" w:rsidR="004D127B" w:rsidRDefault="004D127B" w:rsidP="004D127B">
      <w:pPr>
        <w:spacing w:line="480" w:lineRule="auto"/>
        <w:rPr>
          <w:b/>
        </w:rPr>
      </w:pPr>
    </w:p>
    <w:p w14:paraId="0DDD669C" w14:textId="77777777" w:rsidR="00004955" w:rsidRDefault="00004955" w:rsidP="004D127B">
      <w:pPr>
        <w:spacing w:line="480" w:lineRule="auto"/>
        <w:rPr>
          <w:b/>
        </w:rPr>
      </w:pPr>
    </w:p>
    <w:p w14:paraId="4299855E" w14:textId="77777777" w:rsidR="00004955" w:rsidRDefault="00004955" w:rsidP="004D127B">
      <w:pPr>
        <w:spacing w:line="480" w:lineRule="auto"/>
        <w:rPr>
          <w:b/>
        </w:rPr>
      </w:pPr>
    </w:p>
    <w:p w14:paraId="4D8C90FA" w14:textId="77777777" w:rsidR="00004955" w:rsidRDefault="00004955" w:rsidP="004D127B">
      <w:pPr>
        <w:spacing w:line="480" w:lineRule="auto"/>
        <w:rPr>
          <w:b/>
        </w:rPr>
      </w:pPr>
    </w:p>
    <w:p w14:paraId="0DF48554" w14:textId="77777777" w:rsidR="00004955" w:rsidRDefault="00004955" w:rsidP="004D127B">
      <w:pPr>
        <w:spacing w:line="480" w:lineRule="auto"/>
        <w:rPr>
          <w:b/>
        </w:rPr>
      </w:pPr>
    </w:p>
    <w:p w14:paraId="6B90C67E" w14:textId="77777777" w:rsidR="00004955" w:rsidRDefault="00004955" w:rsidP="004D127B">
      <w:pPr>
        <w:spacing w:line="480" w:lineRule="auto"/>
        <w:rPr>
          <w:b/>
        </w:rPr>
      </w:pPr>
    </w:p>
    <w:p w14:paraId="40FE0777" w14:textId="77777777" w:rsidR="00004955" w:rsidRDefault="00004955" w:rsidP="004D127B">
      <w:pPr>
        <w:spacing w:line="480" w:lineRule="auto"/>
        <w:rPr>
          <w:b/>
        </w:rPr>
      </w:pPr>
    </w:p>
    <w:p w14:paraId="4F1B32B8" w14:textId="77777777" w:rsidR="00004955" w:rsidRDefault="00004955" w:rsidP="004D127B">
      <w:pPr>
        <w:spacing w:line="480" w:lineRule="auto"/>
        <w:rPr>
          <w:b/>
        </w:rPr>
      </w:pPr>
    </w:p>
    <w:p w14:paraId="77A6C34B" w14:textId="77777777" w:rsidR="00004955" w:rsidRPr="006C0981" w:rsidRDefault="00004955" w:rsidP="004D127B">
      <w:pPr>
        <w:spacing w:line="480" w:lineRule="auto"/>
        <w:rPr>
          <w:b/>
        </w:rPr>
      </w:pPr>
    </w:p>
    <w:p w14:paraId="0CEF0C2A" w14:textId="19254E6C" w:rsidR="004D127B" w:rsidRPr="006C0981" w:rsidRDefault="004D127B" w:rsidP="004D127B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8</w:t>
      </w:r>
      <w:r w:rsidRPr="006C0981">
        <w:rPr>
          <w:b/>
        </w:rPr>
        <w:t xml:space="preserve">: Survival Benefit of Chemotherapy, Stratified by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Benefit. </w:t>
      </w:r>
      <w:r w:rsidRPr="006C0981">
        <w:t xml:space="preserve">Adjusted analysis statistics are calculated with inverse probability of treatment weighting, with hazard ratios </w:t>
      </w:r>
      <w:r w:rsidR="00AB0749">
        <w:t>listed for chemotherapy in a</w:t>
      </w:r>
      <w:r w:rsidRPr="006C0981">
        <w:t xml:space="preserve"> multivariable Cox model that also includes age and comorbidity index.</w:t>
      </w:r>
    </w:p>
    <w:p w14:paraId="49B2544A" w14:textId="77777777" w:rsidR="004D127B" w:rsidRPr="006C0981" w:rsidRDefault="004D127B" w:rsidP="004D127B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1"/>
        <w:gridCol w:w="982"/>
        <w:gridCol w:w="982"/>
        <w:gridCol w:w="982"/>
        <w:gridCol w:w="982"/>
        <w:gridCol w:w="981"/>
        <w:gridCol w:w="982"/>
        <w:gridCol w:w="982"/>
        <w:gridCol w:w="982"/>
        <w:gridCol w:w="982"/>
        <w:gridCol w:w="982"/>
      </w:tblGrid>
      <w:tr w:rsidR="004D127B" w:rsidRPr="006C0981" w14:paraId="53519196" w14:textId="77777777" w:rsidTr="00220D2B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7B17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03E3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EFD6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AC73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8B19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1752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8B71" w14:textId="77777777" w:rsidR="004D127B" w:rsidRPr="006C0981" w:rsidRDefault="004D127B" w:rsidP="00220D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420B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Adjusted</w:t>
            </w:r>
          </w:p>
        </w:tc>
      </w:tr>
      <w:tr w:rsidR="004D127B" w:rsidRPr="006C0981" w14:paraId="77DE543B" w14:textId="77777777" w:rsidTr="00220D2B">
        <w:trPr>
          <w:trHeight w:val="290"/>
        </w:trPr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B0F6A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Predicted Chemo Benefit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B533E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51D35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E501F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4953E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E5F83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0554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007BD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5952E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8F667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1AE74" w14:textId="77777777" w:rsidR="004D127B" w:rsidRPr="006C0981" w:rsidRDefault="004D127B" w:rsidP="00220D2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</w:tr>
      <w:tr w:rsidR="00B307AF" w:rsidRPr="006C0981" w14:paraId="20780EC3" w14:textId="77777777" w:rsidTr="00B307AF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24F33" w14:textId="78842229" w:rsidR="00B307AF" w:rsidRPr="009552E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&lt; 3%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5236F" w14:textId="351E02D9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190283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D0CE1" w14:textId="0C902EE9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9080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3C603" w14:textId="2FD64599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7.1 (6.9 - 7.3)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5CB9" w14:textId="7D97C9A9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4.9 (4.4 - 5.5)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1F3D0" w14:textId="47FFB944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0.66 (0.6 - 0.74)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146E" w14:textId="39BB1943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39DB3" w14:textId="734D9A41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6.8 (5.8 - 6.3)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5A648" w14:textId="07540256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6.1 (6.6 - 7.0)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8F239" w14:textId="01954921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0.99 (0.89 - 1.11)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134ED" w14:textId="7ADBEC01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0.91</w:t>
            </w:r>
          </w:p>
        </w:tc>
      </w:tr>
      <w:tr w:rsidR="00B307AF" w:rsidRPr="006C0981" w14:paraId="285B2913" w14:textId="77777777" w:rsidTr="00B307AF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B1E31" w14:textId="47A4F084" w:rsidR="00B307AF" w:rsidRPr="009552E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3-5%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20A7D" w14:textId="49AF4F6C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14804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946E9" w14:textId="7B8E2638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9162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28E5" w14:textId="6D54D76F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9.3 (8.6 - 10.1)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7A145" w14:textId="3CCA6711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5.5 (4.8 - 6.2)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2CA3A" w14:textId="38AE6FEC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0.53 (0.47 - 0.61)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FE12" w14:textId="3C4ECB5F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3BAB3" w14:textId="71344EEC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8.9 (6.2 - 6.8)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E4DC8" w14:textId="569D44F5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6.5 (8.3 - 9.7)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AA2BC" w14:textId="317915EA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0.68 (0.6 - 0.79)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1DF2B" w14:textId="00E0CA21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&lt; 0.01</w:t>
            </w:r>
          </w:p>
        </w:tc>
      </w:tr>
      <w:tr w:rsidR="00B307AF" w:rsidRPr="006C0981" w14:paraId="2042808C" w14:textId="77777777" w:rsidTr="00B307AF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37712" w14:textId="679CF431" w:rsidR="00B307AF" w:rsidRPr="009552E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&gt; 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BDE15" w14:textId="67FA10AE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8631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39EBA" w14:textId="756F94E0" w:rsidR="00B307AF" w:rsidRPr="00B307AF" w:rsidRDefault="00B307AF" w:rsidP="00B307AF">
            <w:pPr>
              <w:jc w:val="center"/>
              <w:rPr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20927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D09E7" w14:textId="65B7DD68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20.5 (19.2 - 21.9)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1D5EE" w14:textId="2EDF7640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11.6 (11.0 - 12.2)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904C5" w14:textId="1555FC26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0.51 (0.47 - 0.55)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D668" w14:textId="6A47D4DA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&lt; 0.01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60947" w14:textId="67DF0F26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19.9 (12.9 - 13.4)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EDD29" w14:textId="1FB3E65D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13.1 (18.7 - 21.1)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724BE" w14:textId="3AB83E56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0.66 (0.61 - 0.72)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9655D" w14:textId="253FECD3" w:rsidR="00B307AF" w:rsidRPr="00B307AF" w:rsidRDefault="00B307AF" w:rsidP="00B307AF">
            <w:pPr>
              <w:jc w:val="center"/>
              <w:rPr>
                <w:color w:val="000000"/>
                <w:sz w:val="20"/>
                <w:szCs w:val="20"/>
              </w:rPr>
            </w:pPr>
            <w:r w:rsidRPr="00B307AF">
              <w:rPr>
                <w:color w:val="000000"/>
                <w:sz w:val="20"/>
                <w:szCs w:val="20"/>
              </w:rPr>
              <w:t>&lt; 0.01</w:t>
            </w:r>
          </w:p>
        </w:tc>
      </w:tr>
    </w:tbl>
    <w:p w14:paraId="324A3395" w14:textId="77777777" w:rsidR="004D127B" w:rsidRPr="006C0981" w:rsidRDefault="004D127B" w:rsidP="004D127B">
      <w:pPr>
        <w:spacing w:line="480" w:lineRule="auto"/>
        <w:rPr>
          <w:b/>
        </w:rPr>
      </w:pPr>
    </w:p>
    <w:p w14:paraId="63A9A1DC" w14:textId="77777777" w:rsidR="004D127B" w:rsidRPr="006C0981" w:rsidRDefault="004D127B" w:rsidP="004D127B">
      <w:pPr>
        <w:spacing w:line="480" w:lineRule="auto"/>
        <w:rPr>
          <w:b/>
        </w:rPr>
      </w:pPr>
    </w:p>
    <w:p w14:paraId="7DB360BE" w14:textId="77777777" w:rsidR="004D127B" w:rsidRDefault="004D127B" w:rsidP="004D127B">
      <w:pPr>
        <w:spacing w:line="480" w:lineRule="auto"/>
        <w:rPr>
          <w:b/>
        </w:rPr>
      </w:pPr>
    </w:p>
    <w:p w14:paraId="76594E25" w14:textId="77777777" w:rsidR="00004955" w:rsidRDefault="00004955" w:rsidP="004D127B">
      <w:pPr>
        <w:spacing w:line="480" w:lineRule="auto"/>
        <w:rPr>
          <w:b/>
        </w:rPr>
      </w:pPr>
    </w:p>
    <w:p w14:paraId="3E18AA09" w14:textId="77777777" w:rsidR="00004955" w:rsidRDefault="00004955" w:rsidP="004D127B">
      <w:pPr>
        <w:spacing w:line="480" w:lineRule="auto"/>
        <w:rPr>
          <w:b/>
        </w:rPr>
      </w:pPr>
    </w:p>
    <w:p w14:paraId="58A51997" w14:textId="77777777" w:rsidR="00004955" w:rsidRDefault="00004955" w:rsidP="004D127B">
      <w:pPr>
        <w:spacing w:line="480" w:lineRule="auto"/>
        <w:rPr>
          <w:b/>
        </w:rPr>
      </w:pPr>
    </w:p>
    <w:p w14:paraId="62EE26C9" w14:textId="77777777" w:rsidR="00004955" w:rsidRDefault="00004955" w:rsidP="004D127B">
      <w:pPr>
        <w:spacing w:line="480" w:lineRule="auto"/>
        <w:rPr>
          <w:b/>
        </w:rPr>
      </w:pPr>
    </w:p>
    <w:p w14:paraId="375B2CCA" w14:textId="77777777" w:rsidR="00004955" w:rsidRDefault="00004955" w:rsidP="004D127B">
      <w:pPr>
        <w:spacing w:line="480" w:lineRule="auto"/>
        <w:rPr>
          <w:b/>
        </w:rPr>
      </w:pPr>
    </w:p>
    <w:p w14:paraId="7726B102" w14:textId="77777777" w:rsidR="00004955" w:rsidRDefault="00004955" w:rsidP="004D127B">
      <w:pPr>
        <w:spacing w:line="480" w:lineRule="auto"/>
        <w:rPr>
          <w:b/>
        </w:rPr>
      </w:pPr>
    </w:p>
    <w:p w14:paraId="16C820DC" w14:textId="77777777" w:rsidR="00004955" w:rsidRDefault="00004955" w:rsidP="004D127B">
      <w:pPr>
        <w:spacing w:line="480" w:lineRule="auto"/>
        <w:rPr>
          <w:b/>
        </w:rPr>
      </w:pPr>
    </w:p>
    <w:p w14:paraId="48E9CAC8" w14:textId="77777777" w:rsidR="00004955" w:rsidRDefault="00004955" w:rsidP="004D127B">
      <w:pPr>
        <w:spacing w:line="480" w:lineRule="auto"/>
        <w:rPr>
          <w:b/>
        </w:rPr>
      </w:pPr>
    </w:p>
    <w:p w14:paraId="64831E32" w14:textId="77777777" w:rsidR="00004955" w:rsidRDefault="00004955" w:rsidP="004D127B">
      <w:pPr>
        <w:spacing w:line="480" w:lineRule="auto"/>
        <w:rPr>
          <w:b/>
        </w:rPr>
      </w:pPr>
    </w:p>
    <w:p w14:paraId="1262897A" w14:textId="77777777" w:rsidR="00004955" w:rsidRDefault="00004955" w:rsidP="004D127B">
      <w:pPr>
        <w:spacing w:line="480" w:lineRule="auto"/>
        <w:rPr>
          <w:b/>
        </w:rPr>
      </w:pPr>
    </w:p>
    <w:p w14:paraId="73AA09DB" w14:textId="77777777" w:rsidR="00004955" w:rsidRDefault="00004955" w:rsidP="004D127B">
      <w:pPr>
        <w:spacing w:line="480" w:lineRule="auto"/>
        <w:rPr>
          <w:b/>
        </w:rPr>
      </w:pPr>
    </w:p>
    <w:p w14:paraId="5831A634" w14:textId="77777777" w:rsidR="00004955" w:rsidRDefault="00004955" w:rsidP="004D127B">
      <w:pPr>
        <w:spacing w:line="480" w:lineRule="auto"/>
        <w:rPr>
          <w:b/>
        </w:rPr>
      </w:pPr>
    </w:p>
    <w:p w14:paraId="4452CD0B" w14:textId="77777777" w:rsidR="00004955" w:rsidRDefault="00004955" w:rsidP="004D127B">
      <w:pPr>
        <w:spacing w:line="480" w:lineRule="auto"/>
        <w:rPr>
          <w:b/>
        </w:rPr>
      </w:pPr>
    </w:p>
    <w:p w14:paraId="4F1FE17E" w14:textId="77777777" w:rsidR="00004955" w:rsidRDefault="00004955" w:rsidP="004D127B">
      <w:pPr>
        <w:spacing w:line="480" w:lineRule="auto"/>
        <w:rPr>
          <w:b/>
        </w:rPr>
      </w:pPr>
    </w:p>
    <w:p w14:paraId="0E3E3C7B" w14:textId="554B3B3B" w:rsidR="00CD7294" w:rsidRPr="006C0981" w:rsidRDefault="00CD7294" w:rsidP="00CD7294">
      <w:pPr>
        <w:spacing w:line="480" w:lineRule="auto"/>
      </w:pPr>
      <w:r>
        <w:rPr>
          <w:b/>
        </w:rPr>
        <w:lastRenderedPageBreak/>
        <w:t xml:space="preserve">Supplemental Table 9: </w:t>
      </w:r>
      <w:r w:rsidRPr="006C0981">
        <w:rPr>
          <w:b/>
        </w:rPr>
        <w:t xml:space="preserve">Survival Benefit of Chemotherapy, Stratified by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Benefit</w:t>
      </w:r>
      <w:r>
        <w:rPr>
          <w:b/>
        </w:rPr>
        <w:t xml:space="preserve"> Computed with Aromatase Inhibitor Therapy, in Patients Under Age 50. </w:t>
      </w:r>
      <w:r w:rsidRPr="006C0981">
        <w:t xml:space="preserve">Adjusted analysis statistics are calculated with inverse probability of treatment weighting, with hazard ratios </w:t>
      </w:r>
      <w:r>
        <w:t>listed for chemotherapy in a</w:t>
      </w:r>
      <w:r w:rsidRPr="006C0981">
        <w:t xml:space="preserve"> multivariable Cox model that also includes age and comorbidity index.</w:t>
      </w:r>
    </w:p>
    <w:p w14:paraId="04A2E060" w14:textId="77777777" w:rsidR="00CD7294" w:rsidRPr="006C0981" w:rsidRDefault="00CD7294" w:rsidP="00CD7294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1"/>
        <w:gridCol w:w="982"/>
        <w:gridCol w:w="982"/>
        <w:gridCol w:w="982"/>
        <w:gridCol w:w="982"/>
        <w:gridCol w:w="981"/>
        <w:gridCol w:w="982"/>
        <w:gridCol w:w="982"/>
        <w:gridCol w:w="982"/>
        <w:gridCol w:w="982"/>
        <w:gridCol w:w="982"/>
      </w:tblGrid>
      <w:tr w:rsidR="00CD7294" w:rsidRPr="006C0981" w14:paraId="165E6C2D" w14:textId="77777777" w:rsidTr="00306F1A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845C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B42E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452C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5138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BFEF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37EC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3B91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F38E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Adjusted</w:t>
            </w:r>
          </w:p>
        </w:tc>
      </w:tr>
      <w:tr w:rsidR="00CD7294" w:rsidRPr="006C0981" w14:paraId="045E6398" w14:textId="77777777" w:rsidTr="00306F1A">
        <w:trPr>
          <w:trHeight w:val="290"/>
        </w:trPr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8A8CE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Predicted Chemo Benefit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0B1FE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917DE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57B23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1BF3D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2529D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2781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04ADD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4F9AB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AF8DA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993F9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</w:tr>
      <w:tr w:rsidR="00CD7294" w:rsidRPr="006C0981" w14:paraId="56105EDB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F712C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&lt; 3%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56C3E" w14:textId="3A85A448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32875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65666" w14:textId="6CBDF1A9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3027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D52A8" w14:textId="12EFC53A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1.8 (1.6 - 2.1)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8DB6F" w14:textId="7D82E13E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1.9 (1.4 - 2.6)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71A73" w14:textId="4ADE2A99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1.08 (0.8 - 1.45)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818C" w14:textId="6995EBB9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0.62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CB48C" w14:textId="6D8CB195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1.8 (1.6 - 2.2)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72CC9" w14:textId="252F3B5A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1.9 (1.6 - 2.1)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DF144" w14:textId="6E5DB581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1.06 (0.78 - 1.43)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D73CD" w14:textId="223ECBC2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0.72</w:t>
            </w:r>
          </w:p>
        </w:tc>
      </w:tr>
      <w:tr w:rsidR="00CD7294" w:rsidRPr="006C0981" w14:paraId="5561F61E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3DA2A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3-5%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55899" w14:textId="61F068FD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3022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4A92B" w14:textId="0565B941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2733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AAA51" w14:textId="2576264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3.5 (2.6 - 4.7)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4BB24" w14:textId="5187F480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2.7 (1.9 - 3.7)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C4C7E" w14:textId="276A64C9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0.69 (0.47 - 0.99)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2D5B" w14:textId="72D15E4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0.04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BBCA6" w14:textId="63EBC551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3.5 (2.3 - 3.2)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0F5CF" w14:textId="2B529554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2.7 (2.7 - 4.5)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2E74F" w14:textId="601B09E0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0.69 (0.47 - 1.0)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084C2" w14:textId="050B6D9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0.05</w:t>
            </w:r>
          </w:p>
        </w:tc>
      </w:tr>
      <w:tr w:rsidR="00CD7294" w:rsidRPr="006C0981" w14:paraId="035C1F01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BCF9E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&gt; 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89765" w14:textId="073BE326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1485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4E3F8" w14:textId="6DFEA0B6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6135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A78B0" w14:textId="2CA00429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10.1 (7.9 - 12.9)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4B861" w14:textId="68F6238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8.3 (7.3 - 9.3)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21CCF" w14:textId="0B439E16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0.78 (0.61 - 0.99)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F42F" w14:textId="769691FA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0.04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F97C0" w14:textId="6D12BA34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10.0 (7.8 - 8.8)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D7126" w14:textId="4444D95C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8.3 (8.1 - 12.4)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A94D3" w14:textId="3E4A9EB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0.78 (0.61 - 0.99)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C2A35" w14:textId="68BEAC9A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sz w:val="20"/>
                <w:szCs w:val="20"/>
              </w:rPr>
              <w:t>0.04</w:t>
            </w:r>
          </w:p>
        </w:tc>
      </w:tr>
    </w:tbl>
    <w:p w14:paraId="3C2E3BC6" w14:textId="001E247C" w:rsidR="00CD7294" w:rsidRPr="00CD7294" w:rsidRDefault="00CD7294" w:rsidP="004D127B">
      <w:pPr>
        <w:spacing w:line="480" w:lineRule="auto"/>
        <w:rPr>
          <w:bCs/>
        </w:rPr>
      </w:pPr>
    </w:p>
    <w:p w14:paraId="3376AE1B" w14:textId="77777777" w:rsidR="00CD7294" w:rsidRDefault="00CD7294" w:rsidP="004D127B">
      <w:pPr>
        <w:spacing w:line="480" w:lineRule="auto"/>
        <w:rPr>
          <w:b/>
        </w:rPr>
      </w:pPr>
    </w:p>
    <w:p w14:paraId="26A01A15" w14:textId="77777777" w:rsidR="00CD7294" w:rsidRDefault="00CD7294" w:rsidP="004D127B">
      <w:pPr>
        <w:spacing w:line="480" w:lineRule="auto"/>
        <w:rPr>
          <w:b/>
        </w:rPr>
      </w:pPr>
    </w:p>
    <w:p w14:paraId="3C80DC56" w14:textId="77777777" w:rsidR="00CD7294" w:rsidRDefault="00CD7294" w:rsidP="004D127B">
      <w:pPr>
        <w:spacing w:line="480" w:lineRule="auto"/>
        <w:rPr>
          <w:b/>
        </w:rPr>
      </w:pPr>
    </w:p>
    <w:p w14:paraId="0B612FB4" w14:textId="77777777" w:rsidR="00CD7294" w:rsidRDefault="00CD7294" w:rsidP="004D127B">
      <w:pPr>
        <w:spacing w:line="480" w:lineRule="auto"/>
        <w:rPr>
          <w:b/>
        </w:rPr>
      </w:pPr>
    </w:p>
    <w:p w14:paraId="1CB5F299" w14:textId="77777777" w:rsidR="00CD7294" w:rsidRDefault="00CD7294" w:rsidP="004D127B">
      <w:pPr>
        <w:spacing w:line="480" w:lineRule="auto"/>
        <w:rPr>
          <w:b/>
        </w:rPr>
      </w:pPr>
    </w:p>
    <w:p w14:paraId="2FBBB57B" w14:textId="77777777" w:rsidR="00CD7294" w:rsidRDefault="00CD7294" w:rsidP="004D127B">
      <w:pPr>
        <w:spacing w:line="480" w:lineRule="auto"/>
        <w:rPr>
          <w:b/>
        </w:rPr>
      </w:pPr>
    </w:p>
    <w:p w14:paraId="336134AA" w14:textId="77777777" w:rsidR="00CD7294" w:rsidRDefault="00CD7294" w:rsidP="004D127B">
      <w:pPr>
        <w:spacing w:line="480" w:lineRule="auto"/>
        <w:rPr>
          <w:b/>
        </w:rPr>
      </w:pPr>
    </w:p>
    <w:p w14:paraId="0D7F8C9F" w14:textId="77777777" w:rsidR="00CD7294" w:rsidRDefault="00CD7294" w:rsidP="004D127B">
      <w:pPr>
        <w:spacing w:line="480" w:lineRule="auto"/>
        <w:rPr>
          <w:b/>
        </w:rPr>
      </w:pPr>
    </w:p>
    <w:p w14:paraId="1C4A5CCC" w14:textId="77777777" w:rsidR="00CD7294" w:rsidRDefault="00CD7294" w:rsidP="004D127B">
      <w:pPr>
        <w:spacing w:line="480" w:lineRule="auto"/>
        <w:rPr>
          <w:b/>
        </w:rPr>
      </w:pPr>
    </w:p>
    <w:p w14:paraId="2A446CAD" w14:textId="77777777" w:rsidR="00CD7294" w:rsidRDefault="00CD7294" w:rsidP="004D127B">
      <w:pPr>
        <w:spacing w:line="480" w:lineRule="auto"/>
        <w:rPr>
          <w:b/>
        </w:rPr>
      </w:pPr>
    </w:p>
    <w:p w14:paraId="014F6907" w14:textId="77777777" w:rsidR="00CD7294" w:rsidRDefault="00CD7294" w:rsidP="004D127B">
      <w:pPr>
        <w:spacing w:line="480" w:lineRule="auto"/>
        <w:rPr>
          <w:b/>
        </w:rPr>
      </w:pPr>
    </w:p>
    <w:p w14:paraId="777F0D17" w14:textId="77777777" w:rsidR="00CD7294" w:rsidRDefault="00CD7294" w:rsidP="004D127B">
      <w:pPr>
        <w:spacing w:line="480" w:lineRule="auto"/>
        <w:rPr>
          <w:b/>
        </w:rPr>
      </w:pPr>
    </w:p>
    <w:p w14:paraId="33EEB849" w14:textId="77777777" w:rsidR="00CD7294" w:rsidRDefault="00CD7294" w:rsidP="004D127B">
      <w:pPr>
        <w:spacing w:line="480" w:lineRule="auto"/>
        <w:rPr>
          <w:b/>
        </w:rPr>
      </w:pPr>
    </w:p>
    <w:p w14:paraId="456C2754" w14:textId="77777777" w:rsidR="00CD7294" w:rsidRDefault="00CD7294" w:rsidP="004D127B">
      <w:pPr>
        <w:spacing w:line="480" w:lineRule="auto"/>
        <w:rPr>
          <w:b/>
        </w:rPr>
      </w:pPr>
    </w:p>
    <w:p w14:paraId="2E741ACF" w14:textId="77777777" w:rsidR="00CD7294" w:rsidRDefault="00CD7294" w:rsidP="004D127B">
      <w:pPr>
        <w:spacing w:line="480" w:lineRule="auto"/>
        <w:rPr>
          <w:b/>
        </w:rPr>
      </w:pPr>
    </w:p>
    <w:p w14:paraId="1E5FEECB" w14:textId="48D349EB" w:rsidR="00CD7294" w:rsidRPr="006C0981" w:rsidRDefault="00CD7294" w:rsidP="00CD7294">
      <w:pPr>
        <w:spacing w:line="480" w:lineRule="auto"/>
      </w:pPr>
      <w:r>
        <w:rPr>
          <w:b/>
        </w:rPr>
        <w:lastRenderedPageBreak/>
        <w:t xml:space="preserve">Supplemental Table </w:t>
      </w:r>
      <w:r w:rsidR="009D2975">
        <w:rPr>
          <w:b/>
        </w:rPr>
        <w:t>10</w:t>
      </w:r>
      <w:r>
        <w:rPr>
          <w:b/>
        </w:rPr>
        <w:t xml:space="preserve">: </w:t>
      </w:r>
      <w:r w:rsidRPr="006C0981">
        <w:rPr>
          <w:b/>
        </w:rPr>
        <w:t xml:space="preserve">Survival Benefit of Chemotherapy, Stratified by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Predicted Benefit</w:t>
      </w:r>
      <w:r>
        <w:rPr>
          <w:b/>
        </w:rPr>
        <w:t xml:space="preserve"> Computed with Tamoxifen Therapy, in Patients Under Age 50. </w:t>
      </w:r>
      <w:r w:rsidRPr="006C0981">
        <w:t xml:space="preserve">Adjusted analysis statistics are calculated with inverse probability of treatment weighting, with hazard ratios </w:t>
      </w:r>
      <w:r>
        <w:t>listed for chemotherapy in a</w:t>
      </w:r>
      <w:r w:rsidRPr="006C0981">
        <w:t xml:space="preserve"> multivariable Cox model that also includes age and comorbidity index.</w:t>
      </w:r>
    </w:p>
    <w:p w14:paraId="61589C90" w14:textId="77777777" w:rsidR="00CD7294" w:rsidRPr="006C0981" w:rsidRDefault="00CD7294" w:rsidP="00CD7294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1"/>
        <w:gridCol w:w="982"/>
        <w:gridCol w:w="982"/>
        <w:gridCol w:w="982"/>
        <w:gridCol w:w="982"/>
        <w:gridCol w:w="981"/>
        <w:gridCol w:w="982"/>
        <w:gridCol w:w="982"/>
        <w:gridCol w:w="982"/>
        <w:gridCol w:w="982"/>
        <w:gridCol w:w="982"/>
      </w:tblGrid>
      <w:tr w:rsidR="00CD7294" w:rsidRPr="006C0981" w14:paraId="0E50501A" w14:textId="77777777" w:rsidTr="00306F1A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30B5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54E9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6195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8365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939B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79F3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348C" w14:textId="77777777" w:rsidR="00CD7294" w:rsidRPr="006C0981" w:rsidRDefault="00CD7294" w:rsidP="00306F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AD77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Adjusted</w:t>
            </w:r>
          </w:p>
        </w:tc>
      </w:tr>
      <w:tr w:rsidR="00CD7294" w:rsidRPr="006C0981" w14:paraId="1F95F31E" w14:textId="77777777" w:rsidTr="00306F1A">
        <w:trPr>
          <w:trHeight w:val="290"/>
        </w:trPr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DACD2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Predicted Chemo Benefit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BBE57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1CCE5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E5D5D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06909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A7D93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3B41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E1810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(No 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DE36B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8 Year Mortality Rate (Chemo)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A7643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HR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79B83" w14:textId="77777777" w:rsidR="00CD7294" w:rsidRPr="006C0981" w:rsidRDefault="00CD7294" w:rsidP="00306F1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C0981">
              <w:rPr>
                <w:b/>
                <w:color w:val="000000"/>
                <w:sz w:val="18"/>
                <w:szCs w:val="18"/>
              </w:rPr>
              <w:t>p</w:t>
            </w:r>
          </w:p>
        </w:tc>
      </w:tr>
      <w:tr w:rsidR="00CD7294" w:rsidRPr="006C0981" w14:paraId="5FD7F21F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C898F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&lt; 3%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60D9D" w14:textId="3DB89CFC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31918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511A2" w14:textId="2538C926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2499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24647" w14:textId="494357E1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1.8 (1.6 - 2.1)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EBDC7" w14:textId="0AF2F856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1.9 (1.3 - 2.7)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346AB" w14:textId="43F03F5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1.11 (0.81 - 1.53)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03FC" w14:textId="1BD32FC7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4A9C0" w14:textId="1EEE7772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1.8 (1.6 - 2.3)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0DE00" w14:textId="020EC4C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1.9 (1.6 - 2.1)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18922" w14:textId="712C262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1.11 (0.8 - 1.54)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69CBE" w14:textId="2063E6DB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0.54</w:t>
            </w:r>
          </w:p>
        </w:tc>
      </w:tr>
      <w:tr w:rsidR="00CD7294" w:rsidRPr="006C0981" w14:paraId="33A07D01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08BF0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3-5%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57FFB" w14:textId="0608ECA5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3432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B9B86" w14:textId="6ABC7B16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2511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A2743" w14:textId="1452E781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2.8 (2.1 - 3.8)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12F65" w14:textId="3AA035FE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2.1 (1.4 - 3.1)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431C6" w14:textId="63F7B78F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0.7 (0.47 - 1.04)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4AF9" w14:textId="7B00F4A8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72EB0" w14:textId="7580283C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2.8 (1.6 - 2.5)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6F5EC" w14:textId="6B8C8F4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2.0 (2.1 - 3.6)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52C6F" w14:textId="4644AB4F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0.68 (0.46 - 1.02)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68607" w14:textId="1082516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0.06</w:t>
            </w:r>
          </w:p>
        </w:tc>
      </w:tr>
      <w:tr w:rsidR="00CD7294" w:rsidRPr="006C0981" w14:paraId="45862196" w14:textId="77777777" w:rsidTr="00CD7294">
        <w:trPr>
          <w:trHeight w:val="290"/>
        </w:trPr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86DA0" w14:textId="77777777" w:rsidR="00CD7294" w:rsidRPr="009552EF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9552EF">
              <w:rPr>
                <w:color w:val="000000"/>
                <w:sz w:val="20"/>
                <w:szCs w:val="20"/>
              </w:rPr>
              <w:t>&gt; 5%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259EF" w14:textId="24768B87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2032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0F241" w14:textId="37B52F9B" w:rsidR="00CD7294" w:rsidRPr="00CD7294" w:rsidRDefault="00CD7294" w:rsidP="00CD7294">
            <w:pPr>
              <w:jc w:val="center"/>
              <w:rPr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6885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A6594" w14:textId="61E747D3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8.9 (7.1 - 11.1)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7C0ED" w14:textId="2B58479A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7.8 (7.0 - 8.8)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0F5A0" w14:textId="77F8ED05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0.82 (0.66 - 1.03)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D771" w14:textId="45F1A6D2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4B523" w14:textId="3CD72A2F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8.8 (7.5 - 8.4)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5C434" w14:textId="5933DC30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7.9 (7.2 - 10.7)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4B31D" w14:textId="654CEC1F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0.83 (0.66 - 1.04)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85086" w14:textId="758490F6" w:rsidR="00CD7294" w:rsidRPr="00CD7294" w:rsidRDefault="00CD7294" w:rsidP="00CD7294">
            <w:pPr>
              <w:jc w:val="center"/>
              <w:rPr>
                <w:color w:val="000000"/>
                <w:sz w:val="20"/>
                <w:szCs w:val="20"/>
              </w:rPr>
            </w:pPr>
            <w:r w:rsidRPr="00CD7294">
              <w:rPr>
                <w:color w:val="000000"/>
                <w:sz w:val="20"/>
                <w:szCs w:val="20"/>
              </w:rPr>
              <w:t>0.1</w:t>
            </w:r>
          </w:p>
        </w:tc>
      </w:tr>
    </w:tbl>
    <w:p w14:paraId="45C34977" w14:textId="77777777" w:rsidR="00CD7294" w:rsidRPr="00CD7294" w:rsidRDefault="00CD7294" w:rsidP="00CD7294">
      <w:pPr>
        <w:spacing w:line="480" w:lineRule="auto"/>
        <w:rPr>
          <w:bCs/>
        </w:rPr>
      </w:pPr>
    </w:p>
    <w:p w14:paraId="0915A4CC" w14:textId="77777777" w:rsidR="00CD7294" w:rsidRDefault="00CD7294" w:rsidP="004D127B">
      <w:pPr>
        <w:spacing w:line="480" w:lineRule="auto"/>
        <w:rPr>
          <w:b/>
        </w:rPr>
      </w:pPr>
    </w:p>
    <w:p w14:paraId="75847671" w14:textId="77777777" w:rsidR="00CD7294" w:rsidRDefault="00CD7294" w:rsidP="004D127B">
      <w:pPr>
        <w:spacing w:line="480" w:lineRule="auto"/>
        <w:rPr>
          <w:b/>
        </w:rPr>
      </w:pPr>
    </w:p>
    <w:p w14:paraId="00050E92" w14:textId="77777777" w:rsidR="00CD7294" w:rsidRDefault="00CD7294" w:rsidP="004D127B">
      <w:pPr>
        <w:spacing w:line="480" w:lineRule="auto"/>
        <w:rPr>
          <w:b/>
        </w:rPr>
      </w:pPr>
    </w:p>
    <w:p w14:paraId="4BD945E6" w14:textId="77777777" w:rsidR="00CD7294" w:rsidRDefault="00CD7294" w:rsidP="004D127B">
      <w:pPr>
        <w:spacing w:line="480" w:lineRule="auto"/>
        <w:rPr>
          <w:b/>
        </w:rPr>
      </w:pPr>
    </w:p>
    <w:p w14:paraId="73981A51" w14:textId="77777777" w:rsidR="00CD7294" w:rsidRDefault="00CD7294" w:rsidP="004D127B">
      <w:pPr>
        <w:spacing w:line="480" w:lineRule="auto"/>
        <w:rPr>
          <w:b/>
        </w:rPr>
      </w:pPr>
    </w:p>
    <w:p w14:paraId="1E489F01" w14:textId="77777777" w:rsidR="00CD7294" w:rsidRDefault="00CD7294" w:rsidP="004D127B">
      <w:pPr>
        <w:spacing w:line="480" w:lineRule="auto"/>
        <w:rPr>
          <w:b/>
        </w:rPr>
      </w:pPr>
    </w:p>
    <w:p w14:paraId="5EC8BB01" w14:textId="77777777" w:rsidR="00CD7294" w:rsidRDefault="00CD7294" w:rsidP="004D127B">
      <w:pPr>
        <w:spacing w:line="480" w:lineRule="auto"/>
        <w:rPr>
          <w:b/>
        </w:rPr>
      </w:pPr>
    </w:p>
    <w:p w14:paraId="03CA1DC7" w14:textId="77777777" w:rsidR="00CD7294" w:rsidRDefault="00CD7294" w:rsidP="004D127B">
      <w:pPr>
        <w:spacing w:line="480" w:lineRule="auto"/>
        <w:rPr>
          <w:b/>
        </w:rPr>
      </w:pPr>
    </w:p>
    <w:p w14:paraId="1B5525AF" w14:textId="77777777" w:rsidR="00CD7294" w:rsidRDefault="00CD7294" w:rsidP="004D127B">
      <w:pPr>
        <w:spacing w:line="480" w:lineRule="auto"/>
        <w:rPr>
          <w:b/>
        </w:rPr>
      </w:pPr>
    </w:p>
    <w:p w14:paraId="2E3B16FF" w14:textId="77777777" w:rsidR="00CD7294" w:rsidRDefault="00CD7294" w:rsidP="004D127B">
      <w:pPr>
        <w:spacing w:line="480" w:lineRule="auto"/>
        <w:rPr>
          <w:b/>
        </w:rPr>
      </w:pPr>
    </w:p>
    <w:p w14:paraId="65F63844" w14:textId="77777777" w:rsidR="00CD7294" w:rsidRDefault="00CD7294" w:rsidP="004D127B">
      <w:pPr>
        <w:spacing w:line="480" w:lineRule="auto"/>
        <w:rPr>
          <w:b/>
        </w:rPr>
      </w:pPr>
    </w:p>
    <w:p w14:paraId="009CC703" w14:textId="77777777" w:rsidR="00CD7294" w:rsidRDefault="00CD7294" w:rsidP="004D127B">
      <w:pPr>
        <w:spacing w:line="480" w:lineRule="auto"/>
        <w:rPr>
          <w:b/>
        </w:rPr>
      </w:pPr>
    </w:p>
    <w:p w14:paraId="12BC39F1" w14:textId="77777777" w:rsidR="00CD7294" w:rsidRDefault="00CD7294" w:rsidP="004D127B">
      <w:pPr>
        <w:spacing w:line="480" w:lineRule="auto"/>
        <w:rPr>
          <w:b/>
        </w:rPr>
      </w:pPr>
    </w:p>
    <w:p w14:paraId="6FBD047B" w14:textId="77777777" w:rsidR="00CD7294" w:rsidRDefault="00CD7294" w:rsidP="004D127B">
      <w:pPr>
        <w:spacing w:line="480" w:lineRule="auto"/>
        <w:rPr>
          <w:b/>
        </w:rPr>
      </w:pPr>
    </w:p>
    <w:p w14:paraId="61FF5F02" w14:textId="77777777" w:rsidR="00CD7294" w:rsidRPr="006C0981" w:rsidRDefault="00CD7294" w:rsidP="004D127B">
      <w:pPr>
        <w:spacing w:line="480" w:lineRule="auto"/>
        <w:rPr>
          <w:b/>
        </w:rPr>
      </w:pPr>
    </w:p>
    <w:p w14:paraId="65934179" w14:textId="7F271F96" w:rsidR="004D127B" w:rsidRPr="006C0981" w:rsidRDefault="004D127B" w:rsidP="004D127B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CD7294">
        <w:rPr>
          <w:b/>
        </w:rPr>
        <w:t>11</w:t>
      </w:r>
      <w:r w:rsidRPr="006C0981">
        <w:rPr>
          <w:b/>
        </w:rPr>
        <w:t xml:space="preserve">: Mortality Rate in Patients in Discordant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and </w:t>
      </w:r>
      <w:proofErr w:type="spellStart"/>
      <w:r w:rsidRPr="006C0981">
        <w:rPr>
          <w:b/>
        </w:rPr>
        <w:t>OncotypeDx</w:t>
      </w:r>
      <w:proofErr w:type="spellEnd"/>
      <w:r w:rsidRPr="006C0981">
        <w:rPr>
          <w:b/>
        </w:rPr>
        <w:t xml:space="preserve"> Risk Groups. </w:t>
      </w:r>
      <w:r w:rsidRPr="006C0981">
        <w:t xml:space="preserve">Adjusted analysis statistics are calculated with inverse probability of treatment weighting, with hazard ratios indicated for a multivariable Cox model that also includes age and comorbidity index. High </w:t>
      </w:r>
      <w:proofErr w:type="spellStart"/>
      <w:r w:rsidRPr="006C0981">
        <w:t>OncotypeDx</w:t>
      </w:r>
      <w:proofErr w:type="spellEnd"/>
      <w:r w:rsidRPr="006C0981">
        <w:t xml:space="preserve"> recurrence score is defined as ≥ 26, and low </w:t>
      </w:r>
      <w:proofErr w:type="spellStart"/>
      <w:r w:rsidRPr="006C0981">
        <w:t>OncotypeDx</w:t>
      </w:r>
      <w:proofErr w:type="spellEnd"/>
      <w:r w:rsidRPr="006C0981">
        <w:t xml:space="preserve"> recurrence score is defined as &lt; 26. High </w:t>
      </w:r>
      <w:proofErr w:type="spellStart"/>
      <w:r w:rsidRPr="006C0981">
        <w:t>RSClin</w:t>
      </w:r>
      <w:proofErr w:type="spellEnd"/>
      <w:r w:rsidRPr="006C0981">
        <w:t xml:space="preserve"> predicted chemotherapy benefit is defined as &gt; 5%, intermediate as 3 – 5%, and low as &lt; 3%.</w:t>
      </w:r>
    </w:p>
    <w:p w14:paraId="5D43A0E3" w14:textId="77777777" w:rsidR="004D127B" w:rsidRPr="006C0981" w:rsidRDefault="004D127B" w:rsidP="004D127B">
      <w:pPr>
        <w:rPr>
          <w:b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528"/>
        <w:gridCol w:w="1230"/>
        <w:gridCol w:w="1096"/>
        <w:gridCol w:w="6"/>
        <w:gridCol w:w="1574"/>
        <w:gridCol w:w="46"/>
        <w:gridCol w:w="730"/>
        <w:gridCol w:w="1667"/>
        <w:gridCol w:w="1923"/>
      </w:tblGrid>
      <w:tr w:rsidR="004D127B" w:rsidRPr="006C0981" w14:paraId="3896EEE3" w14:textId="77777777" w:rsidTr="00220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  <w:hideMark/>
          </w:tcPr>
          <w:p w14:paraId="06800DD1" w14:textId="77777777" w:rsidR="004D127B" w:rsidRPr="0047563A" w:rsidRDefault="004D127B" w:rsidP="00220D2B">
            <w:pPr>
              <w:jc w:val="center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Group</w:t>
            </w:r>
          </w:p>
        </w:tc>
        <w:tc>
          <w:tcPr>
            <w:tcW w:w="1230" w:type="dxa"/>
            <w:vAlign w:val="center"/>
          </w:tcPr>
          <w:p w14:paraId="799ECD3C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1096" w:type="dxa"/>
            <w:vAlign w:val="center"/>
            <w:hideMark/>
          </w:tcPr>
          <w:p w14:paraId="5C346D7B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1580" w:type="dxa"/>
            <w:gridSpan w:val="2"/>
            <w:vAlign w:val="center"/>
            <w:hideMark/>
          </w:tcPr>
          <w:p w14:paraId="6258FD18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776" w:type="dxa"/>
            <w:gridSpan w:val="2"/>
            <w:vAlign w:val="center"/>
            <w:hideMark/>
          </w:tcPr>
          <w:p w14:paraId="0AF273C3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sz w:val="18"/>
                <w:szCs w:val="18"/>
              </w:rPr>
              <w:t>p</w:t>
            </w:r>
          </w:p>
        </w:tc>
        <w:tc>
          <w:tcPr>
            <w:tcW w:w="1667" w:type="dxa"/>
            <w:vAlign w:val="center"/>
            <w:hideMark/>
          </w:tcPr>
          <w:p w14:paraId="124FC4DA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Chemo</w:t>
            </w:r>
          </w:p>
        </w:tc>
        <w:tc>
          <w:tcPr>
            <w:tcW w:w="1923" w:type="dxa"/>
            <w:vAlign w:val="center"/>
            <w:hideMark/>
          </w:tcPr>
          <w:p w14:paraId="193F9DD7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No Chemo</w:t>
            </w:r>
          </w:p>
        </w:tc>
      </w:tr>
      <w:tr w:rsidR="0047563A" w:rsidRPr="006C0981" w14:paraId="74DFACDE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bottom w:val="single" w:sz="4" w:space="0" w:color="auto"/>
            </w:tcBorders>
            <w:vAlign w:val="center"/>
            <w:hideMark/>
          </w:tcPr>
          <w:p w14:paraId="115753A2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5E30272C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785B9B19" w14:textId="15D2F57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6174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  <w:hideMark/>
          </w:tcPr>
          <w:p w14:paraId="6D59FF4C" w14:textId="42EB96CE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20045</w:t>
            </w:r>
          </w:p>
        </w:tc>
        <w:tc>
          <w:tcPr>
            <w:tcW w:w="158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0A3F222" w14:textId="5A881716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0.63 (0.57-0.69)</w:t>
            </w:r>
          </w:p>
        </w:tc>
        <w:tc>
          <w:tcPr>
            <w:tcW w:w="77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C8CCF01" w14:textId="0F1A9D80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vAlign w:val="center"/>
            <w:hideMark/>
          </w:tcPr>
          <w:p w14:paraId="60EE2C3B" w14:textId="54B3993C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13.1 (12.9-13.4)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vAlign w:val="center"/>
            <w:hideMark/>
          </w:tcPr>
          <w:p w14:paraId="2C23CF97" w14:textId="714F6B5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21.1 (19.8-22.6)</w:t>
            </w:r>
          </w:p>
        </w:tc>
      </w:tr>
      <w:tr w:rsidR="0047563A" w:rsidRPr="006C0981" w14:paraId="1B82222D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F7B8C2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1177CAEA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01DB8" w14:textId="625F4B30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5361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E70E3D9" w14:textId="7BCA0291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3847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BE1EB06" w14:textId="71CE29DC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0.71 (0.58-0.86)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502344D" w14:textId="74A67BB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9D2FD5" w14:textId="346561FD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9.0 (8.5-9.5)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940F19F" w14:textId="5D4A5F62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13.6 (12.2-15.2)</w:t>
            </w:r>
          </w:p>
        </w:tc>
      </w:tr>
      <w:tr w:rsidR="0047563A" w:rsidRPr="006C0981" w14:paraId="0E58D642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</w:tcBorders>
            <w:vAlign w:val="center"/>
            <w:hideMark/>
          </w:tcPr>
          <w:p w14:paraId="6A65E1C6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6193696E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14:paraId="6F408E81" w14:textId="140770B3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2044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vAlign w:val="center"/>
            <w:hideMark/>
          </w:tcPr>
          <w:p w14:paraId="1AA7DA22" w14:textId="1DE3E4A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2413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4681A27" w14:textId="7C33A3C9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0.76 (0.55-1.04)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8C00ECE" w14:textId="1F0833CE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vAlign w:val="center"/>
            <w:hideMark/>
          </w:tcPr>
          <w:p w14:paraId="1B04B700" w14:textId="6AFA74DC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5.5 (5.0-6.0)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vAlign w:val="center"/>
            <w:hideMark/>
          </w:tcPr>
          <w:p w14:paraId="1EED3D64" w14:textId="3DC4417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7.8 (6.2-9.7)</w:t>
            </w:r>
          </w:p>
        </w:tc>
      </w:tr>
      <w:tr w:rsidR="0047563A" w:rsidRPr="006C0981" w14:paraId="254FD84E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01206CE9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53FECC55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70F1C0BA" w14:textId="7CB2324E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9856</w:t>
            </w:r>
          </w:p>
        </w:tc>
        <w:tc>
          <w:tcPr>
            <w:tcW w:w="1096" w:type="dxa"/>
            <w:vAlign w:val="center"/>
          </w:tcPr>
          <w:p w14:paraId="057BA1CD" w14:textId="60E49F20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3784</w:t>
            </w:r>
          </w:p>
        </w:tc>
        <w:tc>
          <w:tcPr>
            <w:tcW w:w="1580" w:type="dxa"/>
            <w:gridSpan w:val="2"/>
            <w:vAlign w:val="center"/>
          </w:tcPr>
          <w:p w14:paraId="72FADD42" w14:textId="0D370B6A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0.66 (0.53-0.82)</w:t>
            </w:r>
          </w:p>
        </w:tc>
        <w:tc>
          <w:tcPr>
            <w:tcW w:w="776" w:type="dxa"/>
            <w:gridSpan w:val="2"/>
            <w:vAlign w:val="center"/>
          </w:tcPr>
          <w:p w14:paraId="1D071820" w14:textId="6B8AB36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vAlign w:val="center"/>
          </w:tcPr>
          <w:p w14:paraId="343553E0" w14:textId="05641DCD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5.6 (5.2-6.0)</w:t>
            </w:r>
          </w:p>
        </w:tc>
        <w:tc>
          <w:tcPr>
            <w:tcW w:w="1923" w:type="dxa"/>
            <w:vAlign w:val="center"/>
          </w:tcPr>
          <w:p w14:paraId="7CDF8074" w14:textId="331688E0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8.3 (7.5-9.2)</w:t>
            </w:r>
          </w:p>
        </w:tc>
      </w:tr>
      <w:tr w:rsidR="0047563A" w:rsidRPr="006C0981" w14:paraId="0E3E3418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0329ED0D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7A77AE7C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5C6DD60A" w14:textId="127D1E3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262</w:t>
            </w:r>
          </w:p>
        </w:tc>
        <w:tc>
          <w:tcPr>
            <w:tcW w:w="1096" w:type="dxa"/>
            <w:vAlign w:val="center"/>
          </w:tcPr>
          <w:p w14:paraId="7CB92C4C" w14:textId="69128CA1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80" w:type="dxa"/>
            <w:gridSpan w:val="2"/>
            <w:vAlign w:val="center"/>
          </w:tcPr>
          <w:p w14:paraId="66E56AAD" w14:textId="1C5BE5F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1.7 (0.41-6.99)</w:t>
            </w:r>
          </w:p>
        </w:tc>
        <w:tc>
          <w:tcPr>
            <w:tcW w:w="776" w:type="dxa"/>
            <w:gridSpan w:val="2"/>
            <w:vAlign w:val="center"/>
          </w:tcPr>
          <w:p w14:paraId="0A3A4D7C" w14:textId="78660DB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667" w:type="dxa"/>
            <w:vAlign w:val="center"/>
          </w:tcPr>
          <w:p w14:paraId="79BB5154" w14:textId="1B8C247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8.1 (5.7-11.4)</w:t>
            </w:r>
          </w:p>
        </w:tc>
        <w:tc>
          <w:tcPr>
            <w:tcW w:w="1923" w:type="dxa"/>
            <w:vAlign w:val="center"/>
          </w:tcPr>
          <w:p w14:paraId="222C0811" w14:textId="0444C006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7.2 (3.4-14.8)</w:t>
            </w:r>
          </w:p>
        </w:tc>
      </w:tr>
      <w:tr w:rsidR="0047563A" w:rsidRPr="006C0981" w14:paraId="593CDA2D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03612DE0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4229A3D8" w14:textId="77777777" w:rsidR="0047563A" w:rsidRPr="0047563A" w:rsidRDefault="0047563A" w:rsidP="0047563A">
            <w:pPr>
              <w:jc w:val="center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527F7B85" w14:textId="50000E4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190021</w:t>
            </w:r>
          </w:p>
        </w:tc>
        <w:tc>
          <w:tcPr>
            <w:tcW w:w="1096" w:type="dxa"/>
            <w:vAlign w:val="center"/>
          </w:tcPr>
          <w:p w14:paraId="7FB2864A" w14:textId="32DA646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8923</w:t>
            </w:r>
          </w:p>
        </w:tc>
        <w:tc>
          <w:tcPr>
            <w:tcW w:w="1580" w:type="dxa"/>
            <w:gridSpan w:val="2"/>
            <w:vAlign w:val="center"/>
          </w:tcPr>
          <w:p w14:paraId="7ED6B113" w14:textId="65784F9B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0.99 (0.88-1.11)</w:t>
            </w:r>
          </w:p>
        </w:tc>
        <w:tc>
          <w:tcPr>
            <w:tcW w:w="776" w:type="dxa"/>
            <w:gridSpan w:val="2"/>
            <w:vAlign w:val="center"/>
          </w:tcPr>
          <w:p w14:paraId="0D543133" w14:textId="4247BEF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0.9</w:t>
            </w:r>
          </w:p>
        </w:tc>
        <w:tc>
          <w:tcPr>
            <w:tcW w:w="1667" w:type="dxa"/>
            <w:vAlign w:val="center"/>
          </w:tcPr>
          <w:p w14:paraId="71F0186A" w14:textId="1BB867AD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6.1 (5.8-6.3)</w:t>
            </w:r>
          </w:p>
        </w:tc>
        <w:tc>
          <w:tcPr>
            <w:tcW w:w="1923" w:type="dxa"/>
            <w:vAlign w:val="center"/>
          </w:tcPr>
          <w:p w14:paraId="22E57EC4" w14:textId="784197F4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6.8 (6.6-7.0)</w:t>
            </w:r>
          </w:p>
        </w:tc>
      </w:tr>
    </w:tbl>
    <w:p w14:paraId="0E8ADA4D" w14:textId="77777777" w:rsidR="004D127B" w:rsidRPr="006C0981" w:rsidRDefault="004D127B" w:rsidP="004D127B">
      <w:pPr>
        <w:rPr>
          <w:color w:val="333333"/>
        </w:rPr>
      </w:pPr>
      <w:r w:rsidRPr="006C0981">
        <w:rPr>
          <w:color w:val="333333"/>
        </w:rPr>
        <w:t xml:space="preserve"> </w:t>
      </w:r>
    </w:p>
    <w:p w14:paraId="7FE5694D" w14:textId="77777777" w:rsidR="004D127B" w:rsidRPr="006C0981" w:rsidRDefault="004D127B" w:rsidP="004D127B">
      <w:pPr>
        <w:rPr>
          <w:color w:val="333333"/>
        </w:rPr>
      </w:pPr>
    </w:p>
    <w:p w14:paraId="1F05AB0E" w14:textId="77777777" w:rsidR="004D127B" w:rsidRPr="006C0981" w:rsidRDefault="004D127B" w:rsidP="004D127B">
      <w:pPr>
        <w:rPr>
          <w:color w:val="333333"/>
        </w:rPr>
      </w:pPr>
    </w:p>
    <w:p w14:paraId="37800A22" w14:textId="77777777" w:rsidR="004D127B" w:rsidRDefault="004D127B" w:rsidP="004D127B">
      <w:pPr>
        <w:rPr>
          <w:color w:val="333333"/>
        </w:rPr>
      </w:pPr>
    </w:p>
    <w:p w14:paraId="1987EDE3" w14:textId="77777777" w:rsidR="00004955" w:rsidRDefault="00004955" w:rsidP="004D127B">
      <w:pPr>
        <w:rPr>
          <w:color w:val="333333"/>
        </w:rPr>
      </w:pPr>
    </w:p>
    <w:p w14:paraId="25896241" w14:textId="77777777" w:rsidR="00004955" w:rsidRDefault="00004955" w:rsidP="004D127B">
      <w:pPr>
        <w:rPr>
          <w:color w:val="333333"/>
        </w:rPr>
      </w:pPr>
    </w:p>
    <w:p w14:paraId="5087C5BA" w14:textId="77777777" w:rsidR="00004955" w:rsidRDefault="00004955" w:rsidP="004D127B">
      <w:pPr>
        <w:rPr>
          <w:color w:val="333333"/>
        </w:rPr>
      </w:pPr>
    </w:p>
    <w:p w14:paraId="76CFEB28" w14:textId="77777777" w:rsidR="00004955" w:rsidRDefault="00004955" w:rsidP="004D127B">
      <w:pPr>
        <w:rPr>
          <w:color w:val="333333"/>
        </w:rPr>
      </w:pPr>
    </w:p>
    <w:p w14:paraId="6233FF06" w14:textId="77777777" w:rsidR="00004955" w:rsidRDefault="00004955" w:rsidP="004D127B">
      <w:pPr>
        <w:rPr>
          <w:color w:val="333333"/>
        </w:rPr>
      </w:pPr>
    </w:p>
    <w:p w14:paraId="3B90C6BC" w14:textId="77777777" w:rsidR="00004955" w:rsidRDefault="00004955" w:rsidP="004D127B">
      <w:pPr>
        <w:rPr>
          <w:color w:val="333333"/>
        </w:rPr>
      </w:pPr>
    </w:p>
    <w:p w14:paraId="7071B77D" w14:textId="77777777" w:rsidR="00004955" w:rsidRDefault="00004955" w:rsidP="004D127B">
      <w:pPr>
        <w:rPr>
          <w:color w:val="333333"/>
        </w:rPr>
      </w:pPr>
    </w:p>
    <w:p w14:paraId="6F52D37D" w14:textId="77777777" w:rsidR="00004955" w:rsidRDefault="00004955" w:rsidP="004D127B">
      <w:pPr>
        <w:rPr>
          <w:color w:val="333333"/>
        </w:rPr>
      </w:pPr>
    </w:p>
    <w:p w14:paraId="2655D18C" w14:textId="77777777" w:rsidR="00004955" w:rsidRDefault="00004955" w:rsidP="004D127B">
      <w:pPr>
        <w:rPr>
          <w:color w:val="333333"/>
        </w:rPr>
      </w:pPr>
    </w:p>
    <w:p w14:paraId="59F7A27D" w14:textId="77777777" w:rsidR="00004955" w:rsidRDefault="00004955" w:rsidP="004D127B">
      <w:pPr>
        <w:rPr>
          <w:color w:val="333333"/>
        </w:rPr>
      </w:pPr>
    </w:p>
    <w:p w14:paraId="7E58E682" w14:textId="77777777" w:rsidR="00004955" w:rsidRDefault="00004955" w:rsidP="004D127B">
      <w:pPr>
        <w:rPr>
          <w:color w:val="333333"/>
        </w:rPr>
      </w:pPr>
    </w:p>
    <w:p w14:paraId="359BCBBE" w14:textId="77777777" w:rsidR="00004955" w:rsidRDefault="00004955" w:rsidP="004D127B">
      <w:pPr>
        <w:rPr>
          <w:color w:val="333333"/>
        </w:rPr>
      </w:pPr>
    </w:p>
    <w:p w14:paraId="2D09B766" w14:textId="77777777" w:rsidR="00004955" w:rsidRDefault="00004955" w:rsidP="004D127B">
      <w:pPr>
        <w:rPr>
          <w:color w:val="333333"/>
        </w:rPr>
      </w:pPr>
    </w:p>
    <w:p w14:paraId="2F8EB5A3" w14:textId="77777777" w:rsidR="00004955" w:rsidRDefault="00004955" w:rsidP="004D127B">
      <w:pPr>
        <w:rPr>
          <w:color w:val="333333"/>
        </w:rPr>
      </w:pPr>
    </w:p>
    <w:p w14:paraId="3C020794" w14:textId="77777777" w:rsidR="00004955" w:rsidRDefault="00004955" w:rsidP="004D127B">
      <w:pPr>
        <w:rPr>
          <w:color w:val="333333"/>
        </w:rPr>
      </w:pPr>
    </w:p>
    <w:p w14:paraId="014AE33B" w14:textId="77777777" w:rsidR="00004955" w:rsidRDefault="00004955" w:rsidP="004D127B">
      <w:pPr>
        <w:rPr>
          <w:color w:val="333333"/>
        </w:rPr>
      </w:pPr>
    </w:p>
    <w:p w14:paraId="51409E07" w14:textId="77777777" w:rsidR="00004955" w:rsidRDefault="00004955" w:rsidP="004D127B">
      <w:pPr>
        <w:rPr>
          <w:color w:val="333333"/>
        </w:rPr>
      </w:pPr>
    </w:p>
    <w:p w14:paraId="6541A40B" w14:textId="77777777" w:rsidR="00004955" w:rsidRDefault="00004955" w:rsidP="004D127B">
      <w:pPr>
        <w:rPr>
          <w:color w:val="333333"/>
        </w:rPr>
      </w:pPr>
    </w:p>
    <w:p w14:paraId="6CD6DD26" w14:textId="77777777" w:rsidR="00004955" w:rsidRDefault="00004955" w:rsidP="004D127B">
      <w:pPr>
        <w:rPr>
          <w:color w:val="333333"/>
        </w:rPr>
      </w:pPr>
    </w:p>
    <w:p w14:paraId="2C9F75D3" w14:textId="77777777" w:rsidR="00004955" w:rsidRDefault="00004955" w:rsidP="004D127B">
      <w:pPr>
        <w:rPr>
          <w:color w:val="333333"/>
        </w:rPr>
      </w:pPr>
    </w:p>
    <w:p w14:paraId="1FDC5D45" w14:textId="77777777" w:rsidR="00004955" w:rsidRDefault="00004955" w:rsidP="004D127B">
      <w:pPr>
        <w:rPr>
          <w:color w:val="333333"/>
        </w:rPr>
      </w:pPr>
    </w:p>
    <w:p w14:paraId="774DFA49" w14:textId="77777777" w:rsidR="00004955" w:rsidRDefault="00004955" w:rsidP="004D127B">
      <w:pPr>
        <w:rPr>
          <w:color w:val="333333"/>
        </w:rPr>
      </w:pPr>
    </w:p>
    <w:p w14:paraId="4046B2FE" w14:textId="77777777" w:rsidR="00004955" w:rsidRPr="006C0981" w:rsidRDefault="00004955" w:rsidP="004D127B">
      <w:pPr>
        <w:rPr>
          <w:color w:val="333333"/>
        </w:rPr>
      </w:pPr>
    </w:p>
    <w:p w14:paraId="211C2124" w14:textId="10574EBB" w:rsidR="004D127B" w:rsidRPr="006C0981" w:rsidRDefault="004D127B" w:rsidP="004D127B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1</w:t>
      </w:r>
      <w:r w:rsidR="00CD7294">
        <w:rPr>
          <w:b/>
        </w:rPr>
        <w:t>2</w:t>
      </w:r>
      <w:r w:rsidRPr="006C0981">
        <w:rPr>
          <w:b/>
        </w:rPr>
        <w:t xml:space="preserve">: Mortality Rate in Patients 50 Years Old or Older in Discordant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and </w:t>
      </w:r>
      <w:proofErr w:type="spellStart"/>
      <w:r w:rsidRPr="006C0981">
        <w:rPr>
          <w:b/>
        </w:rPr>
        <w:t>OncotypeDx</w:t>
      </w:r>
      <w:proofErr w:type="spellEnd"/>
      <w:r w:rsidRPr="006C0981">
        <w:rPr>
          <w:b/>
        </w:rPr>
        <w:t xml:space="preserve"> Risk Groups. </w:t>
      </w:r>
      <w:r w:rsidRPr="006C0981">
        <w:t xml:space="preserve">Adjusted analysis statistics are calculated with inverse probability of treatment weighting, with hazard ratios indicated for a multivariable Cox model that also includes age and comorbidity index. High </w:t>
      </w:r>
      <w:proofErr w:type="spellStart"/>
      <w:r w:rsidRPr="006C0981">
        <w:t>OncotypeDx</w:t>
      </w:r>
      <w:proofErr w:type="spellEnd"/>
      <w:r w:rsidRPr="006C0981">
        <w:t xml:space="preserve"> recurrence score is defined as ≥ 26, and low </w:t>
      </w:r>
      <w:proofErr w:type="spellStart"/>
      <w:r w:rsidRPr="006C0981">
        <w:t>OncotypeDx</w:t>
      </w:r>
      <w:proofErr w:type="spellEnd"/>
      <w:r w:rsidRPr="006C0981">
        <w:t xml:space="preserve"> recurrence score is defined as &lt; 26. High </w:t>
      </w:r>
      <w:proofErr w:type="spellStart"/>
      <w:r w:rsidRPr="006C0981">
        <w:t>RSClin</w:t>
      </w:r>
      <w:proofErr w:type="spellEnd"/>
      <w:r w:rsidRPr="006C0981">
        <w:t xml:space="preserve"> predicted chemotherapy benefit is defined as &gt; 5%, intermediate as 3 – 5%, and low as &lt; 3%.</w:t>
      </w:r>
    </w:p>
    <w:p w14:paraId="4F301C5F" w14:textId="77777777" w:rsidR="004D127B" w:rsidRPr="006C0981" w:rsidRDefault="004D127B" w:rsidP="004D127B">
      <w:pPr>
        <w:rPr>
          <w:b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528"/>
        <w:gridCol w:w="1230"/>
        <w:gridCol w:w="1096"/>
        <w:gridCol w:w="6"/>
        <w:gridCol w:w="1574"/>
        <w:gridCol w:w="46"/>
        <w:gridCol w:w="730"/>
        <w:gridCol w:w="1667"/>
        <w:gridCol w:w="1923"/>
      </w:tblGrid>
      <w:tr w:rsidR="004D127B" w:rsidRPr="006C0981" w14:paraId="26DBD255" w14:textId="77777777" w:rsidTr="00220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  <w:hideMark/>
          </w:tcPr>
          <w:p w14:paraId="03BD4E7E" w14:textId="77777777" w:rsidR="004D127B" w:rsidRPr="0047563A" w:rsidRDefault="004D127B" w:rsidP="00220D2B">
            <w:pPr>
              <w:jc w:val="center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Group</w:t>
            </w:r>
          </w:p>
        </w:tc>
        <w:tc>
          <w:tcPr>
            <w:tcW w:w="1230" w:type="dxa"/>
            <w:vAlign w:val="center"/>
          </w:tcPr>
          <w:p w14:paraId="1078F36B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1096" w:type="dxa"/>
            <w:vAlign w:val="center"/>
            <w:hideMark/>
          </w:tcPr>
          <w:p w14:paraId="0B1F19D4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1580" w:type="dxa"/>
            <w:gridSpan w:val="2"/>
            <w:vAlign w:val="center"/>
            <w:hideMark/>
          </w:tcPr>
          <w:p w14:paraId="432E9835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776" w:type="dxa"/>
            <w:gridSpan w:val="2"/>
            <w:vAlign w:val="center"/>
            <w:hideMark/>
          </w:tcPr>
          <w:p w14:paraId="6D91F9F3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sz w:val="18"/>
                <w:szCs w:val="18"/>
              </w:rPr>
              <w:t>p</w:t>
            </w:r>
          </w:p>
        </w:tc>
        <w:tc>
          <w:tcPr>
            <w:tcW w:w="1667" w:type="dxa"/>
            <w:vAlign w:val="center"/>
            <w:hideMark/>
          </w:tcPr>
          <w:p w14:paraId="142ED12C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Chemo</w:t>
            </w:r>
          </w:p>
        </w:tc>
        <w:tc>
          <w:tcPr>
            <w:tcW w:w="1923" w:type="dxa"/>
            <w:vAlign w:val="center"/>
            <w:hideMark/>
          </w:tcPr>
          <w:p w14:paraId="631B3C0E" w14:textId="77777777" w:rsidR="004D127B" w:rsidRPr="0047563A" w:rsidRDefault="004D127B" w:rsidP="00220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No Chemo</w:t>
            </w:r>
          </w:p>
        </w:tc>
      </w:tr>
      <w:tr w:rsidR="0047563A" w:rsidRPr="006C0981" w14:paraId="13162588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bottom w:val="single" w:sz="4" w:space="0" w:color="auto"/>
            </w:tcBorders>
            <w:vAlign w:val="center"/>
            <w:hideMark/>
          </w:tcPr>
          <w:p w14:paraId="5A20DA46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39628FA3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152D42C0" w14:textId="21A6B7DE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5547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  <w:hideMark/>
          </w:tcPr>
          <w:p w14:paraId="04666DC3" w14:textId="59FF687E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15088</w:t>
            </w:r>
          </w:p>
        </w:tc>
        <w:tc>
          <w:tcPr>
            <w:tcW w:w="158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88D732E" w14:textId="7C1FD6D1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0.63 (0.58-0.7)</w:t>
            </w:r>
          </w:p>
        </w:tc>
        <w:tc>
          <w:tcPr>
            <w:tcW w:w="77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588A566" w14:textId="2DBC3AA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vAlign w:val="center"/>
            <w:hideMark/>
          </w:tcPr>
          <w:p w14:paraId="363DECEF" w14:textId="4E426D26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13.8 (13.5-14.1)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vAlign w:val="center"/>
            <w:hideMark/>
          </w:tcPr>
          <w:p w14:paraId="00B74D1E" w14:textId="03804475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22.4 (21.0-24.0)</w:t>
            </w:r>
          </w:p>
        </w:tc>
      </w:tr>
      <w:tr w:rsidR="0047563A" w:rsidRPr="006C0981" w14:paraId="014AC53F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3AA9DA2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536E4347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7E0D8" w14:textId="2251A568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3912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19A771" w14:textId="7D2FAFD9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1883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E398640" w14:textId="4D40944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0.76 (0.6-0.95)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FE003D1" w14:textId="2A03DCC9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FFF361A" w14:textId="5053740A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10.7 (10.0-11.4)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CCB60BB" w14:textId="4BF18E67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16.7 (14.9-18.8)</w:t>
            </w:r>
          </w:p>
        </w:tc>
      </w:tr>
      <w:tr w:rsidR="0047563A" w:rsidRPr="006C0981" w14:paraId="4CB57321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</w:tcBorders>
            <w:vAlign w:val="center"/>
            <w:hideMark/>
          </w:tcPr>
          <w:p w14:paraId="2C7DB72A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6DE87F5A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14:paraId="0B6A94C6" w14:textId="10AEAD45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1934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vAlign w:val="center"/>
            <w:hideMark/>
          </w:tcPr>
          <w:p w14:paraId="12DA2F8C" w14:textId="02EEB9B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2184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75EC980" w14:textId="20521CE1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0.74 (0.53-1.03)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6A6523D1" w14:textId="426DC55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vAlign w:val="center"/>
            <w:hideMark/>
          </w:tcPr>
          <w:p w14:paraId="451BED7B" w14:textId="07B2FFFE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5.6 (5.1-6.2)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vAlign w:val="center"/>
            <w:hideMark/>
          </w:tcPr>
          <w:p w14:paraId="5B725861" w14:textId="77990E15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8.2 (6.6-10.3)</w:t>
            </w:r>
          </w:p>
        </w:tc>
      </w:tr>
      <w:tr w:rsidR="0047563A" w:rsidRPr="006C0981" w14:paraId="7437120C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680E966C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12AD9A7C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290C3415" w14:textId="2F1E1FB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7535</w:t>
            </w:r>
          </w:p>
        </w:tc>
        <w:tc>
          <w:tcPr>
            <w:tcW w:w="1096" w:type="dxa"/>
            <w:vAlign w:val="center"/>
          </w:tcPr>
          <w:p w14:paraId="5436C379" w14:textId="49164C1E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2066</w:t>
            </w:r>
          </w:p>
        </w:tc>
        <w:tc>
          <w:tcPr>
            <w:tcW w:w="1580" w:type="dxa"/>
            <w:gridSpan w:val="2"/>
            <w:vAlign w:val="center"/>
          </w:tcPr>
          <w:p w14:paraId="53F5DB7D" w14:textId="0F29B39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0.67 (0.53-0.85)</w:t>
            </w:r>
          </w:p>
        </w:tc>
        <w:tc>
          <w:tcPr>
            <w:tcW w:w="776" w:type="dxa"/>
            <w:gridSpan w:val="2"/>
            <w:vAlign w:val="center"/>
          </w:tcPr>
          <w:p w14:paraId="19F21EC8" w14:textId="6F7A498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vAlign w:val="center"/>
          </w:tcPr>
          <w:p w14:paraId="7893A65C" w14:textId="1C84E76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7.0 (6.5-7.5)</w:t>
            </w:r>
          </w:p>
        </w:tc>
        <w:tc>
          <w:tcPr>
            <w:tcW w:w="1923" w:type="dxa"/>
            <w:vAlign w:val="center"/>
          </w:tcPr>
          <w:p w14:paraId="5362111B" w14:textId="77BD7C6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10.2 (9.2-11.3)</w:t>
            </w:r>
          </w:p>
        </w:tc>
      </w:tr>
      <w:tr w:rsidR="0047563A" w:rsidRPr="006C0981" w14:paraId="1A72F8D6" w14:textId="77777777" w:rsidTr="00220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7FBC3D02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737D703B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2E47870A" w14:textId="0B6D140C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262</w:t>
            </w:r>
          </w:p>
        </w:tc>
        <w:tc>
          <w:tcPr>
            <w:tcW w:w="1096" w:type="dxa"/>
            <w:vAlign w:val="center"/>
          </w:tcPr>
          <w:p w14:paraId="09144B00" w14:textId="0191677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80" w:type="dxa"/>
            <w:gridSpan w:val="2"/>
            <w:vAlign w:val="center"/>
          </w:tcPr>
          <w:p w14:paraId="6A8DF399" w14:textId="00B77A2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1.7 (0.41-6.97)</w:t>
            </w:r>
          </w:p>
        </w:tc>
        <w:tc>
          <w:tcPr>
            <w:tcW w:w="776" w:type="dxa"/>
            <w:gridSpan w:val="2"/>
            <w:vAlign w:val="center"/>
          </w:tcPr>
          <w:p w14:paraId="62C7220D" w14:textId="5FB020F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667" w:type="dxa"/>
            <w:vAlign w:val="center"/>
          </w:tcPr>
          <w:p w14:paraId="0C723507" w14:textId="0E997CC5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8.2 (5.8-11.5)</w:t>
            </w:r>
          </w:p>
        </w:tc>
        <w:tc>
          <w:tcPr>
            <w:tcW w:w="1923" w:type="dxa"/>
            <w:vAlign w:val="center"/>
          </w:tcPr>
          <w:p w14:paraId="1468FB07" w14:textId="0C19FAF2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7.2 (3.4-14.8)</w:t>
            </w:r>
          </w:p>
        </w:tc>
      </w:tr>
      <w:tr w:rsidR="0047563A" w:rsidRPr="006C0981" w14:paraId="5598A465" w14:textId="77777777" w:rsidTr="00220D2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47C0F38C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504C187A" w14:textId="77777777" w:rsidR="0047563A" w:rsidRPr="0047563A" w:rsidRDefault="0047563A" w:rsidP="0047563A">
            <w:pPr>
              <w:jc w:val="center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1253D943" w14:textId="75EE22D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157146</w:t>
            </w:r>
          </w:p>
        </w:tc>
        <w:tc>
          <w:tcPr>
            <w:tcW w:w="1096" w:type="dxa"/>
            <w:vAlign w:val="center"/>
          </w:tcPr>
          <w:p w14:paraId="35C2AA1F" w14:textId="67E2740C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5897</w:t>
            </w:r>
          </w:p>
        </w:tc>
        <w:tc>
          <w:tcPr>
            <w:tcW w:w="1580" w:type="dxa"/>
            <w:gridSpan w:val="2"/>
            <w:vAlign w:val="center"/>
          </w:tcPr>
          <w:p w14:paraId="08052562" w14:textId="6B7B55AB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0.99 (0.88-1.12)</w:t>
            </w:r>
          </w:p>
        </w:tc>
        <w:tc>
          <w:tcPr>
            <w:tcW w:w="776" w:type="dxa"/>
            <w:gridSpan w:val="2"/>
            <w:vAlign w:val="center"/>
          </w:tcPr>
          <w:p w14:paraId="4877C3F8" w14:textId="0C7E8CAF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667" w:type="dxa"/>
            <w:vAlign w:val="center"/>
          </w:tcPr>
          <w:p w14:paraId="35A5D0BE" w14:textId="713DFC33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7.2 (6.9-7.5)</w:t>
            </w:r>
          </w:p>
        </w:tc>
        <w:tc>
          <w:tcPr>
            <w:tcW w:w="1923" w:type="dxa"/>
            <w:vAlign w:val="center"/>
          </w:tcPr>
          <w:p w14:paraId="3545E616" w14:textId="32E5459D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8.0 (7.8-8.2)</w:t>
            </w:r>
          </w:p>
        </w:tc>
      </w:tr>
    </w:tbl>
    <w:p w14:paraId="5BE79EB1" w14:textId="77777777" w:rsidR="004D127B" w:rsidRPr="006C0981" w:rsidRDefault="004D127B" w:rsidP="004D127B">
      <w:pPr>
        <w:rPr>
          <w:color w:val="333333"/>
        </w:rPr>
      </w:pPr>
      <w:r w:rsidRPr="006C0981">
        <w:rPr>
          <w:color w:val="333333"/>
        </w:rPr>
        <w:t xml:space="preserve"> </w:t>
      </w:r>
    </w:p>
    <w:p w14:paraId="5FBFCAA2" w14:textId="77777777" w:rsidR="004D127B" w:rsidRPr="006C0981" w:rsidRDefault="004D127B" w:rsidP="004D127B">
      <w:pPr>
        <w:spacing w:line="480" w:lineRule="auto"/>
        <w:rPr>
          <w:b/>
        </w:rPr>
      </w:pPr>
    </w:p>
    <w:p w14:paraId="71B7D084" w14:textId="77777777" w:rsidR="0047563A" w:rsidRDefault="0047563A" w:rsidP="0047563A">
      <w:pPr>
        <w:rPr>
          <w:b/>
        </w:rPr>
      </w:pPr>
    </w:p>
    <w:p w14:paraId="049672EC" w14:textId="77777777" w:rsidR="00004955" w:rsidRDefault="00004955" w:rsidP="0047563A">
      <w:pPr>
        <w:rPr>
          <w:b/>
        </w:rPr>
      </w:pPr>
    </w:p>
    <w:p w14:paraId="5A37C2D2" w14:textId="77777777" w:rsidR="00004955" w:rsidRDefault="00004955" w:rsidP="0047563A">
      <w:pPr>
        <w:rPr>
          <w:b/>
        </w:rPr>
      </w:pPr>
    </w:p>
    <w:p w14:paraId="4D3ED550" w14:textId="77777777" w:rsidR="00004955" w:rsidRDefault="00004955" w:rsidP="0047563A">
      <w:pPr>
        <w:rPr>
          <w:b/>
        </w:rPr>
      </w:pPr>
    </w:p>
    <w:p w14:paraId="19D41078" w14:textId="77777777" w:rsidR="00004955" w:rsidRDefault="00004955" w:rsidP="0047563A">
      <w:pPr>
        <w:rPr>
          <w:b/>
        </w:rPr>
      </w:pPr>
    </w:p>
    <w:p w14:paraId="4C291412" w14:textId="77777777" w:rsidR="00004955" w:rsidRDefault="00004955" w:rsidP="0047563A">
      <w:pPr>
        <w:rPr>
          <w:b/>
        </w:rPr>
      </w:pPr>
    </w:p>
    <w:p w14:paraId="4B17E4B4" w14:textId="77777777" w:rsidR="00004955" w:rsidRDefault="00004955" w:rsidP="0047563A">
      <w:pPr>
        <w:rPr>
          <w:b/>
        </w:rPr>
      </w:pPr>
    </w:p>
    <w:p w14:paraId="15FE1F3B" w14:textId="77777777" w:rsidR="00004955" w:rsidRDefault="00004955" w:rsidP="0047563A">
      <w:pPr>
        <w:rPr>
          <w:b/>
        </w:rPr>
      </w:pPr>
    </w:p>
    <w:p w14:paraId="2835A651" w14:textId="77777777" w:rsidR="00004955" w:rsidRDefault="00004955" w:rsidP="0047563A">
      <w:pPr>
        <w:rPr>
          <w:b/>
        </w:rPr>
      </w:pPr>
    </w:p>
    <w:p w14:paraId="2DAEA0AC" w14:textId="77777777" w:rsidR="00004955" w:rsidRDefault="00004955" w:rsidP="0047563A">
      <w:pPr>
        <w:rPr>
          <w:b/>
        </w:rPr>
      </w:pPr>
    </w:p>
    <w:p w14:paraId="5E0602DB" w14:textId="77777777" w:rsidR="00004955" w:rsidRDefault="00004955" w:rsidP="0047563A">
      <w:pPr>
        <w:rPr>
          <w:b/>
        </w:rPr>
      </w:pPr>
    </w:p>
    <w:p w14:paraId="0726539A" w14:textId="77777777" w:rsidR="00004955" w:rsidRDefault="00004955" w:rsidP="0047563A">
      <w:pPr>
        <w:rPr>
          <w:b/>
        </w:rPr>
      </w:pPr>
    </w:p>
    <w:p w14:paraId="1E20DE98" w14:textId="77777777" w:rsidR="00004955" w:rsidRDefault="00004955" w:rsidP="0047563A">
      <w:pPr>
        <w:rPr>
          <w:b/>
        </w:rPr>
      </w:pPr>
    </w:p>
    <w:p w14:paraId="4D6A29D4" w14:textId="77777777" w:rsidR="00004955" w:rsidRDefault="00004955" w:rsidP="0047563A">
      <w:pPr>
        <w:rPr>
          <w:b/>
        </w:rPr>
      </w:pPr>
    </w:p>
    <w:p w14:paraId="5B9E2166" w14:textId="77777777" w:rsidR="00004955" w:rsidRDefault="00004955" w:rsidP="0047563A">
      <w:pPr>
        <w:rPr>
          <w:b/>
        </w:rPr>
      </w:pPr>
    </w:p>
    <w:p w14:paraId="7014CD8C" w14:textId="77777777" w:rsidR="00004955" w:rsidRDefault="00004955" w:rsidP="0047563A">
      <w:pPr>
        <w:rPr>
          <w:b/>
        </w:rPr>
      </w:pPr>
    </w:p>
    <w:p w14:paraId="4F26A944" w14:textId="77777777" w:rsidR="00004955" w:rsidRDefault="00004955" w:rsidP="0047563A">
      <w:pPr>
        <w:rPr>
          <w:b/>
        </w:rPr>
      </w:pPr>
    </w:p>
    <w:p w14:paraId="284F3450" w14:textId="77777777" w:rsidR="00004955" w:rsidRDefault="00004955" w:rsidP="0047563A">
      <w:pPr>
        <w:rPr>
          <w:b/>
        </w:rPr>
      </w:pPr>
    </w:p>
    <w:p w14:paraId="0AF24B1B" w14:textId="77777777" w:rsidR="00004955" w:rsidRDefault="00004955" w:rsidP="0047563A">
      <w:pPr>
        <w:rPr>
          <w:b/>
        </w:rPr>
      </w:pPr>
    </w:p>
    <w:p w14:paraId="5DD7D486" w14:textId="77777777" w:rsidR="00004955" w:rsidRDefault="00004955" w:rsidP="0047563A">
      <w:pPr>
        <w:rPr>
          <w:b/>
        </w:rPr>
      </w:pPr>
    </w:p>
    <w:p w14:paraId="0E293A13" w14:textId="77777777" w:rsidR="00004955" w:rsidRDefault="00004955" w:rsidP="0047563A">
      <w:pPr>
        <w:rPr>
          <w:b/>
        </w:rPr>
      </w:pPr>
    </w:p>
    <w:p w14:paraId="1520E53D" w14:textId="77777777" w:rsidR="00004955" w:rsidRPr="006C0981" w:rsidRDefault="00004955" w:rsidP="0047563A">
      <w:pPr>
        <w:rPr>
          <w:b/>
        </w:rPr>
      </w:pPr>
    </w:p>
    <w:p w14:paraId="33C7517D" w14:textId="7E802C53" w:rsidR="0047563A" w:rsidRPr="006C0981" w:rsidRDefault="0047563A" w:rsidP="0047563A">
      <w:pPr>
        <w:spacing w:line="480" w:lineRule="auto"/>
      </w:pPr>
      <w:r w:rsidRPr="006C0981">
        <w:rPr>
          <w:b/>
        </w:rPr>
        <w:lastRenderedPageBreak/>
        <w:t xml:space="preserve">Supplemental Table </w:t>
      </w:r>
      <w:r w:rsidR="00004955">
        <w:rPr>
          <w:b/>
        </w:rPr>
        <w:t>1</w:t>
      </w:r>
      <w:r w:rsidR="00CD7294">
        <w:rPr>
          <w:b/>
        </w:rPr>
        <w:t>3</w:t>
      </w:r>
      <w:r w:rsidRPr="006C0981">
        <w:rPr>
          <w:b/>
        </w:rPr>
        <w:t xml:space="preserve">: Mortality Rate in Patients Younger than 50 Years Old in Discordant </w:t>
      </w:r>
      <w:proofErr w:type="spellStart"/>
      <w:r w:rsidRPr="006C0981">
        <w:rPr>
          <w:b/>
        </w:rPr>
        <w:t>RSClin</w:t>
      </w:r>
      <w:proofErr w:type="spellEnd"/>
      <w:r w:rsidRPr="006C0981">
        <w:rPr>
          <w:b/>
        </w:rPr>
        <w:t xml:space="preserve"> and </w:t>
      </w:r>
      <w:proofErr w:type="spellStart"/>
      <w:r w:rsidRPr="006C0981">
        <w:rPr>
          <w:b/>
        </w:rPr>
        <w:t>OncotypeDx</w:t>
      </w:r>
      <w:proofErr w:type="spellEnd"/>
      <w:r w:rsidRPr="006C0981">
        <w:rPr>
          <w:b/>
        </w:rPr>
        <w:t xml:space="preserve"> Risk Groups</w:t>
      </w:r>
      <w:r>
        <w:rPr>
          <w:b/>
        </w:rPr>
        <w:t>, Presuming Treatment with Aromatase Inhibitor</w:t>
      </w:r>
      <w:r w:rsidRPr="006C0981">
        <w:rPr>
          <w:b/>
        </w:rPr>
        <w:t xml:space="preserve">. </w:t>
      </w:r>
      <w:r w:rsidRPr="006C0981">
        <w:t xml:space="preserve">Adjusted analysis statistics are calculated with inverse probability of treatment weighting, with hazard ratios indicated for a multivariable Cox model that also includes age and comorbidity index. High </w:t>
      </w:r>
      <w:proofErr w:type="spellStart"/>
      <w:r w:rsidRPr="006C0981">
        <w:t>OncotypeDx</w:t>
      </w:r>
      <w:proofErr w:type="spellEnd"/>
      <w:r w:rsidRPr="006C0981">
        <w:t xml:space="preserve"> recurrence score is defined as ≥ 26, and low </w:t>
      </w:r>
      <w:proofErr w:type="spellStart"/>
      <w:r w:rsidRPr="006C0981">
        <w:t>OncotypeDx</w:t>
      </w:r>
      <w:proofErr w:type="spellEnd"/>
      <w:r w:rsidRPr="006C0981">
        <w:t xml:space="preserve"> recurrence score is defined as &lt; 26. High </w:t>
      </w:r>
      <w:proofErr w:type="spellStart"/>
      <w:r w:rsidRPr="006C0981">
        <w:t>RSClin</w:t>
      </w:r>
      <w:proofErr w:type="spellEnd"/>
      <w:r w:rsidRPr="006C0981">
        <w:t xml:space="preserve"> predicted chemotherapy benefit is defined as &gt; 5%, intermediate as 3 – 5%, and low as &lt; 3%.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528"/>
        <w:gridCol w:w="1230"/>
        <w:gridCol w:w="1096"/>
        <w:gridCol w:w="6"/>
        <w:gridCol w:w="1620"/>
        <w:gridCol w:w="730"/>
        <w:gridCol w:w="1667"/>
        <w:gridCol w:w="1923"/>
      </w:tblGrid>
      <w:tr w:rsidR="0047563A" w:rsidRPr="006C0981" w14:paraId="53F5CF30" w14:textId="77777777" w:rsidTr="00475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  <w:hideMark/>
          </w:tcPr>
          <w:p w14:paraId="008DFF42" w14:textId="77777777" w:rsidR="0047563A" w:rsidRPr="0047563A" w:rsidRDefault="0047563A" w:rsidP="00306F1A">
            <w:pPr>
              <w:jc w:val="center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Group</w:t>
            </w:r>
          </w:p>
        </w:tc>
        <w:tc>
          <w:tcPr>
            <w:tcW w:w="1230" w:type="dxa"/>
            <w:vAlign w:val="center"/>
          </w:tcPr>
          <w:p w14:paraId="62862818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No Chemo (n)</w:t>
            </w:r>
          </w:p>
        </w:tc>
        <w:tc>
          <w:tcPr>
            <w:tcW w:w="1096" w:type="dxa"/>
            <w:vAlign w:val="center"/>
            <w:hideMark/>
          </w:tcPr>
          <w:p w14:paraId="4FBD057F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Chemo (n)</w:t>
            </w:r>
          </w:p>
        </w:tc>
        <w:tc>
          <w:tcPr>
            <w:tcW w:w="1626" w:type="dxa"/>
            <w:gridSpan w:val="2"/>
            <w:vAlign w:val="center"/>
            <w:hideMark/>
          </w:tcPr>
          <w:p w14:paraId="2188CA35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HR (95%CI)</w:t>
            </w:r>
          </w:p>
        </w:tc>
        <w:tc>
          <w:tcPr>
            <w:tcW w:w="730" w:type="dxa"/>
            <w:vAlign w:val="center"/>
            <w:hideMark/>
          </w:tcPr>
          <w:p w14:paraId="17C20A67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sz w:val="18"/>
                <w:szCs w:val="18"/>
              </w:rPr>
              <w:t>p</w:t>
            </w:r>
          </w:p>
        </w:tc>
        <w:tc>
          <w:tcPr>
            <w:tcW w:w="1667" w:type="dxa"/>
            <w:vAlign w:val="center"/>
            <w:hideMark/>
          </w:tcPr>
          <w:p w14:paraId="0A15DF46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Chemo</w:t>
            </w:r>
          </w:p>
        </w:tc>
        <w:tc>
          <w:tcPr>
            <w:tcW w:w="1923" w:type="dxa"/>
            <w:vAlign w:val="center"/>
            <w:hideMark/>
          </w:tcPr>
          <w:p w14:paraId="04232958" w14:textId="77777777" w:rsidR="0047563A" w:rsidRPr="0047563A" w:rsidRDefault="0047563A" w:rsidP="00306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8yr Mortality % (95%CI), No Chemo</w:t>
            </w:r>
          </w:p>
        </w:tc>
      </w:tr>
      <w:tr w:rsidR="0047563A" w:rsidRPr="006C0981" w14:paraId="0BD0C735" w14:textId="77777777" w:rsidTr="0047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bottom w:val="single" w:sz="4" w:space="0" w:color="auto"/>
            </w:tcBorders>
            <w:vAlign w:val="center"/>
            <w:hideMark/>
          </w:tcPr>
          <w:p w14:paraId="181A4373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429A528B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14:paraId="355D6814" w14:textId="109ECED0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  <w:hideMark/>
          </w:tcPr>
          <w:p w14:paraId="5B6E88FA" w14:textId="7D36ABC3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4957</w:t>
            </w:r>
          </w:p>
        </w:tc>
        <w:tc>
          <w:tcPr>
            <w:tcW w:w="162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A89C420" w14:textId="7EE3F14B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0.78 (0.57-1.08)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  <w:hideMark/>
          </w:tcPr>
          <w:p w14:paraId="5235C947" w14:textId="41C3336C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vAlign w:val="center"/>
            <w:hideMark/>
          </w:tcPr>
          <w:p w14:paraId="747797D5" w14:textId="107A1377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8.8 (8.3-9.4)</w:t>
            </w:r>
          </w:p>
        </w:tc>
        <w:tc>
          <w:tcPr>
            <w:tcW w:w="1923" w:type="dxa"/>
            <w:tcBorders>
              <w:bottom w:val="single" w:sz="4" w:space="0" w:color="auto"/>
            </w:tcBorders>
            <w:vAlign w:val="center"/>
            <w:hideMark/>
          </w:tcPr>
          <w:p w14:paraId="2B08CDED" w14:textId="3AC7FEFF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11.6 (8.8-15.1)</w:t>
            </w:r>
          </w:p>
        </w:tc>
      </w:tr>
      <w:tr w:rsidR="0047563A" w:rsidRPr="006C0981" w14:paraId="6F5BC344" w14:textId="77777777" w:rsidTr="00306F1A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76E204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R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62C9A245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323B4" w14:textId="5D95FAA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1449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25DAD26" w14:textId="502E45A4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1964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EC84EEA" w14:textId="1F819107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0.57 (0.39-0.83)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88451D" w14:textId="0DE3E40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&lt; 0.01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D06F23" w14:textId="3A9AEED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5.2 (4.5-6.1)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2444018" w14:textId="1CF65FB3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7.0 (5.3-9.3)</w:t>
            </w:r>
          </w:p>
        </w:tc>
      </w:tr>
      <w:tr w:rsidR="0047563A" w:rsidRPr="006C0981" w14:paraId="75D54E71" w14:textId="77777777" w:rsidTr="0047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auto"/>
            </w:tcBorders>
            <w:vAlign w:val="center"/>
            <w:hideMark/>
          </w:tcPr>
          <w:p w14:paraId="2E5EECC8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0AAE8FD9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14:paraId="65D12D7B" w14:textId="5B4F1060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vAlign w:val="center"/>
            <w:hideMark/>
          </w:tcPr>
          <w:p w14:paraId="24CAA39F" w14:textId="0150FDB4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229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CF3DFBC" w14:textId="748A76C7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1.89 (0.21-16.85)</w:t>
            </w:r>
          </w:p>
        </w:tc>
        <w:tc>
          <w:tcPr>
            <w:tcW w:w="730" w:type="dxa"/>
            <w:tcBorders>
              <w:top w:val="single" w:sz="4" w:space="0" w:color="auto"/>
            </w:tcBorders>
            <w:vAlign w:val="center"/>
            <w:hideMark/>
          </w:tcPr>
          <w:p w14:paraId="02DAE207" w14:textId="16F86DA5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vAlign w:val="center"/>
            <w:hideMark/>
          </w:tcPr>
          <w:p w14:paraId="221DD8E6" w14:textId="4E1E9DDD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3.0 (1.7-5.4)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vAlign w:val="center"/>
            <w:hideMark/>
          </w:tcPr>
          <w:p w14:paraId="6E16A56E" w14:textId="63A0569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1.5 (0.3-7.9)</w:t>
            </w:r>
          </w:p>
        </w:tc>
      </w:tr>
      <w:tr w:rsidR="0047563A" w:rsidRPr="006C0981" w14:paraId="567E613A" w14:textId="77777777" w:rsidTr="0047563A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132F2B08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13928DA1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Intermediate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7850040B" w14:textId="10BBB931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2321</w:t>
            </w:r>
          </w:p>
        </w:tc>
        <w:tc>
          <w:tcPr>
            <w:tcW w:w="1096" w:type="dxa"/>
            <w:vAlign w:val="center"/>
          </w:tcPr>
          <w:p w14:paraId="30B820CB" w14:textId="2EAFA1CF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1718</w:t>
            </w:r>
          </w:p>
        </w:tc>
        <w:tc>
          <w:tcPr>
            <w:tcW w:w="1626" w:type="dxa"/>
            <w:gridSpan w:val="2"/>
            <w:vAlign w:val="center"/>
          </w:tcPr>
          <w:p w14:paraId="22CEDCE5" w14:textId="6BE693CE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0.62 (0.39-1.0)</w:t>
            </w:r>
          </w:p>
        </w:tc>
        <w:tc>
          <w:tcPr>
            <w:tcW w:w="730" w:type="dxa"/>
            <w:vAlign w:val="center"/>
          </w:tcPr>
          <w:p w14:paraId="74FD0C2A" w14:textId="1AD15497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667" w:type="dxa"/>
            <w:vAlign w:val="center"/>
          </w:tcPr>
          <w:p w14:paraId="2AC89255" w14:textId="7F4C726E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1.8 (1.4-2.4)</w:t>
            </w:r>
          </w:p>
        </w:tc>
        <w:tc>
          <w:tcPr>
            <w:tcW w:w="1923" w:type="dxa"/>
            <w:vAlign w:val="center"/>
          </w:tcPr>
          <w:p w14:paraId="6BA29015" w14:textId="44A5FEEC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3.3 (2.4-4.4)</w:t>
            </w:r>
          </w:p>
        </w:tc>
      </w:tr>
      <w:tr w:rsidR="0047563A" w:rsidRPr="006C0981" w14:paraId="579EAEF1" w14:textId="77777777" w:rsidTr="0047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4964C19D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High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3964922E" w14:textId="77777777" w:rsidR="0047563A" w:rsidRPr="0047563A" w:rsidRDefault="0047563A" w:rsidP="0047563A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6248C8FF" w14:textId="1704B517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96" w:type="dxa"/>
            <w:vAlign w:val="center"/>
          </w:tcPr>
          <w:p w14:paraId="1D53DA1F" w14:textId="6B9679A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626" w:type="dxa"/>
            <w:gridSpan w:val="2"/>
            <w:vAlign w:val="center"/>
          </w:tcPr>
          <w:p w14:paraId="34E397ED" w14:textId="1DB61C74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30" w:type="dxa"/>
            <w:vAlign w:val="center"/>
          </w:tcPr>
          <w:p w14:paraId="1A482F93" w14:textId="19BADAD6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7" w:type="dxa"/>
            <w:vAlign w:val="center"/>
          </w:tcPr>
          <w:p w14:paraId="5E55D106" w14:textId="6E7157AA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23" w:type="dxa"/>
            <w:vAlign w:val="center"/>
          </w:tcPr>
          <w:p w14:paraId="1D40BCFB" w14:textId="7AF83782" w:rsidR="0047563A" w:rsidRPr="0047563A" w:rsidRDefault="0047563A" w:rsidP="00475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-</w:t>
            </w:r>
          </w:p>
        </w:tc>
      </w:tr>
      <w:tr w:rsidR="0047563A" w:rsidRPr="006C0981" w14:paraId="272EAF4C" w14:textId="77777777" w:rsidTr="0047563A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vAlign w:val="center"/>
          </w:tcPr>
          <w:p w14:paraId="7DAA3182" w14:textId="77777777" w:rsidR="0047563A" w:rsidRPr="0047563A" w:rsidRDefault="0047563A" w:rsidP="0047563A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OncotypeDx</w:t>
            </w:r>
            <w:proofErr w:type="spellEnd"/>
            <w:r w:rsidRPr="0047563A">
              <w:rPr>
                <w:color w:val="000000"/>
                <w:sz w:val="18"/>
                <w:szCs w:val="18"/>
              </w:rPr>
              <w:t>,</w:t>
            </w:r>
          </w:p>
          <w:p w14:paraId="053A3FE4" w14:textId="77777777" w:rsidR="0047563A" w:rsidRPr="0047563A" w:rsidRDefault="0047563A" w:rsidP="0047563A">
            <w:pPr>
              <w:jc w:val="center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 xml:space="preserve">Low </w:t>
            </w:r>
            <w:proofErr w:type="spellStart"/>
            <w:r w:rsidRPr="0047563A">
              <w:rPr>
                <w:color w:val="000000"/>
                <w:sz w:val="18"/>
                <w:szCs w:val="18"/>
              </w:rPr>
              <w:t>RSClin</w:t>
            </w:r>
            <w:proofErr w:type="spellEnd"/>
          </w:p>
        </w:tc>
        <w:tc>
          <w:tcPr>
            <w:tcW w:w="1230" w:type="dxa"/>
            <w:vAlign w:val="center"/>
          </w:tcPr>
          <w:p w14:paraId="26B1C474" w14:textId="5B2D3CD0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32875</w:t>
            </w:r>
          </w:p>
        </w:tc>
        <w:tc>
          <w:tcPr>
            <w:tcW w:w="1096" w:type="dxa"/>
            <w:vAlign w:val="center"/>
          </w:tcPr>
          <w:p w14:paraId="0CCA5994" w14:textId="44433B99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3026</w:t>
            </w:r>
          </w:p>
        </w:tc>
        <w:tc>
          <w:tcPr>
            <w:tcW w:w="1626" w:type="dxa"/>
            <w:gridSpan w:val="2"/>
            <w:vAlign w:val="center"/>
          </w:tcPr>
          <w:p w14:paraId="49DB4886" w14:textId="04DC777B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1.06 (0.78-1.43)</w:t>
            </w:r>
          </w:p>
        </w:tc>
        <w:tc>
          <w:tcPr>
            <w:tcW w:w="730" w:type="dxa"/>
            <w:vAlign w:val="center"/>
          </w:tcPr>
          <w:p w14:paraId="7C7A1AA3" w14:textId="74AD252E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667" w:type="dxa"/>
            <w:vAlign w:val="center"/>
          </w:tcPr>
          <w:p w14:paraId="735CD6DF" w14:textId="70F1FED6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1.9 (1.6-2.2)</w:t>
            </w:r>
          </w:p>
        </w:tc>
        <w:tc>
          <w:tcPr>
            <w:tcW w:w="1923" w:type="dxa"/>
            <w:vAlign w:val="center"/>
          </w:tcPr>
          <w:p w14:paraId="4BAC2C5C" w14:textId="041E0AC5" w:rsidR="0047563A" w:rsidRPr="0047563A" w:rsidRDefault="0047563A" w:rsidP="00475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7563A">
              <w:rPr>
                <w:color w:val="000000"/>
                <w:sz w:val="18"/>
                <w:szCs w:val="18"/>
              </w:rPr>
              <w:t>1.8 (1.7-2.1)</w:t>
            </w:r>
          </w:p>
        </w:tc>
      </w:tr>
    </w:tbl>
    <w:p w14:paraId="4507C356" w14:textId="77777777" w:rsidR="0047563A" w:rsidRDefault="0047563A" w:rsidP="0047563A">
      <w:pPr>
        <w:rPr>
          <w:color w:val="333333"/>
        </w:rPr>
      </w:pPr>
    </w:p>
    <w:p w14:paraId="4D470678" w14:textId="77777777" w:rsidR="004D127B" w:rsidRPr="006C0981" w:rsidRDefault="004D127B" w:rsidP="004D127B">
      <w:pPr>
        <w:spacing w:line="480" w:lineRule="auto"/>
        <w:rPr>
          <w:b/>
        </w:rPr>
      </w:pPr>
    </w:p>
    <w:p w14:paraId="38D0083B" w14:textId="77777777" w:rsidR="004D127B" w:rsidRPr="006C0981" w:rsidRDefault="004D127B" w:rsidP="004D127B">
      <w:pPr>
        <w:spacing w:line="480" w:lineRule="auto"/>
        <w:rPr>
          <w:b/>
        </w:rPr>
      </w:pPr>
    </w:p>
    <w:p w14:paraId="1FD882B9" w14:textId="77777777" w:rsidR="004D127B" w:rsidRPr="006C0981" w:rsidRDefault="004D127B" w:rsidP="004D127B">
      <w:pPr>
        <w:spacing w:line="480" w:lineRule="auto"/>
        <w:rPr>
          <w:b/>
        </w:rPr>
      </w:pPr>
    </w:p>
    <w:p w14:paraId="501BAB07" w14:textId="77777777" w:rsidR="004D127B" w:rsidRPr="006C0981" w:rsidRDefault="004D127B" w:rsidP="004D127B">
      <w:pPr>
        <w:spacing w:line="480" w:lineRule="auto"/>
        <w:rPr>
          <w:b/>
        </w:rPr>
      </w:pPr>
    </w:p>
    <w:p w14:paraId="507D11BF" w14:textId="77777777" w:rsidR="004D127B" w:rsidRPr="006C0981" w:rsidRDefault="004D127B" w:rsidP="004D127B">
      <w:pPr>
        <w:spacing w:line="480" w:lineRule="auto"/>
        <w:rPr>
          <w:b/>
        </w:rPr>
      </w:pPr>
    </w:p>
    <w:p w14:paraId="43ACBC12" w14:textId="77777777" w:rsidR="004D127B" w:rsidRDefault="004D127B"/>
    <w:sectPr w:rsidR="004D127B" w:rsidSect="004D12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E5"/>
    <w:rsid w:val="00004955"/>
    <w:rsid w:val="000066BB"/>
    <w:rsid w:val="00063254"/>
    <w:rsid w:val="001C003D"/>
    <w:rsid w:val="00284993"/>
    <w:rsid w:val="002F63ED"/>
    <w:rsid w:val="003B4510"/>
    <w:rsid w:val="003E0939"/>
    <w:rsid w:val="003E2907"/>
    <w:rsid w:val="0047563A"/>
    <w:rsid w:val="004D127B"/>
    <w:rsid w:val="004F2B40"/>
    <w:rsid w:val="00587E6E"/>
    <w:rsid w:val="006E74E5"/>
    <w:rsid w:val="006F12D6"/>
    <w:rsid w:val="00710E30"/>
    <w:rsid w:val="00756C31"/>
    <w:rsid w:val="00831C3B"/>
    <w:rsid w:val="009552EF"/>
    <w:rsid w:val="009D2975"/>
    <w:rsid w:val="00A37C8C"/>
    <w:rsid w:val="00A43609"/>
    <w:rsid w:val="00A45D93"/>
    <w:rsid w:val="00AB0749"/>
    <w:rsid w:val="00B0331B"/>
    <w:rsid w:val="00B307AF"/>
    <w:rsid w:val="00B353C1"/>
    <w:rsid w:val="00B5480A"/>
    <w:rsid w:val="00B86A38"/>
    <w:rsid w:val="00BF66B5"/>
    <w:rsid w:val="00CC0BB1"/>
    <w:rsid w:val="00CD7294"/>
    <w:rsid w:val="00D27E1D"/>
    <w:rsid w:val="00F46BF6"/>
    <w:rsid w:val="00FC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C4AD7"/>
  <w15:chartTrackingRefBased/>
  <w15:docId w15:val="{FE292986-4E6E-4EB3-AF85-AAB12B48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27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127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127B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D127B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3.png"/><Relationship Id="rId5" Type="http://schemas.openxmlformats.org/officeDocument/2006/relationships/diagramLayout" Target="diagrams/layout1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diagramData" Target="diagrams/data1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32B7BE-F068-4D96-A529-12056BB54C8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CBEC976-2812-4DDD-B2AA-C595A65D098F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1">
            <a:lumMod val="40000"/>
            <a:lumOff val="60000"/>
          </a:schemeClr>
        </a:solidFill>
        <a:ln/>
      </dgm:spPr>
      <dgm:t>
        <a:bodyPr/>
        <a:lstStyle/>
        <a:p>
          <a:r>
            <a:rPr lang="en-US" sz="1000" b="1" dirty="0">
              <a:solidFill>
                <a:sysClr val="windowText" lastClr="000000"/>
              </a:solidFill>
            </a:rPr>
            <a:t>2,594,500 </a:t>
          </a:r>
          <a:r>
            <a:rPr lang="en-US" sz="1000" b="0" dirty="0">
              <a:solidFill>
                <a:sysClr val="windowText" lastClr="000000"/>
              </a:solidFill>
            </a:rPr>
            <a:t>Cases in NCDB, 2010 - 2020</a:t>
          </a:r>
          <a:r>
            <a:rPr lang="en-US" sz="1000" dirty="0">
              <a:solidFill>
                <a:sysClr val="windowText" lastClr="000000"/>
              </a:solidFill>
            </a:rPr>
            <a:t> </a:t>
          </a:r>
        </a:p>
      </dgm:t>
    </dgm:pt>
    <dgm:pt modelId="{8146DF08-BA14-4F2F-9E0C-BD9DDC2A8F1F}" type="parTrans" cxnId="{88859106-2B1F-4D0A-9648-591F5851646C}">
      <dgm:prSet/>
      <dgm:spPr/>
      <dgm:t>
        <a:bodyPr/>
        <a:lstStyle/>
        <a:p>
          <a:endParaRPr lang="en-US"/>
        </a:p>
      </dgm:t>
    </dgm:pt>
    <dgm:pt modelId="{194C3070-60FC-42B0-9CAF-9FE98CA05E1A}" type="sibTrans" cxnId="{88859106-2B1F-4D0A-9648-591F5851646C}">
      <dgm:prSet/>
      <dgm:spPr/>
      <dgm:t>
        <a:bodyPr/>
        <a:lstStyle/>
        <a:p>
          <a:endParaRPr lang="en-US"/>
        </a:p>
      </dgm:t>
    </dgm:pt>
    <dgm:pt modelId="{24AC034C-3C5D-4996-88C6-6BDFF89DA1FA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1">
            <a:lumMod val="40000"/>
            <a:lumOff val="60000"/>
          </a:schemeClr>
        </a:solidFill>
        <a:ln/>
      </dgm:spPr>
      <dgm:t>
        <a:bodyPr/>
        <a:lstStyle/>
        <a:p>
          <a:r>
            <a:rPr lang="en-US" sz="1000" b="1">
              <a:solidFill>
                <a:schemeClr val="tx1"/>
              </a:solidFill>
            </a:rPr>
            <a:t>41,789</a:t>
          </a:r>
          <a:r>
            <a:rPr lang="en-US" sz="1000" b="1" dirty="0">
              <a:solidFill>
                <a:schemeClr val="tx1"/>
              </a:solidFill>
            </a:rPr>
            <a:t> </a:t>
          </a:r>
          <a:r>
            <a:rPr lang="en-US" sz="1000" b="0" dirty="0">
              <a:solidFill>
                <a:schemeClr val="tx1"/>
              </a:solidFill>
            </a:rPr>
            <a:t>Received chemotherapy + hormonal therapy</a:t>
          </a:r>
          <a:endParaRPr lang="en-US" sz="1000" b="1" dirty="0">
            <a:solidFill>
              <a:schemeClr val="tx1"/>
            </a:solidFill>
          </a:endParaRPr>
        </a:p>
      </dgm:t>
    </dgm:pt>
    <dgm:pt modelId="{0618BF74-E2AB-46E7-A460-B63F73B30D51}" type="parTrans" cxnId="{5943304E-0095-421A-A4E2-37F6C15F28C9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160DFFA5-D3FC-41FB-879D-2A85D7BBAD9F}" type="sibTrans" cxnId="{5943304E-0095-421A-A4E2-37F6C15F28C9}">
      <dgm:prSet/>
      <dgm:spPr/>
      <dgm:t>
        <a:bodyPr/>
        <a:lstStyle/>
        <a:p>
          <a:endParaRPr lang="en-US"/>
        </a:p>
      </dgm:t>
    </dgm:pt>
    <dgm:pt modelId="{56EDEA4A-762F-458E-9875-7D8F26859ECB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1">
            <a:lumMod val="40000"/>
            <a:lumOff val="60000"/>
          </a:schemeClr>
        </a:solidFill>
        <a:ln/>
      </dgm:spPr>
      <dgm:t>
        <a:bodyPr/>
        <a:lstStyle/>
        <a:p>
          <a:r>
            <a:rPr lang="en-US" sz="1000" b="1">
              <a:solidFill>
                <a:schemeClr val="tx1"/>
              </a:solidFill>
            </a:rPr>
            <a:t>243,652</a:t>
          </a:r>
          <a:r>
            <a:rPr lang="en-US" sz="1000" dirty="0">
              <a:solidFill>
                <a:schemeClr val="tx1"/>
              </a:solidFill>
            </a:rPr>
            <a:t> Received hormonal therapy</a:t>
          </a:r>
          <a:endParaRPr lang="en-US" sz="1000" b="1" dirty="0">
            <a:solidFill>
              <a:schemeClr val="tx1"/>
            </a:solidFill>
          </a:endParaRPr>
        </a:p>
      </dgm:t>
    </dgm:pt>
    <dgm:pt modelId="{A9178BFD-7C91-4EF3-927A-C40A55D32269}" type="parTrans" cxnId="{77D2F2A6-DEC0-49E0-9EC8-7D4C1394F747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B2334440-5946-41F3-B8DB-895941D0FEFB}" type="sibTrans" cxnId="{77D2F2A6-DEC0-49E0-9EC8-7D4C1394F747}">
      <dgm:prSet/>
      <dgm:spPr/>
      <dgm:t>
        <a:bodyPr/>
        <a:lstStyle/>
        <a:p>
          <a:endParaRPr lang="en-US"/>
        </a:p>
      </dgm:t>
    </dgm:pt>
    <dgm:pt modelId="{1DD869E3-BDD8-4552-A219-077FB40E72FD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1">
            <a:lumMod val="40000"/>
            <a:lumOff val="60000"/>
          </a:schemeClr>
        </a:solidFill>
        <a:ln/>
      </dgm:spPr>
      <dgm:t>
        <a:bodyPr/>
        <a:lstStyle/>
        <a:p>
          <a:pPr marL="182880" algn="l">
            <a:spcBef>
              <a:spcPts val="0"/>
            </a:spcBef>
          </a:pPr>
          <a:r>
            <a:rPr lang="en-US" sz="1000" b="1" dirty="0">
              <a:solidFill>
                <a:sysClr val="windowText" lastClr="000000"/>
              </a:solidFill>
            </a:rPr>
            <a:t>	    118,064 </a:t>
          </a:r>
          <a:r>
            <a:rPr lang="en-US" sz="1000" b="0" dirty="0">
              <a:solidFill>
                <a:sysClr val="windowText" lastClr="000000"/>
              </a:solidFill>
            </a:rPr>
            <a:t>Unknown demographic factors 			    (age, race / ethnicity, comorbidity 		    score, insurance status)</a:t>
          </a:r>
          <a:endParaRPr lang="en-US" sz="1000" b="1" dirty="0">
            <a:solidFill>
              <a:sysClr val="windowText" lastClr="000000"/>
            </a:solidFill>
          </a:endParaRPr>
        </a:p>
        <a:p>
          <a:pPr marL="0" algn="l">
            <a:spcBef>
              <a:spcPct val="0"/>
            </a:spcBef>
          </a:pPr>
          <a:r>
            <a:rPr lang="en-US" sz="1000" b="1" dirty="0">
              <a:solidFill>
                <a:sysClr val="windowText" lastClr="000000"/>
              </a:solidFill>
            </a:rPr>
            <a:t>	2,071,203 </a:t>
          </a:r>
          <a:r>
            <a:rPr lang="en-US" sz="1000" b="0" dirty="0">
              <a:solidFill>
                <a:sysClr val="windowText" lastClr="000000"/>
              </a:solidFill>
            </a:rPr>
            <a:t>Unknown tumor size, grade, 		    	    OncotypeDx score</a:t>
          </a:r>
          <a:endParaRPr lang="en-US" sz="1000" dirty="0">
            <a:solidFill>
              <a:sysClr val="windowText" lastClr="000000"/>
            </a:solidFill>
          </a:endParaRPr>
        </a:p>
        <a:p>
          <a:pPr marL="0" algn="l">
            <a:spcBef>
              <a:spcPct val="0"/>
            </a:spcBef>
          </a:pPr>
          <a:r>
            <a:rPr lang="en-US" sz="1000" b="0" dirty="0">
              <a:solidFill>
                <a:sysClr val="windowText" lastClr="000000"/>
              </a:solidFill>
            </a:rPr>
            <a:t>	      </a:t>
          </a:r>
          <a:r>
            <a:rPr lang="en-US" sz="1000" b="1" dirty="0">
              <a:solidFill>
                <a:sysClr val="windowText" lastClr="000000"/>
              </a:solidFill>
            </a:rPr>
            <a:t>81,474 </a:t>
          </a:r>
          <a:r>
            <a:rPr lang="en-US" sz="1000" b="0" dirty="0">
              <a:solidFill>
                <a:sysClr val="windowText" lastClr="000000"/>
              </a:solidFill>
            </a:rPr>
            <a:t>Node positive cases</a:t>
          </a:r>
        </a:p>
        <a:p>
          <a:pPr marL="0" algn="l">
            <a:spcBef>
              <a:spcPct val="0"/>
            </a:spcBef>
          </a:pPr>
          <a:r>
            <a:rPr lang="en-US" sz="1000" b="0" dirty="0">
              <a:solidFill>
                <a:sysClr val="windowText" lastClr="000000"/>
              </a:solidFill>
            </a:rPr>
            <a:t>	        </a:t>
          </a:r>
          <a:r>
            <a:rPr lang="en-US" sz="1000" b="1" dirty="0">
              <a:solidFill>
                <a:sysClr val="windowText" lastClr="000000"/>
              </a:solidFill>
            </a:rPr>
            <a:t>6,176 </a:t>
          </a:r>
          <a:r>
            <a:rPr lang="en-US" sz="1000" b="0" dirty="0">
              <a:solidFill>
                <a:sysClr val="windowText" lastClr="000000"/>
              </a:solidFill>
            </a:rPr>
            <a:t>Triple negative or HER2+</a:t>
          </a:r>
        </a:p>
        <a:p>
          <a:pPr marL="0" algn="l">
            <a:spcBef>
              <a:spcPct val="0"/>
            </a:spcBef>
          </a:pPr>
          <a:r>
            <a:rPr lang="en-US" sz="1000" b="0" dirty="0">
              <a:solidFill>
                <a:sysClr val="windowText" lastClr="000000"/>
              </a:solidFill>
            </a:rPr>
            <a:t>	       </a:t>
          </a:r>
          <a:r>
            <a:rPr lang="en-US" sz="1000" b="1" dirty="0">
              <a:solidFill>
                <a:sysClr val="windowText" lastClr="000000"/>
              </a:solidFill>
            </a:rPr>
            <a:t>24,192 </a:t>
          </a:r>
          <a:r>
            <a:rPr lang="en-US" sz="1000" b="0" dirty="0">
              <a:solidFill>
                <a:sysClr val="windowText" lastClr="000000"/>
              </a:solidFill>
            </a:rPr>
            <a:t>Unknown if received chemotherapy 	                    or did not receive hormonal therapy</a:t>
          </a:r>
        </a:p>
        <a:p>
          <a:pPr marL="0" algn="l">
            <a:spcBef>
              <a:spcPct val="0"/>
            </a:spcBef>
          </a:pPr>
          <a:r>
            <a:rPr lang="en-US" sz="1000" b="0" dirty="0">
              <a:solidFill>
                <a:sysClr val="windowText" lastClr="000000"/>
              </a:solidFill>
            </a:rPr>
            <a:t>                           </a:t>
          </a:r>
          <a:r>
            <a:rPr lang="en-US" sz="1000" b="1" dirty="0">
              <a:solidFill>
                <a:sysClr val="windowText" lastClr="000000"/>
              </a:solidFill>
            </a:rPr>
            <a:t>806 </a:t>
          </a:r>
          <a:r>
            <a:rPr lang="en-US" sz="1000" b="0" dirty="0">
              <a:solidFill>
                <a:sysClr val="windowText" lastClr="000000"/>
              </a:solidFill>
            </a:rPr>
            <a:t>Tis or M1 TNM stage</a:t>
          </a:r>
        </a:p>
        <a:p>
          <a:pPr marL="0" algn="l">
            <a:spcBef>
              <a:spcPct val="0"/>
            </a:spcBef>
          </a:pPr>
          <a:r>
            <a:rPr lang="en-US" sz="1000" b="0" dirty="0">
              <a:solidFill>
                <a:sysClr val="windowText" lastClr="000000"/>
              </a:solidFill>
            </a:rPr>
            <a:t>	      </a:t>
          </a:r>
          <a:r>
            <a:rPr lang="en-US" sz="1000" b="1" dirty="0">
              <a:solidFill>
                <a:sysClr val="windowText" lastClr="000000"/>
              </a:solidFill>
            </a:rPr>
            <a:t>10,655 </a:t>
          </a:r>
          <a:r>
            <a:rPr lang="en-US" sz="1000" b="0" dirty="0">
              <a:solidFill>
                <a:sysClr val="windowText" lastClr="000000"/>
              </a:solidFill>
            </a:rPr>
            <a:t>Non-invasive behavior</a:t>
          </a:r>
          <a:endParaRPr lang="en-US" sz="1000" b="1" dirty="0">
            <a:solidFill>
              <a:sysClr val="windowText" lastClr="000000"/>
            </a:solidFill>
          </a:endParaRPr>
        </a:p>
      </dgm:t>
    </dgm:pt>
    <dgm:pt modelId="{3BA6436E-0958-45AA-A1D2-EE71809BA7D2}" type="parTrans" cxnId="{A40358A7-8504-42FD-A5AC-9B3B88FA3AF8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45001B48-5D62-4FC6-A985-FE841E20890A}" type="sibTrans" cxnId="{A40358A7-8504-42FD-A5AC-9B3B88FA3AF8}">
      <dgm:prSet/>
      <dgm:spPr/>
      <dgm:t>
        <a:bodyPr/>
        <a:lstStyle/>
        <a:p>
          <a:endParaRPr lang="en-US"/>
        </a:p>
      </dgm:t>
    </dgm:pt>
    <dgm:pt modelId="{B876D346-8133-4CA1-9991-87441CD8395C}" type="pres">
      <dgm:prSet presAssocID="{6932B7BE-F068-4D96-A529-12056BB54C80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DEDBC8EF-BEEC-43CF-84F7-FEB52D51FFE7}" type="pres">
      <dgm:prSet presAssocID="{CCBEC976-2812-4DDD-B2AA-C595A65D098F}" presName="hierRoot1" presStyleCnt="0">
        <dgm:presLayoutVars>
          <dgm:hierBranch val="hang"/>
        </dgm:presLayoutVars>
      </dgm:prSet>
      <dgm:spPr/>
    </dgm:pt>
    <dgm:pt modelId="{6B5AB022-3DEC-4D8F-BF24-CEDE14A763C7}" type="pres">
      <dgm:prSet presAssocID="{CCBEC976-2812-4DDD-B2AA-C595A65D098F}" presName="rootComposite1" presStyleCnt="0"/>
      <dgm:spPr/>
    </dgm:pt>
    <dgm:pt modelId="{9AB48E04-F2C5-47F9-B1EB-48564B100FEA}" type="pres">
      <dgm:prSet presAssocID="{CCBEC976-2812-4DDD-B2AA-C595A65D098F}" presName="rootText1" presStyleLbl="node0" presStyleIdx="0" presStyleCnt="1" custScaleX="73928" custScaleY="27007" custLinFactNeighborX="361" custLinFactNeighborY="-72883">
        <dgm:presLayoutVars>
          <dgm:chPref val="3"/>
        </dgm:presLayoutVars>
      </dgm:prSet>
      <dgm:spPr/>
    </dgm:pt>
    <dgm:pt modelId="{A0DB0ED8-9E6E-4BFF-9092-35B7A64619E4}" type="pres">
      <dgm:prSet presAssocID="{CCBEC976-2812-4DDD-B2AA-C595A65D098F}" presName="rootConnector1" presStyleLbl="node1" presStyleIdx="0" presStyleCnt="0"/>
      <dgm:spPr/>
    </dgm:pt>
    <dgm:pt modelId="{280EC23B-2A89-42E1-9646-A9112BA4093E}" type="pres">
      <dgm:prSet presAssocID="{CCBEC976-2812-4DDD-B2AA-C595A65D098F}" presName="hierChild2" presStyleCnt="0"/>
      <dgm:spPr/>
    </dgm:pt>
    <dgm:pt modelId="{8149267A-54EF-444D-BE9E-628B97F0BD1D}" type="pres">
      <dgm:prSet presAssocID="{0618BF74-E2AB-46E7-A460-B63F73B30D51}" presName="Name48" presStyleLbl="parChTrans1D2" presStyleIdx="0" presStyleCnt="3"/>
      <dgm:spPr/>
    </dgm:pt>
    <dgm:pt modelId="{40551B5E-B3D0-43DF-943C-83C92E881904}" type="pres">
      <dgm:prSet presAssocID="{24AC034C-3C5D-4996-88C6-6BDFF89DA1FA}" presName="hierRoot2" presStyleCnt="0">
        <dgm:presLayoutVars>
          <dgm:hierBranch/>
        </dgm:presLayoutVars>
      </dgm:prSet>
      <dgm:spPr/>
    </dgm:pt>
    <dgm:pt modelId="{A7B540BA-5997-4689-922C-8A71191FF22C}" type="pres">
      <dgm:prSet presAssocID="{24AC034C-3C5D-4996-88C6-6BDFF89DA1FA}" presName="rootComposite" presStyleCnt="0"/>
      <dgm:spPr/>
    </dgm:pt>
    <dgm:pt modelId="{26AFB50D-D23F-42A2-A35E-55AB462C854D}" type="pres">
      <dgm:prSet presAssocID="{24AC034C-3C5D-4996-88C6-6BDFF89DA1FA}" presName="rootText" presStyleLbl="node2" presStyleIdx="0" presStyleCnt="3" custScaleX="66602" custScaleY="27126" custLinFactY="36191" custLinFactNeighborX="347" custLinFactNeighborY="100000">
        <dgm:presLayoutVars>
          <dgm:chPref val="3"/>
        </dgm:presLayoutVars>
      </dgm:prSet>
      <dgm:spPr/>
    </dgm:pt>
    <dgm:pt modelId="{ACDCD8A7-2A98-4BAC-9E3D-6E9399A40577}" type="pres">
      <dgm:prSet presAssocID="{24AC034C-3C5D-4996-88C6-6BDFF89DA1FA}" presName="rootConnector" presStyleLbl="node2" presStyleIdx="0" presStyleCnt="3"/>
      <dgm:spPr/>
    </dgm:pt>
    <dgm:pt modelId="{B3BA3EF6-CAE0-44F7-8B67-A4E4977CD4A2}" type="pres">
      <dgm:prSet presAssocID="{24AC034C-3C5D-4996-88C6-6BDFF89DA1FA}" presName="hierChild4" presStyleCnt="0"/>
      <dgm:spPr/>
    </dgm:pt>
    <dgm:pt modelId="{3251E8B4-86AA-445C-B83B-947F0370E210}" type="pres">
      <dgm:prSet presAssocID="{24AC034C-3C5D-4996-88C6-6BDFF89DA1FA}" presName="hierChild5" presStyleCnt="0"/>
      <dgm:spPr/>
    </dgm:pt>
    <dgm:pt modelId="{9EAAE32E-E4BB-402D-B055-0BDCBCEAB173}" type="pres">
      <dgm:prSet presAssocID="{A9178BFD-7C91-4EF3-927A-C40A55D32269}" presName="Name48" presStyleLbl="parChTrans1D2" presStyleIdx="1" presStyleCnt="3"/>
      <dgm:spPr/>
    </dgm:pt>
    <dgm:pt modelId="{E1D21DE7-1083-4AAD-AF58-11B35393FFAB}" type="pres">
      <dgm:prSet presAssocID="{56EDEA4A-762F-458E-9875-7D8F26859ECB}" presName="hierRoot2" presStyleCnt="0">
        <dgm:presLayoutVars>
          <dgm:hierBranch/>
        </dgm:presLayoutVars>
      </dgm:prSet>
      <dgm:spPr/>
    </dgm:pt>
    <dgm:pt modelId="{3E1171A7-9D38-422D-B4BA-D2BCD3249B1C}" type="pres">
      <dgm:prSet presAssocID="{56EDEA4A-762F-458E-9875-7D8F26859ECB}" presName="rootComposite" presStyleCnt="0"/>
      <dgm:spPr/>
    </dgm:pt>
    <dgm:pt modelId="{DC60DD30-A8A9-4953-8925-13C1B7E041AC}" type="pres">
      <dgm:prSet presAssocID="{56EDEA4A-762F-458E-9875-7D8F26859ECB}" presName="rootText" presStyleLbl="node2" presStyleIdx="1" presStyleCnt="3" custScaleX="70705" custScaleY="27126" custLinFactY="36191" custLinFactNeighborX="8" custLinFactNeighborY="100000">
        <dgm:presLayoutVars>
          <dgm:chPref val="3"/>
        </dgm:presLayoutVars>
      </dgm:prSet>
      <dgm:spPr/>
    </dgm:pt>
    <dgm:pt modelId="{E1B47BCA-9446-41AE-92AD-8C7D2B328BE3}" type="pres">
      <dgm:prSet presAssocID="{56EDEA4A-762F-458E-9875-7D8F26859ECB}" presName="rootConnector" presStyleLbl="node2" presStyleIdx="1" presStyleCnt="3"/>
      <dgm:spPr/>
    </dgm:pt>
    <dgm:pt modelId="{F691B26D-DB10-4A8C-A71C-6D5C4E097112}" type="pres">
      <dgm:prSet presAssocID="{56EDEA4A-762F-458E-9875-7D8F26859ECB}" presName="hierChild4" presStyleCnt="0"/>
      <dgm:spPr/>
    </dgm:pt>
    <dgm:pt modelId="{ED6CAB16-F822-499C-A501-6DF20A40C718}" type="pres">
      <dgm:prSet presAssocID="{56EDEA4A-762F-458E-9875-7D8F26859ECB}" presName="hierChild5" presStyleCnt="0"/>
      <dgm:spPr/>
    </dgm:pt>
    <dgm:pt modelId="{505E3ACD-C375-4C3E-B16C-547ACD8A7A7F}" type="pres">
      <dgm:prSet presAssocID="{3BA6436E-0958-45AA-A1D2-EE71809BA7D2}" presName="Name48" presStyleLbl="parChTrans1D2" presStyleIdx="2" presStyleCnt="3"/>
      <dgm:spPr/>
    </dgm:pt>
    <dgm:pt modelId="{A8A3A190-147F-4634-9C59-1C75C6D96248}" type="pres">
      <dgm:prSet presAssocID="{1DD869E3-BDD8-4552-A219-077FB40E72FD}" presName="hierRoot2" presStyleCnt="0">
        <dgm:presLayoutVars>
          <dgm:hierBranch val="r"/>
        </dgm:presLayoutVars>
      </dgm:prSet>
      <dgm:spPr/>
    </dgm:pt>
    <dgm:pt modelId="{6E5F937A-FAD6-4FDA-933A-6107326A75B4}" type="pres">
      <dgm:prSet presAssocID="{1DD869E3-BDD8-4552-A219-077FB40E72FD}" presName="rootComposite" presStyleCnt="0"/>
      <dgm:spPr/>
    </dgm:pt>
    <dgm:pt modelId="{AB3CAFD7-7AFA-4A4D-BD18-CA60050B0BAF}" type="pres">
      <dgm:prSet presAssocID="{1DD869E3-BDD8-4552-A219-077FB40E72FD}" presName="rootText" presStyleLbl="node2" presStyleIdx="2" presStyleCnt="3" custScaleX="98358" custScaleY="143516" custLinFactY="-25875" custLinFactNeighborX="-2856" custLinFactNeighborY="-100000">
        <dgm:presLayoutVars>
          <dgm:chPref val="3"/>
        </dgm:presLayoutVars>
      </dgm:prSet>
      <dgm:spPr/>
    </dgm:pt>
    <dgm:pt modelId="{AAEEAC26-FBE0-4D98-A690-7F1EE1842753}" type="pres">
      <dgm:prSet presAssocID="{1DD869E3-BDD8-4552-A219-077FB40E72FD}" presName="rootConnector" presStyleLbl="node2" presStyleIdx="2" presStyleCnt="3"/>
      <dgm:spPr/>
    </dgm:pt>
    <dgm:pt modelId="{2904477F-082E-4E15-A695-5A0E23085A37}" type="pres">
      <dgm:prSet presAssocID="{1DD869E3-BDD8-4552-A219-077FB40E72FD}" presName="hierChild4" presStyleCnt="0"/>
      <dgm:spPr/>
    </dgm:pt>
    <dgm:pt modelId="{ECFCB3CD-8954-4F85-AC06-B20F689D4E81}" type="pres">
      <dgm:prSet presAssocID="{1DD869E3-BDD8-4552-A219-077FB40E72FD}" presName="hierChild5" presStyleCnt="0"/>
      <dgm:spPr/>
    </dgm:pt>
    <dgm:pt modelId="{C64B8804-5427-4215-A64C-8322603D66A8}" type="pres">
      <dgm:prSet presAssocID="{CCBEC976-2812-4DDD-B2AA-C595A65D098F}" presName="hierChild3" presStyleCnt="0"/>
      <dgm:spPr/>
    </dgm:pt>
  </dgm:ptLst>
  <dgm:cxnLst>
    <dgm:cxn modelId="{88859106-2B1F-4D0A-9648-591F5851646C}" srcId="{6932B7BE-F068-4D96-A529-12056BB54C80}" destId="{CCBEC976-2812-4DDD-B2AA-C595A65D098F}" srcOrd="0" destOrd="0" parTransId="{8146DF08-BA14-4F2F-9E0C-BD9DDC2A8F1F}" sibTransId="{194C3070-60FC-42B0-9CAF-9FE98CA05E1A}"/>
    <dgm:cxn modelId="{7A7ADB37-9B59-40CA-8B82-8A8858BAB7E1}" type="presOf" srcId="{24AC034C-3C5D-4996-88C6-6BDFF89DA1FA}" destId="{26AFB50D-D23F-42A2-A35E-55AB462C854D}" srcOrd="0" destOrd="0" presId="urn:microsoft.com/office/officeart/2005/8/layout/orgChart1"/>
    <dgm:cxn modelId="{1990D94D-C11E-4A9C-9368-EB9CDA698FB6}" type="presOf" srcId="{24AC034C-3C5D-4996-88C6-6BDFF89DA1FA}" destId="{ACDCD8A7-2A98-4BAC-9E3D-6E9399A40577}" srcOrd="1" destOrd="0" presId="urn:microsoft.com/office/officeart/2005/8/layout/orgChart1"/>
    <dgm:cxn modelId="{5943304E-0095-421A-A4E2-37F6C15F28C9}" srcId="{CCBEC976-2812-4DDD-B2AA-C595A65D098F}" destId="{24AC034C-3C5D-4996-88C6-6BDFF89DA1FA}" srcOrd="0" destOrd="0" parTransId="{0618BF74-E2AB-46E7-A460-B63F73B30D51}" sibTransId="{160DFFA5-D3FC-41FB-879D-2A85D7BBAD9F}"/>
    <dgm:cxn modelId="{FB71A25A-1574-46E2-B763-5D850392D01C}" type="presOf" srcId="{56EDEA4A-762F-458E-9875-7D8F26859ECB}" destId="{E1B47BCA-9446-41AE-92AD-8C7D2B328BE3}" srcOrd="1" destOrd="0" presId="urn:microsoft.com/office/officeart/2005/8/layout/orgChart1"/>
    <dgm:cxn modelId="{4C1BC094-4400-450B-9F58-32826939BB27}" type="presOf" srcId="{6932B7BE-F068-4D96-A529-12056BB54C80}" destId="{B876D346-8133-4CA1-9991-87441CD8395C}" srcOrd="0" destOrd="0" presId="urn:microsoft.com/office/officeart/2005/8/layout/orgChart1"/>
    <dgm:cxn modelId="{77D2F2A6-DEC0-49E0-9EC8-7D4C1394F747}" srcId="{CCBEC976-2812-4DDD-B2AA-C595A65D098F}" destId="{56EDEA4A-762F-458E-9875-7D8F26859ECB}" srcOrd="1" destOrd="0" parTransId="{A9178BFD-7C91-4EF3-927A-C40A55D32269}" sibTransId="{B2334440-5946-41F3-B8DB-895941D0FEFB}"/>
    <dgm:cxn modelId="{A40358A7-8504-42FD-A5AC-9B3B88FA3AF8}" srcId="{CCBEC976-2812-4DDD-B2AA-C595A65D098F}" destId="{1DD869E3-BDD8-4552-A219-077FB40E72FD}" srcOrd="2" destOrd="0" parTransId="{3BA6436E-0958-45AA-A1D2-EE71809BA7D2}" sibTransId="{45001B48-5D62-4FC6-A985-FE841E20890A}"/>
    <dgm:cxn modelId="{BA07B8B6-0918-47CC-84E7-D24326464478}" type="presOf" srcId="{A9178BFD-7C91-4EF3-927A-C40A55D32269}" destId="{9EAAE32E-E4BB-402D-B055-0BDCBCEAB173}" srcOrd="0" destOrd="0" presId="urn:microsoft.com/office/officeart/2005/8/layout/orgChart1"/>
    <dgm:cxn modelId="{4F180CB8-77F9-4D7A-B7AA-391A021FC202}" type="presOf" srcId="{CCBEC976-2812-4DDD-B2AA-C595A65D098F}" destId="{9AB48E04-F2C5-47F9-B1EB-48564B100FEA}" srcOrd="0" destOrd="0" presId="urn:microsoft.com/office/officeart/2005/8/layout/orgChart1"/>
    <dgm:cxn modelId="{C18E49C5-F373-49D1-8E59-6414F2031022}" type="presOf" srcId="{0618BF74-E2AB-46E7-A460-B63F73B30D51}" destId="{8149267A-54EF-444D-BE9E-628B97F0BD1D}" srcOrd="0" destOrd="0" presId="urn:microsoft.com/office/officeart/2005/8/layout/orgChart1"/>
    <dgm:cxn modelId="{4F7853C6-ECF1-4B74-A0CC-6686A045ED1D}" type="presOf" srcId="{3BA6436E-0958-45AA-A1D2-EE71809BA7D2}" destId="{505E3ACD-C375-4C3E-B16C-547ACD8A7A7F}" srcOrd="0" destOrd="0" presId="urn:microsoft.com/office/officeart/2005/8/layout/orgChart1"/>
    <dgm:cxn modelId="{804043D6-217C-4F89-BA91-4994EB1772F8}" type="presOf" srcId="{56EDEA4A-762F-458E-9875-7D8F26859ECB}" destId="{DC60DD30-A8A9-4953-8925-13C1B7E041AC}" srcOrd="0" destOrd="0" presId="urn:microsoft.com/office/officeart/2005/8/layout/orgChart1"/>
    <dgm:cxn modelId="{7B19FDD6-FA8F-4022-B9A8-1245FD036F88}" type="presOf" srcId="{1DD869E3-BDD8-4552-A219-077FB40E72FD}" destId="{AB3CAFD7-7AFA-4A4D-BD18-CA60050B0BAF}" srcOrd="0" destOrd="0" presId="urn:microsoft.com/office/officeart/2005/8/layout/orgChart1"/>
    <dgm:cxn modelId="{A13FBFE1-42D1-4AD5-AEDF-B08414FB5925}" type="presOf" srcId="{CCBEC976-2812-4DDD-B2AA-C595A65D098F}" destId="{A0DB0ED8-9E6E-4BFF-9092-35B7A64619E4}" srcOrd="1" destOrd="0" presId="urn:microsoft.com/office/officeart/2005/8/layout/orgChart1"/>
    <dgm:cxn modelId="{6AB8E6EF-345C-44FE-BEEC-49AAF559E414}" type="presOf" srcId="{1DD869E3-BDD8-4552-A219-077FB40E72FD}" destId="{AAEEAC26-FBE0-4D98-A690-7F1EE1842753}" srcOrd="1" destOrd="0" presId="urn:microsoft.com/office/officeart/2005/8/layout/orgChart1"/>
    <dgm:cxn modelId="{5AB7F08D-7F53-4409-B17D-61BB077526F2}" type="presParOf" srcId="{B876D346-8133-4CA1-9991-87441CD8395C}" destId="{DEDBC8EF-BEEC-43CF-84F7-FEB52D51FFE7}" srcOrd="0" destOrd="0" presId="urn:microsoft.com/office/officeart/2005/8/layout/orgChart1"/>
    <dgm:cxn modelId="{A089CF48-4037-451A-83AD-3257FDDF56C2}" type="presParOf" srcId="{DEDBC8EF-BEEC-43CF-84F7-FEB52D51FFE7}" destId="{6B5AB022-3DEC-4D8F-BF24-CEDE14A763C7}" srcOrd="0" destOrd="0" presId="urn:microsoft.com/office/officeart/2005/8/layout/orgChart1"/>
    <dgm:cxn modelId="{551794E9-11D7-48B4-B264-2FD34D42D9C2}" type="presParOf" srcId="{6B5AB022-3DEC-4D8F-BF24-CEDE14A763C7}" destId="{9AB48E04-F2C5-47F9-B1EB-48564B100FEA}" srcOrd="0" destOrd="0" presId="urn:microsoft.com/office/officeart/2005/8/layout/orgChart1"/>
    <dgm:cxn modelId="{6AB879D4-875A-4F7F-99B8-4D7B2CF87669}" type="presParOf" srcId="{6B5AB022-3DEC-4D8F-BF24-CEDE14A763C7}" destId="{A0DB0ED8-9E6E-4BFF-9092-35B7A64619E4}" srcOrd="1" destOrd="0" presId="urn:microsoft.com/office/officeart/2005/8/layout/orgChart1"/>
    <dgm:cxn modelId="{8D2B4EBE-1985-40EF-99BB-F7433CA5EB93}" type="presParOf" srcId="{DEDBC8EF-BEEC-43CF-84F7-FEB52D51FFE7}" destId="{280EC23B-2A89-42E1-9646-A9112BA4093E}" srcOrd="1" destOrd="0" presId="urn:microsoft.com/office/officeart/2005/8/layout/orgChart1"/>
    <dgm:cxn modelId="{B8423985-6558-4615-8658-35E1696D222B}" type="presParOf" srcId="{280EC23B-2A89-42E1-9646-A9112BA4093E}" destId="{8149267A-54EF-444D-BE9E-628B97F0BD1D}" srcOrd="0" destOrd="0" presId="urn:microsoft.com/office/officeart/2005/8/layout/orgChart1"/>
    <dgm:cxn modelId="{AE44E36D-0EDB-4001-9EDF-7BFAEABF6CA5}" type="presParOf" srcId="{280EC23B-2A89-42E1-9646-A9112BA4093E}" destId="{40551B5E-B3D0-43DF-943C-83C92E881904}" srcOrd="1" destOrd="0" presId="urn:microsoft.com/office/officeart/2005/8/layout/orgChart1"/>
    <dgm:cxn modelId="{CE457DEF-8882-4412-A605-80473FFDE069}" type="presParOf" srcId="{40551B5E-B3D0-43DF-943C-83C92E881904}" destId="{A7B540BA-5997-4689-922C-8A71191FF22C}" srcOrd="0" destOrd="0" presId="urn:microsoft.com/office/officeart/2005/8/layout/orgChart1"/>
    <dgm:cxn modelId="{9BA843C0-9E8D-464B-8AB3-536D99CC7CCF}" type="presParOf" srcId="{A7B540BA-5997-4689-922C-8A71191FF22C}" destId="{26AFB50D-D23F-42A2-A35E-55AB462C854D}" srcOrd="0" destOrd="0" presId="urn:microsoft.com/office/officeart/2005/8/layout/orgChart1"/>
    <dgm:cxn modelId="{C032A611-E273-4794-986C-9F5CF4AEDFE1}" type="presParOf" srcId="{A7B540BA-5997-4689-922C-8A71191FF22C}" destId="{ACDCD8A7-2A98-4BAC-9E3D-6E9399A40577}" srcOrd="1" destOrd="0" presId="urn:microsoft.com/office/officeart/2005/8/layout/orgChart1"/>
    <dgm:cxn modelId="{6F88283B-C02F-4694-AE4B-87BABA8B51C6}" type="presParOf" srcId="{40551B5E-B3D0-43DF-943C-83C92E881904}" destId="{B3BA3EF6-CAE0-44F7-8B67-A4E4977CD4A2}" srcOrd="1" destOrd="0" presId="urn:microsoft.com/office/officeart/2005/8/layout/orgChart1"/>
    <dgm:cxn modelId="{F34F3B0A-E9E2-4AC5-BC7D-4E57D106AC43}" type="presParOf" srcId="{40551B5E-B3D0-43DF-943C-83C92E881904}" destId="{3251E8B4-86AA-445C-B83B-947F0370E210}" srcOrd="2" destOrd="0" presId="urn:microsoft.com/office/officeart/2005/8/layout/orgChart1"/>
    <dgm:cxn modelId="{B129767C-B43E-4A01-A7BB-E6ECEF1B2931}" type="presParOf" srcId="{280EC23B-2A89-42E1-9646-A9112BA4093E}" destId="{9EAAE32E-E4BB-402D-B055-0BDCBCEAB173}" srcOrd="2" destOrd="0" presId="urn:microsoft.com/office/officeart/2005/8/layout/orgChart1"/>
    <dgm:cxn modelId="{FC54A4A5-67CB-491B-9B47-FFB5F939C064}" type="presParOf" srcId="{280EC23B-2A89-42E1-9646-A9112BA4093E}" destId="{E1D21DE7-1083-4AAD-AF58-11B35393FFAB}" srcOrd="3" destOrd="0" presId="urn:microsoft.com/office/officeart/2005/8/layout/orgChart1"/>
    <dgm:cxn modelId="{A526686C-5CB0-4D9D-A1D4-927E36EA2256}" type="presParOf" srcId="{E1D21DE7-1083-4AAD-AF58-11B35393FFAB}" destId="{3E1171A7-9D38-422D-B4BA-D2BCD3249B1C}" srcOrd="0" destOrd="0" presId="urn:microsoft.com/office/officeart/2005/8/layout/orgChart1"/>
    <dgm:cxn modelId="{4C658EB4-5958-49FD-BF27-272C3803C19D}" type="presParOf" srcId="{3E1171A7-9D38-422D-B4BA-D2BCD3249B1C}" destId="{DC60DD30-A8A9-4953-8925-13C1B7E041AC}" srcOrd="0" destOrd="0" presId="urn:microsoft.com/office/officeart/2005/8/layout/orgChart1"/>
    <dgm:cxn modelId="{DCF2D0AF-0A3D-4AFD-8432-C36D0C9F3603}" type="presParOf" srcId="{3E1171A7-9D38-422D-B4BA-D2BCD3249B1C}" destId="{E1B47BCA-9446-41AE-92AD-8C7D2B328BE3}" srcOrd="1" destOrd="0" presId="urn:microsoft.com/office/officeart/2005/8/layout/orgChart1"/>
    <dgm:cxn modelId="{7657D8BD-4523-4436-AE9E-E939886F6842}" type="presParOf" srcId="{E1D21DE7-1083-4AAD-AF58-11B35393FFAB}" destId="{F691B26D-DB10-4A8C-A71C-6D5C4E097112}" srcOrd="1" destOrd="0" presId="urn:microsoft.com/office/officeart/2005/8/layout/orgChart1"/>
    <dgm:cxn modelId="{E0D0DB53-94B6-44AF-A256-07074BB0A164}" type="presParOf" srcId="{E1D21DE7-1083-4AAD-AF58-11B35393FFAB}" destId="{ED6CAB16-F822-499C-A501-6DF20A40C718}" srcOrd="2" destOrd="0" presId="urn:microsoft.com/office/officeart/2005/8/layout/orgChart1"/>
    <dgm:cxn modelId="{96DC1BB0-07DC-4489-9ACC-3134E9A302D3}" type="presParOf" srcId="{280EC23B-2A89-42E1-9646-A9112BA4093E}" destId="{505E3ACD-C375-4C3E-B16C-547ACD8A7A7F}" srcOrd="4" destOrd="0" presId="urn:microsoft.com/office/officeart/2005/8/layout/orgChart1"/>
    <dgm:cxn modelId="{23D99CA4-ED45-44F5-974B-E7281D97FE3E}" type="presParOf" srcId="{280EC23B-2A89-42E1-9646-A9112BA4093E}" destId="{A8A3A190-147F-4634-9C59-1C75C6D96248}" srcOrd="5" destOrd="0" presId="urn:microsoft.com/office/officeart/2005/8/layout/orgChart1"/>
    <dgm:cxn modelId="{8DA5BF1F-D61C-4A94-B36A-C7F0AD54B63F}" type="presParOf" srcId="{A8A3A190-147F-4634-9C59-1C75C6D96248}" destId="{6E5F937A-FAD6-4FDA-933A-6107326A75B4}" srcOrd="0" destOrd="0" presId="urn:microsoft.com/office/officeart/2005/8/layout/orgChart1"/>
    <dgm:cxn modelId="{D20A7722-6D39-4A43-AF9A-F1D5C6C44ACD}" type="presParOf" srcId="{6E5F937A-FAD6-4FDA-933A-6107326A75B4}" destId="{AB3CAFD7-7AFA-4A4D-BD18-CA60050B0BAF}" srcOrd="0" destOrd="0" presId="urn:microsoft.com/office/officeart/2005/8/layout/orgChart1"/>
    <dgm:cxn modelId="{6BEE3EA2-859F-4DC7-A5BF-160188E6555B}" type="presParOf" srcId="{6E5F937A-FAD6-4FDA-933A-6107326A75B4}" destId="{AAEEAC26-FBE0-4D98-A690-7F1EE1842753}" srcOrd="1" destOrd="0" presId="urn:microsoft.com/office/officeart/2005/8/layout/orgChart1"/>
    <dgm:cxn modelId="{7A89B0E1-DA60-42B8-8EFA-15256B7A0139}" type="presParOf" srcId="{A8A3A190-147F-4634-9C59-1C75C6D96248}" destId="{2904477F-082E-4E15-A695-5A0E23085A37}" srcOrd="1" destOrd="0" presId="urn:microsoft.com/office/officeart/2005/8/layout/orgChart1"/>
    <dgm:cxn modelId="{F3D195A0-CEA9-43B7-91A8-CC7D7C1F46C5}" type="presParOf" srcId="{A8A3A190-147F-4634-9C59-1C75C6D96248}" destId="{ECFCB3CD-8954-4F85-AC06-B20F689D4E81}" srcOrd="2" destOrd="0" presId="urn:microsoft.com/office/officeart/2005/8/layout/orgChart1"/>
    <dgm:cxn modelId="{4136C895-F900-4E59-9720-22CD02900074}" type="presParOf" srcId="{DEDBC8EF-BEEC-43CF-84F7-FEB52D51FFE7}" destId="{C64B8804-5427-4215-A64C-8322603D66A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5E3ACD-C375-4C3E-B16C-547ACD8A7A7F}">
      <dsp:nvSpPr>
        <dsp:cNvPr id="0" name=""/>
        <dsp:cNvSpPr/>
      </dsp:nvSpPr>
      <dsp:spPr>
        <a:xfrm>
          <a:off x="2546637" y="421586"/>
          <a:ext cx="227379" cy="1282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2417"/>
              </a:lnTo>
              <a:lnTo>
                <a:pt x="227379" y="1282417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EAAE32E-E4BB-402D-B055-0BDCBCEAB173}">
      <dsp:nvSpPr>
        <dsp:cNvPr id="0" name=""/>
        <dsp:cNvSpPr/>
      </dsp:nvSpPr>
      <dsp:spPr>
        <a:xfrm>
          <a:off x="2207800" y="421586"/>
          <a:ext cx="338836" cy="3385823"/>
        </a:xfrm>
        <a:custGeom>
          <a:avLst/>
          <a:gdLst/>
          <a:ahLst/>
          <a:cxnLst/>
          <a:rect l="0" t="0" r="0" b="0"/>
          <a:pathLst>
            <a:path>
              <a:moveTo>
                <a:pt x="338836" y="0"/>
              </a:moveTo>
              <a:lnTo>
                <a:pt x="338836" y="3385823"/>
              </a:lnTo>
              <a:lnTo>
                <a:pt x="0" y="3385823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8149267A-54EF-444D-BE9E-628B97F0BD1D}">
      <dsp:nvSpPr>
        <dsp:cNvPr id="0" name=""/>
        <dsp:cNvSpPr/>
      </dsp:nvSpPr>
      <dsp:spPr>
        <a:xfrm>
          <a:off x="2546637" y="421586"/>
          <a:ext cx="327378" cy="3385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85823"/>
              </a:lnTo>
              <a:lnTo>
                <a:pt x="327378" y="3385823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AB48E04-F2C5-47F9-B1EB-48564B100FEA}">
      <dsp:nvSpPr>
        <dsp:cNvPr id="0" name=""/>
        <dsp:cNvSpPr/>
      </dsp:nvSpPr>
      <dsp:spPr>
        <a:xfrm>
          <a:off x="1392601" y="0"/>
          <a:ext cx="2308071" cy="42158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 dirty="0">
              <a:solidFill>
                <a:sysClr val="windowText" lastClr="000000"/>
              </a:solidFill>
            </a:rPr>
            <a:t>2,594,500 </a:t>
          </a:r>
          <a:r>
            <a:rPr lang="en-US" sz="1000" b="0" kern="1200" dirty="0">
              <a:solidFill>
                <a:sysClr val="windowText" lastClr="000000"/>
              </a:solidFill>
            </a:rPr>
            <a:t>Cases in NCDB, 2010 - 2020</a:t>
          </a:r>
          <a:r>
            <a:rPr lang="en-US" sz="1000" kern="1200" dirty="0">
              <a:solidFill>
                <a:sysClr val="windowText" lastClr="000000"/>
              </a:solidFill>
            </a:rPr>
            <a:t> </a:t>
          </a:r>
        </a:p>
      </dsp:txBody>
      <dsp:txXfrm>
        <a:off x="1392601" y="0"/>
        <a:ext cx="2308071" cy="421586"/>
      </dsp:txXfrm>
    </dsp:sp>
    <dsp:sp modelId="{26AFB50D-D23F-42A2-A35E-55AB462C854D}">
      <dsp:nvSpPr>
        <dsp:cNvPr id="0" name=""/>
        <dsp:cNvSpPr/>
      </dsp:nvSpPr>
      <dsp:spPr>
        <a:xfrm>
          <a:off x="2874015" y="3595687"/>
          <a:ext cx="2079350" cy="42344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tx1"/>
              </a:solidFill>
            </a:rPr>
            <a:t>41,789</a:t>
          </a:r>
          <a:r>
            <a:rPr lang="en-US" sz="1000" b="1" kern="1200" dirty="0">
              <a:solidFill>
                <a:schemeClr val="tx1"/>
              </a:solidFill>
            </a:rPr>
            <a:t> </a:t>
          </a:r>
          <a:r>
            <a:rPr lang="en-US" sz="1000" b="0" kern="1200" dirty="0">
              <a:solidFill>
                <a:schemeClr val="tx1"/>
              </a:solidFill>
            </a:rPr>
            <a:t>Received chemotherapy + hormonal therapy</a:t>
          </a:r>
          <a:endParaRPr lang="en-US" sz="1000" b="1" kern="1200" dirty="0">
            <a:solidFill>
              <a:schemeClr val="tx1"/>
            </a:solidFill>
          </a:endParaRPr>
        </a:p>
      </dsp:txBody>
      <dsp:txXfrm>
        <a:off x="2874015" y="3595687"/>
        <a:ext cx="2079350" cy="423444"/>
      </dsp:txXfrm>
    </dsp:sp>
    <dsp:sp modelId="{DC60DD30-A8A9-4953-8925-13C1B7E041AC}">
      <dsp:nvSpPr>
        <dsp:cNvPr id="0" name=""/>
        <dsp:cNvSpPr/>
      </dsp:nvSpPr>
      <dsp:spPr>
        <a:xfrm>
          <a:off x="352" y="3595687"/>
          <a:ext cx="2207448" cy="42344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tx1"/>
              </a:solidFill>
            </a:rPr>
            <a:t>243,652</a:t>
          </a:r>
          <a:r>
            <a:rPr lang="en-US" sz="1000" kern="1200" dirty="0">
              <a:solidFill>
                <a:schemeClr val="tx1"/>
              </a:solidFill>
            </a:rPr>
            <a:t> Received hormonal therapy</a:t>
          </a:r>
          <a:endParaRPr lang="en-US" sz="1000" b="1" kern="1200" dirty="0">
            <a:solidFill>
              <a:schemeClr val="tx1"/>
            </a:solidFill>
          </a:endParaRPr>
        </a:p>
      </dsp:txBody>
      <dsp:txXfrm>
        <a:off x="352" y="3595687"/>
        <a:ext cx="2207448" cy="423444"/>
      </dsp:txXfrm>
    </dsp:sp>
    <dsp:sp modelId="{AB3CAFD7-7AFA-4A4D-BD18-CA60050B0BAF}">
      <dsp:nvSpPr>
        <dsp:cNvPr id="0" name=""/>
        <dsp:cNvSpPr/>
      </dsp:nvSpPr>
      <dsp:spPr>
        <a:xfrm>
          <a:off x="2774016" y="583842"/>
          <a:ext cx="3070789" cy="2240323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18288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 dirty="0">
              <a:solidFill>
                <a:sysClr val="windowText" lastClr="000000"/>
              </a:solidFill>
            </a:rPr>
            <a:t>	    118,064 </a:t>
          </a:r>
          <a:r>
            <a:rPr lang="en-US" sz="1000" b="0" kern="1200" dirty="0">
              <a:solidFill>
                <a:sysClr val="windowText" lastClr="000000"/>
              </a:solidFill>
            </a:rPr>
            <a:t>Unknown demographic factors 			    (age, race / ethnicity, comorbidity 		    score, insurance status)</a:t>
          </a:r>
          <a:endParaRPr lang="en-US" sz="1000" b="1" kern="1200" dirty="0">
            <a:solidFill>
              <a:sysClr val="windowText" lastClr="000000"/>
            </a:solidFill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 dirty="0">
              <a:solidFill>
                <a:sysClr val="windowText" lastClr="000000"/>
              </a:solidFill>
            </a:rPr>
            <a:t>	2,071,203 </a:t>
          </a:r>
          <a:r>
            <a:rPr lang="en-US" sz="1000" b="0" kern="1200" dirty="0">
              <a:solidFill>
                <a:sysClr val="windowText" lastClr="000000"/>
              </a:solidFill>
            </a:rPr>
            <a:t>Unknown tumor size, grade, 		    	    OncotypeDx score</a:t>
          </a:r>
          <a:endParaRPr lang="en-US" sz="1000" kern="1200" dirty="0">
            <a:solidFill>
              <a:sysClr val="windowText" lastClr="000000"/>
            </a:solidFill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 dirty="0">
              <a:solidFill>
                <a:sysClr val="windowText" lastClr="000000"/>
              </a:solidFill>
            </a:rPr>
            <a:t>	      </a:t>
          </a:r>
          <a:r>
            <a:rPr lang="en-US" sz="1000" b="1" kern="1200" dirty="0">
              <a:solidFill>
                <a:sysClr val="windowText" lastClr="000000"/>
              </a:solidFill>
            </a:rPr>
            <a:t>81,474 </a:t>
          </a:r>
          <a:r>
            <a:rPr lang="en-US" sz="1000" b="0" kern="1200" dirty="0">
              <a:solidFill>
                <a:sysClr val="windowText" lastClr="000000"/>
              </a:solidFill>
            </a:rPr>
            <a:t>Node positive cases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 dirty="0">
              <a:solidFill>
                <a:sysClr val="windowText" lastClr="000000"/>
              </a:solidFill>
            </a:rPr>
            <a:t>	        </a:t>
          </a:r>
          <a:r>
            <a:rPr lang="en-US" sz="1000" b="1" kern="1200" dirty="0">
              <a:solidFill>
                <a:sysClr val="windowText" lastClr="000000"/>
              </a:solidFill>
            </a:rPr>
            <a:t>6,176 </a:t>
          </a:r>
          <a:r>
            <a:rPr lang="en-US" sz="1000" b="0" kern="1200" dirty="0">
              <a:solidFill>
                <a:sysClr val="windowText" lastClr="000000"/>
              </a:solidFill>
            </a:rPr>
            <a:t>Triple negative or HER2+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 dirty="0">
              <a:solidFill>
                <a:sysClr val="windowText" lastClr="000000"/>
              </a:solidFill>
            </a:rPr>
            <a:t>	       </a:t>
          </a:r>
          <a:r>
            <a:rPr lang="en-US" sz="1000" b="1" kern="1200" dirty="0">
              <a:solidFill>
                <a:sysClr val="windowText" lastClr="000000"/>
              </a:solidFill>
            </a:rPr>
            <a:t>24,192 </a:t>
          </a:r>
          <a:r>
            <a:rPr lang="en-US" sz="1000" b="0" kern="1200" dirty="0">
              <a:solidFill>
                <a:sysClr val="windowText" lastClr="000000"/>
              </a:solidFill>
            </a:rPr>
            <a:t>Unknown if received chemotherapy 	                    or did not receive hormonal therapy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 dirty="0">
              <a:solidFill>
                <a:sysClr val="windowText" lastClr="000000"/>
              </a:solidFill>
            </a:rPr>
            <a:t>                           </a:t>
          </a:r>
          <a:r>
            <a:rPr lang="en-US" sz="1000" b="1" kern="1200" dirty="0">
              <a:solidFill>
                <a:sysClr val="windowText" lastClr="000000"/>
              </a:solidFill>
            </a:rPr>
            <a:t>806 </a:t>
          </a:r>
          <a:r>
            <a:rPr lang="en-US" sz="1000" b="0" kern="1200" dirty="0">
              <a:solidFill>
                <a:sysClr val="windowText" lastClr="000000"/>
              </a:solidFill>
            </a:rPr>
            <a:t>Tis or M1 TNM stage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0" kern="1200" dirty="0">
              <a:solidFill>
                <a:sysClr val="windowText" lastClr="000000"/>
              </a:solidFill>
            </a:rPr>
            <a:t>	      </a:t>
          </a:r>
          <a:r>
            <a:rPr lang="en-US" sz="1000" b="1" kern="1200" dirty="0">
              <a:solidFill>
                <a:sysClr val="windowText" lastClr="000000"/>
              </a:solidFill>
            </a:rPr>
            <a:t>10,655 </a:t>
          </a:r>
          <a:r>
            <a:rPr lang="en-US" sz="1000" b="0" kern="1200" dirty="0">
              <a:solidFill>
                <a:sysClr val="windowText" lastClr="000000"/>
              </a:solidFill>
            </a:rPr>
            <a:t>Non-invasive behavior</a:t>
          </a:r>
          <a:endParaRPr lang="en-US" sz="1000" b="1" kern="1200" dirty="0">
            <a:solidFill>
              <a:sysClr val="windowText" lastClr="000000"/>
            </a:solidFill>
          </a:endParaRPr>
        </a:p>
      </dsp:txBody>
      <dsp:txXfrm>
        <a:off x="2774016" y="583842"/>
        <a:ext cx="3070789" cy="22403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20</Pages>
  <Words>2775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Howard</dc:creator>
  <cp:keywords/>
  <dc:description/>
  <cp:lastModifiedBy>Frederick Howard</cp:lastModifiedBy>
  <cp:revision>8</cp:revision>
  <dcterms:created xsi:type="dcterms:W3CDTF">2023-07-23T19:28:00Z</dcterms:created>
  <dcterms:modified xsi:type="dcterms:W3CDTF">2023-10-24T22:24:00Z</dcterms:modified>
</cp:coreProperties>
</file>