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70508" w14:textId="77777777" w:rsidR="008E1B74" w:rsidRPr="00C75567" w:rsidRDefault="008E1B74" w:rsidP="008E1B74">
      <w:pPr>
        <w:tabs>
          <w:tab w:val="left" w:pos="1408"/>
        </w:tabs>
        <w:ind w:left="108"/>
        <w:rPr>
          <w:rFonts w:ascii="Times" w:eastAsia="Times New Roman" w:hAnsi="Times" w:cs="Calibri"/>
          <w:noProof w:val="0"/>
          <w:color w:val="000000"/>
        </w:rPr>
      </w:pPr>
    </w:p>
    <w:p w14:paraId="6F62BA05" w14:textId="51FA63D5" w:rsidR="008E1B74" w:rsidRPr="00C75567" w:rsidRDefault="008E1B74" w:rsidP="008E1B74">
      <w:pPr>
        <w:spacing w:before="100" w:beforeAutospacing="1" w:after="100" w:afterAutospacing="1" w:line="360" w:lineRule="auto"/>
        <w:outlineLvl w:val="0"/>
        <w:rPr>
          <w:rFonts w:ascii="Times" w:hAnsi="Times"/>
          <w:b/>
        </w:rPr>
      </w:pPr>
      <w:r w:rsidRPr="00C75567">
        <w:rPr>
          <w:rFonts w:ascii="Times" w:hAnsi="Times"/>
          <w:b/>
        </w:rPr>
        <w:t>Appendix S</w:t>
      </w:r>
      <w:r w:rsidRPr="00C75567">
        <w:rPr>
          <w:rFonts w:ascii="Times" w:hAnsi="Times"/>
          <w:b/>
        </w:rPr>
        <w:t>3</w:t>
      </w:r>
    </w:p>
    <w:p w14:paraId="2BDBB25D" w14:textId="72545481" w:rsidR="008E1B74" w:rsidRPr="00C75567" w:rsidRDefault="008E1B74" w:rsidP="008E1B74">
      <w:pPr>
        <w:tabs>
          <w:tab w:val="left" w:pos="1408"/>
        </w:tabs>
        <w:rPr>
          <w:rFonts w:ascii="Times" w:eastAsia="Times New Roman" w:hAnsi="Times" w:cs="Times New Roman"/>
          <w:noProof w:val="0"/>
          <w:color w:val="000000"/>
        </w:rPr>
      </w:pPr>
      <w:r w:rsidRPr="00C75567">
        <w:rPr>
          <w:rFonts w:ascii="Times" w:eastAsia="Times New Roman" w:hAnsi="Times" w:cs="Times New Roman"/>
          <w:noProof w:val="0"/>
          <w:color w:val="000000"/>
        </w:rPr>
        <w:t xml:space="preserve">Complete list of all Angiosperms, </w:t>
      </w:r>
      <w:r w:rsidRPr="00C75567">
        <w:rPr>
          <w:rFonts w:ascii="Times" w:eastAsia="Times New Roman" w:hAnsi="Times" w:cs="Times New Roman"/>
          <w:noProof w:val="0"/>
          <w:color w:val="000000"/>
        </w:rPr>
        <w:t xml:space="preserve">their </w:t>
      </w:r>
      <w:r w:rsidRPr="00C75567">
        <w:rPr>
          <w:rFonts w:ascii="Times" w:eastAsia="Times New Roman" w:hAnsi="Times" w:cs="Times New Roman"/>
          <w:noProof w:val="0"/>
          <w:color w:val="000000"/>
        </w:rPr>
        <w:t xml:space="preserve">elevational ranges, and </w:t>
      </w:r>
      <w:r w:rsidRPr="00C75567">
        <w:rPr>
          <w:rFonts w:ascii="Times" w:eastAsia="Times New Roman" w:hAnsi="Times" w:cs="Times New Roman"/>
          <w:noProof w:val="0"/>
          <w:color w:val="000000"/>
        </w:rPr>
        <w:t xml:space="preserve">the </w:t>
      </w:r>
      <w:r w:rsidRPr="00C75567">
        <w:rPr>
          <w:rFonts w:ascii="Times" w:eastAsia="Times New Roman" w:hAnsi="Times" w:cs="Times New Roman"/>
          <w:noProof w:val="0"/>
          <w:color w:val="000000"/>
        </w:rPr>
        <w:t>States in which each species occurs across the Himalaya</w:t>
      </w:r>
    </w:p>
    <w:p w14:paraId="26566264" w14:textId="77777777" w:rsidR="008E1B74" w:rsidRPr="00C75567" w:rsidRDefault="008E1B74" w:rsidP="008E1B74">
      <w:pPr>
        <w:tabs>
          <w:tab w:val="left" w:pos="1408"/>
        </w:tabs>
        <w:ind w:left="108"/>
        <w:rPr>
          <w:rFonts w:ascii="Times" w:eastAsia="Times New Roman" w:hAnsi="Times" w:cs="Times New Roman"/>
          <w:noProof w:val="0"/>
          <w:color w:val="000000"/>
        </w:rPr>
      </w:pPr>
    </w:p>
    <w:p w14:paraId="5B09708A" w14:textId="239FC36F" w:rsidR="008E1B74" w:rsidRPr="00C75567" w:rsidRDefault="008E1B74" w:rsidP="008E1B74">
      <w:pPr>
        <w:tabs>
          <w:tab w:val="left" w:pos="1408"/>
        </w:tabs>
        <w:rPr>
          <w:rFonts w:ascii="Times" w:hAnsi="Times"/>
          <w:b/>
        </w:rPr>
      </w:pPr>
      <w:r w:rsidRPr="00C75567">
        <w:rPr>
          <w:rFonts w:ascii="Times" w:eastAsia="Times New Roman" w:hAnsi="Times" w:cs="Times New Roman"/>
          <w:noProof w:val="0"/>
          <w:color w:val="000000"/>
        </w:rPr>
        <w:t xml:space="preserve">Complied by </w:t>
      </w:r>
      <w:r w:rsidRPr="00C75567">
        <w:rPr>
          <w:rFonts w:ascii="Times" w:hAnsi="Times"/>
          <w:b/>
        </w:rPr>
        <w:t>Suresh K. Rana</w:t>
      </w:r>
      <w:r w:rsidRPr="00C75567">
        <w:rPr>
          <w:rFonts w:ascii="Times" w:hAnsi="Times"/>
          <w:b/>
        </w:rPr>
        <w:t xml:space="preserve">. </w:t>
      </w:r>
      <w:r w:rsidRPr="00C75567">
        <w:rPr>
          <w:rFonts w:ascii="Times" w:eastAsia="Times New Roman" w:hAnsi="Times"/>
          <w:lang w:val="en-IN"/>
        </w:rPr>
        <w:t>G.B. Pant National Institute of Himalayan Environment and Sustainable Development, Kosi-Katarmal, Almora, Uttarakhand, 263643, India</w:t>
      </w:r>
      <w:r w:rsidRPr="00C75567">
        <w:rPr>
          <w:rFonts w:ascii="Times" w:eastAsia="Times New Roman" w:hAnsi="Times"/>
          <w:lang w:val="en-IN"/>
        </w:rPr>
        <w:t>. envsuresh09@gmail.com</w:t>
      </w:r>
    </w:p>
    <w:p w14:paraId="47D4054A" w14:textId="138F3F64" w:rsidR="008E1B74" w:rsidRPr="00C75567" w:rsidRDefault="008E1B74" w:rsidP="008E1B74">
      <w:pPr>
        <w:spacing w:before="100" w:beforeAutospacing="1" w:after="100" w:afterAutospacing="1" w:line="360" w:lineRule="auto"/>
        <w:outlineLvl w:val="0"/>
        <w:rPr>
          <w:rFonts w:ascii="Times" w:hAnsi="Times"/>
        </w:rPr>
      </w:pPr>
      <w:r w:rsidRPr="00C75567">
        <w:rPr>
          <w:rFonts w:ascii="Times" w:hAnsi="Times"/>
        </w:rPr>
        <w:t>These files are generally available, with due acknowledgement.</w:t>
      </w:r>
    </w:p>
    <w:p w14:paraId="398738EB" w14:textId="77777777" w:rsidR="008E1B74" w:rsidRPr="00C75567" w:rsidRDefault="008E1B74" w:rsidP="008E1B74">
      <w:pPr>
        <w:spacing w:before="100" w:beforeAutospacing="1" w:after="100" w:afterAutospacing="1" w:line="360" w:lineRule="auto"/>
        <w:outlineLvl w:val="0"/>
        <w:rPr>
          <w:rFonts w:ascii="Times" w:hAnsi="Times"/>
        </w:rPr>
      </w:pPr>
      <w:r w:rsidRPr="00C75567">
        <w:rPr>
          <w:rFonts w:ascii="Times" w:hAnsi="Times"/>
        </w:rPr>
        <w:t>Journal: Ecosphere</w:t>
      </w:r>
    </w:p>
    <w:p w14:paraId="139F66D1" w14:textId="77777777" w:rsidR="008E1B74" w:rsidRPr="00C75567" w:rsidRDefault="008E1B74" w:rsidP="008E1B74">
      <w:pPr>
        <w:spacing w:before="100" w:beforeAutospacing="1" w:after="100" w:afterAutospacing="1" w:line="360" w:lineRule="auto"/>
        <w:outlineLvl w:val="0"/>
        <w:rPr>
          <w:rFonts w:ascii="Times" w:hAnsi="Times"/>
          <w:b/>
        </w:rPr>
      </w:pPr>
      <w:r w:rsidRPr="00C75567">
        <w:rPr>
          <w:rFonts w:ascii="Times" w:hAnsi="Times"/>
          <w:b/>
        </w:rPr>
        <w:t>Plant species richness across the Himalaya driven by evolutionary history and current climate</w:t>
      </w:r>
    </w:p>
    <w:p w14:paraId="6538126D" w14:textId="77777777" w:rsidR="008E1B74" w:rsidRPr="00C75567" w:rsidRDefault="008E1B74" w:rsidP="008E1B74">
      <w:pPr>
        <w:tabs>
          <w:tab w:val="left" w:pos="1985"/>
          <w:tab w:val="left" w:pos="2268"/>
          <w:tab w:val="left" w:pos="3969"/>
          <w:tab w:val="left" w:pos="4395"/>
        </w:tabs>
        <w:spacing w:before="100" w:beforeAutospacing="1" w:after="100" w:afterAutospacing="1" w:line="360" w:lineRule="auto"/>
        <w:rPr>
          <w:rFonts w:ascii="Times" w:hAnsi="Times"/>
          <w:b/>
        </w:rPr>
      </w:pPr>
      <w:r w:rsidRPr="00C75567">
        <w:rPr>
          <w:rFonts w:ascii="Times" w:hAnsi="Times"/>
          <w:b/>
        </w:rPr>
        <w:t>Suresh K. Rana, Trevor D. Price, Hong Qian</w:t>
      </w:r>
    </w:p>
    <w:p w14:paraId="5AB06B58" w14:textId="26A2BB75" w:rsidR="008E1B74" w:rsidRPr="00C75567" w:rsidRDefault="00C75567" w:rsidP="008E1B74">
      <w:pPr>
        <w:tabs>
          <w:tab w:val="left" w:pos="1408"/>
        </w:tabs>
        <w:ind w:left="108"/>
        <w:rPr>
          <w:rFonts w:ascii="Times" w:eastAsia="Times New Roman" w:hAnsi="Times" w:cs="Calibri"/>
          <w:noProof w:val="0"/>
          <w:color w:val="000000"/>
        </w:rPr>
      </w:pPr>
      <w:r w:rsidRPr="00C75567">
        <w:rPr>
          <w:rFonts w:ascii="Times" w:eastAsia="Times New Roman" w:hAnsi="Times" w:cs="Calibri"/>
          <w:noProof w:val="0"/>
          <w:color w:val="000000"/>
        </w:rPr>
        <w:t>List of abbreviations</w:t>
      </w:r>
    </w:p>
    <w:p w14:paraId="19FE58ED" w14:textId="77777777" w:rsidR="008E1B74" w:rsidRPr="00C75567" w:rsidRDefault="008E1B74" w:rsidP="008E1B74">
      <w:pPr>
        <w:tabs>
          <w:tab w:val="left" w:pos="1408"/>
        </w:tabs>
        <w:ind w:left="108"/>
        <w:rPr>
          <w:rFonts w:ascii="Times" w:eastAsia="Times New Roman" w:hAnsi="Times" w:cs="Calibri"/>
          <w:noProof w:val="0"/>
          <w:color w:val="000000"/>
        </w:rPr>
      </w:pPr>
    </w:p>
    <w:p w14:paraId="3B1A4933" w14:textId="4BFE4F9F" w:rsidR="008E1B74" w:rsidRPr="00C75567" w:rsidRDefault="008E1B74" w:rsidP="008E1B74">
      <w:pPr>
        <w:tabs>
          <w:tab w:val="left" w:pos="1408"/>
        </w:tabs>
        <w:ind w:left="108"/>
        <w:rPr>
          <w:rFonts w:ascii="Times" w:eastAsia="Times New Roman" w:hAnsi="Times" w:cs="Calibri"/>
          <w:b/>
          <w:noProof w:val="0"/>
          <w:color w:val="000000"/>
        </w:rPr>
      </w:pPr>
      <w:r w:rsidRPr="008E1B74">
        <w:rPr>
          <w:rFonts w:ascii="Times" w:eastAsia="Times New Roman" w:hAnsi="Times" w:cs="Calibri"/>
          <w:b/>
          <w:noProof w:val="0"/>
          <w:color w:val="000000"/>
        </w:rPr>
        <w:t>Term</w:t>
      </w:r>
      <w:r w:rsidRPr="00C75567">
        <w:rPr>
          <w:rFonts w:ascii="Times" w:eastAsia="Times New Roman" w:hAnsi="Times" w:cs="Calibri"/>
          <w:b/>
          <w:noProof w:val="0"/>
          <w:color w:val="000000"/>
        </w:rPr>
        <w:tab/>
      </w:r>
      <w:bookmarkStart w:id="0" w:name="_GoBack"/>
      <w:bookmarkEnd w:id="0"/>
    </w:p>
    <w:p w14:paraId="7A770E9A" w14:textId="0B828672" w:rsidR="008E1B74" w:rsidRPr="00C75567" w:rsidRDefault="008E1B74" w:rsidP="008E1B74">
      <w:pPr>
        <w:tabs>
          <w:tab w:val="left" w:pos="1408"/>
        </w:tabs>
        <w:ind w:left="108"/>
        <w:rPr>
          <w:rFonts w:ascii="Times" w:eastAsia="Times New Roman" w:hAnsi="Times" w:cs="Calibri"/>
          <w:noProof w:val="0"/>
          <w:color w:val="000000"/>
        </w:rPr>
      </w:pPr>
      <w:proofErr w:type="spellStart"/>
      <w:r w:rsidRPr="008E1B74">
        <w:rPr>
          <w:rFonts w:ascii="Times" w:eastAsia="Times New Roman" w:hAnsi="Times" w:cs="Calibri"/>
          <w:noProof w:val="0"/>
          <w:color w:val="000000"/>
        </w:rPr>
        <w:t>HimLL</w:t>
      </w:r>
      <w:proofErr w:type="spellEnd"/>
      <w:r w:rsidRPr="00C75567">
        <w:rPr>
          <w:rFonts w:ascii="Times" w:eastAsia="Times New Roman" w:hAnsi="Times" w:cs="Calibri"/>
          <w:noProof w:val="0"/>
          <w:color w:val="000000"/>
        </w:rPr>
        <w:tab/>
      </w:r>
      <w:r w:rsidRPr="008E1B74">
        <w:rPr>
          <w:rFonts w:ascii="Times" w:eastAsia="Times New Roman" w:hAnsi="Times" w:cs="Calibri"/>
          <w:noProof w:val="0"/>
          <w:color w:val="000000"/>
        </w:rPr>
        <w:t>Lowest limit in the Himalay</w:t>
      </w:r>
      <w:r w:rsidRPr="00C75567">
        <w:rPr>
          <w:rFonts w:ascii="Times" w:eastAsia="Times New Roman" w:hAnsi="Times" w:cs="Calibri"/>
          <w:noProof w:val="0"/>
          <w:color w:val="000000"/>
        </w:rPr>
        <w:t>a</w:t>
      </w:r>
    </w:p>
    <w:p w14:paraId="44782B6C" w14:textId="77777777" w:rsidR="008E1B74" w:rsidRPr="00C75567" w:rsidRDefault="008E1B74" w:rsidP="008E1B74">
      <w:pPr>
        <w:tabs>
          <w:tab w:val="left" w:pos="1408"/>
        </w:tabs>
        <w:ind w:left="108"/>
        <w:rPr>
          <w:rFonts w:ascii="Times" w:eastAsia="Times New Roman" w:hAnsi="Times" w:cs="Calibri"/>
          <w:noProof w:val="0"/>
          <w:color w:val="000000"/>
        </w:rPr>
      </w:pPr>
      <w:proofErr w:type="spellStart"/>
      <w:r w:rsidRPr="008E1B74">
        <w:rPr>
          <w:rFonts w:ascii="Times" w:eastAsia="Times New Roman" w:hAnsi="Times" w:cs="Calibri"/>
          <w:noProof w:val="0"/>
          <w:color w:val="000000"/>
        </w:rPr>
        <w:t>HimUL</w:t>
      </w:r>
      <w:proofErr w:type="spellEnd"/>
      <w:r w:rsidRPr="00C75567">
        <w:rPr>
          <w:rFonts w:ascii="Times" w:eastAsia="Times New Roman" w:hAnsi="Times" w:cs="Calibri"/>
          <w:noProof w:val="0"/>
          <w:color w:val="000000"/>
        </w:rPr>
        <w:tab/>
      </w:r>
      <w:r w:rsidRPr="008E1B74">
        <w:rPr>
          <w:rFonts w:ascii="Times" w:eastAsia="Times New Roman" w:hAnsi="Times" w:cs="Calibri"/>
          <w:noProof w:val="0"/>
          <w:color w:val="000000"/>
        </w:rPr>
        <w:t>Highest limit in the Himalaya</w:t>
      </w:r>
    </w:p>
    <w:p w14:paraId="5126A347" w14:textId="77777777" w:rsidR="008E1B74" w:rsidRPr="00C75567" w:rsidRDefault="008E1B74" w:rsidP="008E1B74">
      <w:pPr>
        <w:tabs>
          <w:tab w:val="left" w:pos="1408"/>
        </w:tabs>
        <w:ind w:left="108"/>
        <w:rPr>
          <w:rFonts w:ascii="Times" w:eastAsia="Times New Roman" w:hAnsi="Times" w:cs="Calibri"/>
          <w:noProof w:val="0"/>
          <w:color w:val="000000"/>
        </w:rPr>
      </w:pPr>
      <w:r w:rsidRPr="008E1B74">
        <w:rPr>
          <w:rFonts w:ascii="Times" w:eastAsia="Times New Roman" w:hAnsi="Times" w:cs="Calibri"/>
          <w:noProof w:val="0"/>
          <w:color w:val="000000"/>
        </w:rPr>
        <w:t>APLL</w:t>
      </w:r>
      <w:r w:rsidRPr="00C75567">
        <w:rPr>
          <w:rFonts w:ascii="Times" w:eastAsia="Times New Roman" w:hAnsi="Times" w:cs="Calibri"/>
          <w:noProof w:val="0"/>
          <w:color w:val="000000"/>
        </w:rPr>
        <w:tab/>
      </w:r>
      <w:r w:rsidRPr="008E1B74">
        <w:rPr>
          <w:rFonts w:ascii="Times" w:eastAsia="Times New Roman" w:hAnsi="Times" w:cs="Calibri"/>
          <w:noProof w:val="0"/>
          <w:color w:val="000000"/>
        </w:rPr>
        <w:t>Lower limit in Arunachal Pradesh</w:t>
      </w:r>
    </w:p>
    <w:p w14:paraId="5252BADA" w14:textId="77777777" w:rsidR="008E1B74" w:rsidRPr="00C75567" w:rsidRDefault="008E1B74" w:rsidP="008E1B74">
      <w:pPr>
        <w:tabs>
          <w:tab w:val="left" w:pos="1408"/>
        </w:tabs>
        <w:ind w:left="108"/>
        <w:rPr>
          <w:rFonts w:ascii="Times" w:eastAsia="Times New Roman" w:hAnsi="Times" w:cs="Calibri"/>
          <w:noProof w:val="0"/>
          <w:color w:val="000000"/>
        </w:rPr>
      </w:pPr>
      <w:r w:rsidRPr="008E1B74">
        <w:rPr>
          <w:rFonts w:ascii="Times" w:eastAsia="Times New Roman" w:hAnsi="Times" w:cs="Calibri"/>
          <w:noProof w:val="0"/>
          <w:color w:val="000000"/>
        </w:rPr>
        <w:t>APUL</w:t>
      </w:r>
      <w:r w:rsidRPr="00C75567">
        <w:rPr>
          <w:rFonts w:ascii="Times" w:eastAsia="Times New Roman" w:hAnsi="Times" w:cs="Calibri"/>
          <w:noProof w:val="0"/>
          <w:color w:val="000000"/>
        </w:rPr>
        <w:tab/>
      </w:r>
      <w:r w:rsidRPr="008E1B74">
        <w:rPr>
          <w:rFonts w:ascii="Times" w:eastAsia="Times New Roman" w:hAnsi="Times" w:cs="Calibri"/>
          <w:noProof w:val="0"/>
          <w:color w:val="000000"/>
        </w:rPr>
        <w:t>Upper limit in Arunachal Pradesh</w:t>
      </w:r>
    </w:p>
    <w:p w14:paraId="4AD711CA" w14:textId="77777777" w:rsidR="008E1B74" w:rsidRPr="00C75567" w:rsidRDefault="008E1B74" w:rsidP="008E1B74">
      <w:pPr>
        <w:tabs>
          <w:tab w:val="left" w:pos="1408"/>
        </w:tabs>
        <w:ind w:left="108"/>
        <w:rPr>
          <w:rFonts w:ascii="Times" w:eastAsia="Times New Roman" w:hAnsi="Times" w:cs="Calibri"/>
          <w:noProof w:val="0"/>
          <w:color w:val="000000"/>
        </w:rPr>
      </w:pPr>
      <w:r w:rsidRPr="008E1B74">
        <w:rPr>
          <w:rFonts w:ascii="Times" w:eastAsia="Times New Roman" w:hAnsi="Times" w:cs="Calibri"/>
          <w:noProof w:val="0"/>
          <w:color w:val="000000"/>
        </w:rPr>
        <w:t>BHLL</w:t>
      </w:r>
      <w:r w:rsidRPr="00C75567">
        <w:rPr>
          <w:rFonts w:ascii="Times" w:eastAsia="Times New Roman" w:hAnsi="Times" w:cs="Calibri"/>
          <w:noProof w:val="0"/>
          <w:color w:val="000000"/>
        </w:rPr>
        <w:tab/>
      </w:r>
      <w:r w:rsidRPr="008E1B74">
        <w:rPr>
          <w:rFonts w:ascii="Times" w:eastAsia="Times New Roman" w:hAnsi="Times" w:cs="Calibri"/>
          <w:noProof w:val="0"/>
          <w:color w:val="000000"/>
        </w:rPr>
        <w:t>Lower limit in Bhutan &amp; Sikkim</w:t>
      </w:r>
    </w:p>
    <w:p w14:paraId="37D24EFF" w14:textId="77777777" w:rsidR="008E1B74" w:rsidRPr="00C75567" w:rsidRDefault="008E1B74" w:rsidP="008E1B74">
      <w:pPr>
        <w:tabs>
          <w:tab w:val="left" w:pos="1408"/>
        </w:tabs>
        <w:ind w:left="108"/>
        <w:rPr>
          <w:rFonts w:ascii="Times" w:eastAsia="Times New Roman" w:hAnsi="Times" w:cs="Calibri"/>
          <w:noProof w:val="0"/>
          <w:color w:val="000000"/>
        </w:rPr>
      </w:pPr>
      <w:r w:rsidRPr="008E1B74">
        <w:rPr>
          <w:rFonts w:ascii="Times" w:eastAsia="Times New Roman" w:hAnsi="Times" w:cs="Calibri"/>
          <w:noProof w:val="0"/>
          <w:color w:val="000000"/>
        </w:rPr>
        <w:t>BHUL</w:t>
      </w:r>
      <w:r w:rsidRPr="00C75567">
        <w:rPr>
          <w:rFonts w:ascii="Times" w:eastAsia="Times New Roman" w:hAnsi="Times" w:cs="Calibri"/>
          <w:noProof w:val="0"/>
          <w:color w:val="000000"/>
        </w:rPr>
        <w:tab/>
      </w:r>
      <w:r w:rsidRPr="008E1B74">
        <w:rPr>
          <w:rFonts w:ascii="Times" w:eastAsia="Times New Roman" w:hAnsi="Times" w:cs="Calibri"/>
          <w:noProof w:val="0"/>
          <w:color w:val="000000"/>
        </w:rPr>
        <w:t>Upper limit in Bhutan &amp; Sikkim</w:t>
      </w:r>
    </w:p>
    <w:p w14:paraId="1A2D5399" w14:textId="05266486" w:rsidR="008E1B74" w:rsidRPr="00C75567" w:rsidRDefault="008E1B74" w:rsidP="008E1B74">
      <w:pPr>
        <w:tabs>
          <w:tab w:val="left" w:pos="1408"/>
        </w:tabs>
        <w:ind w:left="108"/>
        <w:rPr>
          <w:rFonts w:ascii="Times" w:eastAsia="Times New Roman" w:hAnsi="Times" w:cs="Calibri"/>
          <w:noProof w:val="0"/>
          <w:color w:val="000000"/>
        </w:rPr>
      </w:pPr>
      <w:r w:rsidRPr="008E1B74">
        <w:rPr>
          <w:rFonts w:ascii="Times" w:eastAsia="Times New Roman" w:hAnsi="Times" w:cs="Calibri"/>
          <w:noProof w:val="0"/>
          <w:color w:val="000000"/>
        </w:rPr>
        <w:t>NPLL</w:t>
      </w:r>
      <w:r w:rsidRPr="00C75567">
        <w:rPr>
          <w:rFonts w:ascii="Times" w:eastAsia="Times New Roman" w:hAnsi="Times" w:cs="Calibri"/>
          <w:noProof w:val="0"/>
          <w:color w:val="000000"/>
        </w:rPr>
        <w:tab/>
      </w:r>
      <w:r w:rsidRPr="008E1B74">
        <w:rPr>
          <w:rFonts w:ascii="Times" w:eastAsia="Times New Roman" w:hAnsi="Times" w:cs="Calibri"/>
          <w:noProof w:val="0"/>
          <w:color w:val="000000"/>
        </w:rPr>
        <w:t>Lower li</w:t>
      </w:r>
      <w:r w:rsidRPr="00C75567">
        <w:rPr>
          <w:rFonts w:ascii="Times" w:eastAsia="Times New Roman" w:hAnsi="Times" w:cs="Calibri"/>
          <w:noProof w:val="0"/>
          <w:color w:val="000000"/>
        </w:rPr>
        <w:t>m</w:t>
      </w:r>
      <w:r w:rsidRPr="008E1B74">
        <w:rPr>
          <w:rFonts w:ascii="Times" w:eastAsia="Times New Roman" w:hAnsi="Times" w:cs="Calibri"/>
          <w:noProof w:val="0"/>
          <w:color w:val="000000"/>
        </w:rPr>
        <w:t>it in Nepal</w:t>
      </w:r>
    </w:p>
    <w:p w14:paraId="57ECC895" w14:textId="77777777" w:rsidR="008E1B74" w:rsidRPr="00C75567" w:rsidRDefault="008E1B74" w:rsidP="008E1B74">
      <w:pPr>
        <w:tabs>
          <w:tab w:val="left" w:pos="1408"/>
        </w:tabs>
        <w:ind w:left="108"/>
        <w:rPr>
          <w:rFonts w:ascii="Times" w:eastAsia="Times New Roman" w:hAnsi="Times" w:cs="Calibri"/>
          <w:noProof w:val="0"/>
          <w:color w:val="000000"/>
        </w:rPr>
      </w:pPr>
      <w:r w:rsidRPr="008E1B74">
        <w:rPr>
          <w:rFonts w:ascii="Times" w:eastAsia="Times New Roman" w:hAnsi="Times" w:cs="Calibri"/>
          <w:noProof w:val="0"/>
          <w:color w:val="000000"/>
        </w:rPr>
        <w:t>NPUL</w:t>
      </w:r>
      <w:r w:rsidRPr="00C75567">
        <w:rPr>
          <w:rFonts w:ascii="Times" w:eastAsia="Times New Roman" w:hAnsi="Times" w:cs="Calibri"/>
          <w:noProof w:val="0"/>
          <w:color w:val="000000"/>
        </w:rPr>
        <w:tab/>
      </w:r>
      <w:r w:rsidRPr="008E1B74">
        <w:rPr>
          <w:rFonts w:ascii="Times" w:eastAsia="Times New Roman" w:hAnsi="Times" w:cs="Calibri"/>
          <w:noProof w:val="0"/>
          <w:color w:val="000000"/>
        </w:rPr>
        <w:t>Upper limit in Nepal</w:t>
      </w:r>
    </w:p>
    <w:p w14:paraId="31D7D838" w14:textId="77777777" w:rsidR="008E1B74" w:rsidRPr="00C75567" w:rsidRDefault="008E1B74" w:rsidP="008E1B74">
      <w:pPr>
        <w:tabs>
          <w:tab w:val="left" w:pos="1408"/>
        </w:tabs>
        <w:ind w:left="108"/>
        <w:rPr>
          <w:rFonts w:ascii="Times" w:eastAsia="Times New Roman" w:hAnsi="Times" w:cs="Calibri"/>
          <w:noProof w:val="0"/>
          <w:color w:val="000000"/>
        </w:rPr>
      </w:pPr>
      <w:r w:rsidRPr="008E1B74">
        <w:rPr>
          <w:rFonts w:ascii="Times" w:eastAsia="Times New Roman" w:hAnsi="Times" w:cs="Calibri"/>
          <w:noProof w:val="0"/>
          <w:color w:val="000000"/>
        </w:rPr>
        <w:t>UKLL</w:t>
      </w:r>
      <w:r w:rsidRPr="00C75567">
        <w:rPr>
          <w:rFonts w:ascii="Times" w:eastAsia="Times New Roman" w:hAnsi="Times" w:cs="Calibri"/>
          <w:noProof w:val="0"/>
          <w:color w:val="000000"/>
        </w:rPr>
        <w:tab/>
      </w:r>
      <w:r w:rsidRPr="008E1B74">
        <w:rPr>
          <w:rFonts w:ascii="Times" w:eastAsia="Times New Roman" w:hAnsi="Times" w:cs="Calibri"/>
          <w:noProof w:val="0"/>
          <w:color w:val="000000"/>
        </w:rPr>
        <w:t>Lower limit in Uttarakhand</w:t>
      </w:r>
    </w:p>
    <w:p w14:paraId="408E98E3" w14:textId="77777777" w:rsidR="008E1B74" w:rsidRPr="00C75567" w:rsidRDefault="008E1B74" w:rsidP="008E1B74">
      <w:pPr>
        <w:tabs>
          <w:tab w:val="left" w:pos="1408"/>
        </w:tabs>
        <w:ind w:left="108"/>
        <w:rPr>
          <w:rFonts w:ascii="Times" w:eastAsia="Times New Roman" w:hAnsi="Times" w:cs="Calibri"/>
          <w:noProof w:val="0"/>
          <w:color w:val="000000"/>
        </w:rPr>
      </w:pPr>
      <w:r w:rsidRPr="008E1B74">
        <w:rPr>
          <w:rFonts w:ascii="Times" w:eastAsia="Times New Roman" w:hAnsi="Times" w:cs="Calibri"/>
          <w:noProof w:val="0"/>
          <w:color w:val="000000"/>
        </w:rPr>
        <w:t>UKUL</w:t>
      </w:r>
      <w:r w:rsidRPr="00C75567">
        <w:rPr>
          <w:rFonts w:ascii="Times" w:eastAsia="Times New Roman" w:hAnsi="Times" w:cs="Calibri"/>
          <w:noProof w:val="0"/>
          <w:color w:val="000000"/>
        </w:rPr>
        <w:tab/>
      </w:r>
      <w:r w:rsidRPr="008E1B74">
        <w:rPr>
          <w:rFonts w:ascii="Times" w:eastAsia="Times New Roman" w:hAnsi="Times" w:cs="Calibri"/>
          <w:noProof w:val="0"/>
          <w:color w:val="000000"/>
        </w:rPr>
        <w:t>Upper limit in Uttarakhand</w:t>
      </w:r>
    </w:p>
    <w:p w14:paraId="398C0D50" w14:textId="77777777" w:rsidR="008E1B74" w:rsidRPr="00C75567" w:rsidRDefault="008E1B74" w:rsidP="008E1B74">
      <w:pPr>
        <w:tabs>
          <w:tab w:val="left" w:pos="1408"/>
        </w:tabs>
        <w:ind w:left="108"/>
        <w:rPr>
          <w:rFonts w:ascii="Times" w:eastAsia="Times New Roman" w:hAnsi="Times" w:cs="Calibri"/>
          <w:noProof w:val="0"/>
          <w:color w:val="000000"/>
        </w:rPr>
      </w:pPr>
      <w:r w:rsidRPr="008E1B74">
        <w:rPr>
          <w:rFonts w:ascii="Times" w:eastAsia="Times New Roman" w:hAnsi="Times" w:cs="Calibri"/>
          <w:noProof w:val="0"/>
          <w:color w:val="000000"/>
        </w:rPr>
        <w:t>HPLL</w:t>
      </w:r>
      <w:r w:rsidRPr="00C75567">
        <w:rPr>
          <w:rFonts w:ascii="Times" w:eastAsia="Times New Roman" w:hAnsi="Times" w:cs="Calibri"/>
          <w:noProof w:val="0"/>
          <w:color w:val="000000"/>
        </w:rPr>
        <w:tab/>
      </w:r>
      <w:r w:rsidRPr="008E1B74">
        <w:rPr>
          <w:rFonts w:ascii="Times" w:eastAsia="Times New Roman" w:hAnsi="Times" w:cs="Calibri"/>
          <w:noProof w:val="0"/>
          <w:color w:val="000000"/>
        </w:rPr>
        <w:t>Lower limit in Himachal Pradesh</w:t>
      </w:r>
    </w:p>
    <w:p w14:paraId="4CE78F87" w14:textId="1F921554" w:rsidR="008E1B74" w:rsidRPr="00C75567" w:rsidRDefault="008E1B74" w:rsidP="008E1B74">
      <w:pPr>
        <w:tabs>
          <w:tab w:val="left" w:pos="1408"/>
        </w:tabs>
        <w:ind w:left="108"/>
        <w:rPr>
          <w:rFonts w:ascii="Times" w:eastAsia="Times New Roman" w:hAnsi="Times" w:cs="Calibri"/>
          <w:noProof w:val="0"/>
          <w:color w:val="000000"/>
        </w:rPr>
      </w:pPr>
      <w:r w:rsidRPr="008E1B74">
        <w:rPr>
          <w:rFonts w:ascii="Times" w:eastAsia="Times New Roman" w:hAnsi="Times" w:cs="Calibri"/>
          <w:noProof w:val="0"/>
          <w:color w:val="000000"/>
        </w:rPr>
        <w:t>HPUL</w:t>
      </w:r>
      <w:r w:rsidRPr="00C75567">
        <w:rPr>
          <w:rFonts w:ascii="Times" w:eastAsia="Times New Roman" w:hAnsi="Times" w:cs="Calibri"/>
          <w:noProof w:val="0"/>
          <w:color w:val="000000"/>
        </w:rPr>
        <w:tab/>
      </w:r>
      <w:r w:rsidRPr="008E1B74">
        <w:rPr>
          <w:rFonts w:ascii="Times" w:eastAsia="Times New Roman" w:hAnsi="Times" w:cs="Calibri"/>
          <w:noProof w:val="0"/>
          <w:color w:val="000000"/>
        </w:rPr>
        <w:t>Upper limit in Himacha</w:t>
      </w:r>
      <w:r w:rsidRPr="00C75567">
        <w:rPr>
          <w:rFonts w:ascii="Times" w:eastAsia="Times New Roman" w:hAnsi="Times" w:cs="Calibri"/>
          <w:noProof w:val="0"/>
          <w:color w:val="000000"/>
        </w:rPr>
        <w:t>l</w:t>
      </w:r>
      <w:r w:rsidRPr="008E1B74">
        <w:rPr>
          <w:rFonts w:ascii="Times" w:eastAsia="Times New Roman" w:hAnsi="Times" w:cs="Calibri"/>
          <w:noProof w:val="0"/>
          <w:color w:val="000000"/>
        </w:rPr>
        <w:t xml:space="preserve"> Pradesh</w:t>
      </w:r>
    </w:p>
    <w:p w14:paraId="6A7A033C" w14:textId="77777777" w:rsidR="008E1B74" w:rsidRPr="00C75567" w:rsidRDefault="008E1B74" w:rsidP="008E1B74">
      <w:pPr>
        <w:tabs>
          <w:tab w:val="left" w:pos="1408"/>
        </w:tabs>
        <w:ind w:left="108"/>
        <w:rPr>
          <w:rFonts w:ascii="Times" w:eastAsia="Times New Roman" w:hAnsi="Times" w:cs="Calibri"/>
          <w:noProof w:val="0"/>
          <w:color w:val="000000"/>
        </w:rPr>
      </w:pPr>
      <w:r w:rsidRPr="008E1B74">
        <w:rPr>
          <w:rFonts w:ascii="Times" w:eastAsia="Times New Roman" w:hAnsi="Times" w:cs="Calibri"/>
          <w:noProof w:val="0"/>
          <w:color w:val="000000"/>
        </w:rPr>
        <w:t>JKLL</w:t>
      </w:r>
      <w:r w:rsidRPr="00C75567">
        <w:rPr>
          <w:rFonts w:ascii="Times" w:eastAsia="Times New Roman" w:hAnsi="Times" w:cs="Calibri"/>
          <w:noProof w:val="0"/>
          <w:color w:val="000000"/>
        </w:rPr>
        <w:tab/>
      </w:r>
      <w:r w:rsidRPr="008E1B74">
        <w:rPr>
          <w:rFonts w:ascii="Times" w:eastAsia="Times New Roman" w:hAnsi="Times" w:cs="Calibri"/>
          <w:noProof w:val="0"/>
          <w:color w:val="000000"/>
        </w:rPr>
        <w:t>Lower limit in Jammu &amp; Kashmir</w:t>
      </w:r>
    </w:p>
    <w:p w14:paraId="65DB02CA" w14:textId="77777777" w:rsidR="008E1B74" w:rsidRPr="00C75567" w:rsidRDefault="008E1B74" w:rsidP="008E1B74">
      <w:pPr>
        <w:tabs>
          <w:tab w:val="left" w:pos="1408"/>
        </w:tabs>
        <w:ind w:left="108"/>
        <w:rPr>
          <w:rFonts w:ascii="Times" w:eastAsia="Times New Roman" w:hAnsi="Times" w:cs="Calibri"/>
          <w:noProof w:val="0"/>
          <w:color w:val="000000"/>
        </w:rPr>
      </w:pPr>
      <w:r w:rsidRPr="008E1B74">
        <w:rPr>
          <w:rFonts w:ascii="Times" w:eastAsia="Times New Roman" w:hAnsi="Times" w:cs="Calibri"/>
          <w:noProof w:val="0"/>
          <w:color w:val="000000"/>
        </w:rPr>
        <w:t>JKUL</w:t>
      </w:r>
      <w:r w:rsidRPr="00C75567">
        <w:rPr>
          <w:rFonts w:ascii="Times" w:eastAsia="Times New Roman" w:hAnsi="Times" w:cs="Calibri"/>
          <w:noProof w:val="0"/>
          <w:color w:val="000000"/>
        </w:rPr>
        <w:tab/>
      </w:r>
      <w:r w:rsidRPr="008E1B74">
        <w:rPr>
          <w:rFonts w:ascii="Times" w:eastAsia="Times New Roman" w:hAnsi="Times" w:cs="Calibri"/>
          <w:noProof w:val="0"/>
          <w:color w:val="000000"/>
        </w:rPr>
        <w:t xml:space="preserve">Upper limit in Jammu &amp; </w:t>
      </w:r>
      <w:proofErr w:type="spellStart"/>
      <w:r w:rsidRPr="008E1B74">
        <w:rPr>
          <w:rFonts w:ascii="Times" w:eastAsia="Times New Roman" w:hAnsi="Times" w:cs="Calibri"/>
          <w:noProof w:val="0"/>
          <w:color w:val="000000"/>
        </w:rPr>
        <w:t>Lashmir</w:t>
      </w:r>
      <w:proofErr w:type="spellEnd"/>
    </w:p>
    <w:p w14:paraId="728697B1" w14:textId="77777777" w:rsidR="00B451FA" w:rsidRPr="00C75567" w:rsidRDefault="00C75567">
      <w:pPr>
        <w:rPr>
          <w:rFonts w:ascii="Times" w:hAnsi="Times"/>
        </w:rPr>
      </w:pPr>
    </w:p>
    <w:sectPr w:rsidR="00B451FA" w:rsidRPr="00C75567" w:rsidSect="00993B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B74"/>
    <w:rsid w:val="00032792"/>
    <w:rsid w:val="00122C1F"/>
    <w:rsid w:val="002C589B"/>
    <w:rsid w:val="002F1FED"/>
    <w:rsid w:val="00304DE6"/>
    <w:rsid w:val="00306651"/>
    <w:rsid w:val="00340EE9"/>
    <w:rsid w:val="00343208"/>
    <w:rsid w:val="003D5D21"/>
    <w:rsid w:val="004660CA"/>
    <w:rsid w:val="00473C3A"/>
    <w:rsid w:val="0047724A"/>
    <w:rsid w:val="00550663"/>
    <w:rsid w:val="005F2553"/>
    <w:rsid w:val="006154CB"/>
    <w:rsid w:val="00670618"/>
    <w:rsid w:val="006B2033"/>
    <w:rsid w:val="006E746B"/>
    <w:rsid w:val="00720DA9"/>
    <w:rsid w:val="007A13C7"/>
    <w:rsid w:val="007E4237"/>
    <w:rsid w:val="00863620"/>
    <w:rsid w:val="008A1AF7"/>
    <w:rsid w:val="008E1B74"/>
    <w:rsid w:val="008E4F61"/>
    <w:rsid w:val="00993B92"/>
    <w:rsid w:val="009958E3"/>
    <w:rsid w:val="009E1367"/>
    <w:rsid w:val="00A17C84"/>
    <w:rsid w:val="00A76FFE"/>
    <w:rsid w:val="00AA55F7"/>
    <w:rsid w:val="00BF008D"/>
    <w:rsid w:val="00BF1864"/>
    <w:rsid w:val="00C615D8"/>
    <w:rsid w:val="00C70A3D"/>
    <w:rsid w:val="00C75567"/>
    <w:rsid w:val="00CC2468"/>
    <w:rsid w:val="00CE6535"/>
    <w:rsid w:val="00D36654"/>
    <w:rsid w:val="00DA2831"/>
    <w:rsid w:val="00E16541"/>
    <w:rsid w:val="00E31CA7"/>
    <w:rsid w:val="00E65949"/>
    <w:rsid w:val="00E7625B"/>
    <w:rsid w:val="00E870C5"/>
    <w:rsid w:val="00E96E1E"/>
    <w:rsid w:val="00EB2BC0"/>
    <w:rsid w:val="00EC0637"/>
    <w:rsid w:val="00EF2AA8"/>
    <w:rsid w:val="00FF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59334"/>
  <w15:chartTrackingRefBased/>
  <w15:docId w15:val="{2BFE4654-53C4-FC4A-AA67-BD68973C2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84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2019-10-18T15:20:00Z</dcterms:created>
  <dcterms:modified xsi:type="dcterms:W3CDTF">2019-10-18T15:39:00Z</dcterms:modified>
</cp:coreProperties>
</file>