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2E424" w14:textId="6FC9BA9D" w:rsidR="00D76FE0" w:rsidRPr="00D76FE0" w:rsidRDefault="00D76FE0" w:rsidP="00D76FE0">
      <w:pPr>
        <w:pStyle w:val="BodyText"/>
        <w:spacing w:before="60"/>
        <w:ind w:right="-990"/>
      </w:pPr>
      <w:r>
        <w:rPr>
          <w:b/>
        </w:rPr>
        <w:t xml:space="preserve">Table S7 </w:t>
      </w:r>
      <w:r>
        <w:t xml:space="preserve">Co-localization of </w:t>
      </w:r>
      <w:proofErr w:type="spellStart"/>
      <w:r>
        <w:t>eQTLs</w:t>
      </w:r>
      <w:proofErr w:type="spellEnd"/>
      <w:r>
        <w:t xml:space="preserve"> for genes in the 10q24.32 region (excluding AS3MT) DMA% association signal (lead SNP rs4919687) identified in Bangladeshi individuals with posterior probability of colocalization &gt; 80% (</w:t>
      </w:r>
      <w:proofErr w:type="gramStart"/>
      <w:r>
        <w:t xml:space="preserve">for </w:t>
      </w:r>
      <w:r>
        <w:t xml:space="preserve"> </w:t>
      </w:r>
      <w:r>
        <w:t>p</w:t>
      </w:r>
      <w:proofErr w:type="gramEnd"/>
      <w:r>
        <w:t>12=5x10-6)</w:t>
      </w: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8"/>
        <w:gridCol w:w="2072"/>
        <w:gridCol w:w="1255"/>
        <w:gridCol w:w="1060"/>
        <w:gridCol w:w="1080"/>
        <w:gridCol w:w="1080"/>
        <w:gridCol w:w="1080"/>
        <w:gridCol w:w="1180"/>
      </w:tblGrid>
      <w:tr w:rsidR="00D76FE0" w14:paraId="6A4AA8ED" w14:textId="77777777" w:rsidTr="0003087B">
        <w:trPr>
          <w:trHeight w:val="548"/>
        </w:trPr>
        <w:tc>
          <w:tcPr>
            <w:tcW w:w="14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7972772" w14:textId="77777777" w:rsidR="00D76FE0" w:rsidRDefault="00D76FE0" w:rsidP="0003087B">
            <w:pPr>
              <w:pStyle w:val="TableParagraph"/>
              <w:ind w:left="112"/>
            </w:pPr>
            <w:r>
              <w:rPr>
                <w:color w:val="FFFFFF"/>
              </w:rPr>
              <w:t>Gene</w:t>
            </w:r>
          </w:p>
        </w:tc>
        <w:tc>
          <w:tcPr>
            <w:tcW w:w="20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CD12F9B" w14:textId="77777777" w:rsidR="00D76FE0" w:rsidRDefault="00D76FE0" w:rsidP="0003087B">
            <w:pPr>
              <w:pStyle w:val="TableParagraph"/>
              <w:ind w:left="113"/>
            </w:pPr>
            <w:r>
              <w:rPr>
                <w:color w:val="FFFFFF"/>
              </w:rPr>
              <w:t>Tissue</w:t>
            </w:r>
          </w:p>
        </w:tc>
        <w:tc>
          <w:tcPr>
            <w:tcW w:w="12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01C3C6D" w14:textId="77777777" w:rsidR="00D76FE0" w:rsidRDefault="00D76FE0" w:rsidP="0003087B">
            <w:pPr>
              <w:pStyle w:val="TableParagraph"/>
              <w:ind w:left="113" w:right="102"/>
            </w:pPr>
            <w:proofErr w:type="spellStart"/>
            <w:r>
              <w:rPr>
                <w:color w:val="FFFFFF"/>
              </w:rPr>
              <w:t>eQTL</w:t>
            </w:r>
            <w:proofErr w:type="spellEnd"/>
            <w:r>
              <w:rPr>
                <w:color w:val="FFFFFF"/>
              </w:rPr>
              <w:t xml:space="preserve"> Lead SNP</w:t>
            </w:r>
          </w:p>
        </w:tc>
        <w:tc>
          <w:tcPr>
            <w:tcW w:w="4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64709C0" w14:textId="77777777" w:rsidR="00D76FE0" w:rsidRDefault="00D76FE0" w:rsidP="0003087B">
            <w:pPr>
              <w:pStyle w:val="TableParagraph"/>
              <w:ind w:left="1581" w:right="444" w:hanging="1106"/>
            </w:pPr>
            <w:r>
              <w:rPr>
                <w:color w:val="FFFFFF"/>
              </w:rPr>
              <w:t>PP of Co-localization Under Different Assumptions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E4DD0A8" w14:textId="77777777" w:rsidR="00D76FE0" w:rsidRDefault="00D76FE0" w:rsidP="0003087B">
            <w:pPr>
              <w:pStyle w:val="TableParagraph"/>
              <w:ind w:left="113" w:right="252"/>
              <w:jc w:val="both"/>
            </w:pPr>
            <w:r>
              <w:rPr>
                <w:color w:val="FFFFFF"/>
              </w:rPr>
              <w:t xml:space="preserve">Adjusted to Isolate </w:t>
            </w:r>
            <w:proofErr w:type="spellStart"/>
            <w:r>
              <w:rPr>
                <w:color w:val="FFFFFF"/>
              </w:rPr>
              <w:t>eQTLs</w:t>
            </w:r>
            <w:proofErr w:type="spellEnd"/>
          </w:p>
        </w:tc>
      </w:tr>
      <w:tr w:rsidR="00D76FE0" w14:paraId="493CD4DF" w14:textId="77777777" w:rsidTr="0003087B">
        <w:trPr>
          <w:trHeight w:val="1025"/>
        </w:trPr>
        <w:tc>
          <w:tcPr>
            <w:tcW w:w="14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D3F7B84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772549E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824E6D3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B7F3AF" w14:textId="77777777" w:rsidR="00D76FE0" w:rsidRDefault="00D76FE0" w:rsidP="0003087B">
            <w:pPr>
              <w:pStyle w:val="TableParagraph"/>
              <w:spacing w:before="9"/>
              <w:ind w:left="113" w:right="230"/>
            </w:pPr>
            <w:r>
              <w:rPr>
                <w:color w:val="FFFFFF"/>
              </w:rPr>
              <w:t>50% of DMA%</w:t>
            </w:r>
          </w:p>
          <w:p w14:paraId="5E0C61E8" w14:textId="77777777" w:rsidR="00D76FE0" w:rsidRDefault="00D76FE0" w:rsidP="0003087B">
            <w:pPr>
              <w:pStyle w:val="TableParagraph"/>
              <w:spacing w:before="2" w:line="254" w:lineRule="exact"/>
              <w:ind w:left="113" w:right="114"/>
            </w:pPr>
            <w:r>
              <w:rPr>
                <w:color w:val="FFFFFF"/>
              </w:rPr>
              <w:t xml:space="preserve">SNPs are </w:t>
            </w:r>
            <w:proofErr w:type="spellStart"/>
            <w:r>
              <w:rPr>
                <w:color w:val="FFFFFF"/>
              </w:rPr>
              <w:t>eQTLs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C14D940" w14:textId="77777777" w:rsidR="00D76FE0" w:rsidRDefault="00D76FE0" w:rsidP="0003087B">
            <w:pPr>
              <w:pStyle w:val="TableParagraph"/>
              <w:spacing w:before="9"/>
              <w:ind w:left="113" w:right="250"/>
            </w:pPr>
            <w:r>
              <w:rPr>
                <w:color w:val="FFFFFF"/>
              </w:rPr>
              <w:t>25% of DMA%</w:t>
            </w:r>
          </w:p>
          <w:p w14:paraId="66DF292A" w14:textId="77777777" w:rsidR="00D76FE0" w:rsidRDefault="00D76FE0" w:rsidP="0003087B">
            <w:pPr>
              <w:pStyle w:val="TableParagraph"/>
              <w:spacing w:before="2" w:line="254" w:lineRule="exact"/>
              <w:ind w:left="113" w:right="134"/>
            </w:pPr>
            <w:r>
              <w:rPr>
                <w:color w:val="FFFFFF"/>
              </w:rPr>
              <w:t xml:space="preserve">SNPs are </w:t>
            </w:r>
            <w:proofErr w:type="spellStart"/>
            <w:r>
              <w:rPr>
                <w:color w:val="FFFFFF"/>
              </w:rPr>
              <w:t>eQTLs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A3B23F3" w14:textId="77777777" w:rsidR="00D76FE0" w:rsidRDefault="00D76FE0" w:rsidP="0003087B">
            <w:pPr>
              <w:pStyle w:val="TableParagraph"/>
              <w:spacing w:before="9"/>
              <w:ind w:left="113" w:right="250"/>
            </w:pPr>
            <w:r>
              <w:rPr>
                <w:color w:val="FFFFFF"/>
              </w:rPr>
              <w:t>10% of DMA%</w:t>
            </w:r>
          </w:p>
          <w:p w14:paraId="69DEE622" w14:textId="77777777" w:rsidR="00D76FE0" w:rsidRDefault="00D76FE0" w:rsidP="0003087B">
            <w:pPr>
              <w:pStyle w:val="TableParagraph"/>
              <w:spacing w:before="2" w:line="254" w:lineRule="exact"/>
              <w:ind w:left="113" w:right="134"/>
            </w:pPr>
            <w:r>
              <w:rPr>
                <w:color w:val="FFFFFF"/>
              </w:rPr>
              <w:t xml:space="preserve">SNPs are </w:t>
            </w:r>
            <w:proofErr w:type="spellStart"/>
            <w:r>
              <w:rPr>
                <w:color w:val="FFFFFF"/>
              </w:rPr>
              <w:t>eQTLs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72FA3C9" w14:textId="77777777" w:rsidR="00D76FE0" w:rsidRDefault="00D76FE0" w:rsidP="0003087B">
            <w:pPr>
              <w:pStyle w:val="TableParagraph"/>
              <w:spacing w:before="9"/>
              <w:ind w:left="113" w:right="250"/>
            </w:pPr>
            <w:r>
              <w:rPr>
                <w:color w:val="FFFFFF"/>
              </w:rPr>
              <w:t>5% of DMA%</w:t>
            </w:r>
          </w:p>
          <w:p w14:paraId="69AB0C0A" w14:textId="77777777" w:rsidR="00D76FE0" w:rsidRDefault="00D76FE0" w:rsidP="0003087B">
            <w:pPr>
              <w:pStyle w:val="TableParagraph"/>
              <w:spacing w:before="2" w:line="254" w:lineRule="exact"/>
              <w:ind w:left="113" w:right="134"/>
            </w:pPr>
            <w:r>
              <w:rPr>
                <w:color w:val="FFFFFF"/>
              </w:rPr>
              <w:t xml:space="preserve">SNPs are </w:t>
            </w:r>
            <w:proofErr w:type="spellStart"/>
            <w:r>
              <w:rPr>
                <w:color w:val="FFFFFF"/>
              </w:rPr>
              <w:t>eQTLs</w:t>
            </w:r>
            <w:proofErr w:type="spellEnd"/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1F9DA69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</w:tr>
      <w:tr w:rsidR="00D76FE0" w14:paraId="56A39CE6" w14:textId="77777777" w:rsidTr="0003087B">
        <w:trPr>
          <w:trHeight w:val="295"/>
        </w:trPr>
        <w:tc>
          <w:tcPr>
            <w:tcW w:w="1458" w:type="dxa"/>
          </w:tcPr>
          <w:p w14:paraId="3DBF49FA" w14:textId="77777777" w:rsidR="00D76FE0" w:rsidRDefault="00D76FE0" w:rsidP="0003087B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CYP17A1OS</w:t>
            </w:r>
          </w:p>
        </w:tc>
        <w:tc>
          <w:tcPr>
            <w:tcW w:w="2072" w:type="dxa"/>
          </w:tcPr>
          <w:p w14:paraId="6E85C2ED" w14:textId="77777777" w:rsidR="00D76FE0" w:rsidRDefault="00D76FE0" w:rsidP="0003087B">
            <w:pPr>
              <w:pStyle w:val="TableParagraph"/>
              <w:spacing w:line="248" w:lineRule="exact"/>
              <w:ind w:left="108"/>
            </w:pPr>
            <w:r>
              <w:t>Thyroid</w:t>
            </w:r>
          </w:p>
        </w:tc>
        <w:tc>
          <w:tcPr>
            <w:tcW w:w="1255" w:type="dxa"/>
          </w:tcPr>
          <w:p w14:paraId="1C93E666" w14:textId="77777777" w:rsidR="00D76FE0" w:rsidRDefault="00D76FE0" w:rsidP="0003087B">
            <w:pPr>
              <w:pStyle w:val="TableParagraph"/>
              <w:spacing w:line="248" w:lineRule="exact"/>
              <w:ind w:left="108"/>
            </w:pPr>
            <w:r>
              <w:t>rs11191401</w:t>
            </w:r>
          </w:p>
        </w:tc>
        <w:tc>
          <w:tcPr>
            <w:tcW w:w="1060" w:type="dxa"/>
          </w:tcPr>
          <w:p w14:paraId="70FAAAE6" w14:textId="77777777" w:rsidR="00D76FE0" w:rsidRDefault="00D76FE0" w:rsidP="0003087B">
            <w:pPr>
              <w:pStyle w:val="TableParagraph"/>
              <w:spacing w:line="248" w:lineRule="exact"/>
              <w:ind w:left="108"/>
            </w:pPr>
            <w:r>
              <w:t>0.96</w:t>
            </w:r>
          </w:p>
        </w:tc>
        <w:tc>
          <w:tcPr>
            <w:tcW w:w="1080" w:type="dxa"/>
          </w:tcPr>
          <w:p w14:paraId="5B7B1D35" w14:textId="77777777" w:rsidR="00D76FE0" w:rsidRDefault="00D76FE0" w:rsidP="0003087B">
            <w:pPr>
              <w:pStyle w:val="TableParagraph"/>
              <w:spacing w:line="248" w:lineRule="exact"/>
              <w:ind w:left="108"/>
            </w:pPr>
            <w:r>
              <w:t>0.89</w:t>
            </w:r>
          </w:p>
        </w:tc>
        <w:tc>
          <w:tcPr>
            <w:tcW w:w="1080" w:type="dxa"/>
          </w:tcPr>
          <w:p w14:paraId="1D1C6A93" w14:textId="77777777" w:rsidR="00D76FE0" w:rsidRDefault="00D76FE0" w:rsidP="0003087B">
            <w:pPr>
              <w:pStyle w:val="TableParagraph"/>
              <w:spacing w:line="248" w:lineRule="exact"/>
              <w:ind w:left="108"/>
            </w:pPr>
            <w:r>
              <w:t>0.73</w:t>
            </w:r>
          </w:p>
        </w:tc>
        <w:tc>
          <w:tcPr>
            <w:tcW w:w="1080" w:type="dxa"/>
          </w:tcPr>
          <w:p w14:paraId="66314797" w14:textId="77777777" w:rsidR="00D76FE0" w:rsidRDefault="00D76FE0" w:rsidP="0003087B">
            <w:pPr>
              <w:pStyle w:val="TableParagraph"/>
              <w:spacing w:line="248" w:lineRule="exact"/>
              <w:ind w:left="108"/>
            </w:pPr>
            <w:r>
              <w:t>0.57</w:t>
            </w:r>
          </w:p>
        </w:tc>
        <w:tc>
          <w:tcPr>
            <w:tcW w:w="1180" w:type="dxa"/>
            <w:tcBorders>
              <w:top w:val="nil"/>
            </w:tcBorders>
          </w:tcPr>
          <w:p w14:paraId="0B9462EC" w14:textId="77777777" w:rsidR="00D76FE0" w:rsidRDefault="00D76FE0" w:rsidP="0003087B">
            <w:pPr>
              <w:pStyle w:val="TableParagraph"/>
              <w:spacing w:line="248" w:lineRule="exact"/>
              <w:ind w:left="163"/>
            </w:pPr>
            <w:r>
              <w:t>0 SNPs</w:t>
            </w:r>
          </w:p>
        </w:tc>
      </w:tr>
      <w:tr w:rsidR="00D76FE0" w14:paraId="32856F3E" w14:textId="77777777" w:rsidTr="0003087B">
        <w:trPr>
          <w:trHeight w:val="299"/>
        </w:trPr>
        <w:tc>
          <w:tcPr>
            <w:tcW w:w="1458" w:type="dxa"/>
          </w:tcPr>
          <w:p w14:paraId="5DC700FD" w14:textId="77777777" w:rsidR="00D76FE0" w:rsidRDefault="00D76FE0" w:rsidP="0003087B">
            <w:pPr>
              <w:pStyle w:val="TableParagraph"/>
              <w:spacing w:line="253" w:lineRule="exact"/>
              <w:rPr>
                <w:b/>
              </w:rPr>
            </w:pPr>
            <w:r>
              <w:rPr>
                <w:b/>
              </w:rPr>
              <w:t>CYP17A1</w:t>
            </w:r>
          </w:p>
        </w:tc>
        <w:tc>
          <w:tcPr>
            <w:tcW w:w="2072" w:type="dxa"/>
          </w:tcPr>
          <w:p w14:paraId="367DD728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Brain Frontal Cortex</w:t>
            </w:r>
          </w:p>
        </w:tc>
        <w:tc>
          <w:tcPr>
            <w:tcW w:w="1255" w:type="dxa"/>
          </w:tcPr>
          <w:p w14:paraId="14B3ECE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rs743575</w:t>
            </w:r>
          </w:p>
        </w:tc>
        <w:tc>
          <w:tcPr>
            <w:tcW w:w="1060" w:type="dxa"/>
          </w:tcPr>
          <w:p w14:paraId="5595204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0.92</w:t>
            </w:r>
          </w:p>
        </w:tc>
        <w:tc>
          <w:tcPr>
            <w:tcW w:w="1080" w:type="dxa"/>
          </w:tcPr>
          <w:p w14:paraId="550532D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0.79</w:t>
            </w:r>
          </w:p>
        </w:tc>
        <w:tc>
          <w:tcPr>
            <w:tcW w:w="1080" w:type="dxa"/>
          </w:tcPr>
          <w:p w14:paraId="437D430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0.56</w:t>
            </w:r>
          </w:p>
        </w:tc>
        <w:tc>
          <w:tcPr>
            <w:tcW w:w="1080" w:type="dxa"/>
          </w:tcPr>
          <w:p w14:paraId="3780DE86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0.38</w:t>
            </w:r>
          </w:p>
        </w:tc>
        <w:tc>
          <w:tcPr>
            <w:tcW w:w="1180" w:type="dxa"/>
          </w:tcPr>
          <w:p w14:paraId="65E58DFF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4709CBBD" w14:textId="77777777" w:rsidTr="0003087B">
        <w:trPr>
          <w:trHeight w:val="506"/>
        </w:trPr>
        <w:tc>
          <w:tcPr>
            <w:tcW w:w="1458" w:type="dxa"/>
            <w:vMerge w:val="restart"/>
          </w:tcPr>
          <w:p w14:paraId="44095DD0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3660C88F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39FAE12E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689D6345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78F64BCB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1BC6A302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E684BBC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722E3420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71929EBE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0E0C740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6A48AF33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01762647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CA710BD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039FD2D" w14:textId="77777777" w:rsidR="00D76FE0" w:rsidRDefault="00D76FE0" w:rsidP="0003087B">
            <w:pPr>
              <w:pStyle w:val="TableParagraph"/>
              <w:spacing w:before="206"/>
              <w:rPr>
                <w:b/>
              </w:rPr>
            </w:pPr>
            <w:r>
              <w:rPr>
                <w:b/>
              </w:rPr>
              <w:t>BORCS7</w:t>
            </w:r>
          </w:p>
        </w:tc>
        <w:tc>
          <w:tcPr>
            <w:tcW w:w="2072" w:type="dxa"/>
          </w:tcPr>
          <w:p w14:paraId="6BB27682" w14:textId="77777777" w:rsidR="00D76FE0" w:rsidRDefault="00D76FE0" w:rsidP="0003087B">
            <w:pPr>
              <w:pStyle w:val="TableParagraph"/>
              <w:spacing w:before="1" w:line="254" w:lineRule="exact"/>
              <w:ind w:left="108" w:right="424"/>
            </w:pPr>
            <w:r>
              <w:t>Brain Anterior Cingulate Cortex</w:t>
            </w:r>
          </w:p>
        </w:tc>
        <w:tc>
          <w:tcPr>
            <w:tcW w:w="1255" w:type="dxa"/>
            <w:vMerge w:val="restart"/>
          </w:tcPr>
          <w:p w14:paraId="3879428A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1EFA7A2E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0A2E0C95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3A569C0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1BD6B861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176C1B9C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96BF642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2DD2F980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11BA6DD5" w14:textId="77777777" w:rsidR="00D76FE0" w:rsidRDefault="00D76FE0" w:rsidP="0003087B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14:paraId="38143F0C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rs11191421</w:t>
            </w:r>
          </w:p>
        </w:tc>
        <w:tc>
          <w:tcPr>
            <w:tcW w:w="1060" w:type="dxa"/>
          </w:tcPr>
          <w:p w14:paraId="7BC391D0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0.82</w:t>
            </w:r>
          </w:p>
        </w:tc>
        <w:tc>
          <w:tcPr>
            <w:tcW w:w="1080" w:type="dxa"/>
          </w:tcPr>
          <w:p w14:paraId="18BDCC54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0.61</w:t>
            </w:r>
          </w:p>
        </w:tc>
        <w:tc>
          <w:tcPr>
            <w:tcW w:w="1080" w:type="dxa"/>
          </w:tcPr>
          <w:p w14:paraId="44547E6B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0.34</w:t>
            </w:r>
          </w:p>
        </w:tc>
        <w:tc>
          <w:tcPr>
            <w:tcW w:w="1080" w:type="dxa"/>
          </w:tcPr>
          <w:p w14:paraId="7882A8C8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0.20</w:t>
            </w:r>
          </w:p>
        </w:tc>
        <w:tc>
          <w:tcPr>
            <w:tcW w:w="1180" w:type="dxa"/>
          </w:tcPr>
          <w:p w14:paraId="4791FFA9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27E9CB14" w14:textId="77777777" w:rsidTr="0003087B">
        <w:trPr>
          <w:trHeight w:val="502"/>
        </w:trPr>
        <w:tc>
          <w:tcPr>
            <w:tcW w:w="1458" w:type="dxa"/>
            <w:vMerge/>
            <w:tcBorders>
              <w:top w:val="nil"/>
            </w:tcBorders>
          </w:tcPr>
          <w:p w14:paraId="5DD9E73A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0B88868C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Brain Caudate Basal</w:t>
            </w:r>
          </w:p>
          <w:p w14:paraId="0F9E609C" w14:textId="77777777" w:rsidR="00D76FE0" w:rsidRDefault="00D76FE0" w:rsidP="0003087B">
            <w:pPr>
              <w:pStyle w:val="TableParagraph"/>
              <w:spacing w:line="233" w:lineRule="exact"/>
              <w:ind w:left="108"/>
            </w:pPr>
            <w:r>
              <w:t>Ganglia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49ECF98B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232E1E2B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0.89</w:t>
            </w:r>
          </w:p>
        </w:tc>
        <w:tc>
          <w:tcPr>
            <w:tcW w:w="1080" w:type="dxa"/>
          </w:tcPr>
          <w:p w14:paraId="3B4814D7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0.73</w:t>
            </w:r>
          </w:p>
        </w:tc>
        <w:tc>
          <w:tcPr>
            <w:tcW w:w="1080" w:type="dxa"/>
          </w:tcPr>
          <w:p w14:paraId="57543EF1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0.48</w:t>
            </w:r>
          </w:p>
        </w:tc>
        <w:tc>
          <w:tcPr>
            <w:tcW w:w="1080" w:type="dxa"/>
          </w:tcPr>
          <w:p w14:paraId="55FF7E4A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0.31</w:t>
            </w:r>
          </w:p>
        </w:tc>
        <w:tc>
          <w:tcPr>
            <w:tcW w:w="1180" w:type="dxa"/>
          </w:tcPr>
          <w:p w14:paraId="459CB573" w14:textId="77777777" w:rsidR="00D76FE0" w:rsidRDefault="00D76FE0" w:rsidP="0003087B">
            <w:pPr>
              <w:pStyle w:val="TableParagraph"/>
              <w:spacing w:line="250" w:lineRule="exact"/>
              <w:ind w:left="163"/>
            </w:pPr>
            <w:r>
              <w:t>0 SNPs</w:t>
            </w:r>
          </w:p>
        </w:tc>
      </w:tr>
      <w:tr w:rsidR="00D76FE0" w14:paraId="3C14385F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4F2090FC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2F6701C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Brain Hypothalamus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1DBB9D76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419488DD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0.94</w:t>
            </w:r>
          </w:p>
        </w:tc>
        <w:tc>
          <w:tcPr>
            <w:tcW w:w="1080" w:type="dxa"/>
          </w:tcPr>
          <w:p w14:paraId="7A536DAF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0.85</w:t>
            </w:r>
          </w:p>
        </w:tc>
        <w:tc>
          <w:tcPr>
            <w:tcW w:w="1080" w:type="dxa"/>
          </w:tcPr>
          <w:p w14:paraId="6DA3C5E3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0.66</w:t>
            </w:r>
          </w:p>
        </w:tc>
        <w:tc>
          <w:tcPr>
            <w:tcW w:w="1080" w:type="dxa"/>
          </w:tcPr>
          <w:p w14:paraId="3EEB844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0.48</w:t>
            </w:r>
          </w:p>
        </w:tc>
        <w:tc>
          <w:tcPr>
            <w:tcW w:w="1180" w:type="dxa"/>
          </w:tcPr>
          <w:p w14:paraId="6C3EB0DE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3279695F" w14:textId="77777777" w:rsidTr="0003087B">
        <w:trPr>
          <w:trHeight w:val="505"/>
        </w:trPr>
        <w:tc>
          <w:tcPr>
            <w:tcW w:w="1458" w:type="dxa"/>
            <w:vMerge/>
            <w:tcBorders>
              <w:top w:val="nil"/>
            </w:tcBorders>
          </w:tcPr>
          <w:p w14:paraId="6EC37AF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5C502EA4" w14:textId="77777777" w:rsidR="00D76FE0" w:rsidRDefault="00D76FE0" w:rsidP="0003087B">
            <w:pPr>
              <w:pStyle w:val="TableParagraph"/>
              <w:spacing w:before="1" w:line="254" w:lineRule="exact"/>
              <w:ind w:left="108" w:right="473"/>
            </w:pPr>
            <w:r>
              <w:t>Brain Substantia Nigra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0B1A2153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047D152B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0.90</w:t>
            </w:r>
          </w:p>
        </w:tc>
        <w:tc>
          <w:tcPr>
            <w:tcW w:w="1080" w:type="dxa"/>
          </w:tcPr>
          <w:p w14:paraId="4DA1C5F2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0.76</w:t>
            </w:r>
          </w:p>
        </w:tc>
        <w:tc>
          <w:tcPr>
            <w:tcW w:w="1080" w:type="dxa"/>
          </w:tcPr>
          <w:p w14:paraId="5233BF03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0.51</w:t>
            </w:r>
          </w:p>
        </w:tc>
        <w:tc>
          <w:tcPr>
            <w:tcW w:w="1080" w:type="dxa"/>
          </w:tcPr>
          <w:p w14:paraId="2633B7B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0.33</w:t>
            </w:r>
          </w:p>
        </w:tc>
        <w:tc>
          <w:tcPr>
            <w:tcW w:w="1180" w:type="dxa"/>
          </w:tcPr>
          <w:p w14:paraId="291C01AF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397F941F" w14:textId="77777777" w:rsidTr="0003087B">
        <w:trPr>
          <w:trHeight w:val="503"/>
        </w:trPr>
        <w:tc>
          <w:tcPr>
            <w:tcW w:w="1458" w:type="dxa"/>
            <w:vMerge/>
            <w:tcBorders>
              <w:top w:val="nil"/>
            </w:tcBorders>
          </w:tcPr>
          <w:p w14:paraId="76CC305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12673062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Minor Salivary</w:t>
            </w:r>
          </w:p>
          <w:p w14:paraId="1BB7CAB0" w14:textId="77777777" w:rsidR="00D76FE0" w:rsidRDefault="00D76FE0" w:rsidP="0003087B">
            <w:pPr>
              <w:pStyle w:val="TableParagraph"/>
              <w:spacing w:line="233" w:lineRule="exact"/>
              <w:ind w:left="108"/>
            </w:pPr>
            <w:r>
              <w:t>Gland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74E7866B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711CB7D2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0.91</w:t>
            </w:r>
          </w:p>
        </w:tc>
        <w:tc>
          <w:tcPr>
            <w:tcW w:w="1080" w:type="dxa"/>
          </w:tcPr>
          <w:p w14:paraId="75C4E45A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0.78</w:t>
            </w:r>
          </w:p>
        </w:tc>
        <w:tc>
          <w:tcPr>
            <w:tcW w:w="1080" w:type="dxa"/>
          </w:tcPr>
          <w:p w14:paraId="1D7954A5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0.54</w:t>
            </w:r>
          </w:p>
        </w:tc>
        <w:tc>
          <w:tcPr>
            <w:tcW w:w="1080" w:type="dxa"/>
          </w:tcPr>
          <w:p w14:paraId="52B112D6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0.36</w:t>
            </w:r>
          </w:p>
        </w:tc>
        <w:tc>
          <w:tcPr>
            <w:tcW w:w="1180" w:type="dxa"/>
          </w:tcPr>
          <w:p w14:paraId="6E2C6DDC" w14:textId="77777777" w:rsidR="00D76FE0" w:rsidRDefault="00D76FE0" w:rsidP="0003087B">
            <w:pPr>
              <w:pStyle w:val="TableParagraph"/>
              <w:spacing w:line="250" w:lineRule="exact"/>
              <w:ind w:left="163"/>
            </w:pPr>
            <w:r>
              <w:t>0 SNPs</w:t>
            </w:r>
          </w:p>
        </w:tc>
      </w:tr>
      <w:tr w:rsidR="00D76FE0" w14:paraId="5CD18A6C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6E624532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4B058A7F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Nerve Tibial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2E9F0361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25516087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0.84</w:t>
            </w:r>
          </w:p>
        </w:tc>
        <w:tc>
          <w:tcPr>
            <w:tcW w:w="1080" w:type="dxa"/>
          </w:tcPr>
          <w:p w14:paraId="3DF0EF0A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0.65</w:t>
            </w:r>
          </w:p>
        </w:tc>
        <w:tc>
          <w:tcPr>
            <w:tcW w:w="1080" w:type="dxa"/>
          </w:tcPr>
          <w:p w14:paraId="5F0F1DD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0.39</w:t>
            </w:r>
          </w:p>
        </w:tc>
        <w:tc>
          <w:tcPr>
            <w:tcW w:w="1080" w:type="dxa"/>
          </w:tcPr>
          <w:p w14:paraId="61F968D8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0.23</w:t>
            </w:r>
          </w:p>
        </w:tc>
        <w:tc>
          <w:tcPr>
            <w:tcW w:w="1180" w:type="dxa"/>
          </w:tcPr>
          <w:p w14:paraId="38382433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11AFD785" w14:textId="77777777" w:rsidTr="0003087B">
        <w:trPr>
          <w:trHeight w:val="300"/>
        </w:trPr>
        <w:tc>
          <w:tcPr>
            <w:tcW w:w="1458" w:type="dxa"/>
            <w:vMerge/>
            <w:tcBorders>
              <w:top w:val="nil"/>
            </w:tcBorders>
          </w:tcPr>
          <w:p w14:paraId="6DB83F87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506A0644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Pituitary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0E7F520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457A5232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0.95</w:t>
            </w:r>
          </w:p>
        </w:tc>
        <w:tc>
          <w:tcPr>
            <w:tcW w:w="1080" w:type="dxa"/>
          </w:tcPr>
          <w:p w14:paraId="00B033D7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0.88</w:t>
            </w:r>
          </w:p>
        </w:tc>
        <w:tc>
          <w:tcPr>
            <w:tcW w:w="1080" w:type="dxa"/>
          </w:tcPr>
          <w:p w14:paraId="02C17342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0.71</w:t>
            </w:r>
          </w:p>
        </w:tc>
        <w:tc>
          <w:tcPr>
            <w:tcW w:w="1080" w:type="dxa"/>
          </w:tcPr>
          <w:p w14:paraId="526F6EA3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0.53</w:t>
            </w:r>
          </w:p>
        </w:tc>
        <w:tc>
          <w:tcPr>
            <w:tcW w:w="1180" w:type="dxa"/>
          </w:tcPr>
          <w:p w14:paraId="17F44961" w14:textId="77777777" w:rsidR="00D76FE0" w:rsidRDefault="00D76FE0" w:rsidP="0003087B">
            <w:pPr>
              <w:pStyle w:val="TableParagraph"/>
              <w:spacing w:before="1"/>
              <w:ind w:left="163"/>
            </w:pPr>
            <w:r>
              <w:t>0 SNPs</w:t>
            </w:r>
          </w:p>
        </w:tc>
      </w:tr>
      <w:tr w:rsidR="00D76FE0" w14:paraId="18F232BB" w14:textId="77777777" w:rsidTr="0003087B">
        <w:trPr>
          <w:trHeight w:val="505"/>
        </w:trPr>
        <w:tc>
          <w:tcPr>
            <w:tcW w:w="1458" w:type="dxa"/>
            <w:vMerge/>
            <w:tcBorders>
              <w:top w:val="nil"/>
            </w:tcBorders>
          </w:tcPr>
          <w:p w14:paraId="21EBD58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6F6B1EBD" w14:textId="77777777" w:rsidR="00D76FE0" w:rsidRDefault="00D76FE0" w:rsidP="0003087B">
            <w:pPr>
              <w:pStyle w:val="TableParagraph"/>
              <w:spacing w:before="1" w:line="254" w:lineRule="exact"/>
              <w:ind w:left="108" w:right="559"/>
            </w:pPr>
            <w:r>
              <w:t>Small Intestine Terminal Ileum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7B87272D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0AF6E68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0.96</w:t>
            </w:r>
          </w:p>
        </w:tc>
        <w:tc>
          <w:tcPr>
            <w:tcW w:w="1080" w:type="dxa"/>
          </w:tcPr>
          <w:p w14:paraId="3CF79D2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0.88</w:t>
            </w:r>
          </w:p>
        </w:tc>
        <w:tc>
          <w:tcPr>
            <w:tcW w:w="1080" w:type="dxa"/>
          </w:tcPr>
          <w:p w14:paraId="025459D4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0.72</w:t>
            </w:r>
          </w:p>
        </w:tc>
        <w:tc>
          <w:tcPr>
            <w:tcW w:w="1080" w:type="dxa"/>
          </w:tcPr>
          <w:p w14:paraId="7906D522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0.55</w:t>
            </w:r>
          </w:p>
        </w:tc>
        <w:tc>
          <w:tcPr>
            <w:tcW w:w="1180" w:type="dxa"/>
          </w:tcPr>
          <w:p w14:paraId="162B5F42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4C34E959" w14:textId="77777777" w:rsidTr="0003087B">
        <w:trPr>
          <w:trHeight w:val="297"/>
        </w:trPr>
        <w:tc>
          <w:tcPr>
            <w:tcW w:w="1458" w:type="dxa"/>
            <w:vMerge/>
            <w:tcBorders>
              <w:top w:val="nil"/>
            </w:tcBorders>
          </w:tcPr>
          <w:p w14:paraId="1E90FBEA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3B1CFA87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Stomach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61C3E18F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32B126F5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0.96</w:t>
            </w:r>
          </w:p>
        </w:tc>
        <w:tc>
          <w:tcPr>
            <w:tcW w:w="1080" w:type="dxa"/>
          </w:tcPr>
          <w:p w14:paraId="51305015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0.90</w:t>
            </w:r>
          </w:p>
        </w:tc>
        <w:tc>
          <w:tcPr>
            <w:tcW w:w="1080" w:type="dxa"/>
          </w:tcPr>
          <w:p w14:paraId="457D0F9E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0.75</w:t>
            </w:r>
          </w:p>
        </w:tc>
        <w:tc>
          <w:tcPr>
            <w:tcW w:w="1080" w:type="dxa"/>
          </w:tcPr>
          <w:p w14:paraId="69CD0001" w14:textId="77777777" w:rsidR="00D76FE0" w:rsidRDefault="00D76FE0" w:rsidP="0003087B">
            <w:pPr>
              <w:pStyle w:val="TableParagraph"/>
              <w:spacing w:line="250" w:lineRule="exact"/>
              <w:ind w:left="108"/>
            </w:pPr>
            <w:r>
              <w:t>0.58</w:t>
            </w:r>
          </w:p>
        </w:tc>
        <w:tc>
          <w:tcPr>
            <w:tcW w:w="1180" w:type="dxa"/>
          </w:tcPr>
          <w:p w14:paraId="78861DDF" w14:textId="77777777" w:rsidR="00D76FE0" w:rsidRDefault="00D76FE0" w:rsidP="0003087B">
            <w:pPr>
              <w:pStyle w:val="TableParagraph"/>
              <w:spacing w:line="250" w:lineRule="exact"/>
              <w:ind w:left="163"/>
            </w:pPr>
            <w:r>
              <w:t>0 SNPs</w:t>
            </w:r>
          </w:p>
        </w:tc>
      </w:tr>
      <w:tr w:rsidR="00D76FE0" w14:paraId="1CD23632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24E8E68E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15E1ACA8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Adrenal Gland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0DA95F0F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35B07481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0.97</w:t>
            </w:r>
          </w:p>
        </w:tc>
        <w:tc>
          <w:tcPr>
            <w:tcW w:w="1080" w:type="dxa"/>
          </w:tcPr>
          <w:p w14:paraId="4D72393A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0.91</w:t>
            </w:r>
          </w:p>
        </w:tc>
        <w:tc>
          <w:tcPr>
            <w:tcW w:w="1080" w:type="dxa"/>
          </w:tcPr>
          <w:p w14:paraId="320A410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0.77</w:t>
            </w:r>
          </w:p>
        </w:tc>
        <w:tc>
          <w:tcPr>
            <w:tcW w:w="1080" w:type="dxa"/>
          </w:tcPr>
          <w:p w14:paraId="4E6DBD60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0.61</w:t>
            </w:r>
          </w:p>
        </w:tc>
        <w:tc>
          <w:tcPr>
            <w:tcW w:w="1180" w:type="dxa"/>
          </w:tcPr>
          <w:p w14:paraId="6306F42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50832973" w14:textId="77777777" w:rsidTr="0003087B">
        <w:trPr>
          <w:trHeight w:val="300"/>
        </w:trPr>
        <w:tc>
          <w:tcPr>
            <w:tcW w:w="1458" w:type="dxa"/>
            <w:vMerge/>
            <w:tcBorders>
              <w:top w:val="nil"/>
            </w:tcBorders>
          </w:tcPr>
          <w:p w14:paraId="4775D97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0F242750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Brain Amygdala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7904D85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49EB745E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0.94</w:t>
            </w:r>
          </w:p>
        </w:tc>
        <w:tc>
          <w:tcPr>
            <w:tcW w:w="1080" w:type="dxa"/>
          </w:tcPr>
          <w:p w14:paraId="68DC0500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0.85</w:t>
            </w:r>
          </w:p>
        </w:tc>
        <w:tc>
          <w:tcPr>
            <w:tcW w:w="1080" w:type="dxa"/>
          </w:tcPr>
          <w:p w14:paraId="5BB8BC72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0.66</w:t>
            </w:r>
          </w:p>
        </w:tc>
        <w:tc>
          <w:tcPr>
            <w:tcW w:w="1080" w:type="dxa"/>
          </w:tcPr>
          <w:p w14:paraId="59224D62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0.48</w:t>
            </w:r>
          </w:p>
        </w:tc>
        <w:tc>
          <w:tcPr>
            <w:tcW w:w="1180" w:type="dxa"/>
          </w:tcPr>
          <w:p w14:paraId="13FF9EFE" w14:textId="77777777" w:rsidR="00D76FE0" w:rsidRDefault="00D76FE0" w:rsidP="0003087B">
            <w:pPr>
              <w:pStyle w:val="TableParagraph"/>
              <w:spacing w:before="1"/>
              <w:ind w:left="108"/>
            </w:pPr>
            <w:r>
              <w:t>2º SNP</w:t>
            </w:r>
          </w:p>
        </w:tc>
      </w:tr>
      <w:tr w:rsidR="00D76FE0" w14:paraId="2AC48587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52D9FCF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0FC96D10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Colon Sigmoid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3D69CB8A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1EB246F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0.81</w:t>
            </w:r>
          </w:p>
        </w:tc>
        <w:tc>
          <w:tcPr>
            <w:tcW w:w="1080" w:type="dxa"/>
          </w:tcPr>
          <w:p w14:paraId="38599021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0.60</w:t>
            </w:r>
          </w:p>
        </w:tc>
        <w:tc>
          <w:tcPr>
            <w:tcW w:w="1080" w:type="dxa"/>
          </w:tcPr>
          <w:p w14:paraId="5EFB1B60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0.34</w:t>
            </w:r>
          </w:p>
        </w:tc>
        <w:tc>
          <w:tcPr>
            <w:tcW w:w="1080" w:type="dxa"/>
          </w:tcPr>
          <w:p w14:paraId="62562676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0.20</w:t>
            </w:r>
          </w:p>
        </w:tc>
        <w:tc>
          <w:tcPr>
            <w:tcW w:w="1180" w:type="dxa"/>
          </w:tcPr>
          <w:p w14:paraId="1E0E6EF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5588FECD" w14:textId="77777777" w:rsidTr="0003087B">
        <w:trPr>
          <w:trHeight w:val="506"/>
        </w:trPr>
        <w:tc>
          <w:tcPr>
            <w:tcW w:w="1458" w:type="dxa"/>
            <w:vMerge/>
            <w:tcBorders>
              <w:top w:val="nil"/>
            </w:tcBorders>
          </w:tcPr>
          <w:p w14:paraId="5043469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3FF6D6D5" w14:textId="77777777" w:rsidR="00D76FE0" w:rsidRDefault="00D76FE0" w:rsidP="0003087B">
            <w:pPr>
              <w:pStyle w:val="TableParagraph"/>
              <w:spacing w:before="2" w:line="254" w:lineRule="exact"/>
              <w:ind w:left="108" w:right="877"/>
            </w:pPr>
            <w:r>
              <w:t>Heart Atrial Appendage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7B9C7F0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3DC1D442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0.89</w:t>
            </w:r>
          </w:p>
        </w:tc>
        <w:tc>
          <w:tcPr>
            <w:tcW w:w="1080" w:type="dxa"/>
          </w:tcPr>
          <w:p w14:paraId="4FF8C21D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0.74</w:t>
            </w:r>
          </w:p>
        </w:tc>
        <w:tc>
          <w:tcPr>
            <w:tcW w:w="1080" w:type="dxa"/>
          </w:tcPr>
          <w:p w14:paraId="153BC01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0.49</w:t>
            </w:r>
          </w:p>
        </w:tc>
        <w:tc>
          <w:tcPr>
            <w:tcW w:w="1080" w:type="dxa"/>
          </w:tcPr>
          <w:p w14:paraId="3044AE8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0.32</w:t>
            </w:r>
          </w:p>
        </w:tc>
        <w:tc>
          <w:tcPr>
            <w:tcW w:w="1180" w:type="dxa"/>
          </w:tcPr>
          <w:p w14:paraId="55E88D7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3D7E9E11" w14:textId="77777777" w:rsidTr="0003087B">
        <w:trPr>
          <w:trHeight w:val="295"/>
        </w:trPr>
        <w:tc>
          <w:tcPr>
            <w:tcW w:w="1458" w:type="dxa"/>
            <w:vMerge/>
            <w:tcBorders>
              <w:top w:val="nil"/>
            </w:tcBorders>
          </w:tcPr>
          <w:p w14:paraId="03A3EB1F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427FC646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Liver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3AE6463E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2F21980F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0.97</w:t>
            </w:r>
          </w:p>
        </w:tc>
        <w:tc>
          <w:tcPr>
            <w:tcW w:w="1080" w:type="dxa"/>
          </w:tcPr>
          <w:p w14:paraId="36D341A1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0.91</w:t>
            </w:r>
          </w:p>
        </w:tc>
        <w:tc>
          <w:tcPr>
            <w:tcW w:w="1080" w:type="dxa"/>
          </w:tcPr>
          <w:p w14:paraId="61899095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0.78</w:t>
            </w:r>
          </w:p>
        </w:tc>
        <w:tc>
          <w:tcPr>
            <w:tcW w:w="1080" w:type="dxa"/>
          </w:tcPr>
          <w:p w14:paraId="757C8ED3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0.62</w:t>
            </w:r>
          </w:p>
        </w:tc>
        <w:tc>
          <w:tcPr>
            <w:tcW w:w="1180" w:type="dxa"/>
          </w:tcPr>
          <w:p w14:paraId="468027AB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2º SNP</w:t>
            </w:r>
          </w:p>
        </w:tc>
      </w:tr>
      <w:tr w:rsidR="00D76FE0" w14:paraId="18FB750F" w14:textId="77777777" w:rsidTr="0003087B">
        <w:trPr>
          <w:trHeight w:val="300"/>
        </w:trPr>
        <w:tc>
          <w:tcPr>
            <w:tcW w:w="1458" w:type="dxa"/>
            <w:vMerge/>
            <w:tcBorders>
              <w:top w:val="nil"/>
            </w:tcBorders>
          </w:tcPr>
          <w:p w14:paraId="3D82CEF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5E49A214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Lung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49DBD1C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110A8F97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0.89</w:t>
            </w:r>
          </w:p>
        </w:tc>
        <w:tc>
          <w:tcPr>
            <w:tcW w:w="1080" w:type="dxa"/>
          </w:tcPr>
          <w:p w14:paraId="5D33495A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0.74</w:t>
            </w:r>
          </w:p>
        </w:tc>
        <w:tc>
          <w:tcPr>
            <w:tcW w:w="1080" w:type="dxa"/>
          </w:tcPr>
          <w:p w14:paraId="1391F610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0.49</w:t>
            </w:r>
          </w:p>
        </w:tc>
        <w:tc>
          <w:tcPr>
            <w:tcW w:w="1080" w:type="dxa"/>
          </w:tcPr>
          <w:p w14:paraId="61997AA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0.31</w:t>
            </w:r>
          </w:p>
        </w:tc>
        <w:tc>
          <w:tcPr>
            <w:tcW w:w="1180" w:type="dxa"/>
          </w:tcPr>
          <w:p w14:paraId="58037DB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685E207D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01C6792D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362353B8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Whole Blood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044F7F4F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78D3AC6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0.97</w:t>
            </w:r>
          </w:p>
        </w:tc>
        <w:tc>
          <w:tcPr>
            <w:tcW w:w="1080" w:type="dxa"/>
          </w:tcPr>
          <w:p w14:paraId="6B8AAA4F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0.92</w:t>
            </w:r>
          </w:p>
        </w:tc>
        <w:tc>
          <w:tcPr>
            <w:tcW w:w="1080" w:type="dxa"/>
          </w:tcPr>
          <w:p w14:paraId="41B49B4D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0.79</w:t>
            </w:r>
          </w:p>
        </w:tc>
        <w:tc>
          <w:tcPr>
            <w:tcW w:w="1080" w:type="dxa"/>
          </w:tcPr>
          <w:p w14:paraId="48B6A387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0.64</w:t>
            </w:r>
          </w:p>
        </w:tc>
        <w:tc>
          <w:tcPr>
            <w:tcW w:w="1180" w:type="dxa"/>
          </w:tcPr>
          <w:p w14:paraId="21AC419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32744D1D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7E11504B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79425B3B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Brain Cerebellum</w:t>
            </w:r>
          </w:p>
        </w:tc>
        <w:tc>
          <w:tcPr>
            <w:tcW w:w="1255" w:type="dxa"/>
            <w:vMerge w:val="restart"/>
          </w:tcPr>
          <w:p w14:paraId="01B2EEBB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487D3EFF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07E685EC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31AC6B94" w14:textId="77777777" w:rsidR="00D76FE0" w:rsidRDefault="00D76FE0" w:rsidP="0003087B">
            <w:pPr>
              <w:pStyle w:val="TableParagraph"/>
              <w:ind w:left="0"/>
              <w:rPr>
                <w:sz w:val="24"/>
              </w:rPr>
            </w:pPr>
          </w:p>
          <w:p w14:paraId="3EA7D320" w14:textId="77777777" w:rsidR="00D76FE0" w:rsidRDefault="00D76FE0" w:rsidP="0003087B">
            <w:pPr>
              <w:pStyle w:val="TableParagraph"/>
              <w:spacing w:before="11"/>
              <w:ind w:left="0"/>
              <w:rPr>
                <w:sz w:val="35"/>
              </w:rPr>
            </w:pPr>
          </w:p>
          <w:p w14:paraId="475B3B9B" w14:textId="77777777" w:rsidR="00D76FE0" w:rsidRDefault="00D76FE0" w:rsidP="0003087B">
            <w:pPr>
              <w:pStyle w:val="TableParagraph"/>
              <w:ind w:left="108"/>
            </w:pPr>
            <w:r>
              <w:t>rs4919690</w:t>
            </w:r>
          </w:p>
        </w:tc>
        <w:tc>
          <w:tcPr>
            <w:tcW w:w="1060" w:type="dxa"/>
          </w:tcPr>
          <w:p w14:paraId="120A8001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37DD5FE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0.95</w:t>
            </w:r>
          </w:p>
        </w:tc>
        <w:tc>
          <w:tcPr>
            <w:tcW w:w="1080" w:type="dxa"/>
          </w:tcPr>
          <w:p w14:paraId="42B5344D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0.86</w:t>
            </w:r>
          </w:p>
        </w:tc>
        <w:tc>
          <w:tcPr>
            <w:tcW w:w="1080" w:type="dxa"/>
          </w:tcPr>
          <w:p w14:paraId="3CA452D4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0.75</w:t>
            </w:r>
          </w:p>
        </w:tc>
        <w:tc>
          <w:tcPr>
            <w:tcW w:w="1180" w:type="dxa"/>
          </w:tcPr>
          <w:p w14:paraId="070A553A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1A5158F6" w14:textId="77777777" w:rsidTr="0003087B">
        <w:trPr>
          <w:trHeight w:val="300"/>
        </w:trPr>
        <w:tc>
          <w:tcPr>
            <w:tcW w:w="1458" w:type="dxa"/>
            <w:vMerge/>
            <w:tcBorders>
              <w:top w:val="nil"/>
            </w:tcBorders>
          </w:tcPr>
          <w:p w14:paraId="32BF3078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6BB34AC0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Prostate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58479BD0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4E316256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57966D0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0.94</w:t>
            </w:r>
          </w:p>
        </w:tc>
        <w:tc>
          <w:tcPr>
            <w:tcW w:w="1080" w:type="dxa"/>
          </w:tcPr>
          <w:p w14:paraId="40E1CC6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0.84</w:t>
            </w:r>
          </w:p>
        </w:tc>
        <w:tc>
          <w:tcPr>
            <w:tcW w:w="1080" w:type="dxa"/>
          </w:tcPr>
          <w:p w14:paraId="316B9F54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0.71</w:t>
            </w:r>
          </w:p>
        </w:tc>
        <w:tc>
          <w:tcPr>
            <w:tcW w:w="1180" w:type="dxa"/>
          </w:tcPr>
          <w:p w14:paraId="08CC226D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1963FC8F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3DCE9309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38EB868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Spleen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3E95B799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10B14366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7B735939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0.95</w:t>
            </w:r>
          </w:p>
        </w:tc>
        <w:tc>
          <w:tcPr>
            <w:tcW w:w="1080" w:type="dxa"/>
          </w:tcPr>
          <w:p w14:paraId="1332D041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0.86</w:t>
            </w:r>
          </w:p>
        </w:tc>
        <w:tc>
          <w:tcPr>
            <w:tcW w:w="1080" w:type="dxa"/>
          </w:tcPr>
          <w:p w14:paraId="1F6BFA7F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0.75</w:t>
            </w:r>
          </w:p>
        </w:tc>
        <w:tc>
          <w:tcPr>
            <w:tcW w:w="1180" w:type="dxa"/>
          </w:tcPr>
          <w:p w14:paraId="0C75AC69" w14:textId="77777777" w:rsidR="00D76FE0" w:rsidRDefault="00D76FE0" w:rsidP="0003087B">
            <w:pPr>
              <w:pStyle w:val="TableParagraph"/>
              <w:spacing w:line="253" w:lineRule="exact"/>
              <w:ind w:left="163"/>
            </w:pPr>
            <w:r>
              <w:t>0 SNPs</w:t>
            </w:r>
          </w:p>
        </w:tc>
      </w:tr>
      <w:tr w:rsidR="00D76FE0" w14:paraId="548F2420" w14:textId="77777777" w:rsidTr="0003087B">
        <w:trPr>
          <w:trHeight w:val="506"/>
        </w:trPr>
        <w:tc>
          <w:tcPr>
            <w:tcW w:w="1458" w:type="dxa"/>
            <w:vMerge/>
            <w:tcBorders>
              <w:top w:val="nil"/>
            </w:tcBorders>
          </w:tcPr>
          <w:p w14:paraId="2BDCA73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4B076B01" w14:textId="77777777" w:rsidR="00D76FE0" w:rsidRDefault="00D76FE0" w:rsidP="0003087B">
            <w:pPr>
              <w:pStyle w:val="TableParagraph"/>
              <w:spacing w:before="2" w:line="254" w:lineRule="exact"/>
              <w:ind w:left="108" w:right="412"/>
            </w:pPr>
            <w:r>
              <w:t xml:space="preserve">Adipose Visceral </w:t>
            </w:r>
            <w:proofErr w:type="spellStart"/>
            <w:r>
              <w:t>Omentum</w:t>
            </w:r>
            <w:proofErr w:type="spellEnd"/>
          </w:p>
        </w:tc>
        <w:tc>
          <w:tcPr>
            <w:tcW w:w="1255" w:type="dxa"/>
            <w:vMerge/>
            <w:tcBorders>
              <w:top w:val="nil"/>
            </w:tcBorders>
          </w:tcPr>
          <w:p w14:paraId="76A0DB87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1412C5E7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0.99</w:t>
            </w:r>
          </w:p>
        </w:tc>
        <w:tc>
          <w:tcPr>
            <w:tcW w:w="1080" w:type="dxa"/>
          </w:tcPr>
          <w:p w14:paraId="2F3EEC23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0.97</w:t>
            </w:r>
          </w:p>
        </w:tc>
        <w:tc>
          <w:tcPr>
            <w:tcW w:w="1080" w:type="dxa"/>
          </w:tcPr>
          <w:p w14:paraId="1BF5BD8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0.91</w:t>
            </w:r>
          </w:p>
        </w:tc>
        <w:tc>
          <w:tcPr>
            <w:tcW w:w="1080" w:type="dxa"/>
          </w:tcPr>
          <w:p w14:paraId="3D75A4F6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0.83</w:t>
            </w:r>
          </w:p>
        </w:tc>
        <w:tc>
          <w:tcPr>
            <w:tcW w:w="1180" w:type="dxa"/>
          </w:tcPr>
          <w:p w14:paraId="654649E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5F280BB7" w14:textId="77777777" w:rsidTr="0003087B">
        <w:trPr>
          <w:trHeight w:val="295"/>
        </w:trPr>
        <w:tc>
          <w:tcPr>
            <w:tcW w:w="1458" w:type="dxa"/>
            <w:vMerge/>
            <w:tcBorders>
              <w:top w:val="nil"/>
            </w:tcBorders>
          </w:tcPr>
          <w:p w14:paraId="1269B259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7BEBC82F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Brain Hippocampus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1F6BBAB2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02E60FD1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0.97</w:t>
            </w:r>
          </w:p>
        </w:tc>
        <w:tc>
          <w:tcPr>
            <w:tcW w:w="1080" w:type="dxa"/>
          </w:tcPr>
          <w:p w14:paraId="4EF96D89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0.93</w:t>
            </w:r>
          </w:p>
        </w:tc>
        <w:tc>
          <w:tcPr>
            <w:tcW w:w="1080" w:type="dxa"/>
          </w:tcPr>
          <w:p w14:paraId="51EC0BD8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0.82</w:t>
            </w:r>
          </w:p>
        </w:tc>
        <w:tc>
          <w:tcPr>
            <w:tcW w:w="1080" w:type="dxa"/>
          </w:tcPr>
          <w:p w14:paraId="678F3D9A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0.68</w:t>
            </w:r>
          </w:p>
        </w:tc>
        <w:tc>
          <w:tcPr>
            <w:tcW w:w="1180" w:type="dxa"/>
          </w:tcPr>
          <w:p w14:paraId="7D3B1881" w14:textId="77777777" w:rsidR="00D76FE0" w:rsidRDefault="00D76FE0" w:rsidP="0003087B">
            <w:pPr>
              <w:pStyle w:val="TableParagraph"/>
              <w:spacing w:line="249" w:lineRule="exact"/>
              <w:ind w:left="108"/>
            </w:pPr>
            <w:r>
              <w:t>2º SNP</w:t>
            </w:r>
          </w:p>
        </w:tc>
      </w:tr>
      <w:tr w:rsidR="00D76FE0" w14:paraId="6EF06256" w14:textId="77777777" w:rsidTr="0003087B">
        <w:trPr>
          <w:trHeight w:val="300"/>
        </w:trPr>
        <w:tc>
          <w:tcPr>
            <w:tcW w:w="1458" w:type="dxa"/>
            <w:vMerge/>
            <w:tcBorders>
              <w:top w:val="nil"/>
            </w:tcBorders>
          </w:tcPr>
          <w:p w14:paraId="1E565941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71AACA0F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Colon Transverse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40168B2C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3BE5FC37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0.99</w:t>
            </w:r>
          </w:p>
        </w:tc>
        <w:tc>
          <w:tcPr>
            <w:tcW w:w="1080" w:type="dxa"/>
          </w:tcPr>
          <w:p w14:paraId="01098CA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666648EC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0.94</w:t>
            </w:r>
          </w:p>
        </w:tc>
        <w:tc>
          <w:tcPr>
            <w:tcW w:w="1080" w:type="dxa"/>
          </w:tcPr>
          <w:p w14:paraId="7D08668A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0.88</w:t>
            </w:r>
          </w:p>
        </w:tc>
        <w:tc>
          <w:tcPr>
            <w:tcW w:w="1180" w:type="dxa"/>
          </w:tcPr>
          <w:p w14:paraId="4652BB83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02CF1B33" w14:textId="77777777" w:rsidTr="0003087B">
        <w:trPr>
          <w:trHeight w:val="757"/>
        </w:trPr>
        <w:tc>
          <w:tcPr>
            <w:tcW w:w="1458" w:type="dxa"/>
            <w:vMerge/>
            <w:tcBorders>
              <w:top w:val="nil"/>
            </w:tcBorders>
          </w:tcPr>
          <w:p w14:paraId="16F95D9A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7788A732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Esophagus</w:t>
            </w:r>
          </w:p>
          <w:p w14:paraId="50832997" w14:textId="77777777" w:rsidR="00D76FE0" w:rsidRDefault="00D76FE0" w:rsidP="0003087B">
            <w:pPr>
              <w:pStyle w:val="TableParagraph"/>
              <w:spacing w:before="4" w:line="252" w:lineRule="exact"/>
              <w:ind w:left="108"/>
            </w:pPr>
            <w:r>
              <w:rPr>
                <w:w w:val="95"/>
              </w:rPr>
              <w:t xml:space="preserve">Gastroesophageal </w:t>
            </w:r>
            <w:r>
              <w:t>Junction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52DF6C95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60556B17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0.99</w:t>
            </w:r>
          </w:p>
        </w:tc>
        <w:tc>
          <w:tcPr>
            <w:tcW w:w="1080" w:type="dxa"/>
          </w:tcPr>
          <w:p w14:paraId="47FA3ED3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66490CF3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0.93</w:t>
            </w:r>
          </w:p>
        </w:tc>
        <w:tc>
          <w:tcPr>
            <w:tcW w:w="1080" w:type="dxa"/>
          </w:tcPr>
          <w:p w14:paraId="1B82C07D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0.87</w:t>
            </w:r>
          </w:p>
        </w:tc>
        <w:tc>
          <w:tcPr>
            <w:tcW w:w="1180" w:type="dxa"/>
          </w:tcPr>
          <w:p w14:paraId="021F38B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 SNP</w:t>
            </w:r>
          </w:p>
        </w:tc>
      </w:tr>
      <w:tr w:rsidR="00D76FE0" w14:paraId="53515B81" w14:textId="77777777" w:rsidTr="0003087B">
        <w:trPr>
          <w:trHeight w:val="298"/>
        </w:trPr>
        <w:tc>
          <w:tcPr>
            <w:tcW w:w="1458" w:type="dxa"/>
            <w:vMerge/>
            <w:tcBorders>
              <w:top w:val="nil"/>
            </w:tcBorders>
          </w:tcPr>
          <w:p w14:paraId="5E5323C8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36909F98" w14:textId="77777777" w:rsidR="00D76FE0" w:rsidRDefault="00D76FE0" w:rsidP="0003087B">
            <w:pPr>
              <w:pStyle w:val="TableParagraph"/>
              <w:spacing w:line="251" w:lineRule="exact"/>
              <w:ind w:left="108"/>
            </w:pPr>
            <w:r>
              <w:t>Pancreas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65476AA6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7FD359BD" w14:textId="77777777" w:rsidR="00D76FE0" w:rsidRDefault="00D76FE0" w:rsidP="0003087B">
            <w:pPr>
              <w:pStyle w:val="TableParagraph"/>
              <w:spacing w:line="251" w:lineRule="exact"/>
              <w:ind w:left="108"/>
            </w:pPr>
            <w:r>
              <w:t>0.99</w:t>
            </w:r>
          </w:p>
        </w:tc>
        <w:tc>
          <w:tcPr>
            <w:tcW w:w="1080" w:type="dxa"/>
          </w:tcPr>
          <w:p w14:paraId="6A269607" w14:textId="77777777" w:rsidR="00D76FE0" w:rsidRDefault="00D76FE0" w:rsidP="0003087B">
            <w:pPr>
              <w:pStyle w:val="TableParagraph"/>
              <w:spacing w:line="251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655679CF" w14:textId="77777777" w:rsidR="00D76FE0" w:rsidRDefault="00D76FE0" w:rsidP="0003087B">
            <w:pPr>
              <w:pStyle w:val="TableParagraph"/>
              <w:spacing w:line="251" w:lineRule="exact"/>
              <w:ind w:left="108"/>
            </w:pPr>
            <w:r>
              <w:t>0.94</w:t>
            </w:r>
          </w:p>
        </w:tc>
        <w:tc>
          <w:tcPr>
            <w:tcW w:w="1080" w:type="dxa"/>
          </w:tcPr>
          <w:p w14:paraId="418BF049" w14:textId="77777777" w:rsidR="00D76FE0" w:rsidRDefault="00D76FE0" w:rsidP="0003087B">
            <w:pPr>
              <w:pStyle w:val="TableParagraph"/>
              <w:spacing w:line="251" w:lineRule="exact"/>
              <w:ind w:left="108"/>
            </w:pPr>
            <w:r>
              <w:t>0.88</w:t>
            </w:r>
          </w:p>
        </w:tc>
        <w:tc>
          <w:tcPr>
            <w:tcW w:w="1180" w:type="dxa"/>
          </w:tcPr>
          <w:p w14:paraId="308E048D" w14:textId="77777777" w:rsidR="00D76FE0" w:rsidRDefault="00D76FE0" w:rsidP="0003087B">
            <w:pPr>
              <w:pStyle w:val="TableParagraph"/>
              <w:spacing w:line="251" w:lineRule="exact"/>
              <w:ind w:left="108"/>
            </w:pPr>
            <w:r>
              <w:t>2º SNP</w:t>
            </w:r>
          </w:p>
        </w:tc>
      </w:tr>
      <w:tr w:rsidR="00D76FE0" w14:paraId="3DF58566" w14:textId="77777777" w:rsidTr="0003087B">
        <w:trPr>
          <w:trHeight w:val="299"/>
        </w:trPr>
        <w:tc>
          <w:tcPr>
            <w:tcW w:w="1458" w:type="dxa"/>
            <w:vMerge/>
            <w:tcBorders>
              <w:top w:val="nil"/>
            </w:tcBorders>
          </w:tcPr>
          <w:p w14:paraId="73304C3C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14:paraId="1EE99AFA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Artery Aorta</w:t>
            </w:r>
          </w:p>
        </w:tc>
        <w:tc>
          <w:tcPr>
            <w:tcW w:w="1255" w:type="dxa"/>
            <w:vMerge/>
            <w:tcBorders>
              <w:top w:val="nil"/>
            </w:tcBorders>
          </w:tcPr>
          <w:p w14:paraId="02EB21FF" w14:textId="77777777" w:rsidR="00D76FE0" w:rsidRDefault="00D76FE0" w:rsidP="0003087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</w:tcPr>
          <w:p w14:paraId="1183D77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0.99</w:t>
            </w:r>
          </w:p>
        </w:tc>
        <w:tc>
          <w:tcPr>
            <w:tcW w:w="1080" w:type="dxa"/>
          </w:tcPr>
          <w:p w14:paraId="09ED503E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0.98</w:t>
            </w:r>
          </w:p>
        </w:tc>
        <w:tc>
          <w:tcPr>
            <w:tcW w:w="1080" w:type="dxa"/>
          </w:tcPr>
          <w:p w14:paraId="702C0F7F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0.94</w:t>
            </w:r>
          </w:p>
        </w:tc>
        <w:tc>
          <w:tcPr>
            <w:tcW w:w="1080" w:type="dxa"/>
          </w:tcPr>
          <w:p w14:paraId="655B651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0.88</w:t>
            </w:r>
          </w:p>
        </w:tc>
        <w:tc>
          <w:tcPr>
            <w:tcW w:w="1180" w:type="dxa"/>
          </w:tcPr>
          <w:p w14:paraId="7E41D0D5" w14:textId="77777777" w:rsidR="00D76FE0" w:rsidRDefault="00D76FE0" w:rsidP="0003087B">
            <w:pPr>
              <w:pStyle w:val="TableParagraph"/>
              <w:spacing w:line="253" w:lineRule="exact"/>
              <w:ind w:left="108"/>
            </w:pPr>
            <w:r>
              <w:t>2º,3ºSNP</w:t>
            </w:r>
          </w:p>
        </w:tc>
      </w:tr>
    </w:tbl>
    <w:p w14:paraId="3386B41F" w14:textId="77777777" w:rsidR="00D76FE0" w:rsidRDefault="00D76FE0" w:rsidP="00D76FE0"/>
    <w:sectPr w:rsidR="00D76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FE0"/>
    <w:rsid w:val="00D7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D4EA"/>
  <w15:chartTrackingRefBased/>
  <w15:docId w15:val="{6477942D-C70B-40A2-9B7A-C0EA70A1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76F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76FE0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D76F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2022-12-29T17:43:00Z</dcterms:created>
  <dcterms:modified xsi:type="dcterms:W3CDTF">2022-12-29T17:44:00Z</dcterms:modified>
</cp:coreProperties>
</file>