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128C6" w14:textId="77777777" w:rsidR="00C14398" w:rsidRDefault="0083093B" w:rsidP="00C14398">
      <w:pPr>
        <w:spacing w:line="480" w:lineRule="auto"/>
        <w:jc w:val="both"/>
        <w:rPr>
          <w:szCs w:val="24"/>
          <w:lang w:val="en-GB"/>
        </w:rPr>
      </w:pPr>
      <w:proofErr w:type="gramStart"/>
      <w:r>
        <w:rPr>
          <w:b/>
          <w:szCs w:val="24"/>
          <w:lang w:val="en-GB"/>
        </w:rPr>
        <w:t>S</w:t>
      </w:r>
      <w:bookmarkStart w:id="0" w:name="_GoBack"/>
      <w:bookmarkEnd w:id="0"/>
      <w:r>
        <w:rPr>
          <w:b/>
          <w:szCs w:val="24"/>
          <w:lang w:val="en-GB"/>
        </w:rPr>
        <w:t>upplementary File 1</w:t>
      </w:r>
      <w:r w:rsidR="00C14398" w:rsidRPr="005B52A2">
        <w:rPr>
          <w:b/>
          <w:szCs w:val="24"/>
          <w:lang w:val="en-GB"/>
        </w:rPr>
        <w:t xml:space="preserve"> |</w:t>
      </w:r>
      <w:r w:rsidR="00C14398" w:rsidRPr="005B52A2">
        <w:rPr>
          <w:szCs w:val="24"/>
          <w:lang w:val="en-GB"/>
        </w:rPr>
        <w:t xml:space="preserve"> Sequences used for </w:t>
      </w:r>
      <w:proofErr w:type="spellStart"/>
      <w:r w:rsidR="00C14398" w:rsidRPr="005B52A2">
        <w:rPr>
          <w:i/>
          <w:iCs/>
          <w:szCs w:val="24"/>
          <w:lang w:val="en-GB"/>
        </w:rPr>
        <w:t>Clensor</w:t>
      </w:r>
      <w:proofErr w:type="spellEnd"/>
      <w:r w:rsidR="00C14398" w:rsidRPr="005B52A2">
        <w:rPr>
          <w:szCs w:val="24"/>
          <w:lang w:val="en-GB"/>
        </w:rPr>
        <w:t xml:space="preserve"> and I4</w:t>
      </w:r>
      <w:r w:rsidR="00C14398" w:rsidRPr="005B52A2">
        <w:rPr>
          <w:szCs w:val="24"/>
          <w:vertAlign w:val="superscript"/>
          <w:lang w:val="en-GB"/>
        </w:rPr>
        <w:t>cLY</w:t>
      </w:r>
      <w:r w:rsidR="00C14398" w:rsidRPr="005B52A2">
        <w:rPr>
          <w:szCs w:val="24"/>
          <w:vertAlign w:val="subscript"/>
          <w:lang w:val="en-GB"/>
        </w:rPr>
        <w:t xml:space="preserve">A488/A647 </w:t>
      </w:r>
      <w:r w:rsidR="00C14398" w:rsidRPr="005B52A2">
        <w:rPr>
          <w:szCs w:val="24"/>
          <w:lang w:val="en-GB"/>
        </w:rPr>
        <w:t>assemblies.</w:t>
      </w:r>
      <w:proofErr w:type="gramEnd"/>
      <w:r w:rsidR="00C14398" w:rsidRPr="005B52A2">
        <w:rPr>
          <w:szCs w:val="24"/>
          <w:lang w:val="en-GB"/>
        </w:rPr>
        <w:t xml:space="preserve"> Oligo </w:t>
      </w:r>
      <w:r w:rsidR="00C14398" w:rsidRPr="005B52A2">
        <w:rPr>
          <w:b/>
          <w:szCs w:val="24"/>
          <w:lang w:val="en-GB"/>
        </w:rPr>
        <w:t>P</w:t>
      </w:r>
      <w:r w:rsidR="00C14398" w:rsidRPr="005B52A2">
        <w:rPr>
          <w:szCs w:val="24"/>
          <w:lang w:val="en-GB"/>
        </w:rPr>
        <w:t xml:space="preserve">, Oligo </w:t>
      </w:r>
      <w:r w:rsidR="00C14398" w:rsidRPr="005B52A2">
        <w:rPr>
          <w:b/>
          <w:szCs w:val="24"/>
          <w:lang w:val="en-GB"/>
        </w:rPr>
        <w:t>D1</w:t>
      </w:r>
      <w:r w:rsidR="00C14398" w:rsidRPr="005B52A2">
        <w:rPr>
          <w:szCs w:val="24"/>
          <w:lang w:val="en-GB"/>
        </w:rPr>
        <w:t xml:space="preserve"> and Oligo </w:t>
      </w:r>
      <w:r w:rsidR="00C14398" w:rsidRPr="005B52A2">
        <w:rPr>
          <w:b/>
          <w:szCs w:val="24"/>
          <w:lang w:val="en-GB"/>
        </w:rPr>
        <w:t>D2</w:t>
      </w:r>
      <w:r w:rsidR="00C14398" w:rsidRPr="005B52A2">
        <w:rPr>
          <w:szCs w:val="24"/>
          <w:lang w:val="en-GB"/>
        </w:rPr>
        <w:t xml:space="preserve"> combine to form </w:t>
      </w:r>
      <w:proofErr w:type="spellStart"/>
      <w:r w:rsidR="00C14398" w:rsidRPr="005B52A2">
        <w:rPr>
          <w:i/>
          <w:szCs w:val="24"/>
          <w:lang w:val="en-GB"/>
        </w:rPr>
        <w:t>Clensor</w:t>
      </w:r>
      <w:proofErr w:type="spellEnd"/>
      <w:r w:rsidR="00C14398" w:rsidRPr="005B52A2">
        <w:rPr>
          <w:szCs w:val="24"/>
          <w:lang w:val="en-GB"/>
        </w:rPr>
        <w:t xml:space="preserve">. Oligo </w:t>
      </w:r>
      <w:r w:rsidR="00C14398" w:rsidRPr="005B52A2">
        <w:rPr>
          <w:szCs w:val="24"/>
        </w:rPr>
        <w:t>I4</w:t>
      </w:r>
      <w:r w:rsidR="00C14398" w:rsidRPr="005B52A2">
        <w:rPr>
          <w:szCs w:val="24"/>
          <w:vertAlign w:val="superscript"/>
        </w:rPr>
        <w:t>cLY</w:t>
      </w:r>
      <w:r w:rsidR="00C14398" w:rsidRPr="005B52A2">
        <w:rPr>
          <w:szCs w:val="24"/>
          <w:vertAlign w:val="subscript"/>
        </w:rPr>
        <w:t>A488</w:t>
      </w:r>
      <w:r w:rsidR="00C14398" w:rsidRPr="005B52A2">
        <w:rPr>
          <w:szCs w:val="24"/>
        </w:rPr>
        <w:t xml:space="preserve"> </w:t>
      </w:r>
      <w:r w:rsidR="00C14398" w:rsidRPr="005B52A2">
        <w:rPr>
          <w:szCs w:val="24"/>
          <w:lang w:val="en-GB"/>
        </w:rPr>
        <w:t xml:space="preserve">and </w:t>
      </w:r>
      <w:r w:rsidR="00C14398" w:rsidRPr="005B52A2">
        <w:rPr>
          <w:szCs w:val="24"/>
        </w:rPr>
        <w:t>I4</w:t>
      </w:r>
      <w:r w:rsidR="00C14398" w:rsidRPr="005B52A2">
        <w:rPr>
          <w:szCs w:val="24"/>
          <w:vertAlign w:val="superscript"/>
        </w:rPr>
        <w:t>cLY</w:t>
      </w:r>
      <w:r w:rsidR="00C14398" w:rsidRPr="005B52A2">
        <w:rPr>
          <w:szCs w:val="24"/>
          <w:vertAlign w:val="subscript"/>
        </w:rPr>
        <w:t>A647</w:t>
      </w:r>
      <w:r w:rsidR="00C14398" w:rsidRPr="005B52A2">
        <w:rPr>
          <w:szCs w:val="24"/>
        </w:rPr>
        <w:t xml:space="preserve"> </w:t>
      </w:r>
      <w:r w:rsidR="00C14398" w:rsidRPr="005B52A2">
        <w:rPr>
          <w:szCs w:val="24"/>
          <w:lang w:val="en-GB"/>
        </w:rPr>
        <w:t>combine to form I4</w:t>
      </w:r>
      <w:r w:rsidR="00C14398" w:rsidRPr="005B52A2">
        <w:rPr>
          <w:szCs w:val="24"/>
          <w:vertAlign w:val="superscript"/>
          <w:lang w:val="en-GB"/>
        </w:rPr>
        <w:t>cLY</w:t>
      </w:r>
      <w:r w:rsidR="00C14398" w:rsidRPr="005B52A2">
        <w:rPr>
          <w:szCs w:val="24"/>
          <w:vertAlign w:val="subscript"/>
          <w:lang w:val="en-GB"/>
        </w:rPr>
        <w:t>A488/A647</w:t>
      </w:r>
      <w:r w:rsidR="00C14398" w:rsidRPr="005B52A2">
        <w:rPr>
          <w:szCs w:val="24"/>
          <w:lang w:val="en-GB"/>
        </w:rPr>
        <w:t xml:space="preserve">. The sequences in matching </w:t>
      </w:r>
      <w:proofErr w:type="spellStart"/>
      <w:r w:rsidR="00C14398" w:rsidRPr="005B52A2">
        <w:rPr>
          <w:szCs w:val="24"/>
          <w:lang w:val="en-GB"/>
        </w:rPr>
        <w:t>colors</w:t>
      </w:r>
      <w:proofErr w:type="spellEnd"/>
      <w:r w:rsidR="00C14398" w:rsidRPr="005B52A2">
        <w:rPr>
          <w:szCs w:val="24"/>
          <w:lang w:val="en-GB"/>
        </w:rPr>
        <w:t xml:space="preserve"> are complementary. </w:t>
      </w:r>
    </w:p>
    <w:p w14:paraId="03260980" w14:textId="77777777" w:rsidR="00C14398" w:rsidRPr="00CC3FED" w:rsidRDefault="00C14398" w:rsidP="00C14398">
      <w:pPr>
        <w:spacing w:line="480" w:lineRule="auto"/>
        <w:jc w:val="both"/>
        <w:rPr>
          <w:szCs w:val="24"/>
        </w:rPr>
      </w:pPr>
      <w:r>
        <w:rPr>
          <w:noProof/>
        </w:rPr>
        <w:drawing>
          <wp:inline distT="0" distB="0" distL="0" distR="0" wp14:anchorId="205D4E29" wp14:editId="368C3A49">
            <wp:extent cx="5486400" cy="20910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S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9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7379C" w14:textId="77777777" w:rsidR="00C14398" w:rsidRDefault="00C14398" w:rsidP="00C14398">
      <w:pPr>
        <w:rPr>
          <w:b/>
          <w:szCs w:val="24"/>
          <w:lang w:val="en-GB"/>
        </w:rPr>
      </w:pPr>
    </w:p>
    <w:p w14:paraId="782D39C8" w14:textId="77777777" w:rsidR="00C14398" w:rsidRDefault="00C14398" w:rsidP="00C14398">
      <w:pPr>
        <w:rPr>
          <w:b/>
          <w:szCs w:val="24"/>
          <w:lang w:val="en-GB"/>
        </w:rPr>
      </w:pPr>
    </w:p>
    <w:p w14:paraId="7A0EA3E4" w14:textId="77777777" w:rsidR="00C14398" w:rsidRDefault="00C14398" w:rsidP="00C14398">
      <w:pPr>
        <w:rPr>
          <w:b/>
          <w:szCs w:val="24"/>
          <w:lang w:val="en-GB"/>
        </w:rPr>
      </w:pPr>
    </w:p>
    <w:p w14:paraId="1EB253F2" w14:textId="77777777" w:rsidR="00C14398" w:rsidRDefault="00C14398" w:rsidP="00C14398">
      <w:pPr>
        <w:rPr>
          <w:b/>
          <w:szCs w:val="24"/>
          <w:lang w:val="en-GB"/>
        </w:rPr>
      </w:pPr>
    </w:p>
    <w:p w14:paraId="3A4B36F8" w14:textId="77777777" w:rsidR="00C14398" w:rsidRDefault="00C14398" w:rsidP="00C14398">
      <w:pPr>
        <w:rPr>
          <w:b/>
          <w:szCs w:val="24"/>
          <w:lang w:val="en-GB"/>
        </w:rPr>
      </w:pPr>
    </w:p>
    <w:p w14:paraId="72888994" w14:textId="77777777" w:rsidR="00C14398" w:rsidRDefault="00C14398" w:rsidP="00C14398">
      <w:pPr>
        <w:rPr>
          <w:b/>
          <w:szCs w:val="24"/>
          <w:lang w:val="en-GB"/>
        </w:rPr>
      </w:pPr>
    </w:p>
    <w:p w14:paraId="7B12E986" w14:textId="77777777" w:rsidR="00C14398" w:rsidRDefault="00C14398" w:rsidP="00C14398">
      <w:pPr>
        <w:rPr>
          <w:b/>
          <w:szCs w:val="24"/>
          <w:lang w:val="en-GB"/>
        </w:rPr>
      </w:pPr>
    </w:p>
    <w:p w14:paraId="1F95B623" w14:textId="77777777" w:rsidR="00C14398" w:rsidRDefault="00C14398" w:rsidP="00C14398">
      <w:pPr>
        <w:rPr>
          <w:b/>
          <w:szCs w:val="24"/>
          <w:lang w:val="en-GB"/>
        </w:rPr>
      </w:pPr>
    </w:p>
    <w:p w14:paraId="4D792B50" w14:textId="77777777" w:rsidR="00C14398" w:rsidRDefault="00C14398" w:rsidP="00C14398">
      <w:pPr>
        <w:rPr>
          <w:b/>
          <w:szCs w:val="24"/>
          <w:lang w:val="en-GB"/>
        </w:rPr>
      </w:pPr>
    </w:p>
    <w:p w14:paraId="3C7F8AA8" w14:textId="77777777" w:rsidR="00C14398" w:rsidRDefault="00C14398" w:rsidP="00C14398">
      <w:pPr>
        <w:rPr>
          <w:b/>
          <w:szCs w:val="24"/>
          <w:lang w:val="en-GB"/>
        </w:rPr>
      </w:pPr>
    </w:p>
    <w:p w14:paraId="03F72CC5" w14:textId="77777777" w:rsidR="00C14398" w:rsidRDefault="00C14398" w:rsidP="00C14398">
      <w:pPr>
        <w:rPr>
          <w:b/>
          <w:szCs w:val="24"/>
          <w:lang w:val="en-GB"/>
        </w:rPr>
      </w:pPr>
    </w:p>
    <w:p w14:paraId="3C7D3DF6" w14:textId="77777777" w:rsidR="00C14398" w:rsidRDefault="00C14398" w:rsidP="00C14398">
      <w:pPr>
        <w:rPr>
          <w:b/>
          <w:szCs w:val="24"/>
          <w:lang w:val="en-GB"/>
        </w:rPr>
      </w:pPr>
    </w:p>
    <w:p w14:paraId="2BBEC948" w14:textId="77777777" w:rsidR="00C14398" w:rsidRDefault="00C14398" w:rsidP="00C14398">
      <w:pPr>
        <w:rPr>
          <w:b/>
          <w:szCs w:val="24"/>
          <w:lang w:val="en-GB"/>
        </w:rPr>
      </w:pPr>
    </w:p>
    <w:p w14:paraId="513C8A80" w14:textId="77777777" w:rsidR="00C14398" w:rsidRDefault="00C14398" w:rsidP="00C14398">
      <w:pPr>
        <w:rPr>
          <w:b/>
          <w:szCs w:val="24"/>
          <w:lang w:val="en-GB"/>
        </w:rPr>
      </w:pPr>
    </w:p>
    <w:p w14:paraId="1A9A24F2" w14:textId="77777777" w:rsidR="00C14398" w:rsidRDefault="00C14398" w:rsidP="00C14398">
      <w:pPr>
        <w:rPr>
          <w:b/>
          <w:szCs w:val="24"/>
          <w:lang w:val="en-GB"/>
        </w:rPr>
      </w:pPr>
    </w:p>
    <w:p w14:paraId="26882697" w14:textId="77777777" w:rsidR="00C14398" w:rsidRDefault="00C14398" w:rsidP="00C14398">
      <w:pPr>
        <w:rPr>
          <w:b/>
          <w:szCs w:val="24"/>
          <w:lang w:val="en-GB"/>
        </w:rPr>
      </w:pPr>
    </w:p>
    <w:p w14:paraId="503D3E0E" w14:textId="77777777" w:rsidR="00C14398" w:rsidRDefault="00C14398" w:rsidP="00C14398">
      <w:pPr>
        <w:rPr>
          <w:b/>
          <w:szCs w:val="24"/>
          <w:lang w:val="en-GB"/>
        </w:rPr>
      </w:pPr>
    </w:p>
    <w:p w14:paraId="588278B3" w14:textId="77777777" w:rsidR="00C14398" w:rsidRDefault="00C14398" w:rsidP="00C14398">
      <w:pPr>
        <w:rPr>
          <w:b/>
          <w:szCs w:val="24"/>
          <w:lang w:val="en-GB"/>
        </w:rPr>
      </w:pPr>
    </w:p>
    <w:sectPr w:rsidR="00C143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398"/>
    <w:rsid w:val="002E0C3D"/>
    <w:rsid w:val="0047427C"/>
    <w:rsid w:val="004D586D"/>
    <w:rsid w:val="0083093B"/>
    <w:rsid w:val="00C1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9BDDD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9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s">
    <w:name w:val="Authors"/>
    <w:basedOn w:val="Normal"/>
    <w:rsid w:val="00C14398"/>
    <w:pPr>
      <w:spacing w:before="120" w:after="360"/>
      <w:jc w:val="center"/>
    </w:pPr>
    <w:rPr>
      <w:rFonts w:eastAsia="Times New Roman"/>
      <w:sz w:val="24"/>
      <w:szCs w:val="24"/>
    </w:rPr>
  </w:style>
  <w:style w:type="paragraph" w:customStyle="1" w:styleId="Paragraph">
    <w:name w:val="Paragraph"/>
    <w:basedOn w:val="Normal"/>
    <w:rsid w:val="00C14398"/>
    <w:pPr>
      <w:spacing w:before="120"/>
      <w:ind w:firstLine="720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14398"/>
    <w:rPr>
      <w:i/>
      <w:iCs/>
    </w:rPr>
  </w:style>
  <w:style w:type="character" w:styleId="Hyperlink">
    <w:name w:val="Hyperlink"/>
    <w:basedOn w:val="DefaultParagraphFont"/>
    <w:rsid w:val="00C14398"/>
    <w:rPr>
      <w:color w:val="0000FF"/>
      <w:u w:val="single"/>
    </w:rPr>
  </w:style>
  <w:style w:type="table" w:styleId="TableGrid">
    <w:name w:val="Table Grid"/>
    <w:basedOn w:val="TableNormal"/>
    <w:uiPriority w:val="39"/>
    <w:rsid w:val="00C14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09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93B"/>
    <w:rPr>
      <w:rFonts w:ascii="Lucida Grande" w:eastAsia="Calibr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9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s">
    <w:name w:val="Authors"/>
    <w:basedOn w:val="Normal"/>
    <w:rsid w:val="00C14398"/>
    <w:pPr>
      <w:spacing w:before="120" w:after="360"/>
      <w:jc w:val="center"/>
    </w:pPr>
    <w:rPr>
      <w:rFonts w:eastAsia="Times New Roman"/>
      <w:sz w:val="24"/>
      <w:szCs w:val="24"/>
    </w:rPr>
  </w:style>
  <w:style w:type="paragraph" w:customStyle="1" w:styleId="Paragraph">
    <w:name w:val="Paragraph"/>
    <w:basedOn w:val="Normal"/>
    <w:rsid w:val="00C14398"/>
    <w:pPr>
      <w:spacing w:before="120"/>
      <w:ind w:firstLine="720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14398"/>
    <w:rPr>
      <w:i/>
      <w:iCs/>
    </w:rPr>
  </w:style>
  <w:style w:type="character" w:styleId="Hyperlink">
    <w:name w:val="Hyperlink"/>
    <w:basedOn w:val="DefaultParagraphFont"/>
    <w:rsid w:val="00C14398"/>
    <w:rPr>
      <w:color w:val="0000FF"/>
      <w:u w:val="single"/>
    </w:rPr>
  </w:style>
  <w:style w:type="table" w:styleId="TableGrid">
    <w:name w:val="Table Grid"/>
    <w:basedOn w:val="TableNormal"/>
    <w:uiPriority w:val="39"/>
    <w:rsid w:val="00C14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09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93B"/>
    <w:rPr>
      <w:rFonts w:ascii="Lucida Grande" w:eastAsia="Calibr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Kasturi Chakraborty</dc:creator>
  <cp:keywords/>
  <dc:description/>
  <cp:lastModifiedBy>Hannah Drury</cp:lastModifiedBy>
  <cp:revision>4</cp:revision>
  <dcterms:created xsi:type="dcterms:W3CDTF">2017-01-20T17:18:00Z</dcterms:created>
  <dcterms:modified xsi:type="dcterms:W3CDTF">2017-06-26T09:55:00Z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Id">
    <vt:lpwstr>124955</vt:lpwstr>
  </property>
  <property fmtid="{D5CDD505-2E9C-101B-9397-08002B2CF9AE}" pid="3" name="ProjectId">
    <vt:lpwstr>-1</vt:lpwstr>
  </property>
  <property fmtid="{D5CDD505-2E9C-101B-9397-08002B2CF9AE}" pid="4" name="StyleId">
    <vt:lpwstr>http://www.zotero.org/styles/vancouver</vt:lpwstr>
  </property>
</Properties>
</file>