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AD283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520AE44C" w14:textId="3CE76E5C" w:rsidR="00F34CAA" w:rsidRPr="00D04A3C" w:rsidRDefault="00D77CF5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</w:rPr>
        <w:t>S1</w:t>
      </w:r>
      <w:r w:rsidR="00C269B1">
        <w:rPr>
          <w:rFonts w:ascii="Arial" w:eastAsia="Times New Roman" w:hAnsi="Arial" w:cs="Arial"/>
          <w:b/>
          <w:bCs/>
          <w:noProof/>
          <w:sz w:val="20"/>
          <w:szCs w:val="20"/>
        </w:rPr>
        <w:t>1</w:t>
      </w:r>
      <w:r>
        <w:rPr>
          <w:rFonts w:ascii="Arial" w:eastAsia="Times New Roman" w:hAnsi="Arial" w:cs="Arial"/>
          <w:b/>
          <w:bCs/>
          <w:noProof/>
          <w:sz w:val="20"/>
          <w:szCs w:val="20"/>
        </w:rPr>
        <w:t xml:space="preserve"> Table</w:t>
      </w:r>
      <w:r w:rsidR="00F34CAA" w:rsidRPr="00D04A3C">
        <w:rPr>
          <w:rFonts w:ascii="Arial" w:eastAsia="Times New Roman" w:hAnsi="Arial" w:cs="Arial"/>
          <w:noProof/>
          <w:sz w:val="20"/>
          <w:szCs w:val="20"/>
        </w:rPr>
        <w:t>: Beliefs by primary caregivers concerning the ways in which infants learnt the different languages. Counts are the number of females that gave a specific answer to the question of whether they thought infants could acquire competences in Yucatec Maya in the same way as those in Spanish.</w:t>
      </w:r>
      <w:r w:rsidR="0066511F">
        <w:rPr>
          <w:rFonts w:ascii="Arial" w:eastAsia="Times New Roman" w:hAnsi="Arial" w:cs="Arial"/>
          <w:noProof/>
          <w:sz w:val="20"/>
          <w:szCs w:val="20"/>
        </w:rPr>
        <w:t xml:space="preserve"> </w:t>
      </w:r>
    </w:p>
    <w:p w14:paraId="06E5295B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67"/>
        <w:tblW w:w="862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9"/>
        <w:gridCol w:w="901"/>
        <w:gridCol w:w="1330"/>
      </w:tblGrid>
      <w:tr w:rsidR="00F34CAA" w:rsidRPr="00D04A3C" w14:paraId="5DA9314B" w14:textId="77777777" w:rsidTr="0065747C">
        <w:trPr>
          <w:trHeight w:val="346"/>
        </w:trPr>
        <w:tc>
          <w:tcPr>
            <w:tcW w:w="6389" w:type="dxa"/>
            <w:shd w:val="clear" w:color="auto" w:fill="auto"/>
            <w:noWrap/>
            <w:hideMark/>
          </w:tcPr>
          <w:p w14:paraId="20703132" w14:textId="176CA646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Are Maya and Spanish learnt differently?</w:t>
            </w:r>
          </w:p>
        </w:tc>
        <w:tc>
          <w:tcPr>
            <w:tcW w:w="901" w:type="dxa"/>
            <w:shd w:val="clear" w:color="auto" w:fill="auto"/>
            <w:noWrap/>
            <w:hideMark/>
          </w:tcPr>
          <w:p w14:paraId="0B1C1A4B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Count</w:t>
            </w:r>
          </w:p>
        </w:tc>
        <w:tc>
          <w:tcPr>
            <w:tcW w:w="1330" w:type="dxa"/>
            <w:shd w:val="clear" w:color="auto" w:fill="auto"/>
            <w:noWrap/>
            <w:hideMark/>
          </w:tcPr>
          <w:p w14:paraId="50295B87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Percentage</w:t>
            </w:r>
          </w:p>
        </w:tc>
      </w:tr>
      <w:tr w:rsidR="00F34CAA" w:rsidRPr="00D04A3C" w14:paraId="64911F41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3ED4EFA0" w14:textId="15738C9B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Not 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different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901" w:type="dxa"/>
            <w:noWrap/>
            <w:hideMark/>
          </w:tcPr>
          <w:p w14:paraId="09F99DC0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330" w:type="dxa"/>
            <w:noWrap/>
            <w:hideMark/>
          </w:tcPr>
          <w:p w14:paraId="4825934F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51.6</w:t>
            </w:r>
          </w:p>
        </w:tc>
      </w:tr>
      <w:tr w:rsidR="00F34CAA" w:rsidRPr="00D04A3C" w14:paraId="6C37B35E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2E68ED7C" w14:textId="0CE5DC12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Maya faster/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easier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901" w:type="dxa"/>
            <w:noWrap/>
            <w:hideMark/>
          </w:tcPr>
          <w:p w14:paraId="0A6B84F8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330" w:type="dxa"/>
            <w:noWrap/>
            <w:hideMark/>
          </w:tcPr>
          <w:p w14:paraId="59D8C62E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23.8</w:t>
            </w:r>
          </w:p>
        </w:tc>
      </w:tr>
      <w:tr w:rsidR="00F34CAA" w:rsidRPr="00D04A3C" w14:paraId="39C7E148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2FE90321" w14:textId="69385622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Maya from overhearing, Spanish you </w:t>
            </w:r>
            <w:proofErr w:type="gram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have to</w:t>
            </w:r>
            <w:proofErr w:type="gramEnd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teach them/ they need to 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901" w:type="dxa"/>
            <w:noWrap/>
            <w:hideMark/>
          </w:tcPr>
          <w:p w14:paraId="1929C4B5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330" w:type="dxa"/>
            <w:noWrap/>
            <w:hideMark/>
          </w:tcPr>
          <w:p w14:paraId="726C24AC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9.5</w:t>
            </w:r>
          </w:p>
        </w:tc>
      </w:tr>
      <w:tr w:rsidR="00F34CAA" w:rsidRPr="00D04A3C" w14:paraId="2E110110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441A584E" w14:textId="314D4E03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Maya from teaching in the home, Spanish 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overhearing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01" w:type="dxa"/>
            <w:noWrap/>
            <w:hideMark/>
          </w:tcPr>
          <w:p w14:paraId="41BA7750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30" w:type="dxa"/>
            <w:noWrap/>
            <w:hideMark/>
          </w:tcPr>
          <w:p w14:paraId="297FFCC6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4.7</w:t>
            </w:r>
          </w:p>
        </w:tc>
      </w:tr>
      <w:tr w:rsidR="00F34CAA" w:rsidRPr="00D04A3C" w14:paraId="676E783E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5D628114" w14:textId="7DB6A5FF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Spanish faster/ 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easier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01" w:type="dxa"/>
            <w:noWrap/>
            <w:hideMark/>
          </w:tcPr>
          <w:p w14:paraId="26FEB3EF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30" w:type="dxa"/>
            <w:noWrap/>
            <w:hideMark/>
          </w:tcPr>
          <w:p w14:paraId="14499F3C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4.7</w:t>
            </w:r>
          </w:p>
        </w:tc>
      </w:tr>
      <w:tr w:rsidR="00F34CAA" w:rsidRPr="00D04A3C" w14:paraId="1D55FC68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1407CC40" w14:textId="630B30D4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If you only speak to them in Spanish, they take longer to 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speak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901" w:type="dxa"/>
            <w:noWrap/>
            <w:hideMark/>
          </w:tcPr>
          <w:p w14:paraId="0A33720B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30" w:type="dxa"/>
            <w:noWrap/>
            <w:hideMark/>
          </w:tcPr>
          <w:p w14:paraId="72AACBB6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0.8</w:t>
            </w:r>
          </w:p>
        </w:tc>
      </w:tr>
      <w:tr w:rsidR="00F34CAA" w:rsidRPr="00D04A3C" w14:paraId="1E2E87BC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06C0DBDB" w14:textId="3F5D2555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If they know Spanish, they struggle learning Maya (Not vice versa) 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901" w:type="dxa"/>
            <w:noWrap/>
            <w:hideMark/>
          </w:tcPr>
          <w:p w14:paraId="2FBF0B45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30" w:type="dxa"/>
            <w:noWrap/>
            <w:hideMark/>
          </w:tcPr>
          <w:p w14:paraId="4F201E12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0.8</w:t>
            </w:r>
          </w:p>
        </w:tc>
      </w:tr>
      <w:tr w:rsidR="00F34CAA" w:rsidRPr="00D04A3C" w14:paraId="69FA3ACB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7A1A000D" w14:textId="7C61DC7E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Maya from teaching, Spanish from practice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901" w:type="dxa"/>
            <w:noWrap/>
            <w:hideMark/>
          </w:tcPr>
          <w:p w14:paraId="5280DADF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30" w:type="dxa"/>
            <w:noWrap/>
            <w:hideMark/>
          </w:tcPr>
          <w:p w14:paraId="3459896F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0.8</w:t>
            </w:r>
          </w:p>
        </w:tc>
      </w:tr>
      <w:tr w:rsidR="00F34CAA" w:rsidRPr="00D04A3C" w14:paraId="4CB3E59F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3FAE64EC" w14:textId="5154BD57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Maya words have more 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meanings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901" w:type="dxa"/>
            <w:noWrap/>
            <w:hideMark/>
          </w:tcPr>
          <w:p w14:paraId="20629025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30" w:type="dxa"/>
            <w:noWrap/>
            <w:hideMark/>
          </w:tcPr>
          <w:p w14:paraId="0040B031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0.8</w:t>
            </w:r>
          </w:p>
        </w:tc>
      </w:tr>
      <w:tr w:rsidR="00F34CAA" w:rsidRPr="00D04A3C" w14:paraId="16FA4E08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2C7CE9D8" w14:textId="3AF09E47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Spanish better when they are 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older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901" w:type="dxa"/>
            <w:noWrap/>
            <w:hideMark/>
          </w:tcPr>
          <w:p w14:paraId="4F23C69B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30" w:type="dxa"/>
            <w:noWrap/>
            <w:hideMark/>
          </w:tcPr>
          <w:p w14:paraId="2A86F88F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0.8</w:t>
            </w:r>
          </w:p>
        </w:tc>
      </w:tr>
      <w:tr w:rsidR="00F34CAA" w:rsidRPr="00D04A3C" w14:paraId="4A9F6629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1B9058B5" w14:textId="3BF4E44F" w:rsidR="00F34CAA" w:rsidRPr="00C215FA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Not </w:t>
            </w:r>
            <w:proofErr w:type="spellStart"/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specified</w:t>
            </w:r>
            <w:r w:rsidR="0066511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901" w:type="dxa"/>
            <w:noWrap/>
            <w:hideMark/>
          </w:tcPr>
          <w:p w14:paraId="0BA7DC64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30" w:type="dxa"/>
            <w:noWrap/>
            <w:hideMark/>
          </w:tcPr>
          <w:p w14:paraId="41BEAA7D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1.6</w:t>
            </w:r>
          </w:p>
        </w:tc>
      </w:tr>
      <w:tr w:rsidR="00F34CAA" w:rsidRPr="00D04A3C" w14:paraId="578CB460" w14:textId="77777777" w:rsidTr="0065747C">
        <w:trPr>
          <w:trHeight w:val="346"/>
        </w:trPr>
        <w:tc>
          <w:tcPr>
            <w:tcW w:w="6389" w:type="dxa"/>
            <w:noWrap/>
            <w:hideMark/>
          </w:tcPr>
          <w:p w14:paraId="601F0A2F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901" w:type="dxa"/>
            <w:noWrap/>
            <w:hideMark/>
          </w:tcPr>
          <w:p w14:paraId="21D69E5E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330" w:type="dxa"/>
            <w:noWrap/>
            <w:hideMark/>
          </w:tcPr>
          <w:p w14:paraId="41864833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14:paraId="4BF0BDA3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</w:p>
    <w:p w14:paraId="6DA7EC3B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5E1E815A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53554584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0958C168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2D006E33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049075F2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3509691B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5120062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5EA585B1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0F06CC31" w14:textId="77777777" w:rsidR="00F34CAA" w:rsidRPr="00D04A3C" w:rsidRDefault="00F34CA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12D43511" w14:textId="77777777" w:rsidR="00F34CAA" w:rsidRPr="00D04A3C" w:rsidRDefault="00F34CA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720488AB" w14:textId="77777777" w:rsidR="00F34CAA" w:rsidRPr="00D04A3C" w:rsidRDefault="00F34CA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32FBEA81" w14:textId="77777777" w:rsidR="00F34CAA" w:rsidRPr="00D04A3C" w:rsidRDefault="00F34CA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05601D60" w14:textId="77777777" w:rsidR="00F34CAA" w:rsidRPr="00D04A3C" w:rsidRDefault="00F34CA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53539C6D" w14:textId="77777777" w:rsidR="00F34CAA" w:rsidRPr="00D04A3C" w:rsidRDefault="00F34CA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49A4F669" w14:textId="2A550756" w:rsidR="00F34CAA" w:rsidRDefault="0066511F" w:rsidP="00F34CAA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vertAlign w:val="superscript"/>
        </w:rPr>
        <w:t>a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215FA">
        <w:rPr>
          <w:rFonts w:ascii="Arial" w:eastAsia="Times New Roman" w:hAnsi="Arial" w:cs="Arial"/>
          <w:bCs/>
          <w:sz w:val="20"/>
          <w:szCs w:val="20"/>
        </w:rPr>
        <w:t>Response</w:t>
      </w:r>
      <w:r>
        <w:rPr>
          <w:rFonts w:ascii="Arial" w:eastAsia="Times New Roman" w:hAnsi="Arial" w:cs="Arial"/>
          <w:bCs/>
          <w:sz w:val="20"/>
          <w:szCs w:val="20"/>
        </w:rPr>
        <w:t>s</w:t>
      </w:r>
      <w:r w:rsidRPr="00C215FA">
        <w:rPr>
          <w:rFonts w:ascii="Arial" w:eastAsia="Times New Roman" w:hAnsi="Arial" w:cs="Arial"/>
          <w:bCs/>
          <w:sz w:val="20"/>
          <w:szCs w:val="20"/>
        </w:rPr>
        <w:t xml:space="preserve"> coded as</w:t>
      </w:r>
      <w:r>
        <w:rPr>
          <w:rFonts w:ascii="Arial" w:eastAsia="Times New Roman" w:hAnsi="Arial" w:cs="Arial"/>
          <w:bCs/>
          <w:sz w:val="20"/>
          <w:szCs w:val="20"/>
        </w:rPr>
        <w:t xml:space="preserve"> suggesting that interviewee believed Maya and Spanish were learnt in the same way</w:t>
      </w:r>
    </w:p>
    <w:p w14:paraId="1BA2DBA5" w14:textId="12FC2875" w:rsidR="0066511F" w:rsidRDefault="0066511F" w:rsidP="00F34CAA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vertAlign w:val="superscript"/>
        </w:rPr>
        <w:t>b</w:t>
      </w:r>
      <w:r>
        <w:rPr>
          <w:rFonts w:ascii="Arial" w:eastAsia="Times New Roman" w:hAnsi="Arial" w:cs="Arial"/>
          <w:bCs/>
          <w:sz w:val="20"/>
          <w:szCs w:val="20"/>
        </w:rPr>
        <w:t xml:space="preserve"> Responses</w:t>
      </w:r>
      <w:r w:rsidRPr="0066511F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D48D2">
        <w:rPr>
          <w:rFonts w:ascii="Arial" w:eastAsia="Times New Roman" w:hAnsi="Arial" w:cs="Arial"/>
          <w:bCs/>
          <w:sz w:val="20"/>
          <w:szCs w:val="20"/>
        </w:rPr>
        <w:t>coded as</w:t>
      </w:r>
      <w:r>
        <w:rPr>
          <w:rFonts w:ascii="Arial" w:eastAsia="Times New Roman" w:hAnsi="Arial" w:cs="Arial"/>
          <w:bCs/>
          <w:sz w:val="20"/>
          <w:szCs w:val="20"/>
        </w:rPr>
        <w:t xml:space="preserve"> suggesting that interviewee believed Maya was easier to learn than Spanish</w:t>
      </w:r>
    </w:p>
    <w:p w14:paraId="0F719637" w14:textId="61D143AD" w:rsidR="0066511F" w:rsidRDefault="0066511F" w:rsidP="0066511F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vertAlign w:val="superscript"/>
        </w:rPr>
        <w:t>c</w:t>
      </w:r>
      <w:r>
        <w:rPr>
          <w:rFonts w:ascii="Arial" w:eastAsia="Times New Roman" w:hAnsi="Arial" w:cs="Arial"/>
          <w:bCs/>
          <w:sz w:val="20"/>
          <w:szCs w:val="20"/>
        </w:rPr>
        <w:t xml:space="preserve"> Responses</w:t>
      </w:r>
      <w:r w:rsidRPr="0066511F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D48D2">
        <w:rPr>
          <w:rFonts w:ascii="Arial" w:eastAsia="Times New Roman" w:hAnsi="Arial" w:cs="Arial"/>
          <w:bCs/>
          <w:sz w:val="20"/>
          <w:szCs w:val="20"/>
        </w:rPr>
        <w:t>coded as</w:t>
      </w:r>
      <w:r>
        <w:rPr>
          <w:rFonts w:ascii="Arial" w:eastAsia="Times New Roman" w:hAnsi="Arial" w:cs="Arial"/>
          <w:bCs/>
          <w:sz w:val="20"/>
          <w:szCs w:val="20"/>
        </w:rPr>
        <w:t xml:space="preserve"> suggesting that interviewee believed Spanish was easier to learn than Maya</w:t>
      </w:r>
    </w:p>
    <w:p w14:paraId="07ACBDD4" w14:textId="46724F32" w:rsidR="0066511F" w:rsidRDefault="0066511F" w:rsidP="0066511F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vertAlign w:val="superscript"/>
        </w:rPr>
        <w:t>d</w:t>
      </w:r>
      <w:r>
        <w:rPr>
          <w:rFonts w:ascii="Arial" w:eastAsia="Times New Roman" w:hAnsi="Arial" w:cs="Arial"/>
          <w:bCs/>
          <w:sz w:val="20"/>
          <w:szCs w:val="20"/>
        </w:rPr>
        <w:t xml:space="preserve"> Responses</w:t>
      </w:r>
      <w:r w:rsidRPr="0066511F"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</w:rPr>
        <w:t>not informative in indicating whether interviewees believed the relative difficulty of learning each of the languages differed</w:t>
      </w:r>
    </w:p>
    <w:p w14:paraId="35F6FE36" w14:textId="1C55F273" w:rsidR="00C269B1" w:rsidRDefault="00C269B1" w:rsidP="00F34CAA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</w:p>
    <w:p w14:paraId="2842E817" w14:textId="77777777" w:rsidR="009E487C" w:rsidRDefault="009E487C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56AD1AD2" w14:textId="77777777" w:rsidR="0065747C" w:rsidRDefault="0065747C">
      <w:bookmarkStart w:id="0" w:name="_GoBack"/>
      <w:bookmarkEnd w:id="0"/>
    </w:p>
    <w:sectPr w:rsidR="0065747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B6A97"/>
    <w:rsid w:val="001E03CA"/>
    <w:rsid w:val="001E1989"/>
    <w:rsid w:val="001E52A9"/>
    <w:rsid w:val="002070FC"/>
    <w:rsid w:val="00211D45"/>
    <w:rsid w:val="00231503"/>
    <w:rsid w:val="0023737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7</cp:revision>
  <dcterms:created xsi:type="dcterms:W3CDTF">2021-04-29T06:05:00Z</dcterms:created>
  <dcterms:modified xsi:type="dcterms:W3CDTF">2021-06-03T08:40:00Z</dcterms:modified>
</cp:coreProperties>
</file>