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DFACD" w14:textId="6BDC6CD0" w:rsidR="00F34CAA" w:rsidRPr="00D04A3C" w:rsidRDefault="00F34CA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  <w:r w:rsidRPr="00D04A3C">
        <w:rPr>
          <w:rFonts w:ascii="Arial" w:eastAsia="Times New Roman" w:hAnsi="Arial" w:cs="Arial"/>
          <w:b/>
          <w:sz w:val="20"/>
          <w:szCs w:val="20"/>
        </w:rPr>
        <w:t>SI References</w:t>
      </w:r>
    </w:p>
    <w:p w14:paraId="59DB7073" w14:textId="77777777" w:rsidR="00F34CAA" w:rsidRPr="00D04A3C" w:rsidRDefault="00F34CA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5275CDC8" w14:textId="77777777" w:rsidR="00F34CAA" w:rsidRPr="00D04A3C" w:rsidRDefault="00F34CAA" w:rsidP="00F34CAA">
      <w:pPr>
        <w:tabs>
          <w:tab w:val="left" w:pos="380"/>
        </w:tabs>
        <w:spacing w:after="240" w:line="360" w:lineRule="auto"/>
        <w:ind w:left="386" w:hanging="386"/>
        <w:contextualSpacing/>
        <w:rPr>
          <w:rFonts w:ascii="Arial" w:eastAsia="Times New Roman" w:hAnsi="Arial" w:cs="Arial"/>
          <w:sz w:val="20"/>
          <w:szCs w:val="24"/>
          <w:lang w:val="en-GB"/>
        </w:rPr>
      </w:pPr>
      <w:r w:rsidRPr="00D04A3C">
        <w:rPr>
          <w:rFonts w:ascii="Times New Roman" w:eastAsia="Times New Roman" w:hAnsi="Times New Roman" w:cs="Times New Roman"/>
          <w:sz w:val="24"/>
          <w:szCs w:val="24"/>
          <w:lang w:eastAsia="en-GB"/>
        </w:rPr>
        <w:fldChar w:fldCharType="begin"/>
      </w:r>
      <w:r w:rsidRPr="00D04A3C">
        <w:rPr>
          <w:rFonts w:ascii="Times New Roman" w:eastAsia="Times New Roman" w:hAnsi="Times New Roman" w:cs="Times New Roman"/>
          <w:sz w:val="24"/>
          <w:szCs w:val="24"/>
          <w:lang w:eastAsia="en-GB"/>
        </w:rPr>
        <w:instrText xml:space="preserve"> ADDIN ZOTERO_BIBL {"uncited":[],"omitted":[],"custom":[]} CSL_BIBLIOGRAPHY </w:instrText>
      </w:r>
      <w:r w:rsidRPr="00D04A3C">
        <w:rPr>
          <w:rFonts w:ascii="Times New Roman" w:eastAsia="Times New Roman" w:hAnsi="Times New Roman" w:cs="Times New Roman"/>
          <w:sz w:val="24"/>
          <w:szCs w:val="24"/>
          <w:lang w:eastAsia="en-GB"/>
        </w:rPr>
        <w:fldChar w:fldCharType="separate"/>
      </w:r>
      <w:r w:rsidRPr="00D04A3C">
        <w:rPr>
          <w:rFonts w:ascii="Arial" w:eastAsia="Times New Roman" w:hAnsi="Arial" w:cs="Arial"/>
          <w:sz w:val="20"/>
          <w:szCs w:val="24"/>
          <w:lang w:val="en-GB"/>
        </w:rPr>
        <w:t xml:space="preserve">1. </w:t>
      </w:r>
      <w:r w:rsidRPr="00D04A3C">
        <w:rPr>
          <w:rFonts w:ascii="Arial" w:eastAsia="Times New Roman" w:hAnsi="Arial" w:cs="Arial"/>
          <w:sz w:val="20"/>
          <w:szCs w:val="24"/>
          <w:lang w:val="en-GB"/>
        </w:rPr>
        <w:tab/>
        <w:t xml:space="preserve">A. Gelman, </w:t>
      </w:r>
      <w:r w:rsidRPr="00D04A3C">
        <w:rPr>
          <w:rFonts w:ascii="Arial" w:eastAsia="Times New Roman" w:hAnsi="Arial" w:cs="Arial"/>
          <w:i/>
          <w:iCs/>
          <w:sz w:val="20"/>
          <w:szCs w:val="24"/>
          <w:lang w:val="en-GB"/>
        </w:rPr>
        <w:t>et al.</w:t>
      </w:r>
      <w:r w:rsidRPr="00D04A3C">
        <w:rPr>
          <w:rFonts w:ascii="Arial" w:eastAsia="Times New Roman" w:hAnsi="Arial" w:cs="Arial"/>
          <w:sz w:val="20"/>
          <w:szCs w:val="24"/>
          <w:lang w:val="en-GB"/>
        </w:rPr>
        <w:t xml:space="preserve">, </w:t>
      </w:r>
      <w:r w:rsidRPr="00D04A3C">
        <w:rPr>
          <w:rFonts w:ascii="Arial" w:eastAsia="Times New Roman" w:hAnsi="Arial" w:cs="Arial"/>
          <w:i/>
          <w:iCs/>
          <w:sz w:val="20"/>
          <w:szCs w:val="24"/>
          <w:lang w:val="en-GB"/>
        </w:rPr>
        <w:t>Bayesian data analysis</w:t>
      </w:r>
      <w:r w:rsidRPr="00D04A3C">
        <w:rPr>
          <w:rFonts w:ascii="Arial" w:eastAsia="Times New Roman" w:hAnsi="Arial" w:cs="Arial"/>
          <w:sz w:val="20"/>
          <w:szCs w:val="24"/>
          <w:lang w:val="en-GB"/>
        </w:rPr>
        <w:t xml:space="preserve"> (Chapman and Hall/CRC, 2013).</w:t>
      </w:r>
    </w:p>
    <w:p w14:paraId="0C6461FA" w14:textId="77777777" w:rsidR="00F34CAA" w:rsidRPr="00D04A3C" w:rsidRDefault="00F34CAA" w:rsidP="00F34CAA">
      <w:pPr>
        <w:tabs>
          <w:tab w:val="left" w:pos="380"/>
        </w:tabs>
        <w:spacing w:after="240" w:line="360" w:lineRule="auto"/>
        <w:ind w:left="386" w:hanging="386"/>
        <w:contextualSpacing/>
        <w:rPr>
          <w:rFonts w:ascii="Arial" w:eastAsia="Times New Roman" w:hAnsi="Arial" w:cs="Arial"/>
          <w:sz w:val="20"/>
          <w:szCs w:val="24"/>
          <w:lang w:val="en-GB"/>
        </w:rPr>
      </w:pPr>
      <w:r w:rsidRPr="00D04A3C">
        <w:rPr>
          <w:rFonts w:ascii="Arial" w:eastAsia="Times New Roman" w:hAnsi="Arial" w:cs="Arial"/>
          <w:sz w:val="20"/>
          <w:szCs w:val="24"/>
          <w:lang w:val="en-GB"/>
        </w:rPr>
        <w:t xml:space="preserve">2. </w:t>
      </w:r>
      <w:r w:rsidRPr="00D04A3C">
        <w:rPr>
          <w:rFonts w:ascii="Arial" w:eastAsia="Times New Roman" w:hAnsi="Arial" w:cs="Arial"/>
          <w:sz w:val="20"/>
          <w:szCs w:val="24"/>
          <w:lang w:val="en-GB"/>
        </w:rPr>
        <w:tab/>
        <w:t xml:space="preserve">R. McElreath, </w:t>
      </w:r>
      <w:r w:rsidRPr="00D04A3C">
        <w:rPr>
          <w:rFonts w:ascii="Arial" w:eastAsia="Times New Roman" w:hAnsi="Arial" w:cs="Arial"/>
          <w:i/>
          <w:iCs/>
          <w:sz w:val="20"/>
          <w:szCs w:val="24"/>
          <w:lang w:val="en-GB"/>
        </w:rPr>
        <w:t>Statistical rethinking: texts in statistical science</w:t>
      </w:r>
      <w:r w:rsidRPr="00D04A3C">
        <w:rPr>
          <w:rFonts w:ascii="Arial" w:eastAsia="Times New Roman" w:hAnsi="Arial" w:cs="Arial"/>
          <w:sz w:val="20"/>
          <w:szCs w:val="24"/>
          <w:lang w:val="en-GB"/>
        </w:rPr>
        <w:t xml:space="preserve"> (Boca Raton, FL: CRC Press, 2015).</w:t>
      </w:r>
    </w:p>
    <w:p w14:paraId="020F7204" w14:textId="77777777" w:rsidR="00F34CAA" w:rsidRPr="00D04A3C" w:rsidRDefault="00F34CAA" w:rsidP="00F34CAA">
      <w:pPr>
        <w:tabs>
          <w:tab w:val="left" w:pos="380"/>
        </w:tabs>
        <w:spacing w:after="240" w:line="360" w:lineRule="auto"/>
        <w:ind w:left="386" w:hanging="386"/>
        <w:contextualSpacing/>
        <w:rPr>
          <w:rFonts w:ascii="Arial" w:eastAsia="Times New Roman" w:hAnsi="Arial" w:cs="Arial"/>
          <w:sz w:val="20"/>
          <w:szCs w:val="24"/>
          <w:lang w:val="en-GB"/>
        </w:rPr>
      </w:pPr>
      <w:r w:rsidRPr="00D04A3C">
        <w:rPr>
          <w:rFonts w:ascii="Arial" w:eastAsia="Times New Roman" w:hAnsi="Arial" w:cs="Arial"/>
          <w:sz w:val="20"/>
          <w:szCs w:val="24"/>
          <w:lang w:val="en-GB"/>
        </w:rPr>
        <w:t xml:space="preserve">3. </w:t>
      </w:r>
      <w:r w:rsidRPr="00D04A3C">
        <w:rPr>
          <w:rFonts w:ascii="Arial" w:eastAsia="Times New Roman" w:hAnsi="Arial" w:cs="Arial"/>
          <w:sz w:val="20"/>
          <w:szCs w:val="24"/>
          <w:lang w:val="en-GB"/>
        </w:rPr>
        <w:tab/>
        <w:t xml:space="preserve">R. M. Neal, </w:t>
      </w:r>
      <w:r w:rsidRPr="00D04A3C">
        <w:rPr>
          <w:rFonts w:ascii="Arial" w:eastAsia="Times New Roman" w:hAnsi="Arial" w:cs="Arial"/>
          <w:i/>
          <w:iCs/>
          <w:sz w:val="20"/>
          <w:szCs w:val="24"/>
          <w:lang w:val="en-GB"/>
        </w:rPr>
        <w:t>MCMC using Hamiltonian dynamics, Handbook of Markov Chain Monte Carlo (S. Brooks, A. Gelman, G. Jones, and X.-L. Meng, eds.)</w:t>
      </w:r>
      <w:r w:rsidRPr="00D04A3C">
        <w:rPr>
          <w:rFonts w:ascii="Arial" w:eastAsia="Times New Roman" w:hAnsi="Arial" w:cs="Arial"/>
          <w:sz w:val="20"/>
          <w:szCs w:val="24"/>
          <w:lang w:val="en-GB"/>
        </w:rPr>
        <w:t xml:space="preserve"> (Chapman &amp; Hall/CRC Press, 2010).</w:t>
      </w:r>
    </w:p>
    <w:p w14:paraId="2595ADCA" w14:textId="77777777" w:rsidR="00F34CAA" w:rsidRPr="00D04A3C" w:rsidRDefault="00F34CAA" w:rsidP="00F34CAA">
      <w:pPr>
        <w:tabs>
          <w:tab w:val="left" w:pos="380"/>
        </w:tabs>
        <w:spacing w:after="240" w:line="360" w:lineRule="auto"/>
        <w:ind w:left="386" w:hanging="386"/>
        <w:contextualSpacing/>
        <w:rPr>
          <w:rFonts w:ascii="Arial" w:eastAsia="Times New Roman" w:hAnsi="Arial" w:cs="Arial"/>
          <w:sz w:val="20"/>
          <w:szCs w:val="24"/>
          <w:lang w:val="en-GB"/>
        </w:rPr>
      </w:pPr>
      <w:r w:rsidRPr="00D04A3C">
        <w:rPr>
          <w:rFonts w:ascii="Arial" w:eastAsia="Times New Roman" w:hAnsi="Arial" w:cs="Arial"/>
          <w:sz w:val="20"/>
          <w:szCs w:val="24"/>
          <w:lang w:val="en-GB"/>
        </w:rPr>
        <w:t xml:space="preserve">4. </w:t>
      </w:r>
      <w:r w:rsidRPr="00D04A3C">
        <w:rPr>
          <w:rFonts w:ascii="Arial" w:eastAsia="Times New Roman" w:hAnsi="Arial" w:cs="Arial"/>
          <w:sz w:val="20"/>
          <w:szCs w:val="24"/>
          <w:lang w:val="en-GB"/>
        </w:rPr>
        <w:tab/>
        <w:t xml:space="preserve">M. Betancourt, A conceptual introduction to Hamiltonian Monte Carlo. </w:t>
      </w:r>
      <w:r w:rsidRPr="00D04A3C">
        <w:rPr>
          <w:rFonts w:ascii="Arial" w:eastAsia="Times New Roman" w:hAnsi="Arial" w:cs="Arial"/>
          <w:i/>
          <w:iCs/>
          <w:sz w:val="20"/>
          <w:szCs w:val="24"/>
          <w:lang w:val="en-GB"/>
        </w:rPr>
        <w:t>ArXiv Prepr. ArXiv170102434</w:t>
      </w:r>
      <w:r w:rsidRPr="00D04A3C">
        <w:rPr>
          <w:rFonts w:ascii="Arial" w:eastAsia="Times New Roman" w:hAnsi="Arial" w:cs="Arial"/>
          <w:sz w:val="20"/>
          <w:szCs w:val="24"/>
          <w:lang w:val="en-GB"/>
        </w:rPr>
        <w:t xml:space="preserve"> (2017).</w:t>
      </w:r>
    </w:p>
    <w:p w14:paraId="7A38E9E9" w14:textId="77777777" w:rsidR="00F34CAA" w:rsidRPr="001B100B" w:rsidRDefault="00F34CAA" w:rsidP="00F34CAA">
      <w:pPr>
        <w:spacing w:line="360" w:lineRule="auto"/>
        <w:rPr>
          <w:rFonts w:ascii="Arial" w:hAnsi="Arial" w:cs="Arial"/>
          <w:sz w:val="20"/>
          <w:szCs w:val="20"/>
        </w:rPr>
      </w:pPr>
      <w:r w:rsidRPr="00D04A3C">
        <w:rPr>
          <w:rFonts w:ascii="Arial" w:eastAsia="Times New Roman" w:hAnsi="Arial" w:cs="Arial"/>
          <w:sz w:val="20"/>
          <w:szCs w:val="20"/>
          <w:lang w:eastAsia="en-GB"/>
        </w:rPr>
        <w:fldChar w:fldCharType="end"/>
      </w:r>
    </w:p>
    <w:p w14:paraId="56AD1AD2" w14:textId="77777777" w:rsidR="0065747C" w:rsidRDefault="0065747C"/>
    <w:sectPr w:rsidR="0065747C" w:rsidSect="00F34C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C828" w14:textId="77777777" w:rsidR="00D629D2" w:rsidRDefault="00D629D2">
      <w:pPr>
        <w:spacing w:after="0"/>
      </w:pPr>
      <w:r>
        <w:separator/>
      </w:r>
    </w:p>
  </w:endnote>
  <w:endnote w:type="continuationSeparator" w:id="0">
    <w:p w14:paraId="3975B59D" w14:textId="77777777" w:rsidR="00D629D2" w:rsidRDefault="00D62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A77F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D227FA4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325D" w14:textId="77777777" w:rsidR="00D629D2" w:rsidRDefault="00D629D2">
      <w:pPr>
        <w:spacing w:after="0"/>
      </w:pPr>
      <w:r>
        <w:separator/>
      </w:r>
    </w:p>
  </w:footnote>
  <w:footnote w:type="continuationSeparator" w:id="0">
    <w:p w14:paraId="5C23095F" w14:textId="77777777" w:rsidR="00D629D2" w:rsidRDefault="00D62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0338" w14:textId="77777777" w:rsidR="001E52A9" w:rsidRDefault="001E52A9">
    <w:pPr>
      <w:jc w:val="right"/>
      <w:rPr>
        <w:sz w:val="20"/>
        <w:szCs w:val="20"/>
      </w:rPr>
    </w:pPr>
  </w:p>
  <w:p w14:paraId="55637387" w14:textId="77777777" w:rsidR="001E52A9" w:rsidRDefault="001E52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522F"/>
    <w:multiLevelType w:val="hybridMultilevel"/>
    <w:tmpl w:val="185862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1110F80"/>
    <w:multiLevelType w:val="hybridMultilevel"/>
    <w:tmpl w:val="C220C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51366"/>
    <w:multiLevelType w:val="hybridMultilevel"/>
    <w:tmpl w:val="AEE041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C5390"/>
    <w:multiLevelType w:val="multilevel"/>
    <w:tmpl w:val="E0FC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7F45408"/>
    <w:multiLevelType w:val="hybridMultilevel"/>
    <w:tmpl w:val="DF80EB5C"/>
    <w:lvl w:ilvl="0" w:tplc="F9E67A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F3BA2"/>
    <w:multiLevelType w:val="hybridMultilevel"/>
    <w:tmpl w:val="358E0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926"/>
    <w:multiLevelType w:val="hybridMultilevel"/>
    <w:tmpl w:val="18028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6E"/>
    <w:multiLevelType w:val="hybridMultilevel"/>
    <w:tmpl w:val="9E829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A03B7"/>
    <w:multiLevelType w:val="hybridMultilevel"/>
    <w:tmpl w:val="7332D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65A7"/>
    <w:multiLevelType w:val="hybridMultilevel"/>
    <w:tmpl w:val="BBDC68D0"/>
    <w:lvl w:ilvl="0" w:tplc="E93AF6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B740C"/>
    <w:multiLevelType w:val="hybridMultilevel"/>
    <w:tmpl w:val="644C3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7"/>
  </w:num>
  <w:num w:numId="16">
    <w:abstractNumId w:val="15"/>
  </w:num>
  <w:num w:numId="17">
    <w:abstractNumId w:val="10"/>
  </w:num>
  <w:num w:numId="18">
    <w:abstractNumId w:val="14"/>
  </w:num>
  <w:num w:numId="19">
    <w:abstractNumId w:val="18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A"/>
    <w:rsid w:val="000B313B"/>
    <w:rsid w:val="00164D91"/>
    <w:rsid w:val="00180269"/>
    <w:rsid w:val="001E03CA"/>
    <w:rsid w:val="001E1989"/>
    <w:rsid w:val="001E52A9"/>
    <w:rsid w:val="002070FC"/>
    <w:rsid w:val="00231503"/>
    <w:rsid w:val="00241D4F"/>
    <w:rsid w:val="0027506F"/>
    <w:rsid w:val="002C048A"/>
    <w:rsid w:val="002E7DB7"/>
    <w:rsid w:val="002F06A2"/>
    <w:rsid w:val="003075B5"/>
    <w:rsid w:val="003311EB"/>
    <w:rsid w:val="0039667D"/>
    <w:rsid w:val="003A48EC"/>
    <w:rsid w:val="003D0805"/>
    <w:rsid w:val="00402EAF"/>
    <w:rsid w:val="0043688C"/>
    <w:rsid w:val="00471EF9"/>
    <w:rsid w:val="004919C6"/>
    <w:rsid w:val="004C3353"/>
    <w:rsid w:val="004E3800"/>
    <w:rsid w:val="004F385C"/>
    <w:rsid w:val="004F5894"/>
    <w:rsid w:val="00534AD0"/>
    <w:rsid w:val="00552D23"/>
    <w:rsid w:val="00556B3A"/>
    <w:rsid w:val="005575DA"/>
    <w:rsid w:val="00562A25"/>
    <w:rsid w:val="0057236D"/>
    <w:rsid w:val="0057448F"/>
    <w:rsid w:val="005A018C"/>
    <w:rsid w:val="005B5FDA"/>
    <w:rsid w:val="0065747C"/>
    <w:rsid w:val="0066511F"/>
    <w:rsid w:val="00671E7D"/>
    <w:rsid w:val="00677CB8"/>
    <w:rsid w:val="0069415F"/>
    <w:rsid w:val="006A048A"/>
    <w:rsid w:val="006A07BD"/>
    <w:rsid w:val="006C2656"/>
    <w:rsid w:val="00746672"/>
    <w:rsid w:val="00747A13"/>
    <w:rsid w:val="007527A4"/>
    <w:rsid w:val="007B3E4E"/>
    <w:rsid w:val="007C21B7"/>
    <w:rsid w:val="007C49E6"/>
    <w:rsid w:val="007E5FFA"/>
    <w:rsid w:val="007F630A"/>
    <w:rsid w:val="0080336E"/>
    <w:rsid w:val="00826759"/>
    <w:rsid w:val="008725E6"/>
    <w:rsid w:val="00891E0B"/>
    <w:rsid w:val="008A332C"/>
    <w:rsid w:val="008A40AC"/>
    <w:rsid w:val="008A5BC5"/>
    <w:rsid w:val="009512E9"/>
    <w:rsid w:val="009537D5"/>
    <w:rsid w:val="00955E16"/>
    <w:rsid w:val="0096647B"/>
    <w:rsid w:val="00972D30"/>
    <w:rsid w:val="009B3A81"/>
    <w:rsid w:val="009E487C"/>
    <w:rsid w:val="00A07F83"/>
    <w:rsid w:val="00A16F79"/>
    <w:rsid w:val="00A1762A"/>
    <w:rsid w:val="00A2635B"/>
    <w:rsid w:val="00A43AB9"/>
    <w:rsid w:val="00A91090"/>
    <w:rsid w:val="00AD7960"/>
    <w:rsid w:val="00AE76D4"/>
    <w:rsid w:val="00AF7411"/>
    <w:rsid w:val="00B07817"/>
    <w:rsid w:val="00B113C0"/>
    <w:rsid w:val="00B12F3A"/>
    <w:rsid w:val="00B16365"/>
    <w:rsid w:val="00B21479"/>
    <w:rsid w:val="00B63A6D"/>
    <w:rsid w:val="00B82767"/>
    <w:rsid w:val="00B84B0E"/>
    <w:rsid w:val="00BE7DB6"/>
    <w:rsid w:val="00C215FA"/>
    <w:rsid w:val="00C269B1"/>
    <w:rsid w:val="00C41B89"/>
    <w:rsid w:val="00C647C5"/>
    <w:rsid w:val="00C84B64"/>
    <w:rsid w:val="00CB5160"/>
    <w:rsid w:val="00CF43D6"/>
    <w:rsid w:val="00D06F57"/>
    <w:rsid w:val="00D629D2"/>
    <w:rsid w:val="00D71318"/>
    <w:rsid w:val="00D77CF5"/>
    <w:rsid w:val="00DA3B05"/>
    <w:rsid w:val="00DA4437"/>
    <w:rsid w:val="00DA7B6A"/>
    <w:rsid w:val="00DC116F"/>
    <w:rsid w:val="00DD116C"/>
    <w:rsid w:val="00DE11E4"/>
    <w:rsid w:val="00DE7187"/>
    <w:rsid w:val="00E20611"/>
    <w:rsid w:val="00E46BAD"/>
    <w:rsid w:val="00E9778A"/>
    <w:rsid w:val="00F03A80"/>
    <w:rsid w:val="00F17F01"/>
    <w:rsid w:val="00F34CAA"/>
    <w:rsid w:val="00F5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3B06"/>
  <w14:defaultImageDpi w14:val="32767"/>
  <w15:chartTrackingRefBased/>
  <w15:docId w15:val="{9FF58709-5785-FE42-8EE2-2C1ABA04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semiHidden="1" w:unhideWhenUsed="1"/>
    <w:lsdException w:name="Table Grid" w:uiPriority="3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uiPriority="99"/>
    <w:lsdException w:name="Unresolved Mention" w:uiPriority="99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34CAA"/>
    <w:pPr>
      <w:spacing w:after="200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4CAA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F34C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qFormat/>
    <w:rsid w:val="00F34CAA"/>
    <w:pPr>
      <w:keepNext/>
      <w:spacing w:after="0" w:line="480" w:lineRule="auto"/>
      <w:outlineLvl w:val="2"/>
    </w:pPr>
    <w:rPr>
      <w:rFonts w:ascii="Times" w:eastAsia="Times" w:hAnsi="Times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qFormat/>
    <w:rsid w:val="00F34CAA"/>
    <w:pPr>
      <w:keepNext/>
      <w:spacing w:after="0" w:line="480" w:lineRule="auto"/>
      <w:outlineLvl w:val="3"/>
    </w:pPr>
    <w:rPr>
      <w:rFonts w:ascii="Times" w:eastAsia="Times New Roman" w:hAnsi="Times" w:cs="Times New Roman"/>
      <w:b/>
      <w:color w:val="0000FF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qFormat/>
    <w:rsid w:val="00F34CA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F34CAA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F34CA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34CAA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34CAA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CAA"/>
    <w:rPr>
      <w:rFonts w:ascii="Times New Roman" w:eastAsia="Times New Roman" w:hAnsi="Times New Roman" w:cs="Times New Roman"/>
      <w:b/>
      <w:bCs/>
      <w:kern w:val="32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F34CA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F34CAA"/>
    <w:rPr>
      <w:rFonts w:ascii="Times" w:eastAsia="Times" w:hAnsi="Times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34CAA"/>
    <w:rPr>
      <w:rFonts w:ascii="Times" w:eastAsia="Times New Roman" w:hAnsi="Times" w:cs="Times New Roman"/>
      <w:b/>
      <w:color w:val="0000FF"/>
      <w:sz w:val="4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F34CA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F34CAA"/>
    <w:rPr>
      <w:rFonts w:ascii="Calibri" w:eastAsia="Times New Roman" w:hAnsi="Calibri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F34CAA"/>
    <w:rPr>
      <w:rFonts w:ascii="Calibri" w:eastAsia="Times New Roman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F34CAA"/>
    <w:rPr>
      <w:rFonts w:ascii="Calibri" w:eastAsia="Times New Roman" w:hAnsi="Calibri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F34CAA"/>
    <w:rPr>
      <w:rFonts w:ascii="Cambria" w:eastAsia="Times New Roman" w:hAnsi="Cambria" w:cs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4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nhideWhenUsed/>
    <w:rsid w:val="00F34CA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34C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CAA"/>
    <w:rPr>
      <w:rFonts w:ascii="Segoe UI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CAA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C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F34CAA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F34CA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CAA"/>
  </w:style>
  <w:style w:type="table" w:styleId="TableGrid">
    <w:name w:val="Table Grid"/>
    <w:basedOn w:val="TableNormal"/>
    <w:uiPriority w:val="39"/>
    <w:rsid w:val="00F34C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34CAA"/>
  </w:style>
  <w:style w:type="character" w:styleId="PageNumber">
    <w:name w:val="page number"/>
    <w:basedOn w:val="DefaultParagraphFont"/>
    <w:semiHidden/>
    <w:rsid w:val="00F34CAA"/>
  </w:style>
  <w:style w:type="paragraph" w:customStyle="1" w:styleId="SMHeading">
    <w:name w:val="SM Heading"/>
    <w:basedOn w:val="Heading1"/>
    <w:qFormat/>
    <w:rsid w:val="00F34CAA"/>
  </w:style>
  <w:style w:type="paragraph" w:customStyle="1" w:styleId="SMSubheading">
    <w:name w:val="SM Subheading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  <w:u w:val="words"/>
    </w:rPr>
  </w:style>
  <w:style w:type="paragraph" w:customStyle="1" w:styleId="SMText">
    <w:name w:val="SM Text"/>
    <w:basedOn w:val="Normal"/>
    <w:qFormat/>
    <w:rsid w:val="00F34CAA"/>
    <w:pPr>
      <w:spacing w:after="0"/>
      <w:ind w:firstLine="480"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semiHidden/>
    <w:rsid w:val="00F34CAA"/>
    <w:pPr>
      <w:spacing w:after="120"/>
      <w:ind w:left="1440" w:right="1440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F34CAA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F34CA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3">
    <w:name w:val="Body Text 3"/>
    <w:basedOn w:val="Normal"/>
    <w:link w:val="BodyText3Char"/>
    <w:semiHidden/>
    <w:rsid w:val="00F34CAA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semiHidden/>
    <w:rsid w:val="00F34C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semiHidden/>
    <w:rsid w:val="00F34C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F34CA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semiHidden/>
    <w:qFormat/>
    <w:rsid w:val="00F34CAA"/>
    <w:pPr>
      <w:spacing w:after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ate">
    <w:name w:val="Date"/>
    <w:basedOn w:val="Normal"/>
    <w:next w:val="Normal"/>
    <w:link w:val="Dat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F34CAA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34CAA"/>
    <w:rPr>
      <w:rFonts w:ascii="Tahoma" w:eastAsia="Times New Roman" w:hAnsi="Tahoma" w:cs="Tahoma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semiHidden/>
    <w:rsid w:val="00F34CAA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semiHidden/>
    <w:rsid w:val="00F34CAA"/>
    <w:pPr>
      <w:spacing w:after="0"/>
    </w:pPr>
    <w:rPr>
      <w:rFonts w:ascii="Cambria" w:eastAsia="Times New Roman" w:hAnsi="Cambria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HTMLAddress">
    <w:name w:val="HTML Address"/>
    <w:basedOn w:val="Normal"/>
    <w:link w:val="HTMLAddressChar"/>
    <w:semiHidden/>
    <w:rsid w:val="00F34CAA"/>
    <w:pPr>
      <w:spacing w:after="0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F34CAA"/>
    <w:rPr>
      <w:rFonts w:ascii="Times New Roman" w:eastAsia="Times New Roman" w:hAnsi="Times New Roman" w:cs="Times New Roman"/>
      <w:i/>
      <w:iCs/>
      <w:szCs w:val="20"/>
      <w:lang w:val="en-US"/>
    </w:rPr>
  </w:style>
  <w:style w:type="paragraph" w:styleId="HTMLPreformatted">
    <w:name w:val="HTML Preformatted"/>
    <w:basedOn w:val="Normal"/>
    <w:link w:val="HTMLPreformatted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2">
    <w:name w:val="index 2"/>
    <w:basedOn w:val="Normal"/>
    <w:next w:val="Normal"/>
    <w:autoRedefine/>
    <w:semiHidden/>
    <w:rsid w:val="00F34CAA"/>
    <w:pPr>
      <w:spacing w:after="0"/>
      <w:ind w:left="4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3">
    <w:name w:val="index 3"/>
    <w:basedOn w:val="Normal"/>
    <w:next w:val="Normal"/>
    <w:autoRedefine/>
    <w:semiHidden/>
    <w:rsid w:val="00F34CAA"/>
    <w:pPr>
      <w:spacing w:after="0"/>
      <w:ind w:left="7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4">
    <w:name w:val="index 4"/>
    <w:basedOn w:val="Normal"/>
    <w:next w:val="Normal"/>
    <w:autoRedefine/>
    <w:semiHidden/>
    <w:rsid w:val="00F34CAA"/>
    <w:pPr>
      <w:spacing w:after="0"/>
      <w:ind w:left="9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5">
    <w:name w:val="index 5"/>
    <w:basedOn w:val="Normal"/>
    <w:next w:val="Normal"/>
    <w:autoRedefine/>
    <w:semiHidden/>
    <w:rsid w:val="00F34CAA"/>
    <w:pPr>
      <w:spacing w:after="0"/>
      <w:ind w:left="120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6">
    <w:name w:val="index 6"/>
    <w:basedOn w:val="Normal"/>
    <w:next w:val="Normal"/>
    <w:autoRedefine/>
    <w:semiHidden/>
    <w:rsid w:val="00F34CAA"/>
    <w:pPr>
      <w:spacing w:after="0"/>
      <w:ind w:left="14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7">
    <w:name w:val="index 7"/>
    <w:basedOn w:val="Normal"/>
    <w:next w:val="Normal"/>
    <w:autoRedefine/>
    <w:semiHidden/>
    <w:rsid w:val="00F34CAA"/>
    <w:pPr>
      <w:spacing w:after="0"/>
      <w:ind w:left="16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8">
    <w:name w:val="index 8"/>
    <w:basedOn w:val="Normal"/>
    <w:next w:val="Normal"/>
    <w:autoRedefine/>
    <w:semiHidden/>
    <w:rsid w:val="00F34CAA"/>
    <w:pPr>
      <w:spacing w:after="0"/>
      <w:ind w:left="19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9">
    <w:name w:val="index 9"/>
    <w:basedOn w:val="Normal"/>
    <w:next w:val="Normal"/>
    <w:autoRedefine/>
    <w:semiHidden/>
    <w:rsid w:val="00F34CAA"/>
    <w:pPr>
      <w:spacing w:after="0"/>
      <w:ind w:left="21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Heading">
    <w:name w:val="index heading"/>
    <w:basedOn w:val="Normal"/>
    <w:next w:val="Index1"/>
    <w:semiHidden/>
    <w:rsid w:val="00F34CAA"/>
    <w:pPr>
      <w:spacing w:after="0"/>
    </w:pPr>
    <w:rPr>
      <w:rFonts w:ascii="Cambria" w:eastAsia="Times New Roman" w:hAnsi="Cambria" w:cs="Times New Roman"/>
      <w:b/>
      <w:bCs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CA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CAA"/>
    <w:rPr>
      <w:rFonts w:ascii="Times New Roman" w:eastAsia="Times New Roman" w:hAnsi="Times New Roman" w:cs="Times New Roman"/>
      <w:b/>
      <w:bCs/>
      <w:i/>
      <w:iCs/>
      <w:color w:val="4F81BD"/>
      <w:szCs w:val="20"/>
      <w:lang w:val="en-US"/>
    </w:rPr>
  </w:style>
  <w:style w:type="paragraph" w:styleId="List">
    <w:name w:val="List"/>
    <w:basedOn w:val="Normal"/>
    <w:semiHidden/>
    <w:rsid w:val="00F34CAA"/>
    <w:pPr>
      <w:spacing w:after="0"/>
      <w:ind w:left="36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semiHidden/>
    <w:rsid w:val="00F34CAA"/>
    <w:pPr>
      <w:spacing w:after="0"/>
      <w:ind w:left="72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3">
    <w:name w:val="List 3"/>
    <w:basedOn w:val="Normal"/>
    <w:semiHidden/>
    <w:rsid w:val="00F34CAA"/>
    <w:pPr>
      <w:spacing w:after="0"/>
      <w:ind w:left="108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semiHidden/>
    <w:rsid w:val="00F34CAA"/>
    <w:pPr>
      <w:spacing w:after="0"/>
      <w:ind w:left="144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semiHidden/>
    <w:rsid w:val="00F34CAA"/>
    <w:pPr>
      <w:spacing w:after="0"/>
      <w:ind w:left="180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semiHidden/>
    <w:rsid w:val="00F34CAA"/>
    <w:pPr>
      <w:numPr>
        <w:numId w:val="4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2">
    <w:name w:val="List Bullet 2"/>
    <w:basedOn w:val="Normal"/>
    <w:semiHidden/>
    <w:rsid w:val="00F34CAA"/>
    <w:pPr>
      <w:numPr>
        <w:numId w:val="5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semiHidden/>
    <w:rsid w:val="00F34CAA"/>
    <w:pPr>
      <w:numPr>
        <w:numId w:val="6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4">
    <w:name w:val="List Bullet 4"/>
    <w:basedOn w:val="Normal"/>
    <w:semiHidden/>
    <w:rsid w:val="00F34CAA"/>
    <w:pPr>
      <w:numPr>
        <w:numId w:val="7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5">
    <w:name w:val="List Bullet 5"/>
    <w:basedOn w:val="Normal"/>
    <w:semiHidden/>
    <w:rsid w:val="00F34CAA"/>
    <w:pPr>
      <w:numPr>
        <w:numId w:val="8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">
    <w:name w:val="List Continue"/>
    <w:basedOn w:val="Normal"/>
    <w:semiHidden/>
    <w:rsid w:val="00F34CAA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semiHidden/>
    <w:rsid w:val="00F34CAA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3">
    <w:name w:val="List Continue 3"/>
    <w:basedOn w:val="Normal"/>
    <w:semiHidden/>
    <w:rsid w:val="00F34CAA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4">
    <w:name w:val="List Continue 4"/>
    <w:basedOn w:val="Normal"/>
    <w:semiHidden/>
    <w:rsid w:val="00F34CAA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5">
    <w:name w:val="List Continue 5"/>
    <w:basedOn w:val="Normal"/>
    <w:semiHidden/>
    <w:rsid w:val="00F34CAA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semiHidden/>
    <w:rsid w:val="00F34CAA"/>
    <w:pPr>
      <w:numPr>
        <w:numId w:val="9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2">
    <w:name w:val="List Number 2"/>
    <w:basedOn w:val="Normal"/>
    <w:semiHidden/>
    <w:rsid w:val="00F34CAA"/>
    <w:pPr>
      <w:numPr>
        <w:numId w:val="10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3">
    <w:name w:val="List Number 3"/>
    <w:basedOn w:val="Normal"/>
    <w:semiHidden/>
    <w:rsid w:val="00F34CAA"/>
    <w:pPr>
      <w:numPr>
        <w:numId w:val="11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semiHidden/>
    <w:rsid w:val="00F34CAA"/>
    <w:pPr>
      <w:numPr>
        <w:numId w:val="12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5">
    <w:name w:val="List Number 5"/>
    <w:basedOn w:val="Normal"/>
    <w:semiHidden/>
    <w:rsid w:val="00F34CAA"/>
    <w:pPr>
      <w:numPr>
        <w:numId w:val="13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MacroText">
    <w:name w:val="macro"/>
    <w:link w:val="MacroTextChar"/>
    <w:semiHidden/>
    <w:rsid w:val="00F34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F34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34CAA"/>
    <w:rPr>
      <w:rFonts w:ascii="Cambria" w:eastAsia="Times New Roman" w:hAnsi="Cambria" w:cs="Times New Roman"/>
      <w:shd w:val="pct20" w:color="auto" w:fill="auto"/>
      <w:lang w:val="en-US"/>
    </w:rPr>
  </w:style>
  <w:style w:type="paragraph" w:styleId="NoSpacing">
    <w:name w:val="No Spacing"/>
    <w:uiPriority w:val="1"/>
    <w:qFormat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NormalIndent">
    <w:name w:val="Normal Indent"/>
    <w:basedOn w:val="Normal"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teHeadingChar">
    <w:name w:val="Note Heading Char"/>
    <w:basedOn w:val="DefaultParagraphFont"/>
    <w:link w:val="NoteHead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4CAA"/>
    <w:pPr>
      <w:spacing w:after="0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34CAA"/>
    <w:rPr>
      <w:rFonts w:ascii="Times New Roman" w:eastAsia="Times New Roman" w:hAnsi="Times New Roman" w:cs="Times New Roman"/>
      <w:i/>
      <w:iCs/>
      <w:color w:val="00000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ignature">
    <w:name w:val="Signature"/>
    <w:basedOn w:val="Normal"/>
    <w:link w:val="Signature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F34CAA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4CAA"/>
    <w:rPr>
      <w:rFonts w:ascii="Cambria" w:eastAsia="Times New Roman" w:hAnsi="Cambria" w:cs="Times New Roman"/>
      <w:lang w:val="en-US"/>
    </w:rPr>
  </w:style>
  <w:style w:type="paragraph" w:styleId="TableofAuthorities">
    <w:name w:val="table of authorities"/>
    <w:basedOn w:val="Normal"/>
    <w:next w:val="Normal"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TableofFigures">
    <w:name w:val="table of figures"/>
    <w:basedOn w:val="Normal"/>
    <w:next w:val="Normal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qFormat/>
    <w:rsid w:val="00F34CA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CA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TOAHeading">
    <w:name w:val="toa heading"/>
    <w:basedOn w:val="Normal"/>
    <w:next w:val="Normal"/>
    <w:semiHidden/>
    <w:rsid w:val="00F34CAA"/>
    <w:pPr>
      <w:spacing w:before="120" w:after="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semiHidden/>
    <w:rsid w:val="00F34CAA"/>
    <w:pPr>
      <w:spacing w:after="0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styleId="TOC3">
    <w:name w:val="toc 3"/>
    <w:basedOn w:val="Normal"/>
    <w:next w:val="Normal"/>
    <w:autoRedefine/>
    <w:semiHidden/>
    <w:rsid w:val="00F34CAA"/>
    <w:pPr>
      <w:spacing w:after="0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4">
    <w:name w:val="toc 4"/>
    <w:basedOn w:val="Normal"/>
    <w:next w:val="Normal"/>
    <w:autoRedefine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OC5">
    <w:name w:val="toc 5"/>
    <w:basedOn w:val="Normal"/>
    <w:next w:val="Normal"/>
    <w:autoRedefine/>
    <w:semiHidden/>
    <w:rsid w:val="00F34CAA"/>
    <w:pPr>
      <w:spacing w:after="0"/>
      <w:ind w:left="960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semiHidden/>
    <w:rsid w:val="00F34CAA"/>
    <w:pPr>
      <w:spacing w:after="0"/>
      <w:ind w:left="1200"/>
    </w:pPr>
    <w:rPr>
      <w:rFonts w:ascii="Times New Roman" w:eastAsia="Times New Roman" w:hAnsi="Times New Roman" w:cs="Times New Roman"/>
      <w:sz w:val="24"/>
      <w:szCs w:val="20"/>
    </w:rPr>
  </w:style>
  <w:style w:type="paragraph" w:styleId="TOC7">
    <w:name w:val="toc 7"/>
    <w:basedOn w:val="Normal"/>
    <w:next w:val="Normal"/>
    <w:autoRedefine/>
    <w:semiHidden/>
    <w:rsid w:val="00F34CAA"/>
    <w:pPr>
      <w:spacing w:after="0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TOC8">
    <w:name w:val="toc 8"/>
    <w:basedOn w:val="Normal"/>
    <w:next w:val="Normal"/>
    <w:autoRedefine/>
    <w:semiHidden/>
    <w:rsid w:val="00F34CAA"/>
    <w:pPr>
      <w:spacing w:after="0"/>
      <w:ind w:left="1680"/>
    </w:pPr>
    <w:rPr>
      <w:rFonts w:ascii="Times New Roman" w:eastAsia="Times New Roman" w:hAnsi="Times New Roman" w:cs="Times New Roman"/>
      <w:sz w:val="24"/>
      <w:szCs w:val="20"/>
    </w:rPr>
  </w:style>
  <w:style w:type="paragraph" w:styleId="TOC9">
    <w:name w:val="toc 9"/>
    <w:basedOn w:val="Normal"/>
    <w:next w:val="Normal"/>
    <w:autoRedefine/>
    <w:semiHidden/>
    <w:rsid w:val="00F34CAA"/>
    <w:pPr>
      <w:spacing w:after="0"/>
      <w:ind w:left="1920"/>
    </w:pPr>
    <w:rPr>
      <w:rFonts w:ascii="Times New Roman" w:eastAsia="Times New Roman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CAA"/>
    <w:pPr>
      <w:outlineLvl w:val="9"/>
    </w:pPr>
    <w:rPr>
      <w:rFonts w:ascii="Cambria" w:hAnsi="Cambria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34CAA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F34CAA"/>
    <w:rPr>
      <w:color w:val="954F72" w:themeColor="followedHyperlink"/>
      <w:u w:val="single"/>
    </w:rPr>
  </w:style>
  <w:style w:type="character" w:customStyle="1" w:styleId="s15">
    <w:name w:val="s15"/>
    <w:basedOn w:val="DefaultParagraphFont"/>
    <w:rsid w:val="00F34CAA"/>
  </w:style>
  <w:style w:type="character" w:customStyle="1" w:styleId="s6">
    <w:name w:val="s6"/>
    <w:basedOn w:val="DefaultParagraphFont"/>
    <w:rsid w:val="00F34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Padilla</dc:creator>
  <cp:keywords/>
  <dc:description/>
  <cp:lastModifiedBy>Vundavalli Divya</cp:lastModifiedBy>
  <cp:revision>4</cp:revision>
  <dcterms:created xsi:type="dcterms:W3CDTF">2021-04-29T06:05:00Z</dcterms:created>
  <dcterms:modified xsi:type="dcterms:W3CDTF">2021-06-03T07:42:00Z</dcterms:modified>
</cp:coreProperties>
</file>