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40187" w14:textId="77777777" w:rsidR="00A32698" w:rsidRPr="00A32698" w:rsidRDefault="00A32698" w:rsidP="0022199B">
      <w:pPr>
        <w:spacing w:line="240" w:lineRule="auto"/>
        <w:jc w:val="center"/>
        <w:rPr>
          <w:rFonts w:asciiTheme="majorBidi" w:hAnsiTheme="majorBidi" w:cstheme="majorBidi"/>
          <w:b/>
          <w:kern w:val="32"/>
          <w:sz w:val="24"/>
          <w:szCs w:val="24"/>
        </w:rPr>
      </w:pPr>
      <w:bookmarkStart w:id="0" w:name="_Toc67567151"/>
      <w:r w:rsidRPr="00A32698">
        <w:rPr>
          <w:rStyle w:val="Heading1Char"/>
          <w:rFonts w:asciiTheme="majorBidi" w:hAnsiTheme="majorBidi" w:cstheme="majorBidi"/>
          <w:sz w:val="24"/>
          <w:szCs w:val="24"/>
        </w:rPr>
        <w:t>Appendix A: Survey Questions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A32698" w:rsidRPr="00A32698" w14:paraId="3AF81A97" w14:textId="77777777" w:rsidTr="00C80DD9">
        <w:tc>
          <w:tcPr>
            <w:tcW w:w="4428" w:type="dxa"/>
            <w:shd w:val="clear" w:color="auto" w:fill="auto"/>
          </w:tcPr>
          <w:p w14:paraId="546B7D58" w14:textId="77777777" w:rsidR="00A32698" w:rsidRPr="00A32698" w:rsidRDefault="00A32698" w:rsidP="0022199B">
            <w:pPr>
              <w:spacing w:line="240" w:lineRule="auto"/>
              <w:ind w:left="720" w:firstLine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bookmarkStart w:id="1" w:name="_Toc65515748"/>
            <w:r w:rsidRPr="00A3269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Question in English</w:t>
            </w:r>
            <w:bookmarkEnd w:id="1"/>
          </w:p>
        </w:tc>
        <w:tc>
          <w:tcPr>
            <w:tcW w:w="4428" w:type="dxa"/>
            <w:shd w:val="clear" w:color="auto" w:fill="auto"/>
          </w:tcPr>
          <w:p w14:paraId="3AB488FD" w14:textId="77777777" w:rsidR="00A32698" w:rsidRPr="00A32698" w:rsidRDefault="00A32698" w:rsidP="0022199B">
            <w:pPr>
              <w:spacing w:line="240" w:lineRule="auto"/>
              <w:ind w:left="720" w:firstLine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bookmarkStart w:id="2" w:name="_Toc65515749"/>
            <w:r w:rsidRPr="00A3269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Question in Arabic</w:t>
            </w:r>
            <w:bookmarkEnd w:id="2"/>
          </w:p>
        </w:tc>
      </w:tr>
      <w:tr w:rsidR="00A32698" w:rsidRPr="00A32698" w14:paraId="7B3057EA" w14:textId="77777777" w:rsidTr="00C80DD9">
        <w:tc>
          <w:tcPr>
            <w:tcW w:w="4428" w:type="dxa"/>
            <w:shd w:val="clear" w:color="auto" w:fill="auto"/>
          </w:tcPr>
          <w:p w14:paraId="5B20F409" w14:textId="77777777" w:rsidR="00A32698" w:rsidRPr="00A32698" w:rsidRDefault="00A32698" w:rsidP="0022199B">
            <w:pPr>
              <w:spacing w:line="240" w:lineRule="auto"/>
              <w:ind w:firstLine="0"/>
              <w:rPr>
                <w:rStyle w:val="Heading1Char"/>
                <w:rFonts w:asciiTheme="majorBidi" w:hAnsiTheme="majorBidi" w:cstheme="majorBidi"/>
                <w:sz w:val="24"/>
                <w:szCs w:val="24"/>
              </w:rPr>
            </w:pPr>
            <w:r w:rsidRPr="00A3269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 which country do you currently live?</w:t>
            </w:r>
          </w:p>
        </w:tc>
        <w:tc>
          <w:tcPr>
            <w:tcW w:w="4428" w:type="dxa"/>
            <w:shd w:val="clear" w:color="auto" w:fill="auto"/>
          </w:tcPr>
          <w:p w14:paraId="1A3EEDAA" w14:textId="77777777" w:rsidR="00A32698" w:rsidRPr="00A32698" w:rsidRDefault="00A32698" w:rsidP="0022199B">
            <w:pPr>
              <w:spacing w:line="240" w:lineRule="auto"/>
              <w:ind w:firstLine="0"/>
              <w:rPr>
                <w:rStyle w:val="Heading1Char"/>
                <w:rFonts w:asciiTheme="majorBidi" w:hAnsiTheme="majorBidi" w:cstheme="majorBidi"/>
                <w:b w:val="0"/>
                <w:sz w:val="24"/>
                <w:szCs w:val="24"/>
              </w:rPr>
            </w:pP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Fī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ayy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balad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tuqīm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ḥālliyyān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</w:tr>
      <w:tr w:rsidR="00A32698" w:rsidRPr="00A32698" w14:paraId="67B617C5" w14:textId="77777777" w:rsidTr="00C80DD9">
        <w:tc>
          <w:tcPr>
            <w:tcW w:w="4428" w:type="dxa"/>
            <w:shd w:val="clear" w:color="auto" w:fill="auto"/>
          </w:tcPr>
          <w:p w14:paraId="129EF70F" w14:textId="77777777" w:rsidR="00A32698" w:rsidRPr="00A32698" w:rsidRDefault="00A3269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GB"/>
              </w:rPr>
            </w:pPr>
            <w:r w:rsidRPr="00A32698"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GB"/>
              </w:rPr>
              <w:t>In terms of potential governments, which of these three statements is closest to your opinion?</w:t>
            </w:r>
          </w:p>
          <w:p w14:paraId="7778A874" w14:textId="77777777" w:rsidR="00A32698" w:rsidRPr="00A32698" w:rsidRDefault="00A3269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</w:p>
          <w:p w14:paraId="6AE35835" w14:textId="77777777" w:rsidR="00A32698" w:rsidRPr="00A32698" w:rsidRDefault="00A32698" w:rsidP="0022199B">
            <w:pPr>
              <w:numPr>
                <w:ilvl w:val="0"/>
                <w:numId w:val="10"/>
              </w:numPr>
              <w:spacing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GB"/>
              </w:rPr>
            </w:pPr>
            <w:r w:rsidRPr="00A32698"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GB"/>
              </w:rPr>
              <w:t>An elected government is always preferable to any other kind of government</w:t>
            </w:r>
          </w:p>
          <w:p w14:paraId="2EBBE304" w14:textId="77777777" w:rsidR="00A32698" w:rsidRPr="00A32698" w:rsidRDefault="00A32698" w:rsidP="0022199B">
            <w:pPr>
              <w:numPr>
                <w:ilvl w:val="0"/>
                <w:numId w:val="10"/>
              </w:numPr>
              <w:spacing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GB"/>
              </w:rPr>
            </w:pPr>
            <w:r w:rsidRPr="00A32698"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GB"/>
              </w:rPr>
              <w:t>There are circumstances when an unelected government can be preferable</w:t>
            </w:r>
          </w:p>
          <w:p w14:paraId="7900CA5F" w14:textId="77777777" w:rsidR="00A32698" w:rsidRPr="00A32698" w:rsidRDefault="00A32698" w:rsidP="0022199B">
            <w:pPr>
              <w:numPr>
                <w:ilvl w:val="0"/>
                <w:numId w:val="10"/>
              </w:numPr>
              <w:spacing w:line="240" w:lineRule="auto"/>
              <w:rPr>
                <w:rStyle w:val="Heading1Char"/>
                <w:rFonts w:asciiTheme="majorBidi" w:hAnsiTheme="majorBidi" w:cstheme="majorBidi"/>
                <w:b w:val="0"/>
                <w:bCs/>
                <w:sz w:val="24"/>
                <w:szCs w:val="24"/>
                <w:lang w:val="en-GB"/>
              </w:rPr>
            </w:pPr>
            <w:r w:rsidRPr="00A32698"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GB"/>
              </w:rPr>
              <w:t>For someone like me, it doesn’t matter what kind of government we have</w:t>
            </w:r>
          </w:p>
        </w:tc>
        <w:tc>
          <w:tcPr>
            <w:tcW w:w="4428" w:type="dxa"/>
            <w:shd w:val="clear" w:color="auto" w:fill="auto"/>
          </w:tcPr>
          <w:p w14:paraId="2E608803" w14:textId="77777777" w:rsidR="00A32698" w:rsidRPr="00A32698" w:rsidRDefault="00A32698" w:rsidP="0022199B">
            <w:pPr>
              <w:spacing w:line="240" w:lineRule="auto"/>
              <w:ind w:firstLine="0"/>
              <w:rPr>
                <w:rStyle w:val="Heading1Char"/>
                <w:rFonts w:asciiTheme="majorBidi" w:hAnsiTheme="majorBidi" w:cstheme="majorBidi"/>
                <w:b w:val="0"/>
                <w:sz w:val="24"/>
                <w:szCs w:val="24"/>
              </w:rPr>
            </w:pPr>
            <w:bookmarkStart w:id="3" w:name="_Toc65515850"/>
            <w:bookmarkStart w:id="4" w:name="_Toc65784375"/>
            <w:bookmarkStart w:id="5" w:name="_Toc66731946"/>
            <w:bookmarkStart w:id="6" w:name="_Toc67346056"/>
            <w:bookmarkStart w:id="7" w:name="_Toc67567249"/>
            <w:proofErr w:type="spellStart"/>
            <w:r w:rsidRPr="00A32698">
              <w:rPr>
                <w:rStyle w:val="Heading1Char"/>
                <w:rFonts w:asciiTheme="majorBidi" w:hAnsiTheme="majorBidi" w:cstheme="majorBidi"/>
                <w:b w:val="0"/>
                <w:bCs/>
                <w:sz w:val="24"/>
                <w:szCs w:val="24"/>
              </w:rPr>
              <w:t>F</w:t>
            </w:r>
            <w:bookmarkEnd w:id="3"/>
            <w:bookmarkEnd w:id="4"/>
            <w:bookmarkEnd w:id="5"/>
            <w:bookmarkEnd w:id="6"/>
            <w:bookmarkEnd w:id="7"/>
            <w:r w:rsidRPr="00A32698">
              <w:rPr>
                <w:rFonts w:asciiTheme="majorBidi" w:hAnsiTheme="majorBidi" w:cstheme="majorBidi"/>
                <w:sz w:val="24"/>
                <w:szCs w:val="24"/>
              </w:rPr>
              <w:t>īm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ā</w:t>
            </w:r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yakhuṣṣ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al-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ḥakūma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al-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muḥtamilla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, 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ayy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min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al-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ʿib</w:t>
            </w:r>
            <w:r w:rsidRPr="00A32698">
              <w:rPr>
                <w:rFonts w:asciiTheme="majorBidi" w:hAnsiTheme="majorBidi" w:cstheme="majorBidi"/>
                <w:sz w:val="24"/>
                <w:szCs w:val="24"/>
              </w:rPr>
              <w:t>ārāt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al-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tāliyya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hiyya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al-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aqrāb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li-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wijha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naẓarak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484EAB56" w14:textId="77777777" w:rsidR="00A32698" w:rsidRPr="00A32698" w:rsidRDefault="00A32698" w:rsidP="0022199B">
            <w:pPr>
              <w:spacing w:line="240" w:lineRule="auto"/>
              <w:ind w:firstLine="0"/>
              <w:rPr>
                <w:rStyle w:val="Heading1Char"/>
                <w:rFonts w:asciiTheme="majorBidi" w:hAnsiTheme="majorBidi" w:cstheme="majorBidi"/>
                <w:b w:val="0"/>
                <w:bCs/>
                <w:sz w:val="24"/>
                <w:szCs w:val="24"/>
              </w:rPr>
            </w:pPr>
          </w:p>
          <w:p w14:paraId="0D0FF0B1" w14:textId="77777777" w:rsidR="00A32698" w:rsidRPr="00A32698" w:rsidRDefault="00A32698" w:rsidP="0022199B">
            <w:pPr>
              <w:numPr>
                <w:ilvl w:val="0"/>
                <w:numId w:val="31"/>
              </w:numPr>
              <w:spacing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 w:rsidRPr="00A32698">
              <w:rPr>
                <w:rFonts w:asciiTheme="majorBidi" w:hAnsiTheme="majorBidi" w:cstheme="majorBidi"/>
                <w:sz w:val="24"/>
                <w:szCs w:val="24"/>
              </w:rPr>
              <w:t>Al-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ḥakūma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al-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muntakhiba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hiyya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al-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mufa</w:t>
            </w:r>
            <w:r w:rsidRPr="00A32698">
              <w:rPr>
                <w:rFonts w:asciiTheme="majorBidi" w:hAnsiTheme="majorBidi" w:cstheme="majorBidi"/>
                <w:sz w:val="24"/>
                <w:szCs w:val="24"/>
              </w:rPr>
              <w:t>ḍḍil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 d</w:t>
            </w:r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ā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ʾm</w:t>
            </w:r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ān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ʿan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ayy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ḥakūm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ā</w:t>
            </w:r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t 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ukhr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ā</w:t>
            </w:r>
          </w:p>
          <w:p w14:paraId="37915FBD" w14:textId="77777777" w:rsidR="00A32698" w:rsidRPr="00A32698" w:rsidRDefault="00A32698" w:rsidP="0022199B">
            <w:pPr>
              <w:numPr>
                <w:ilvl w:val="0"/>
                <w:numId w:val="31"/>
              </w:numPr>
              <w:spacing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 w:rsidRPr="00A32698">
              <w:rPr>
                <w:rFonts w:asciiTheme="majorBidi" w:hAnsiTheme="majorBidi" w:cstheme="majorBidi"/>
                <w:kern w:val="32"/>
                <w:sz w:val="24"/>
                <w:szCs w:val="24"/>
                <w:lang w:val="en-GB"/>
              </w:rPr>
              <w:t>F</w:t>
            </w:r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ī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ẓur</w:t>
            </w:r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ūf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muʿayyina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, 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takūn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al-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ḥakūma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 ghayr al-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muntakhiba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af</w:t>
            </w:r>
            <w:r w:rsidRPr="00A32698">
              <w:rPr>
                <w:rFonts w:asciiTheme="majorBidi" w:hAnsiTheme="majorBidi" w:cstheme="majorBidi"/>
                <w:sz w:val="24"/>
                <w:szCs w:val="24"/>
              </w:rPr>
              <w:t>ḍal</w:t>
            </w:r>
            <w:proofErr w:type="spellEnd"/>
          </w:p>
          <w:p w14:paraId="5F129A4B" w14:textId="77777777" w:rsidR="00A32698" w:rsidRPr="00A32698" w:rsidRDefault="00A32698" w:rsidP="0022199B">
            <w:pPr>
              <w:numPr>
                <w:ilvl w:val="0"/>
                <w:numId w:val="31"/>
              </w:numPr>
              <w:spacing w:line="240" w:lineRule="auto"/>
              <w:rPr>
                <w:rStyle w:val="Heading1Char"/>
                <w:rFonts w:asciiTheme="majorBidi" w:hAnsiTheme="majorBidi" w:cstheme="majorBidi"/>
                <w:b w:val="0"/>
                <w:bCs/>
                <w:sz w:val="24"/>
                <w:szCs w:val="24"/>
              </w:rPr>
            </w:pPr>
            <w:r w:rsidRPr="00A32698"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L</w:t>
            </w:r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ā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yahamm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 n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ūʿ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a</w:t>
            </w:r>
            <w:r w:rsidRPr="00A32698">
              <w:rPr>
                <w:rFonts w:asciiTheme="majorBidi" w:hAnsiTheme="majorBidi" w:cstheme="majorBidi"/>
                <w:sz w:val="24"/>
                <w:szCs w:val="24"/>
              </w:rPr>
              <w:t>l-</w:t>
            </w:r>
            <w:proofErr w:type="spellStart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>ḥakūma</w:t>
            </w:r>
            <w:proofErr w:type="spellEnd"/>
            <w:r w:rsidRPr="00A3269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al-ḥ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āliyya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  <w:lang w:val="en-GB"/>
              </w:rPr>
              <w:t>ashkhā</w:t>
            </w:r>
            <w:proofErr w:type="spellEnd"/>
            <w:r w:rsidRPr="00A32698">
              <w:rPr>
                <w:rFonts w:asciiTheme="majorBidi" w:hAnsiTheme="majorBidi" w:cstheme="majorBidi"/>
                <w:sz w:val="24"/>
                <w:szCs w:val="24"/>
              </w:rPr>
              <w:t xml:space="preserve">ṣ </w:t>
            </w:r>
            <w:proofErr w:type="spellStart"/>
            <w:r w:rsidRPr="00A32698">
              <w:rPr>
                <w:rFonts w:asciiTheme="majorBidi" w:hAnsiTheme="majorBidi" w:cstheme="majorBidi"/>
                <w:sz w:val="24"/>
                <w:szCs w:val="24"/>
              </w:rPr>
              <w:t>mithliyy</w:t>
            </w:r>
            <w:proofErr w:type="spellEnd"/>
          </w:p>
        </w:tc>
      </w:tr>
      <w:tr w:rsidR="003A33AC" w:rsidRPr="00A32698" w14:paraId="125E24EB" w14:textId="77777777" w:rsidTr="00C80DD9">
        <w:tc>
          <w:tcPr>
            <w:tcW w:w="4428" w:type="dxa"/>
            <w:shd w:val="clear" w:color="auto" w:fill="auto"/>
          </w:tcPr>
          <w:p w14:paraId="58B8A019" w14:textId="0A2D6333" w:rsidR="003A33AC" w:rsidRDefault="003A33AC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 w:rsidRPr="003A33AC"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What is the highest level of education have you completed?</w:t>
            </w:r>
          </w:p>
          <w:p w14:paraId="0A436230" w14:textId="77777777" w:rsidR="003A33AC" w:rsidRDefault="003A33AC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</w:p>
          <w:p w14:paraId="7A18E712" w14:textId="77777777" w:rsidR="003A33AC" w:rsidRDefault="003A33AC" w:rsidP="0022199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Elementary school</w:t>
            </w:r>
          </w:p>
          <w:p w14:paraId="58DE532E" w14:textId="77777777" w:rsidR="003A33AC" w:rsidRDefault="003A33AC" w:rsidP="0022199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Secondary school</w:t>
            </w:r>
          </w:p>
          <w:p w14:paraId="6D42FDB7" w14:textId="77777777" w:rsidR="003A33AC" w:rsidRPr="003A33AC" w:rsidRDefault="003A33AC" w:rsidP="0022199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 xml:space="preserve">Vocational </w:t>
            </w:r>
            <w:r w:rsidRPr="003A33AC"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US"/>
              </w:rPr>
              <w:t>college education (</w:t>
            </w:r>
            <w:proofErr w:type="gramStart"/>
            <w:r w:rsidRPr="003A33AC"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US"/>
              </w:rPr>
              <w:t>e.g.</w:t>
            </w:r>
            <w:proofErr w:type="gramEnd"/>
            <w:r w:rsidRPr="003A33AC">
              <w:rPr>
                <w:rFonts w:asciiTheme="majorBidi" w:hAnsiTheme="majorBidi" w:cstheme="majorBidi"/>
                <w:bCs/>
                <w:kern w:val="32"/>
                <w:sz w:val="24"/>
                <w:szCs w:val="24"/>
                <w:lang w:val="en-US"/>
              </w:rPr>
              <w:t xml:space="preserve"> to qualify as an electrician, nurse)</w:t>
            </w:r>
          </w:p>
          <w:p w14:paraId="17385D82" w14:textId="77777777" w:rsidR="003A33AC" w:rsidRDefault="003A33AC" w:rsidP="0022199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University first degree (</w:t>
            </w:r>
            <w:proofErr w:type="spellStart"/>
            <w:proofErr w:type="gramStart"/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e.g.</w:t>
            </w:r>
            <w:proofErr w:type="spellEnd"/>
            <w:proofErr w:type="gramEnd"/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 xml:space="preserve"> BA, BSc)</w:t>
            </w:r>
          </w:p>
          <w:p w14:paraId="2A41E16B" w14:textId="77777777" w:rsidR="003A33AC" w:rsidRDefault="003A33AC" w:rsidP="0022199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 xml:space="preserve">University higher degree (Masters, MBA, </w:t>
            </w:r>
            <w:proofErr w:type="spellStart"/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Phd</w:t>
            </w:r>
            <w:proofErr w:type="spellEnd"/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)</w:t>
            </w:r>
          </w:p>
          <w:p w14:paraId="39184F67" w14:textId="77777777" w:rsidR="003A33AC" w:rsidRDefault="003A33AC" w:rsidP="0022199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Professional higher education (</w:t>
            </w:r>
            <w:proofErr w:type="gramStart"/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e.g.</w:t>
            </w:r>
            <w:proofErr w:type="gramEnd"/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 xml:space="preserve"> to qualify as a lawyer, accountant)</w:t>
            </w:r>
          </w:p>
          <w:p w14:paraId="175137F2" w14:textId="5C55B5CF" w:rsidR="003A33AC" w:rsidRPr="003A33AC" w:rsidRDefault="003A33AC" w:rsidP="0022199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kern w:val="32"/>
                <w:sz w:val="24"/>
                <w:szCs w:val="24"/>
              </w:rPr>
              <w:t>None of these</w:t>
            </w:r>
          </w:p>
        </w:tc>
        <w:tc>
          <w:tcPr>
            <w:tcW w:w="4428" w:type="dxa"/>
            <w:shd w:val="clear" w:color="auto" w:fill="auto"/>
          </w:tcPr>
          <w:p w14:paraId="3334A3F0" w14:textId="0AA05723" w:rsidR="003A33AC" w:rsidRPr="003A33AC" w:rsidRDefault="003A33AC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bookmarkStart w:id="8" w:name="_Toc65515757"/>
            <w:bookmarkStart w:id="9" w:name="_Toc65784285"/>
            <w:bookmarkStart w:id="10" w:name="_Toc66731856"/>
            <w:bookmarkStart w:id="11" w:name="_Toc67345966"/>
            <w:bookmarkStart w:id="12" w:name="_Toc67567159"/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kern w:val="32"/>
                <w:sz w:val="24"/>
                <w:szCs w:val="24"/>
              </w:rPr>
              <w:t>M</w:t>
            </w:r>
            <w:bookmarkEnd w:id="8"/>
            <w:bookmarkEnd w:id="9"/>
            <w:bookmarkEnd w:id="10"/>
            <w:bookmarkEnd w:id="11"/>
            <w:bookmarkEnd w:id="12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hiyya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aʿlā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shuhāda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ʿilmiyya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ḥaṣalta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ʿalayhā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?</w:t>
            </w:r>
          </w:p>
          <w:p w14:paraId="0582058F" w14:textId="77777777" w:rsidR="003A33AC" w:rsidRPr="003A33AC" w:rsidRDefault="003A33AC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681BEA7B" w14:textId="77777777" w:rsidR="003A33AC" w:rsidRPr="003A33AC" w:rsidRDefault="003A33AC" w:rsidP="0022199B">
            <w:pPr>
              <w:numPr>
                <w:ilvl w:val="0"/>
                <w:numId w:val="14"/>
              </w:numPr>
              <w:spacing w:line="240" w:lineRule="auto"/>
              <w:ind w:left="417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shuhāda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ibtidāʾiyya</w:t>
            </w:r>
            <w:proofErr w:type="spellEnd"/>
          </w:p>
          <w:p w14:paraId="11FF5EFB" w14:textId="77777777" w:rsidR="003A33AC" w:rsidRPr="003A33AC" w:rsidRDefault="003A33AC" w:rsidP="0022199B">
            <w:pPr>
              <w:numPr>
                <w:ilvl w:val="0"/>
                <w:numId w:val="14"/>
              </w:numPr>
              <w:spacing w:line="240" w:lineRule="auto"/>
              <w:ind w:left="417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shuhāda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thanawiyya</w:t>
            </w:r>
            <w:proofErr w:type="spellEnd"/>
          </w:p>
          <w:p w14:paraId="0CEB850D" w14:textId="77777777" w:rsidR="003A33AC" w:rsidRPr="003A33AC" w:rsidRDefault="003A33AC" w:rsidP="0022199B">
            <w:pPr>
              <w:numPr>
                <w:ilvl w:val="0"/>
                <w:numId w:val="14"/>
              </w:numPr>
              <w:spacing w:line="240" w:lineRule="auto"/>
              <w:ind w:left="417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Taʿlīm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fannī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min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jāmiʿa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mithla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: </w:t>
            </w:r>
            <w:proofErr w:type="gram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an</w:t>
            </w:r>
            <w:proofErr w:type="gram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takun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maʾuhlān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li-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tuṣbiḥ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mummariḍān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aw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kahrabā’iyyān</w:t>
            </w:r>
            <w:proofErr w:type="spellEnd"/>
          </w:p>
          <w:p w14:paraId="425BEA3C" w14:textId="77777777" w:rsidR="003A33AC" w:rsidRPr="003A33AC" w:rsidRDefault="003A33AC" w:rsidP="0022199B">
            <w:pPr>
              <w:numPr>
                <w:ilvl w:val="0"/>
                <w:numId w:val="14"/>
              </w:numPr>
              <w:spacing w:line="240" w:lineRule="auto"/>
              <w:ind w:left="417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Shuhāda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jāmiʿa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awaliyya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mithla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 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baklūrīūs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aw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bal-baklūrīūs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fī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ʿulūm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</w:t>
            </w:r>
          </w:p>
          <w:p w14:paraId="5B35E792" w14:textId="77777777" w:rsidR="003A33AC" w:rsidRPr="003A33AC" w:rsidRDefault="003A33AC" w:rsidP="0022199B">
            <w:pPr>
              <w:numPr>
                <w:ilvl w:val="0"/>
                <w:numId w:val="14"/>
              </w:numPr>
              <w:spacing w:line="240" w:lineRule="auto"/>
              <w:ind w:left="417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Shuhāda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jāmiʿa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ʿaliyyān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mājistīr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aw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mājistīr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idāra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aʿmāl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aw 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duktūrāa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</w:t>
            </w:r>
          </w:p>
          <w:p w14:paraId="4CE47C7F" w14:textId="77777777" w:rsidR="003A33AC" w:rsidRDefault="003A33AC" w:rsidP="0022199B">
            <w:pPr>
              <w:numPr>
                <w:ilvl w:val="0"/>
                <w:numId w:val="14"/>
              </w:numPr>
              <w:spacing w:line="240" w:lineRule="auto"/>
              <w:ind w:left="417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Taʿlīm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mihnī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ʿāliyy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mithla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 Al-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taʾhhul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li-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tuṣbiḥ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muḥāmiyyān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aw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muḥāsibān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.</w:t>
            </w:r>
          </w:p>
          <w:p w14:paraId="21DC0FFD" w14:textId="62ED83C1" w:rsidR="003A33AC" w:rsidRPr="003A33AC" w:rsidRDefault="003A33AC" w:rsidP="0022199B">
            <w:pPr>
              <w:numPr>
                <w:ilvl w:val="0"/>
                <w:numId w:val="14"/>
              </w:numPr>
              <w:spacing w:line="240" w:lineRule="auto"/>
              <w:ind w:left="417" w:hanging="270"/>
              <w:rPr>
                <w:rStyle w:val="Heading1Char"/>
                <w:rFonts w:asciiTheme="majorBidi" w:hAnsiTheme="majorBidi" w:cstheme="majorBidi"/>
                <w:b w:val="0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Lā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shay’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mimmā</w:t>
            </w:r>
            <w:proofErr w:type="spellEnd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3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sabq</w:t>
            </w:r>
            <w:proofErr w:type="spellEnd"/>
          </w:p>
        </w:tc>
      </w:tr>
    </w:tbl>
    <w:p w14:paraId="2F47DA30" w14:textId="77777777" w:rsidR="00A32698" w:rsidRPr="00A32698" w:rsidRDefault="00A32698" w:rsidP="0022199B">
      <w:pPr>
        <w:spacing w:line="240" w:lineRule="auto"/>
        <w:rPr>
          <w:rStyle w:val="Heading1Char"/>
          <w:rFonts w:asciiTheme="majorBidi" w:hAnsiTheme="majorBidi" w:cstheme="majorBid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3485"/>
        <w:gridCol w:w="3618"/>
      </w:tblGrid>
      <w:tr w:rsidR="00A32698" w:rsidRPr="00A32698" w14:paraId="0762402A" w14:textId="77777777" w:rsidTr="00C80DD9">
        <w:tc>
          <w:tcPr>
            <w:tcW w:w="1753" w:type="dxa"/>
            <w:shd w:val="clear" w:color="auto" w:fill="auto"/>
          </w:tcPr>
          <w:p w14:paraId="728A3542" w14:textId="77777777" w:rsidR="00A32698" w:rsidRPr="00A32698" w:rsidRDefault="00A3269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69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3485" w:type="dxa"/>
            <w:shd w:val="clear" w:color="auto" w:fill="auto"/>
          </w:tcPr>
          <w:p w14:paraId="3B2A0C4E" w14:textId="77777777" w:rsidR="00A32698" w:rsidRPr="00A32698" w:rsidRDefault="00A3269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69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Levels (English)</w:t>
            </w:r>
          </w:p>
        </w:tc>
        <w:tc>
          <w:tcPr>
            <w:tcW w:w="3618" w:type="dxa"/>
            <w:shd w:val="clear" w:color="auto" w:fill="auto"/>
          </w:tcPr>
          <w:p w14:paraId="5726D265" w14:textId="77777777" w:rsidR="00A32698" w:rsidRPr="00A32698" w:rsidRDefault="00A3269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69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Levels (Arabic)</w:t>
            </w:r>
          </w:p>
        </w:tc>
      </w:tr>
      <w:tr w:rsidR="00426BD8" w:rsidRPr="00A32698" w14:paraId="64CB9323" w14:textId="77777777" w:rsidTr="00C80DD9">
        <w:tc>
          <w:tcPr>
            <w:tcW w:w="1753" w:type="dxa"/>
            <w:shd w:val="clear" w:color="auto" w:fill="auto"/>
          </w:tcPr>
          <w:p w14:paraId="5F444C12" w14:textId="372931DA" w:rsidR="00426BD8" w:rsidRPr="00426BD8" w:rsidRDefault="00426BD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Elections</w:t>
            </w:r>
          </w:p>
        </w:tc>
        <w:tc>
          <w:tcPr>
            <w:tcW w:w="3485" w:type="dxa"/>
            <w:shd w:val="clear" w:color="auto" w:fill="auto"/>
          </w:tcPr>
          <w:p w14:paraId="02B1E244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contextualSpacing/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</w:pP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There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are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elections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with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multiple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recognized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political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parties</w:t>
            </w:r>
            <w:proofErr w:type="spellEnd"/>
          </w:p>
          <w:p w14:paraId="7D420033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contextualSpacing/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</w:pP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There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are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elections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with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one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recognized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political</w:t>
            </w:r>
            <w:proofErr w:type="spellEnd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eastAsia="Calibr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party</w:t>
            </w:r>
            <w:proofErr w:type="spellEnd"/>
          </w:p>
          <w:p w14:paraId="5389195D" w14:textId="680E98E4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There</w:t>
            </w:r>
            <w:proofErr w:type="spellEnd"/>
            <w:r w:rsidRPr="00426BD8">
              <w:rPr>
                <w:rFonts w:asciiTheme="majorBid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are</w:t>
            </w:r>
            <w:proofErr w:type="spellEnd"/>
            <w:r w:rsidRPr="00426BD8">
              <w:rPr>
                <w:rFonts w:asciiTheme="majorBid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no</w:t>
            </w:r>
            <w:proofErr w:type="spellEnd"/>
            <w:r w:rsidRPr="00426BD8">
              <w:rPr>
                <w:rFonts w:asciiTheme="majorBid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iCs/>
                <w:color w:val="000000" w:themeColor="text1"/>
                <w:sz w:val="24"/>
                <w:szCs w:val="24"/>
                <w:lang w:val="de-DE"/>
              </w:rPr>
              <w:t>elections</w:t>
            </w:r>
            <w:proofErr w:type="spellEnd"/>
          </w:p>
        </w:tc>
        <w:tc>
          <w:tcPr>
            <w:tcW w:w="3618" w:type="dxa"/>
            <w:shd w:val="clear" w:color="auto" w:fill="auto"/>
          </w:tcPr>
          <w:p w14:paraId="5B741045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Ijrāʾ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intikhābāt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li-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ḥ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uzb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siyāsiyy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wā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ḥid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muʿtarif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bihi</w:t>
            </w:r>
            <w:proofErr w:type="spellEnd"/>
          </w:p>
          <w:p w14:paraId="0EA107A7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Ijrāʾ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intikhābāt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li-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ḥ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uzb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siyāsiyy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muta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ʿddida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muʿtarif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bih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</w:t>
            </w:r>
            <w:proofErr w:type="spellEnd"/>
          </w:p>
          <w:p w14:paraId="688F8419" w14:textId="52AF4A50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Lā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ū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jid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intikhābāt</w:t>
            </w:r>
            <w:proofErr w:type="spellEnd"/>
          </w:p>
        </w:tc>
      </w:tr>
      <w:tr w:rsidR="00426BD8" w:rsidRPr="00A32698" w14:paraId="09200612" w14:textId="77777777" w:rsidTr="00C80DD9">
        <w:tc>
          <w:tcPr>
            <w:tcW w:w="1753" w:type="dxa"/>
            <w:shd w:val="clear" w:color="auto" w:fill="auto"/>
          </w:tcPr>
          <w:p w14:paraId="70D8A0AB" w14:textId="3013B262" w:rsidR="00426BD8" w:rsidRPr="00426BD8" w:rsidRDefault="00426BD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Citizen Participation</w:t>
            </w:r>
          </w:p>
        </w:tc>
        <w:tc>
          <w:tcPr>
            <w:tcW w:w="3485" w:type="dxa"/>
            <w:shd w:val="clear" w:color="auto" w:fill="auto"/>
          </w:tcPr>
          <w:p w14:paraId="1EB7B15E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Few barriers to citizen political participation</w:t>
            </w:r>
          </w:p>
          <w:p w14:paraId="081C2CCF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Some barriers to citizen political participation</w:t>
            </w:r>
          </w:p>
          <w:p w14:paraId="29DB22FF" w14:textId="3BEFA384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lastRenderedPageBreak/>
              <w:t>Many barriers to citizen political participation</w:t>
            </w:r>
          </w:p>
        </w:tc>
        <w:tc>
          <w:tcPr>
            <w:tcW w:w="3618" w:type="dxa"/>
            <w:shd w:val="clear" w:color="auto" w:fill="auto"/>
          </w:tcPr>
          <w:p w14:paraId="668368BE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lastRenderedPageBreak/>
              <w:t>Wuj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ūd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qal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l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min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ʿaw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āʾ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q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f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yakhu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ṣṣ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mush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rika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muw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āṭ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in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n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f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ḥayy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a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siyāsiyya</w:t>
            </w:r>
            <w:proofErr w:type="spellEnd"/>
          </w:p>
          <w:p w14:paraId="5A562C8B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lastRenderedPageBreak/>
              <w:t>Wuj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ūd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baʿ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ḍ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ʿaw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āʾ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q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allatī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takhu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ṣṣ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mush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rika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muw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āṭ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in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n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f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ḥayy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a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siyāsiyya</w:t>
            </w:r>
            <w:proofErr w:type="spellEnd"/>
          </w:p>
          <w:p w14:paraId="0734A163" w14:textId="36F7C370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Wuj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ūd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ʿad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īd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min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ʿaw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āʾ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q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allatī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takhu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ṣṣ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mush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rika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muw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āṭ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in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n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f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ḥayy</w:t>
            </w: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ā</w:t>
            </w:r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a</w:t>
            </w:r>
            <w:proofErr w:type="spellEnd"/>
            <w:r w:rsidRPr="00426BD8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siyāsiyya</w:t>
            </w:r>
            <w:proofErr w:type="spellEnd"/>
          </w:p>
        </w:tc>
      </w:tr>
      <w:tr w:rsidR="00426BD8" w:rsidRPr="00A32698" w14:paraId="1435F4C6" w14:textId="77777777" w:rsidTr="00C80DD9">
        <w:tc>
          <w:tcPr>
            <w:tcW w:w="1753" w:type="dxa"/>
            <w:shd w:val="clear" w:color="auto" w:fill="auto"/>
          </w:tcPr>
          <w:p w14:paraId="2C958F5F" w14:textId="695959C4" w:rsidR="00426BD8" w:rsidRPr="00426BD8" w:rsidRDefault="00426BD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lastRenderedPageBreak/>
              <w:t>Official Religion</w:t>
            </w:r>
          </w:p>
        </w:tc>
        <w:tc>
          <w:tcPr>
            <w:tcW w:w="3485" w:type="dxa"/>
            <w:shd w:val="clear" w:color="auto" w:fill="auto"/>
          </w:tcPr>
          <w:p w14:paraId="5848CD85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There is an official state religion</w:t>
            </w:r>
          </w:p>
          <w:p w14:paraId="137B12CC" w14:textId="7C015C4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There is no official state religion</w:t>
            </w:r>
          </w:p>
        </w:tc>
        <w:tc>
          <w:tcPr>
            <w:tcW w:w="3618" w:type="dxa"/>
            <w:shd w:val="clear" w:color="auto" w:fill="auto"/>
          </w:tcPr>
          <w:p w14:paraId="7454F9B3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qirār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dīn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rasmiyy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li-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ldawla</w:t>
            </w:r>
            <w:proofErr w:type="spellEnd"/>
          </w:p>
          <w:p w14:paraId="7C8BA495" w14:textId="7AFC2AC8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Lā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yūjid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dīn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rasmiyy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li-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ldawla</w:t>
            </w:r>
            <w:proofErr w:type="spellEnd"/>
          </w:p>
        </w:tc>
      </w:tr>
      <w:tr w:rsidR="00426BD8" w:rsidRPr="00A32698" w14:paraId="7D521D63" w14:textId="77777777" w:rsidTr="00C80DD9">
        <w:tc>
          <w:tcPr>
            <w:tcW w:w="1753" w:type="dxa"/>
            <w:shd w:val="clear" w:color="auto" w:fill="auto"/>
          </w:tcPr>
          <w:p w14:paraId="74FC0128" w14:textId="682F02FB" w:rsidR="00426BD8" w:rsidRPr="00426BD8" w:rsidRDefault="00426BD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Role for Religious Leaders</w:t>
            </w:r>
          </w:p>
        </w:tc>
        <w:tc>
          <w:tcPr>
            <w:tcW w:w="3485" w:type="dxa"/>
            <w:shd w:val="clear" w:color="auto" w:fill="auto"/>
          </w:tcPr>
          <w:p w14:paraId="7E2F6E25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No formal role for religious leaders in government</w:t>
            </w:r>
          </w:p>
          <w:p w14:paraId="648E98CF" w14:textId="7CA17068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Formal role for religious leaders in government</w:t>
            </w:r>
          </w:p>
        </w:tc>
        <w:tc>
          <w:tcPr>
            <w:tcW w:w="3618" w:type="dxa"/>
            <w:shd w:val="clear" w:color="auto" w:fill="auto"/>
          </w:tcPr>
          <w:p w14:paraId="4D34E584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Lā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yalʿab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rijāl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dīn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dawrān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rasmiyyān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fī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Pr="00426BD8">
              <w:rPr>
                <w:rFonts w:asciiTheme="majorBidi" w:hAnsiTheme="majorBidi" w:cstheme="majorBidi"/>
                <w:color w:val="000000" w:themeColor="text1"/>
                <w:kern w:val="32"/>
                <w:sz w:val="24"/>
                <w:szCs w:val="24"/>
              </w:rPr>
              <w:t>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ḥakūma</w:t>
            </w:r>
            <w:proofErr w:type="spellEnd"/>
          </w:p>
          <w:p w14:paraId="2198C88A" w14:textId="0155E6F4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An</w:t>
            </w:r>
            <w:proofErr w:type="gram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yakūn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liday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rijāl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dīn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dawrān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rasmiyyān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fī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Pr="00426BD8">
              <w:rPr>
                <w:rFonts w:asciiTheme="majorBidi" w:hAnsiTheme="majorBidi" w:cstheme="majorBidi"/>
                <w:color w:val="000000" w:themeColor="text1"/>
                <w:kern w:val="32"/>
                <w:sz w:val="24"/>
                <w:szCs w:val="24"/>
              </w:rPr>
              <w:t>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ḥakūma</w:t>
            </w:r>
            <w:proofErr w:type="spellEnd"/>
          </w:p>
        </w:tc>
      </w:tr>
      <w:tr w:rsidR="00426BD8" w:rsidRPr="00A32698" w14:paraId="0667A6A6" w14:textId="77777777" w:rsidTr="00C80DD9">
        <w:tc>
          <w:tcPr>
            <w:tcW w:w="1753" w:type="dxa"/>
            <w:shd w:val="clear" w:color="auto" w:fill="auto"/>
          </w:tcPr>
          <w:p w14:paraId="523E5533" w14:textId="5B4931D9" w:rsidR="00426BD8" w:rsidRPr="00426BD8" w:rsidRDefault="00426BD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Provision of Public Services</w:t>
            </w:r>
          </w:p>
        </w:tc>
        <w:tc>
          <w:tcPr>
            <w:tcW w:w="3485" w:type="dxa"/>
            <w:shd w:val="clear" w:color="auto" w:fill="auto"/>
          </w:tcPr>
          <w:p w14:paraId="7ECF2DE6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Little government provision of basic items (</w:t>
            </w:r>
            <w:proofErr w:type="spellStart"/>
            <w:proofErr w:type="gram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ie</w:t>
            </w:r>
            <w:proofErr w:type="spellEnd"/>
            <w:proofErr w:type="gram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housing and food) to individuals</w:t>
            </w:r>
          </w:p>
          <w:p w14:paraId="6D20C60A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Some government provision of basic items (</w:t>
            </w:r>
            <w:proofErr w:type="spellStart"/>
            <w:proofErr w:type="gram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ie</w:t>
            </w:r>
            <w:proofErr w:type="spellEnd"/>
            <w:proofErr w:type="gram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housing and food) to individuals</w:t>
            </w:r>
          </w:p>
          <w:p w14:paraId="4616D841" w14:textId="1D5A66A5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Good government provision of basic items (</w:t>
            </w:r>
            <w:proofErr w:type="spellStart"/>
            <w:proofErr w:type="gram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ie</w:t>
            </w:r>
            <w:proofErr w:type="spellEnd"/>
            <w:proofErr w:type="gram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housing and food) to individuals</w:t>
            </w:r>
          </w:p>
        </w:tc>
        <w:tc>
          <w:tcPr>
            <w:tcW w:w="3618" w:type="dxa"/>
            <w:shd w:val="clear" w:color="auto" w:fill="auto"/>
          </w:tcPr>
          <w:p w14:paraId="6B30F243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bookmarkStart w:id="13" w:name="_Toc65784422"/>
            <w:bookmarkStart w:id="14" w:name="_Toc66731993"/>
            <w:bookmarkStart w:id="15" w:name="_Toc67346103"/>
            <w:bookmarkStart w:id="16" w:name="_Toc67567296"/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kern w:val="32"/>
                <w:sz w:val="24"/>
                <w:szCs w:val="24"/>
              </w:rPr>
              <w:t>Tawf</w:t>
            </w:r>
            <w:bookmarkEnd w:id="13"/>
            <w:bookmarkEnd w:id="14"/>
            <w:bookmarkEnd w:id="15"/>
            <w:bookmarkEnd w:id="16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īr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kern w:val="32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ḥakūma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qalīl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mim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khidmāt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asāsiyya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mithla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ma’kal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maskan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 li-l-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afrād</w:t>
            </w:r>
            <w:proofErr w:type="spellEnd"/>
          </w:p>
          <w:p w14:paraId="4FCAE734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bookmarkStart w:id="17" w:name="_Toc65784423"/>
            <w:bookmarkStart w:id="18" w:name="_Toc66731994"/>
            <w:bookmarkStart w:id="19" w:name="_Toc67346104"/>
            <w:bookmarkStart w:id="20" w:name="_Toc67567297"/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kern w:val="32"/>
                <w:sz w:val="24"/>
                <w:szCs w:val="24"/>
              </w:rPr>
              <w:t>Tawf</w:t>
            </w:r>
            <w:bookmarkEnd w:id="17"/>
            <w:bookmarkEnd w:id="18"/>
            <w:bookmarkEnd w:id="19"/>
            <w:bookmarkEnd w:id="20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īr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kern w:val="32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ḥakūma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baʿḍ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khidmāt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asāsiyya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mithla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ma’kal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maskan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 li-l-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afrād</w:t>
            </w:r>
            <w:proofErr w:type="spellEnd"/>
          </w:p>
          <w:p w14:paraId="390B6D2A" w14:textId="3614A144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sz w:val="24"/>
                <w:szCs w:val="24"/>
              </w:rPr>
            </w:pPr>
            <w:bookmarkStart w:id="21" w:name="_Toc65784424"/>
            <w:bookmarkStart w:id="22" w:name="_Toc66731995"/>
            <w:bookmarkStart w:id="23" w:name="_Toc67346105"/>
            <w:bookmarkStart w:id="24" w:name="_Toc67567298"/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kern w:val="32"/>
                <w:sz w:val="24"/>
                <w:szCs w:val="24"/>
              </w:rPr>
              <w:t>Tawf</w:t>
            </w:r>
            <w:bookmarkEnd w:id="21"/>
            <w:bookmarkEnd w:id="22"/>
            <w:bookmarkEnd w:id="23"/>
            <w:bookmarkEnd w:id="24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īr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kern w:val="32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ḥakūma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li-l-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khidmāt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asāsiyya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mithla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ṭaʿām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maskan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 bi-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shakl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jayyid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li-l-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afrād</w:t>
            </w:r>
            <w:proofErr w:type="spellEnd"/>
            <w:r w:rsidRPr="00426BD8"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  <w:rtl/>
                <w:lang w:val="de-DE"/>
              </w:rPr>
              <w:t xml:space="preserve"> </w:t>
            </w:r>
          </w:p>
        </w:tc>
      </w:tr>
      <w:tr w:rsidR="00426BD8" w:rsidRPr="00A32698" w14:paraId="374D623C" w14:textId="77777777" w:rsidTr="00C80DD9">
        <w:tc>
          <w:tcPr>
            <w:tcW w:w="1753" w:type="dxa"/>
            <w:shd w:val="clear" w:color="auto" w:fill="auto"/>
          </w:tcPr>
          <w:p w14:paraId="5170DF3B" w14:textId="29F8401D" w:rsidR="00426BD8" w:rsidRPr="00426BD8" w:rsidRDefault="00426BD8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Unemployment Rate</w:t>
            </w:r>
          </w:p>
        </w:tc>
        <w:tc>
          <w:tcPr>
            <w:tcW w:w="3485" w:type="dxa"/>
            <w:shd w:val="clear" w:color="auto" w:fill="auto"/>
          </w:tcPr>
          <w:p w14:paraId="78D6BFB5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Low unemployment (7%)</w:t>
            </w:r>
          </w:p>
          <w:p w14:paraId="55046A9F" w14:textId="6185813B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05" w:hanging="270"/>
              <w:rPr>
                <w:rFonts w:asciiTheme="majorBidi" w:hAnsiTheme="majorBidi" w:cstheme="majorBidi"/>
                <w:sz w:val="24"/>
                <w:szCs w:val="24"/>
              </w:rPr>
            </w:pPr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High unemployment (14%)</w:t>
            </w:r>
          </w:p>
        </w:tc>
        <w:tc>
          <w:tcPr>
            <w:tcW w:w="3618" w:type="dxa"/>
            <w:shd w:val="clear" w:color="auto" w:fill="auto"/>
          </w:tcPr>
          <w:p w14:paraId="0ECEBCC1" w14:textId="77777777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Muʿaddal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biṭāla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munkhafiḍ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(7%)</w:t>
            </w:r>
          </w:p>
          <w:p w14:paraId="03FA604F" w14:textId="2C2BFDB9" w:rsidR="00426BD8" w:rsidRPr="00426BD8" w:rsidRDefault="00426BD8" w:rsidP="0022199B">
            <w:pPr>
              <w:numPr>
                <w:ilvl w:val="0"/>
                <w:numId w:val="51"/>
              </w:numPr>
              <w:spacing w:line="240" w:lineRule="auto"/>
              <w:ind w:left="524" w:hanging="289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Muʿaddal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biṭāla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murtafiʿ</w:t>
            </w:r>
            <w:proofErr w:type="spellEnd"/>
            <w:r w:rsidRPr="00426B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(14%)</w:t>
            </w:r>
          </w:p>
        </w:tc>
      </w:tr>
    </w:tbl>
    <w:p w14:paraId="2EBE5FBB" w14:textId="4B1DEFF9" w:rsidR="00A454AE" w:rsidRDefault="00000000" w:rsidP="0022199B">
      <w:pPr>
        <w:spacing w:line="240" w:lineRule="auto"/>
        <w:ind w:firstLine="0"/>
        <w:rPr>
          <w:rStyle w:val="Heading1Char"/>
          <w:rFonts w:asciiTheme="majorBidi" w:hAnsiTheme="majorBidi" w:cstheme="majorBidi"/>
          <w:sz w:val="24"/>
          <w:szCs w:val="24"/>
        </w:rPr>
      </w:pPr>
    </w:p>
    <w:p w14:paraId="0437725D" w14:textId="049970FE" w:rsidR="00B7521A" w:rsidRPr="00B7521A" w:rsidRDefault="00426BD8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Style w:val="Heading1Char"/>
          <w:rFonts w:asciiTheme="majorBidi" w:hAnsiTheme="majorBidi" w:cstheme="majorBidi"/>
          <w:sz w:val="24"/>
          <w:szCs w:val="24"/>
        </w:rPr>
        <w:br w:type="column"/>
      </w:r>
      <w:r w:rsidR="007C7552">
        <w:rPr>
          <w:rStyle w:val="Heading1Char"/>
          <w:rFonts w:asciiTheme="majorBidi" w:hAnsiTheme="majorBidi" w:cstheme="majorBidi"/>
          <w:sz w:val="24"/>
          <w:szCs w:val="24"/>
        </w:rPr>
        <w:lastRenderedPageBreak/>
        <w:t>Appendix B</w:t>
      </w:r>
      <w:r w:rsidR="00B7521A" w:rsidRPr="00B7521A">
        <w:rPr>
          <w:rFonts w:asciiTheme="majorBidi" w:hAnsiTheme="majorBidi" w:cstheme="majorBidi"/>
          <w:b/>
          <w:bCs/>
          <w:sz w:val="24"/>
          <w:szCs w:val="24"/>
        </w:rPr>
        <w:t>: Distribution Frequency of Conjoint Attributes and Levels</w:t>
      </w:r>
    </w:p>
    <w:tbl>
      <w:tblPr>
        <w:tblW w:w="9348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8"/>
        <w:gridCol w:w="6210"/>
        <w:gridCol w:w="900"/>
        <w:gridCol w:w="1080"/>
      </w:tblGrid>
      <w:tr w:rsidR="00B7521A" w:rsidRPr="00B7521A" w14:paraId="510FEF81" w14:textId="77777777" w:rsidTr="00F63316">
        <w:tc>
          <w:tcPr>
            <w:tcW w:w="11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B1B7F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Attribute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ABC71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Levels</w:t>
            </w:r>
          </w:p>
        </w:tc>
        <w:tc>
          <w:tcPr>
            <w:tcW w:w="900" w:type="dxa"/>
          </w:tcPr>
          <w:p w14:paraId="1AAC04B5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5C6F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Morocco</w:t>
            </w:r>
          </w:p>
        </w:tc>
      </w:tr>
      <w:tr w:rsidR="00B7521A" w:rsidRPr="00B7521A" w14:paraId="338FA28E" w14:textId="77777777" w:rsidTr="00F63316">
        <w:trPr>
          <w:trHeight w:val="420"/>
        </w:trPr>
        <w:tc>
          <w:tcPr>
            <w:tcW w:w="11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41841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Elections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36122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There are elections with multiple recognized political parties</w:t>
            </w:r>
          </w:p>
        </w:tc>
        <w:tc>
          <w:tcPr>
            <w:tcW w:w="900" w:type="dxa"/>
          </w:tcPr>
          <w:p w14:paraId="6EB2485D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0.332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F1118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0.331</w:t>
            </w:r>
          </w:p>
        </w:tc>
      </w:tr>
      <w:tr w:rsidR="00B7521A" w:rsidRPr="00B7521A" w14:paraId="7B06D363" w14:textId="77777777" w:rsidTr="00F63316">
        <w:trPr>
          <w:trHeight w:val="420"/>
        </w:trPr>
        <w:tc>
          <w:tcPr>
            <w:tcW w:w="11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BFD73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6F2C6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 xml:space="preserve">There are elections with one recognized political party </w:t>
            </w:r>
          </w:p>
        </w:tc>
        <w:tc>
          <w:tcPr>
            <w:tcW w:w="900" w:type="dxa"/>
          </w:tcPr>
          <w:p w14:paraId="476C9981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0.335</w:t>
            </w:r>
          </w:p>
          <w:p w14:paraId="2C49C235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C24A7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0.327</w:t>
            </w:r>
          </w:p>
        </w:tc>
      </w:tr>
      <w:tr w:rsidR="00B7521A" w:rsidRPr="00B7521A" w14:paraId="102844B6" w14:textId="77777777" w:rsidTr="00F63316">
        <w:trPr>
          <w:trHeight w:val="420"/>
        </w:trPr>
        <w:tc>
          <w:tcPr>
            <w:tcW w:w="11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86A0F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9AD46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There are no elections</w:t>
            </w:r>
          </w:p>
        </w:tc>
        <w:tc>
          <w:tcPr>
            <w:tcW w:w="900" w:type="dxa"/>
          </w:tcPr>
          <w:p w14:paraId="19B91885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0.333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E61BB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0.343</w:t>
            </w:r>
          </w:p>
        </w:tc>
      </w:tr>
      <w:tr w:rsidR="00B7521A" w:rsidRPr="00B7521A" w14:paraId="35AA2139" w14:textId="77777777" w:rsidTr="00F63316">
        <w:trPr>
          <w:trHeight w:val="420"/>
        </w:trPr>
        <w:tc>
          <w:tcPr>
            <w:tcW w:w="11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A9945" w14:textId="77777777" w:rsid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 xml:space="preserve">Citizen </w:t>
            </w:r>
            <w:proofErr w:type="spellStart"/>
            <w:r w:rsidRPr="00B7521A">
              <w:rPr>
                <w:rFonts w:asciiTheme="majorBidi" w:hAnsiTheme="majorBidi" w:cstheme="majorBidi"/>
                <w:sz w:val="24"/>
                <w:szCs w:val="24"/>
              </w:rPr>
              <w:t>Particip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  <w:p w14:paraId="73E0C4AB" w14:textId="5AA2C133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7521A">
              <w:rPr>
                <w:rFonts w:asciiTheme="majorBidi" w:hAnsiTheme="majorBidi" w:cstheme="majorBidi"/>
                <w:sz w:val="24"/>
                <w:szCs w:val="24"/>
              </w:rPr>
              <w:t>ation</w:t>
            </w:r>
            <w:proofErr w:type="spellEnd"/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CA10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Few barriers to citizen political participation</w:t>
            </w:r>
          </w:p>
        </w:tc>
        <w:tc>
          <w:tcPr>
            <w:tcW w:w="900" w:type="dxa"/>
          </w:tcPr>
          <w:p w14:paraId="5A8577B1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0.339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D9DC3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0.333</w:t>
            </w:r>
          </w:p>
        </w:tc>
      </w:tr>
      <w:tr w:rsidR="00B7521A" w:rsidRPr="00B7521A" w14:paraId="640473E8" w14:textId="77777777" w:rsidTr="00F63316">
        <w:trPr>
          <w:trHeight w:val="420"/>
        </w:trPr>
        <w:tc>
          <w:tcPr>
            <w:tcW w:w="11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96A50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05A66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Some barriers to citizen political</w:t>
            </w:r>
          </w:p>
        </w:tc>
        <w:tc>
          <w:tcPr>
            <w:tcW w:w="900" w:type="dxa"/>
          </w:tcPr>
          <w:p w14:paraId="3498E501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0.331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62B35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0.333</w:t>
            </w:r>
          </w:p>
        </w:tc>
      </w:tr>
      <w:tr w:rsidR="00B7521A" w:rsidRPr="00B7521A" w14:paraId="74000A1D" w14:textId="77777777" w:rsidTr="00F63316">
        <w:trPr>
          <w:trHeight w:val="420"/>
        </w:trPr>
        <w:tc>
          <w:tcPr>
            <w:tcW w:w="11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F7B74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FC165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Many barriers to citizen political participation</w:t>
            </w:r>
          </w:p>
        </w:tc>
        <w:tc>
          <w:tcPr>
            <w:tcW w:w="900" w:type="dxa"/>
          </w:tcPr>
          <w:p w14:paraId="7EFB18A1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0.330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CC9A2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0.334</w:t>
            </w:r>
          </w:p>
        </w:tc>
      </w:tr>
      <w:tr w:rsidR="00B7521A" w:rsidRPr="00B7521A" w14:paraId="514B26C0" w14:textId="77777777" w:rsidTr="00F63316">
        <w:trPr>
          <w:trHeight w:val="420"/>
        </w:trPr>
        <w:tc>
          <w:tcPr>
            <w:tcW w:w="11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0F891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Official Religion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CB12A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There is an official state religion</w:t>
            </w:r>
          </w:p>
        </w:tc>
        <w:tc>
          <w:tcPr>
            <w:tcW w:w="900" w:type="dxa"/>
          </w:tcPr>
          <w:p w14:paraId="5A454D9B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0.4995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F19BD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0.498</w:t>
            </w:r>
          </w:p>
        </w:tc>
      </w:tr>
      <w:tr w:rsidR="00B7521A" w:rsidRPr="00B7521A" w14:paraId="72864AE7" w14:textId="77777777" w:rsidTr="00F63316">
        <w:trPr>
          <w:trHeight w:val="420"/>
        </w:trPr>
        <w:tc>
          <w:tcPr>
            <w:tcW w:w="11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6B57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4CF68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There is no official state religion</w:t>
            </w:r>
          </w:p>
        </w:tc>
        <w:tc>
          <w:tcPr>
            <w:tcW w:w="900" w:type="dxa"/>
          </w:tcPr>
          <w:p w14:paraId="1AE5AAB7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0.5005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2F177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0.502</w:t>
            </w:r>
          </w:p>
        </w:tc>
      </w:tr>
      <w:tr w:rsidR="00B7521A" w:rsidRPr="00B7521A" w14:paraId="66FFB0B7" w14:textId="77777777" w:rsidTr="00F63316">
        <w:trPr>
          <w:trHeight w:val="420"/>
        </w:trPr>
        <w:tc>
          <w:tcPr>
            <w:tcW w:w="11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476AE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Role for Religious Leaders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C74E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Formal role for religious leaders in government</w:t>
            </w:r>
          </w:p>
        </w:tc>
        <w:tc>
          <w:tcPr>
            <w:tcW w:w="900" w:type="dxa"/>
          </w:tcPr>
          <w:p w14:paraId="47DFC9DC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0.506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FE48C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0.496</w:t>
            </w:r>
          </w:p>
        </w:tc>
      </w:tr>
      <w:tr w:rsidR="00B7521A" w:rsidRPr="00B7521A" w14:paraId="4125103A" w14:textId="77777777" w:rsidTr="00F63316">
        <w:trPr>
          <w:trHeight w:val="420"/>
        </w:trPr>
        <w:tc>
          <w:tcPr>
            <w:tcW w:w="11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B3F02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D2A75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No formal role for religious leaders in government</w:t>
            </w:r>
          </w:p>
        </w:tc>
        <w:tc>
          <w:tcPr>
            <w:tcW w:w="900" w:type="dxa"/>
          </w:tcPr>
          <w:p w14:paraId="41F2B8B9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0.494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57277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0.504</w:t>
            </w:r>
          </w:p>
        </w:tc>
      </w:tr>
      <w:tr w:rsidR="00B7521A" w:rsidRPr="00B7521A" w14:paraId="28368BB6" w14:textId="77777777" w:rsidTr="00F63316">
        <w:trPr>
          <w:trHeight w:val="420"/>
        </w:trPr>
        <w:tc>
          <w:tcPr>
            <w:tcW w:w="11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C6879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Public Services Provision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B6E9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Good government provision of basic items (i.e., housing and food) to individuals</w:t>
            </w:r>
          </w:p>
        </w:tc>
        <w:tc>
          <w:tcPr>
            <w:tcW w:w="900" w:type="dxa"/>
          </w:tcPr>
          <w:p w14:paraId="1425D107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0.332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0BEDB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0.339</w:t>
            </w:r>
          </w:p>
        </w:tc>
      </w:tr>
      <w:tr w:rsidR="00B7521A" w:rsidRPr="00B7521A" w14:paraId="7AAE825D" w14:textId="77777777" w:rsidTr="00F63316">
        <w:trPr>
          <w:trHeight w:val="420"/>
        </w:trPr>
        <w:tc>
          <w:tcPr>
            <w:tcW w:w="11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A88C7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E14F4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Some government provision of basic items (i.e., housing and food) to individuals</w:t>
            </w:r>
          </w:p>
        </w:tc>
        <w:tc>
          <w:tcPr>
            <w:tcW w:w="900" w:type="dxa"/>
          </w:tcPr>
          <w:p w14:paraId="5DF6CC99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0.332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40271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0.329</w:t>
            </w:r>
          </w:p>
        </w:tc>
      </w:tr>
      <w:tr w:rsidR="00B7521A" w:rsidRPr="00B7521A" w14:paraId="7C830DF0" w14:textId="77777777" w:rsidTr="00F63316">
        <w:trPr>
          <w:trHeight w:val="420"/>
        </w:trPr>
        <w:tc>
          <w:tcPr>
            <w:tcW w:w="11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C1769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AC0BC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Little government provision of basic items (i.e., housing and food) to individuals</w:t>
            </w:r>
          </w:p>
        </w:tc>
        <w:tc>
          <w:tcPr>
            <w:tcW w:w="900" w:type="dxa"/>
          </w:tcPr>
          <w:p w14:paraId="0CB09882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0.336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76D25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0.333</w:t>
            </w:r>
          </w:p>
        </w:tc>
      </w:tr>
      <w:tr w:rsidR="00B7521A" w:rsidRPr="00B7521A" w14:paraId="111CED0E" w14:textId="77777777" w:rsidTr="00F63316">
        <w:trPr>
          <w:trHeight w:val="420"/>
        </w:trPr>
        <w:tc>
          <w:tcPr>
            <w:tcW w:w="11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578E0" w14:textId="77777777" w:rsidR="00F263CD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7521A">
              <w:rPr>
                <w:rFonts w:asciiTheme="majorBidi" w:hAnsiTheme="majorBidi" w:cstheme="majorBidi"/>
                <w:sz w:val="24"/>
                <w:szCs w:val="24"/>
              </w:rPr>
              <w:t>Unempl</w:t>
            </w:r>
            <w:proofErr w:type="spellEnd"/>
            <w:r w:rsidR="00F263CD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  <w:p w14:paraId="4ABAA6CC" w14:textId="4469DA38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7521A">
              <w:rPr>
                <w:rFonts w:asciiTheme="majorBidi" w:hAnsiTheme="majorBidi" w:cstheme="majorBidi"/>
                <w:sz w:val="24"/>
                <w:szCs w:val="24"/>
              </w:rPr>
              <w:t>oyment</w:t>
            </w:r>
            <w:proofErr w:type="spellEnd"/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CEA0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Low unemployment (7%)</w:t>
            </w:r>
          </w:p>
        </w:tc>
        <w:tc>
          <w:tcPr>
            <w:tcW w:w="900" w:type="dxa"/>
          </w:tcPr>
          <w:p w14:paraId="420CCD41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0.495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B1DA5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0.517</w:t>
            </w:r>
          </w:p>
        </w:tc>
      </w:tr>
      <w:tr w:rsidR="00B7521A" w:rsidRPr="00B7521A" w14:paraId="3BE8AC1D" w14:textId="77777777" w:rsidTr="00F63316">
        <w:trPr>
          <w:trHeight w:val="420"/>
        </w:trPr>
        <w:tc>
          <w:tcPr>
            <w:tcW w:w="11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EE8B6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25FEC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High unemployment (14%)</w:t>
            </w:r>
          </w:p>
        </w:tc>
        <w:tc>
          <w:tcPr>
            <w:tcW w:w="900" w:type="dxa"/>
          </w:tcPr>
          <w:p w14:paraId="5056A990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  <w:highlight w:val="white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  <w:highlight w:val="white"/>
              </w:rPr>
              <w:t>0.505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3E86F" w14:textId="77777777" w:rsidR="00B7521A" w:rsidRPr="00B7521A" w:rsidRDefault="00B7521A" w:rsidP="0022199B">
            <w:pPr>
              <w:spacing w:line="240" w:lineRule="auto"/>
              <w:ind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B7521A">
              <w:rPr>
                <w:rFonts w:asciiTheme="majorBidi" w:hAnsiTheme="majorBidi" w:cstheme="majorBidi"/>
                <w:sz w:val="24"/>
                <w:szCs w:val="24"/>
              </w:rPr>
              <w:t>0.483</w:t>
            </w:r>
          </w:p>
        </w:tc>
      </w:tr>
    </w:tbl>
    <w:p w14:paraId="681F9A71" w14:textId="77777777" w:rsidR="00B7521A" w:rsidRPr="001C5567" w:rsidRDefault="00B7521A" w:rsidP="0022199B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14:paraId="75C0073F" w14:textId="77777777" w:rsidR="003A33AC" w:rsidRDefault="003A33AC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column"/>
      </w:r>
      <w:r w:rsidRPr="003A33AC">
        <w:rPr>
          <w:rFonts w:asciiTheme="majorBidi" w:hAnsiTheme="majorBidi" w:cstheme="majorBidi"/>
          <w:b/>
          <w:bCs/>
          <w:sz w:val="24"/>
          <w:szCs w:val="24"/>
        </w:rPr>
        <w:lastRenderedPageBreak/>
        <w:t>Appendix C: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Difference of Marginal Means between College-Educated and Non-College-Educated Respondents</w:t>
      </w:r>
    </w:p>
    <w:p w14:paraId="34B7E087" w14:textId="108D45A3" w:rsidR="003A33AC" w:rsidRPr="003A33AC" w:rsidRDefault="003A33AC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3A33AC">
        <w:rPr>
          <w:rFonts w:asciiTheme="majorBidi" w:hAnsiTheme="majorBidi" w:cstheme="majorBidi"/>
          <w:sz w:val="24"/>
          <w:szCs w:val="24"/>
        </w:rPr>
        <w:t>Egypt</w:t>
      </w:r>
    </w:p>
    <w:p w14:paraId="07A9C323" w14:textId="77777777" w:rsidR="003A33AC" w:rsidRDefault="003A33AC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A33AC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 wp14:anchorId="14EF8853" wp14:editId="04E30AA9">
            <wp:extent cx="3657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187A" w14:textId="77777777" w:rsidR="003A33AC" w:rsidRDefault="003A33AC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3A33AC">
        <w:rPr>
          <w:rFonts w:asciiTheme="majorBidi" w:hAnsiTheme="majorBidi" w:cstheme="majorBidi"/>
          <w:sz w:val="24"/>
          <w:szCs w:val="24"/>
        </w:rPr>
        <w:t>Morocco</w:t>
      </w:r>
    </w:p>
    <w:p w14:paraId="673C9F2E" w14:textId="77777777" w:rsidR="003A33AC" w:rsidRDefault="003A33AC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3A33AC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41B4B590" wp14:editId="3AE36E61">
            <wp:extent cx="36576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B284" w14:textId="77777777" w:rsidR="0022199B" w:rsidRDefault="0022199B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</w:p>
    <w:p w14:paraId="60C1C2D3" w14:textId="77777777" w:rsidR="0022199B" w:rsidRDefault="0022199B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</w:p>
    <w:p w14:paraId="45C2501B" w14:textId="77777777" w:rsidR="0022199B" w:rsidRDefault="0022199B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Appendix D: Marginal Means for Egypt and Morocco</w:t>
      </w:r>
    </w:p>
    <w:p w14:paraId="5CB9B50B" w14:textId="77777777" w:rsidR="0022199B" w:rsidRDefault="0022199B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DEE0DFA" w14:textId="5075F80E" w:rsidR="0022199B" w:rsidRPr="0022199B" w:rsidRDefault="0022199B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22199B">
        <w:rPr>
          <w:rFonts w:asciiTheme="majorBidi" w:hAnsiTheme="majorBidi" w:cstheme="majorBidi"/>
          <w:sz w:val="24"/>
          <w:szCs w:val="24"/>
        </w:rPr>
        <w:t>Egypt</w:t>
      </w:r>
    </w:p>
    <w:p w14:paraId="2A3D7ADC" w14:textId="37B7D575" w:rsidR="0022199B" w:rsidRPr="0022199B" w:rsidRDefault="0022199B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2199B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 wp14:anchorId="682E18E8" wp14:editId="04D2A447">
            <wp:extent cx="36576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9187D" w14:textId="77777777" w:rsidR="0022199B" w:rsidRDefault="0022199B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22199B">
        <w:rPr>
          <w:rFonts w:asciiTheme="majorBidi" w:hAnsiTheme="majorBidi" w:cstheme="majorBidi"/>
          <w:sz w:val="24"/>
          <w:szCs w:val="24"/>
        </w:rPr>
        <w:t>Morocco</w:t>
      </w:r>
    </w:p>
    <w:p w14:paraId="58E87759" w14:textId="56FA0A2A" w:rsidR="0022199B" w:rsidRPr="0022199B" w:rsidRDefault="0022199B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  <w:sectPr w:rsidR="0022199B" w:rsidRPr="0022199B" w:rsidSect="00744872">
          <w:headerReference w:type="even" r:id="rId10"/>
          <w:head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2199B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5164E49E" wp14:editId="4A5B9D8C">
            <wp:extent cx="36576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FED6" w14:textId="32F10408" w:rsidR="008004EF" w:rsidRPr="005A05B0" w:rsidRDefault="001C5567" w:rsidP="008004EF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A05B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Appendix </w:t>
      </w:r>
      <w:r w:rsidR="008004EF" w:rsidRPr="005A05B0">
        <w:rPr>
          <w:rFonts w:asciiTheme="majorBidi" w:hAnsiTheme="majorBidi" w:cstheme="majorBidi"/>
          <w:b/>
          <w:bCs/>
          <w:sz w:val="24"/>
          <w:szCs w:val="24"/>
        </w:rPr>
        <w:t>E</w:t>
      </w:r>
      <w:r w:rsidRPr="005A05B0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proofErr w:type="spellStart"/>
      <w:r w:rsidR="008004EF" w:rsidRPr="005A05B0">
        <w:rPr>
          <w:rFonts w:asciiTheme="majorBidi" w:hAnsiTheme="majorBidi" w:cstheme="majorBidi"/>
          <w:b/>
          <w:bCs/>
          <w:sz w:val="24"/>
          <w:szCs w:val="24"/>
        </w:rPr>
        <w:t>AMCE</w:t>
      </w:r>
      <w:proofErr w:type="spellEnd"/>
      <w:r w:rsidR="008004EF" w:rsidRPr="005A05B0">
        <w:rPr>
          <w:rFonts w:asciiTheme="majorBidi" w:hAnsiTheme="majorBidi" w:cstheme="majorBidi"/>
          <w:b/>
          <w:bCs/>
          <w:sz w:val="24"/>
          <w:szCs w:val="24"/>
        </w:rPr>
        <w:t xml:space="preserve"> by Level of Unemployment</w:t>
      </w:r>
    </w:p>
    <w:p w14:paraId="63346DB6" w14:textId="50A784D7" w:rsidR="008004EF" w:rsidRPr="008004EF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</w:p>
    <w:p w14:paraId="459FFFB0" w14:textId="228D4E67" w:rsidR="008004EF" w:rsidRPr="008004EF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8004EF">
        <w:rPr>
          <w:rFonts w:asciiTheme="majorBidi" w:hAnsiTheme="majorBidi" w:cstheme="majorBidi"/>
          <w:sz w:val="24"/>
          <w:szCs w:val="24"/>
        </w:rPr>
        <w:t>Egypt</w:t>
      </w:r>
    </w:p>
    <w:p w14:paraId="22057AFE" w14:textId="3495F729" w:rsidR="008004EF" w:rsidRPr="008004EF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8004EF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5133B1CE" wp14:editId="781BF4EB">
            <wp:extent cx="36576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4EF">
        <w:rPr>
          <w:noProof/>
        </w:rPr>
        <w:t xml:space="preserve"> </w:t>
      </w:r>
      <w:r w:rsidRPr="008004EF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705F02C8" wp14:editId="0A287224">
            <wp:extent cx="365760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9229" w14:textId="68F10448" w:rsidR="008004EF" w:rsidRPr="008004EF" w:rsidRDefault="008004EF" w:rsidP="008004EF">
      <w:pPr>
        <w:spacing w:line="240" w:lineRule="auto"/>
        <w:ind w:left="3600"/>
        <w:rPr>
          <w:rFonts w:asciiTheme="majorBidi" w:hAnsiTheme="majorBidi" w:cstheme="majorBidi"/>
          <w:sz w:val="24"/>
          <w:szCs w:val="24"/>
        </w:rPr>
      </w:pPr>
      <w:r w:rsidRPr="008004EF">
        <w:rPr>
          <w:rFonts w:asciiTheme="majorBidi" w:hAnsiTheme="majorBidi" w:cstheme="majorBidi"/>
          <w:sz w:val="24"/>
          <w:szCs w:val="24"/>
        </w:rPr>
        <w:t>High Unemployment</w:t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  <w:t>Low</w:t>
      </w:r>
      <w:r w:rsidRPr="008004EF">
        <w:rPr>
          <w:rFonts w:asciiTheme="majorBidi" w:hAnsiTheme="majorBidi" w:cstheme="majorBidi"/>
          <w:sz w:val="24"/>
          <w:szCs w:val="24"/>
        </w:rPr>
        <w:t xml:space="preserve"> Unemployment</w:t>
      </w:r>
    </w:p>
    <w:p w14:paraId="47C8C603" w14:textId="64863797" w:rsidR="008004EF" w:rsidRPr="008004EF" w:rsidRDefault="008004EF" w:rsidP="008004EF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highlight w:val="cyan"/>
        </w:rPr>
        <w:br w:type="column"/>
      </w:r>
      <w:r w:rsidRPr="008004EF">
        <w:rPr>
          <w:rFonts w:asciiTheme="majorBidi" w:hAnsiTheme="majorBidi" w:cstheme="majorBidi"/>
          <w:sz w:val="24"/>
          <w:szCs w:val="24"/>
        </w:rPr>
        <w:lastRenderedPageBreak/>
        <w:t>Morocco</w:t>
      </w:r>
    </w:p>
    <w:p w14:paraId="7C61292B" w14:textId="5DD9D1D6" w:rsidR="008004EF" w:rsidRPr="008004EF" w:rsidRDefault="008004EF" w:rsidP="008004EF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8004EF">
        <w:rPr>
          <w:noProof/>
        </w:rPr>
        <w:drawing>
          <wp:inline distT="0" distB="0" distL="0" distR="0" wp14:anchorId="36A7C64D" wp14:editId="6EA139D8">
            <wp:extent cx="36576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4EF">
        <w:rPr>
          <w:noProof/>
        </w:rPr>
        <w:t xml:space="preserve"> </w:t>
      </w:r>
      <w:r w:rsidRPr="008004EF">
        <w:rPr>
          <w:noProof/>
        </w:rPr>
        <w:drawing>
          <wp:inline distT="0" distB="0" distL="0" distR="0" wp14:anchorId="0853E459" wp14:editId="05A10E59">
            <wp:extent cx="3657600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4CC9" w14:textId="77777777" w:rsidR="008004EF" w:rsidRPr="008004EF" w:rsidRDefault="008004EF" w:rsidP="008004EF">
      <w:pPr>
        <w:spacing w:line="240" w:lineRule="auto"/>
        <w:ind w:left="3600"/>
        <w:rPr>
          <w:rFonts w:asciiTheme="majorBidi" w:hAnsiTheme="majorBidi" w:cstheme="majorBidi"/>
          <w:sz w:val="24"/>
          <w:szCs w:val="24"/>
        </w:rPr>
      </w:pPr>
      <w:r w:rsidRPr="008004EF">
        <w:rPr>
          <w:rFonts w:asciiTheme="majorBidi" w:hAnsiTheme="majorBidi" w:cstheme="majorBidi"/>
          <w:sz w:val="24"/>
          <w:szCs w:val="24"/>
        </w:rPr>
        <w:t>High Unemployment</w:t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</w:r>
      <w:r w:rsidRPr="008004EF">
        <w:rPr>
          <w:rFonts w:asciiTheme="majorBidi" w:hAnsiTheme="majorBidi" w:cstheme="majorBidi"/>
          <w:sz w:val="24"/>
          <w:szCs w:val="24"/>
        </w:rPr>
        <w:tab/>
        <w:t>Low Unemployment</w:t>
      </w:r>
    </w:p>
    <w:p w14:paraId="4D0F7FBA" w14:textId="77777777" w:rsidR="008004EF" w:rsidRDefault="008004EF" w:rsidP="008004EF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  <w:highlight w:val="cyan"/>
        </w:rPr>
      </w:pPr>
    </w:p>
    <w:p w14:paraId="1DA00DEA" w14:textId="66A3F210" w:rsidR="008004EF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  <w:highlight w:val="cyan"/>
        </w:rPr>
      </w:pPr>
    </w:p>
    <w:p w14:paraId="5CBE959C" w14:textId="77777777" w:rsidR="008004EF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  <w:highlight w:val="cyan"/>
        </w:rPr>
      </w:pPr>
    </w:p>
    <w:p w14:paraId="6A39EB9D" w14:textId="77777777" w:rsidR="008004EF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  <w:highlight w:val="cyan"/>
        </w:rPr>
      </w:pPr>
    </w:p>
    <w:p w14:paraId="5F2488F2" w14:textId="77777777" w:rsidR="008004EF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  <w:highlight w:val="cyan"/>
        </w:rPr>
      </w:pPr>
    </w:p>
    <w:p w14:paraId="6F1A7898" w14:textId="77777777" w:rsidR="008004EF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  <w:highlight w:val="cyan"/>
        </w:rPr>
      </w:pPr>
    </w:p>
    <w:p w14:paraId="6FBCF534" w14:textId="36A632D7" w:rsidR="001C5567" w:rsidRPr="005A05B0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highlight w:val="cyan"/>
        </w:rPr>
        <w:br w:type="column"/>
      </w:r>
      <w:r w:rsidRPr="005A05B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Appendix F: </w:t>
      </w:r>
      <w:proofErr w:type="spellStart"/>
      <w:r w:rsidR="001C5567" w:rsidRPr="005A05B0">
        <w:rPr>
          <w:rFonts w:asciiTheme="majorBidi" w:hAnsiTheme="majorBidi" w:cstheme="majorBidi"/>
          <w:b/>
          <w:bCs/>
          <w:sz w:val="24"/>
          <w:szCs w:val="24"/>
        </w:rPr>
        <w:t>AMCE</w:t>
      </w:r>
      <w:proofErr w:type="spellEnd"/>
      <w:r w:rsidR="001C5567" w:rsidRPr="005A05B0">
        <w:rPr>
          <w:rFonts w:asciiTheme="majorBidi" w:hAnsiTheme="majorBidi" w:cstheme="majorBidi"/>
          <w:b/>
          <w:bCs/>
          <w:sz w:val="24"/>
          <w:szCs w:val="24"/>
        </w:rPr>
        <w:t xml:space="preserve"> by Level of Service Provision</w:t>
      </w:r>
    </w:p>
    <w:p w14:paraId="3E9A7AFD" w14:textId="0576F483" w:rsidR="00CF5650" w:rsidRPr="0024618A" w:rsidRDefault="00CF5650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24618A">
        <w:rPr>
          <w:rFonts w:asciiTheme="majorBidi" w:hAnsiTheme="majorBidi" w:cstheme="majorBidi"/>
          <w:sz w:val="24"/>
          <w:szCs w:val="24"/>
        </w:rPr>
        <w:t>Egypt</w:t>
      </w:r>
    </w:p>
    <w:p w14:paraId="0BC76B75" w14:textId="74194A2A" w:rsidR="001C5567" w:rsidRPr="0024618A" w:rsidRDefault="0024618A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4618A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 wp14:anchorId="60970839" wp14:editId="70B39682">
            <wp:extent cx="3657600" cy="3657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18A">
        <w:rPr>
          <w:noProof/>
        </w:rPr>
        <w:t xml:space="preserve"> </w:t>
      </w:r>
      <w:r w:rsidRPr="0024618A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 wp14:anchorId="05081D91" wp14:editId="21DC5219">
            <wp:extent cx="1838527" cy="36576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734"/>
                    <a:stretch/>
                  </pic:blipFill>
                  <pic:spPr bwMode="auto">
                    <a:xfrm>
                      <a:off x="0" y="0"/>
                      <a:ext cx="1838527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18A">
        <w:rPr>
          <w:noProof/>
        </w:rPr>
        <w:t xml:space="preserve"> </w:t>
      </w:r>
      <w:r w:rsidRPr="0024618A">
        <w:rPr>
          <w:noProof/>
        </w:rPr>
        <w:drawing>
          <wp:inline distT="0" distB="0" distL="0" distR="0" wp14:anchorId="25D61814" wp14:editId="4DBB0A86">
            <wp:extent cx="1838528" cy="365760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9734"/>
                    <a:stretch/>
                  </pic:blipFill>
                  <pic:spPr bwMode="auto">
                    <a:xfrm>
                      <a:off x="0" y="0"/>
                      <a:ext cx="1838528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2E7E2" w14:textId="24A8D73D" w:rsidR="009147E7" w:rsidRPr="0024618A" w:rsidRDefault="009147E7" w:rsidP="0022199B">
      <w:pPr>
        <w:spacing w:line="240" w:lineRule="auto"/>
        <w:ind w:left="2160"/>
        <w:jc w:val="center"/>
        <w:rPr>
          <w:rFonts w:asciiTheme="majorBidi" w:hAnsiTheme="majorBidi" w:cstheme="majorBidi"/>
          <w:sz w:val="24"/>
          <w:szCs w:val="24"/>
        </w:rPr>
      </w:pPr>
      <w:r w:rsidRPr="0024618A">
        <w:rPr>
          <w:rFonts w:asciiTheme="majorBidi" w:hAnsiTheme="majorBidi" w:cstheme="majorBidi"/>
          <w:sz w:val="24"/>
          <w:szCs w:val="24"/>
        </w:rPr>
        <w:t xml:space="preserve">Good Service Provision </w:t>
      </w:r>
      <w:r w:rsidRPr="0024618A">
        <w:rPr>
          <w:rFonts w:asciiTheme="majorBidi" w:hAnsiTheme="majorBidi" w:cstheme="majorBidi"/>
          <w:sz w:val="24"/>
          <w:szCs w:val="24"/>
        </w:rPr>
        <w:tab/>
        <w:t>Some Service Provision</w:t>
      </w:r>
      <w:r w:rsidRPr="0024618A">
        <w:rPr>
          <w:rFonts w:asciiTheme="majorBidi" w:hAnsiTheme="majorBidi" w:cstheme="majorBidi"/>
          <w:sz w:val="24"/>
          <w:szCs w:val="24"/>
        </w:rPr>
        <w:tab/>
        <w:t>Little Service Provision</w:t>
      </w:r>
    </w:p>
    <w:p w14:paraId="3FE3C7F8" w14:textId="207B4B0A" w:rsidR="001C5567" w:rsidRPr="00CF5650" w:rsidRDefault="001C5567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</w:p>
    <w:p w14:paraId="34FA7F39" w14:textId="08EF7737" w:rsidR="001C5567" w:rsidRPr="00CF5650" w:rsidRDefault="001C5567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</w:p>
    <w:p w14:paraId="10BA4803" w14:textId="692427CC" w:rsidR="001C5567" w:rsidRPr="00CF5650" w:rsidRDefault="001C5567" w:rsidP="0022199B">
      <w:pPr>
        <w:spacing w:line="240" w:lineRule="auto"/>
        <w:ind w:firstLine="0"/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</w:p>
    <w:p w14:paraId="2B17A5F0" w14:textId="77777777" w:rsidR="00CF5650" w:rsidRPr="00CF5650" w:rsidRDefault="00CF5650" w:rsidP="0022199B">
      <w:pPr>
        <w:spacing w:line="240" w:lineRule="auto"/>
        <w:ind w:firstLine="0"/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</w:p>
    <w:p w14:paraId="5D76A229" w14:textId="5226BACE" w:rsidR="00C9009B" w:rsidRPr="00596280" w:rsidRDefault="008004EF" w:rsidP="0022199B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highlight w:val="cyan"/>
        </w:rPr>
        <w:br w:type="column"/>
      </w:r>
      <w:r w:rsidR="001C5567" w:rsidRPr="00596280">
        <w:rPr>
          <w:rFonts w:asciiTheme="majorBidi" w:hAnsiTheme="majorBidi" w:cstheme="majorBidi"/>
          <w:sz w:val="24"/>
          <w:szCs w:val="24"/>
        </w:rPr>
        <w:lastRenderedPageBreak/>
        <w:t>Morocco</w:t>
      </w:r>
    </w:p>
    <w:p w14:paraId="384FF556" w14:textId="6CDB41F6" w:rsidR="00C9009B" w:rsidRPr="00596280" w:rsidRDefault="00596280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96280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 wp14:anchorId="7C1B0ADF" wp14:editId="209D8D2E">
            <wp:extent cx="3657600" cy="3657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280">
        <w:rPr>
          <w:noProof/>
        </w:rPr>
        <w:t xml:space="preserve"> </w:t>
      </w:r>
      <w:r w:rsidRPr="00596280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 wp14:anchorId="208DE2D5" wp14:editId="2B688FEB">
            <wp:extent cx="1837779" cy="36576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9754"/>
                    <a:stretch/>
                  </pic:blipFill>
                  <pic:spPr bwMode="auto">
                    <a:xfrm>
                      <a:off x="0" y="0"/>
                      <a:ext cx="1837779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6280">
        <w:rPr>
          <w:noProof/>
        </w:rPr>
        <w:t xml:space="preserve"> </w:t>
      </w:r>
      <w:r w:rsidRPr="00596280">
        <w:rPr>
          <w:noProof/>
        </w:rPr>
        <w:drawing>
          <wp:inline distT="0" distB="0" distL="0" distR="0" wp14:anchorId="0C1DE898" wp14:editId="6CE409FA">
            <wp:extent cx="1843766" cy="3657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9591"/>
                    <a:stretch/>
                  </pic:blipFill>
                  <pic:spPr bwMode="auto">
                    <a:xfrm>
                      <a:off x="0" y="0"/>
                      <a:ext cx="1843766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0EE25" w14:textId="5D708E32" w:rsidR="00C9009B" w:rsidRPr="009147E7" w:rsidRDefault="00C9009B" w:rsidP="0022199B">
      <w:pPr>
        <w:spacing w:line="240" w:lineRule="auto"/>
        <w:ind w:left="2160"/>
        <w:jc w:val="center"/>
        <w:rPr>
          <w:rFonts w:asciiTheme="majorBidi" w:hAnsiTheme="majorBidi" w:cstheme="majorBidi"/>
          <w:sz w:val="24"/>
          <w:szCs w:val="24"/>
        </w:rPr>
      </w:pPr>
      <w:r w:rsidRPr="00596280">
        <w:rPr>
          <w:rFonts w:asciiTheme="majorBidi" w:hAnsiTheme="majorBidi" w:cstheme="majorBidi"/>
          <w:sz w:val="24"/>
          <w:szCs w:val="24"/>
        </w:rPr>
        <w:t xml:space="preserve">Good Service Provision </w:t>
      </w:r>
      <w:r w:rsidRPr="00596280">
        <w:rPr>
          <w:rFonts w:asciiTheme="majorBidi" w:hAnsiTheme="majorBidi" w:cstheme="majorBidi"/>
          <w:sz w:val="24"/>
          <w:szCs w:val="24"/>
        </w:rPr>
        <w:tab/>
      </w:r>
      <w:r w:rsidR="003A33AC" w:rsidRPr="00596280">
        <w:rPr>
          <w:rFonts w:asciiTheme="majorBidi" w:hAnsiTheme="majorBidi" w:cstheme="majorBidi"/>
          <w:sz w:val="24"/>
          <w:szCs w:val="24"/>
        </w:rPr>
        <w:t xml:space="preserve">  </w:t>
      </w:r>
      <w:r w:rsidRPr="00596280">
        <w:rPr>
          <w:rFonts w:asciiTheme="majorBidi" w:hAnsiTheme="majorBidi" w:cstheme="majorBidi"/>
          <w:sz w:val="24"/>
          <w:szCs w:val="24"/>
        </w:rPr>
        <w:t xml:space="preserve"> Some Service Provision</w:t>
      </w:r>
      <w:r w:rsidRPr="00596280">
        <w:rPr>
          <w:rFonts w:asciiTheme="majorBidi" w:hAnsiTheme="majorBidi" w:cstheme="majorBidi"/>
          <w:sz w:val="24"/>
          <w:szCs w:val="24"/>
        </w:rPr>
        <w:tab/>
      </w:r>
      <w:r w:rsidR="003A33AC" w:rsidRPr="00596280">
        <w:rPr>
          <w:rFonts w:asciiTheme="majorBidi" w:hAnsiTheme="majorBidi" w:cstheme="majorBidi"/>
          <w:sz w:val="24"/>
          <w:szCs w:val="24"/>
        </w:rPr>
        <w:t xml:space="preserve">   </w:t>
      </w:r>
      <w:r w:rsidRPr="00596280">
        <w:rPr>
          <w:rFonts w:asciiTheme="majorBidi" w:hAnsiTheme="majorBidi" w:cstheme="majorBidi"/>
          <w:sz w:val="24"/>
          <w:szCs w:val="24"/>
        </w:rPr>
        <w:t xml:space="preserve"> Little Service Provision</w:t>
      </w:r>
    </w:p>
    <w:p w14:paraId="50CC4A08" w14:textId="54428FA1" w:rsidR="00C9009B" w:rsidRPr="001C5567" w:rsidRDefault="00C9009B" w:rsidP="0022199B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62EDD417" w14:textId="1BE70F3B" w:rsidR="00AC39E5" w:rsidRPr="005A05B0" w:rsidRDefault="00AC39E5" w:rsidP="00AC39E5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column"/>
      </w:r>
      <w:r w:rsidRPr="005A05B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Appendix </w:t>
      </w:r>
      <w:r w:rsidRPr="005A05B0">
        <w:rPr>
          <w:rFonts w:asciiTheme="majorBidi" w:hAnsiTheme="majorBidi" w:cstheme="majorBidi"/>
          <w:b/>
          <w:bCs/>
          <w:sz w:val="24"/>
          <w:szCs w:val="24"/>
        </w:rPr>
        <w:t>G</w:t>
      </w:r>
      <w:r w:rsidRPr="005A05B0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proofErr w:type="spellStart"/>
      <w:r w:rsidRPr="005A05B0">
        <w:rPr>
          <w:rFonts w:asciiTheme="majorBidi" w:hAnsiTheme="majorBidi" w:cstheme="majorBidi"/>
          <w:b/>
          <w:bCs/>
          <w:sz w:val="24"/>
          <w:szCs w:val="24"/>
        </w:rPr>
        <w:t>AMCE</w:t>
      </w:r>
      <w:proofErr w:type="spellEnd"/>
      <w:r w:rsidRPr="005A05B0">
        <w:rPr>
          <w:rFonts w:asciiTheme="majorBidi" w:hAnsiTheme="majorBidi" w:cstheme="majorBidi"/>
          <w:b/>
          <w:bCs/>
          <w:sz w:val="24"/>
          <w:szCs w:val="24"/>
        </w:rPr>
        <w:t xml:space="preserve"> by Level of </w:t>
      </w:r>
      <w:r w:rsidRPr="005A05B0">
        <w:rPr>
          <w:rFonts w:asciiTheme="majorBidi" w:hAnsiTheme="majorBidi" w:cstheme="majorBidi"/>
          <w:b/>
          <w:bCs/>
          <w:sz w:val="24"/>
          <w:szCs w:val="24"/>
        </w:rPr>
        <w:t>Election</w:t>
      </w:r>
    </w:p>
    <w:p w14:paraId="58EE5FC7" w14:textId="77777777" w:rsidR="00AC39E5" w:rsidRPr="00AC39E5" w:rsidRDefault="00AC39E5" w:rsidP="00AC39E5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AC39E5">
        <w:rPr>
          <w:rFonts w:asciiTheme="majorBidi" w:hAnsiTheme="majorBidi" w:cstheme="majorBidi"/>
          <w:sz w:val="24"/>
          <w:szCs w:val="24"/>
        </w:rPr>
        <w:t>Egypt</w:t>
      </w:r>
    </w:p>
    <w:p w14:paraId="4BDD44F0" w14:textId="6A10F8AF" w:rsidR="00AC39E5" w:rsidRPr="00AC39E5" w:rsidRDefault="00AC39E5" w:rsidP="00AC39E5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C39E5">
        <w:rPr>
          <w:noProof/>
        </w:rPr>
        <w:drawing>
          <wp:inline distT="0" distB="0" distL="0" distR="0" wp14:anchorId="09A81553" wp14:editId="081F45BB">
            <wp:extent cx="3657600" cy="3657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9E5">
        <w:rPr>
          <w:noProof/>
        </w:rPr>
        <w:t xml:space="preserve"> </w:t>
      </w:r>
      <w:r w:rsidRPr="00AC39E5">
        <w:rPr>
          <w:noProof/>
        </w:rPr>
        <w:drawing>
          <wp:inline distT="0" distB="0" distL="0" distR="0" wp14:anchorId="7334543A" wp14:editId="16C88CF4">
            <wp:extent cx="1316975" cy="365760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3994"/>
                    <a:stretch/>
                  </pic:blipFill>
                  <pic:spPr bwMode="auto">
                    <a:xfrm>
                      <a:off x="0" y="0"/>
                      <a:ext cx="13169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39E5">
        <w:rPr>
          <w:noProof/>
        </w:rPr>
        <w:t xml:space="preserve"> </w:t>
      </w:r>
      <w:r w:rsidRPr="00AC39E5">
        <w:rPr>
          <w:noProof/>
        </w:rPr>
        <w:drawing>
          <wp:inline distT="0" distB="0" distL="0" distR="0" wp14:anchorId="282138C1" wp14:editId="2BC0056A">
            <wp:extent cx="1316975" cy="3657600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3994"/>
                    <a:stretch/>
                  </pic:blipFill>
                  <pic:spPr bwMode="auto">
                    <a:xfrm>
                      <a:off x="0" y="0"/>
                      <a:ext cx="13169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A7765" w14:textId="29549166" w:rsidR="00AC39E5" w:rsidRPr="00AC39E5" w:rsidRDefault="00A35865" w:rsidP="00AC39E5">
      <w:pPr>
        <w:spacing w:line="240" w:lineRule="auto"/>
        <w:ind w:left="216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AC39E5" w:rsidRPr="00AC39E5">
        <w:rPr>
          <w:rFonts w:asciiTheme="majorBidi" w:hAnsiTheme="majorBidi" w:cstheme="majorBidi"/>
          <w:sz w:val="24"/>
          <w:szCs w:val="24"/>
        </w:rPr>
        <w:t>Multiparty Elections</w:t>
      </w:r>
      <w:r>
        <w:rPr>
          <w:rFonts w:asciiTheme="majorBidi" w:hAnsiTheme="majorBidi" w:cstheme="majorBidi"/>
          <w:sz w:val="24"/>
          <w:szCs w:val="24"/>
        </w:rPr>
        <w:t xml:space="preserve">     </w:t>
      </w:r>
      <w:r w:rsidR="00AC39E5" w:rsidRPr="00AC39E5">
        <w:rPr>
          <w:rFonts w:asciiTheme="majorBidi" w:hAnsiTheme="majorBidi" w:cstheme="majorBidi"/>
          <w:sz w:val="24"/>
          <w:szCs w:val="24"/>
        </w:rPr>
        <w:t xml:space="preserve">  One Party Elections</w:t>
      </w:r>
      <w:r w:rsidR="00AC39E5" w:rsidRPr="00AC39E5">
        <w:rPr>
          <w:rFonts w:asciiTheme="majorBidi" w:hAnsiTheme="majorBidi" w:cstheme="majorBidi"/>
          <w:sz w:val="24"/>
          <w:szCs w:val="24"/>
        </w:rPr>
        <w:tab/>
        <w:t xml:space="preserve"> No Elections</w:t>
      </w:r>
    </w:p>
    <w:p w14:paraId="60B306C0" w14:textId="77777777" w:rsidR="00AC39E5" w:rsidRPr="00AC39E5" w:rsidRDefault="00AC39E5" w:rsidP="00AC39E5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F16E245" w14:textId="77777777" w:rsidR="00AC39E5" w:rsidRPr="00AC39E5" w:rsidRDefault="00AC39E5" w:rsidP="00AC39E5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  <w:highlight w:val="green"/>
        </w:rPr>
      </w:pPr>
    </w:p>
    <w:p w14:paraId="3BF35ED6" w14:textId="77777777" w:rsidR="00AC39E5" w:rsidRPr="00AC39E5" w:rsidRDefault="00AC39E5" w:rsidP="00AC39E5">
      <w:pPr>
        <w:spacing w:line="240" w:lineRule="auto"/>
        <w:ind w:firstLine="0"/>
        <w:rPr>
          <w:rFonts w:asciiTheme="majorBidi" w:hAnsiTheme="majorBidi" w:cstheme="majorBidi"/>
          <w:b/>
          <w:bCs/>
          <w:sz w:val="24"/>
          <w:szCs w:val="24"/>
          <w:highlight w:val="green"/>
        </w:rPr>
      </w:pPr>
    </w:p>
    <w:p w14:paraId="028A158E" w14:textId="77777777" w:rsidR="00AC39E5" w:rsidRPr="00AC39E5" w:rsidRDefault="00AC39E5" w:rsidP="00AC39E5">
      <w:pPr>
        <w:spacing w:line="240" w:lineRule="auto"/>
        <w:ind w:firstLine="0"/>
        <w:rPr>
          <w:rFonts w:asciiTheme="majorBidi" w:hAnsiTheme="majorBidi" w:cstheme="majorBidi"/>
          <w:b/>
          <w:bCs/>
          <w:sz w:val="24"/>
          <w:szCs w:val="24"/>
          <w:highlight w:val="green"/>
        </w:rPr>
      </w:pPr>
    </w:p>
    <w:p w14:paraId="0669ABF3" w14:textId="77777777" w:rsidR="00AC39E5" w:rsidRPr="00A35865" w:rsidRDefault="00AC39E5" w:rsidP="00AC39E5">
      <w:pPr>
        <w:spacing w:line="240" w:lineRule="auto"/>
        <w:ind w:firstLine="0"/>
        <w:jc w:val="center"/>
        <w:rPr>
          <w:rFonts w:asciiTheme="majorBidi" w:hAnsiTheme="majorBidi" w:cstheme="majorBidi"/>
          <w:sz w:val="24"/>
          <w:szCs w:val="24"/>
        </w:rPr>
      </w:pPr>
      <w:r w:rsidRPr="00AC39E5">
        <w:rPr>
          <w:rFonts w:asciiTheme="majorBidi" w:hAnsiTheme="majorBidi" w:cstheme="majorBidi"/>
          <w:sz w:val="24"/>
          <w:szCs w:val="24"/>
          <w:highlight w:val="green"/>
        </w:rPr>
        <w:br w:type="column"/>
      </w:r>
      <w:r w:rsidRPr="00A35865">
        <w:rPr>
          <w:rFonts w:asciiTheme="majorBidi" w:hAnsiTheme="majorBidi" w:cstheme="majorBidi"/>
          <w:sz w:val="24"/>
          <w:szCs w:val="24"/>
        </w:rPr>
        <w:lastRenderedPageBreak/>
        <w:t>Morocco</w:t>
      </w:r>
    </w:p>
    <w:p w14:paraId="1EF64812" w14:textId="6D29FDDF" w:rsidR="00AC39E5" w:rsidRPr="00A35865" w:rsidRDefault="00A35865" w:rsidP="00AC39E5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35865">
        <w:rPr>
          <w:noProof/>
        </w:rPr>
        <w:drawing>
          <wp:inline distT="0" distB="0" distL="0" distR="0" wp14:anchorId="2178CDA3" wp14:editId="7A3242E9">
            <wp:extent cx="3657600" cy="3657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9E5" w:rsidRPr="00A35865">
        <w:rPr>
          <w:noProof/>
        </w:rPr>
        <w:t xml:space="preserve"> </w:t>
      </w:r>
      <w:r w:rsidRPr="00A35865">
        <w:rPr>
          <w:noProof/>
        </w:rPr>
        <w:drawing>
          <wp:inline distT="0" distB="0" distL="0" distR="0" wp14:anchorId="0C9285CE" wp14:editId="20595C97">
            <wp:extent cx="1310989" cy="3657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4157"/>
                    <a:stretch/>
                  </pic:blipFill>
                  <pic:spPr bwMode="auto">
                    <a:xfrm>
                      <a:off x="0" y="0"/>
                      <a:ext cx="1310989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9E5" w:rsidRPr="00A35865">
        <w:rPr>
          <w:noProof/>
        </w:rPr>
        <w:t xml:space="preserve"> </w:t>
      </w:r>
      <w:r w:rsidRPr="00A35865">
        <w:rPr>
          <w:noProof/>
        </w:rPr>
        <w:drawing>
          <wp:inline distT="0" distB="0" distL="0" distR="0" wp14:anchorId="4BFD20DA" wp14:editId="48CCD8BA">
            <wp:extent cx="1316975" cy="365760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3994"/>
                    <a:stretch/>
                  </pic:blipFill>
                  <pic:spPr bwMode="auto">
                    <a:xfrm>
                      <a:off x="0" y="0"/>
                      <a:ext cx="13169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B12D7" w14:textId="7F04C088" w:rsidR="008F0865" w:rsidRDefault="00A35865" w:rsidP="00A35865">
      <w:pPr>
        <w:spacing w:line="240" w:lineRule="auto"/>
        <w:ind w:left="2160" w:firstLine="1170"/>
        <w:jc w:val="center"/>
        <w:rPr>
          <w:rFonts w:asciiTheme="majorBidi" w:hAnsiTheme="majorBidi" w:cstheme="majorBidi"/>
          <w:sz w:val="24"/>
          <w:szCs w:val="24"/>
        </w:rPr>
      </w:pPr>
      <w:r w:rsidRPr="00A35865">
        <w:rPr>
          <w:rFonts w:asciiTheme="majorBidi" w:hAnsiTheme="majorBidi" w:cstheme="majorBidi"/>
          <w:sz w:val="24"/>
          <w:szCs w:val="24"/>
        </w:rPr>
        <w:t>Multiparty Elections       One Party Elections</w:t>
      </w:r>
      <w:r w:rsidRPr="00A35865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A35865">
        <w:rPr>
          <w:rFonts w:asciiTheme="majorBidi" w:hAnsiTheme="majorBidi" w:cstheme="majorBidi"/>
          <w:sz w:val="24"/>
          <w:szCs w:val="24"/>
        </w:rPr>
        <w:t xml:space="preserve">  </w:t>
      </w:r>
      <w:r w:rsidRPr="00A35865">
        <w:rPr>
          <w:rFonts w:asciiTheme="majorBidi" w:hAnsiTheme="majorBidi" w:cstheme="majorBidi"/>
          <w:sz w:val="24"/>
          <w:szCs w:val="24"/>
        </w:rPr>
        <w:t>No Elections</w:t>
      </w:r>
    </w:p>
    <w:p w14:paraId="364E905B" w14:textId="5DA53AD1" w:rsidR="0022199B" w:rsidRPr="005A05B0" w:rsidRDefault="008F0865" w:rsidP="00121941">
      <w:pPr>
        <w:spacing w:line="240" w:lineRule="auto"/>
        <w:ind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column"/>
      </w:r>
      <w:r w:rsidRPr="005A05B0">
        <w:rPr>
          <w:rFonts w:asciiTheme="majorBidi" w:hAnsiTheme="majorBidi" w:cstheme="majorBidi"/>
          <w:b/>
          <w:bCs/>
          <w:sz w:val="24"/>
          <w:szCs w:val="24"/>
        </w:rPr>
        <w:lastRenderedPageBreak/>
        <w:t>Appendix H: Difference in Marginal Means for Agreeing</w:t>
      </w:r>
      <w:r w:rsidR="00121941">
        <w:rPr>
          <w:rFonts w:asciiTheme="majorBidi" w:hAnsiTheme="majorBidi" w:cstheme="majorBidi"/>
          <w:b/>
          <w:bCs/>
          <w:sz w:val="24"/>
          <w:szCs w:val="24"/>
        </w:rPr>
        <w:t xml:space="preserve"> v. Not Agreeing</w:t>
      </w:r>
      <w:r w:rsidRPr="005A05B0">
        <w:rPr>
          <w:rFonts w:asciiTheme="majorBidi" w:hAnsiTheme="majorBidi" w:cstheme="majorBidi"/>
          <w:b/>
          <w:bCs/>
          <w:sz w:val="24"/>
          <w:szCs w:val="24"/>
        </w:rPr>
        <w:t xml:space="preserve"> Elected Government is Better than Other Forms of Governments</w:t>
      </w:r>
    </w:p>
    <w:p w14:paraId="6B432FC0" w14:textId="0B8BD0A4" w:rsidR="008F0865" w:rsidRPr="005A05B0" w:rsidRDefault="008F0865" w:rsidP="008F0865">
      <w:pPr>
        <w:spacing w:line="240" w:lineRule="auto"/>
        <w:ind w:left="2160" w:hanging="216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DCFC8AC" w14:textId="1A48EBF6" w:rsidR="008F0865" w:rsidRDefault="008F0865" w:rsidP="008F0865">
      <w:pPr>
        <w:spacing w:line="240" w:lineRule="auto"/>
        <w:ind w:left="43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Egypt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Morocco</w:t>
      </w:r>
    </w:p>
    <w:p w14:paraId="19A3562A" w14:textId="22BF0F5F" w:rsidR="008F0865" w:rsidRPr="001C5567" w:rsidRDefault="008F0865" w:rsidP="008F0865">
      <w:pPr>
        <w:spacing w:line="240" w:lineRule="auto"/>
        <w:ind w:left="2160" w:hanging="21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F0865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 wp14:anchorId="4A22119F" wp14:editId="01357E76">
            <wp:extent cx="3657600" cy="3657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865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 wp14:anchorId="16BD7D97" wp14:editId="42900A86">
            <wp:extent cx="3657600" cy="3657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865" w:rsidRPr="001C5567" w:rsidSect="001C556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A9E26" w14:textId="77777777" w:rsidR="009E173F" w:rsidRDefault="009E173F">
      <w:pPr>
        <w:spacing w:line="240" w:lineRule="auto"/>
      </w:pPr>
      <w:r>
        <w:separator/>
      </w:r>
    </w:p>
  </w:endnote>
  <w:endnote w:type="continuationSeparator" w:id="0">
    <w:p w14:paraId="616B0B29" w14:textId="77777777" w:rsidR="009E173F" w:rsidRDefault="009E17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(W1)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F7941" w14:textId="77777777" w:rsidR="009E173F" w:rsidRDefault="009E173F">
      <w:pPr>
        <w:spacing w:line="240" w:lineRule="auto"/>
      </w:pPr>
      <w:r>
        <w:separator/>
      </w:r>
    </w:p>
  </w:footnote>
  <w:footnote w:type="continuationSeparator" w:id="0">
    <w:p w14:paraId="06865A5D" w14:textId="77777777" w:rsidR="009E173F" w:rsidRDefault="009E17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78708906"/>
      <w:docPartObj>
        <w:docPartGallery w:val="Page Numbers (Top of Page)"/>
        <w:docPartUnique/>
      </w:docPartObj>
    </w:sdtPr>
    <w:sdtContent>
      <w:p w14:paraId="339BB76B" w14:textId="24B3495A" w:rsidR="002502F1" w:rsidRDefault="00504476" w:rsidP="004D5B4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C5567"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77D84056" w14:textId="77777777" w:rsidR="002502F1" w:rsidRDefault="00000000" w:rsidP="000B4D2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68143715"/>
      <w:docPartObj>
        <w:docPartGallery w:val="Page Numbers (Top of Page)"/>
        <w:docPartUnique/>
      </w:docPartObj>
    </w:sdtPr>
    <w:sdtContent>
      <w:p w14:paraId="48DD59C8" w14:textId="77777777" w:rsidR="002502F1" w:rsidRDefault="00504476" w:rsidP="004D5B4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CA3069" w14:textId="77777777" w:rsidR="002502F1" w:rsidRDefault="00504476" w:rsidP="000B4D25">
    <w:pPr>
      <w:pStyle w:val="Header"/>
      <w:ind w:right="360"/>
    </w:pPr>
    <w:r>
      <w:tab/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606"/>
    <w:multiLevelType w:val="hybridMultilevel"/>
    <w:tmpl w:val="3826749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5849BB"/>
    <w:multiLevelType w:val="hybridMultilevel"/>
    <w:tmpl w:val="92843C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82BF4"/>
    <w:multiLevelType w:val="hybridMultilevel"/>
    <w:tmpl w:val="D6ECBE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B3F9E"/>
    <w:multiLevelType w:val="hybridMultilevel"/>
    <w:tmpl w:val="14BA62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2364C"/>
    <w:multiLevelType w:val="hybridMultilevel"/>
    <w:tmpl w:val="9AE4CA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8E1D38"/>
    <w:multiLevelType w:val="hybridMultilevel"/>
    <w:tmpl w:val="1738FF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25ABF"/>
    <w:multiLevelType w:val="hybridMultilevel"/>
    <w:tmpl w:val="494A22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2F59F5"/>
    <w:multiLevelType w:val="hybridMultilevel"/>
    <w:tmpl w:val="85CC61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31297C"/>
    <w:multiLevelType w:val="hybridMultilevel"/>
    <w:tmpl w:val="D6E6EA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18496B"/>
    <w:multiLevelType w:val="hybridMultilevel"/>
    <w:tmpl w:val="A3A466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E3561"/>
    <w:multiLevelType w:val="hybridMultilevel"/>
    <w:tmpl w:val="30E04C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682883"/>
    <w:multiLevelType w:val="hybridMultilevel"/>
    <w:tmpl w:val="A1FEF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1D5162"/>
    <w:multiLevelType w:val="hybridMultilevel"/>
    <w:tmpl w:val="C6BA78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3A58E9"/>
    <w:multiLevelType w:val="hybridMultilevel"/>
    <w:tmpl w:val="3776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5D72FC"/>
    <w:multiLevelType w:val="hybridMultilevel"/>
    <w:tmpl w:val="EE7A6A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CD6858"/>
    <w:multiLevelType w:val="hybridMultilevel"/>
    <w:tmpl w:val="A7AAD2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6B56B9"/>
    <w:multiLevelType w:val="hybridMultilevel"/>
    <w:tmpl w:val="736A15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4D118E"/>
    <w:multiLevelType w:val="hybridMultilevel"/>
    <w:tmpl w:val="3A507D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EC4FB2"/>
    <w:multiLevelType w:val="hybridMultilevel"/>
    <w:tmpl w:val="285001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D40BD7"/>
    <w:multiLevelType w:val="hybridMultilevel"/>
    <w:tmpl w:val="E95609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006302"/>
    <w:multiLevelType w:val="hybridMultilevel"/>
    <w:tmpl w:val="1DDCF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813887"/>
    <w:multiLevelType w:val="hybridMultilevel"/>
    <w:tmpl w:val="9FC602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EC1D76"/>
    <w:multiLevelType w:val="hybridMultilevel"/>
    <w:tmpl w:val="FB688F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13765"/>
    <w:multiLevelType w:val="hybridMultilevel"/>
    <w:tmpl w:val="5A1AF39A"/>
    <w:lvl w:ilvl="0" w:tplc="DECA97A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E452D1"/>
    <w:multiLevelType w:val="hybridMultilevel"/>
    <w:tmpl w:val="BC3AA9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0F3FE5"/>
    <w:multiLevelType w:val="multilevel"/>
    <w:tmpl w:val="37C29D3E"/>
    <w:lvl w:ilvl="0">
      <w:start w:val="1"/>
      <w:numFmt w:val="decimal"/>
      <w:pStyle w:val="question"/>
      <w:lvlText w:val="[q%1]"/>
      <w:lvlJc w:val="left"/>
      <w:pPr>
        <w:tabs>
          <w:tab w:val="num" w:pos="567"/>
        </w:tabs>
        <w:ind w:left="567" w:hanging="567"/>
      </w:pPr>
      <w:rPr>
        <w:rFonts w:ascii="Calibri" w:hAnsi="Calibri" w:cs="Arial" w:hint="default"/>
        <w:b/>
        <w:i w:val="0"/>
        <w:iCs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decimal"/>
      <w:pStyle w:val="question"/>
      <w:lvlText w:val="[q%1_%2]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567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391C2006"/>
    <w:multiLevelType w:val="hybridMultilevel"/>
    <w:tmpl w:val="98C4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1877B6"/>
    <w:multiLevelType w:val="hybridMultilevel"/>
    <w:tmpl w:val="95A43BC0"/>
    <w:lvl w:ilvl="0" w:tplc="DECA97A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DC6CBD"/>
    <w:multiLevelType w:val="hybridMultilevel"/>
    <w:tmpl w:val="DBECB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327184"/>
    <w:multiLevelType w:val="hybridMultilevel"/>
    <w:tmpl w:val="36547E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7017CB"/>
    <w:multiLevelType w:val="hybridMultilevel"/>
    <w:tmpl w:val="EC424F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6B0F48"/>
    <w:multiLevelType w:val="hybridMultilevel"/>
    <w:tmpl w:val="F0046C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69517F"/>
    <w:multiLevelType w:val="hybridMultilevel"/>
    <w:tmpl w:val="5EFA3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246392"/>
    <w:multiLevelType w:val="hybridMultilevel"/>
    <w:tmpl w:val="5596D5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4C02C9"/>
    <w:multiLevelType w:val="hybridMultilevel"/>
    <w:tmpl w:val="070A5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8D09AC"/>
    <w:multiLevelType w:val="hybridMultilevel"/>
    <w:tmpl w:val="5A1AF39A"/>
    <w:lvl w:ilvl="0" w:tplc="DECA97A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1E1E15"/>
    <w:multiLevelType w:val="hybridMultilevel"/>
    <w:tmpl w:val="89BEA1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276195"/>
    <w:multiLevelType w:val="hybridMultilevel"/>
    <w:tmpl w:val="A35EB4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FE5921"/>
    <w:multiLevelType w:val="hybridMultilevel"/>
    <w:tmpl w:val="2CB81E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A164C6"/>
    <w:multiLevelType w:val="hybridMultilevel"/>
    <w:tmpl w:val="B2D2A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DC1E27"/>
    <w:multiLevelType w:val="hybridMultilevel"/>
    <w:tmpl w:val="00EE01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E04C0B"/>
    <w:multiLevelType w:val="hybridMultilevel"/>
    <w:tmpl w:val="F92C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017313"/>
    <w:multiLevelType w:val="hybridMultilevel"/>
    <w:tmpl w:val="FB0C88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A90DFA"/>
    <w:multiLevelType w:val="hybridMultilevel"/>
    <w:tmpl w:val="47505B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817031"/>
    <w:multiLevelType w:val="hybridMultilevel"/>
    <w:tmpl w:val="B7EAFE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721BDA"/>
    <w:multiLevelType w:val="hybridMultilevel"/>
    <w:tmpl w:val="C67293C6"/>
    <w:lvl w:ilvl="0" w:tplc="7462623A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185024"/>
    <w:multiLevelType w:val="hybridMultilevel"/>
    <w:tmpl w:val="318C1498"/>
    <w:lvl w:ilvl="0" w:tplc="87462F2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9829DD"/>
    <w:multiLevelType w:val="hybridMultilevel"/>
    <w:tmpl w:val="6CFA2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FF3D8D"/>
    <w:multiLevelType w:val="hybridMultilevel"/>
    <w:tmpl w:val="084ED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3B2B11"/>
    <w:multiLevelType w:val="hybridMultilevel"/>
    <w:tmpl w:val="30E04C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1D5343"/>
    <w:multiLevelType w:val="hybridMultilevel"/>
    <w:tmpl w:val="07D86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EE0E6E"/>
    <w:multiLevelType w:val="hybridMultilevel"/>
    <w:tmpl w:val="A61C17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A937F8"/>
    <w:multiLevelType w:val="hybridMultilevel"/>
    <w:tmpl w:val="AE569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5722747">
    <w:abstractNumId w:val="25"/>
  </w:num>
  <w:num w:numId="2" w16cid:durableId="1051075718">
    <w:abstractNumId w:val="46"/>
  </w:num>
  <w:num w:numId="3" w16cid:durableId="45489933">
    <w:abstractNumId w:val="3"/>
  </w:num>
  <w:num w:numId="4" w16cid:durableId="1226526508">
    <w:abstractNumId w:val="21"/>
  </w:num>
  <w:num w:numId="5" w16cid:durableId="114104444">
    <w:abstractNumId w:val="44"/>
  </w:num>
  <w:num w:numId="6" w16cid:durableId="1796755345">
    <w:abstractNumId w:val="12"/>
  </w:num>
  <w:num w:numId="7" w16cid:durableId="592738415">
    <w:abstractNumId w:val="16"/>
  </w:num>
  <w:num w:numId="8" w16cid:durableId="2001620259">
    <w:abstractNumId w:val="26"/>
  </w:num>
  <w:num w:numId="9" w16cid:durableId="1280451879">
    <w:abstractNumId w:val="41"/>
  </w:num>
  <w:num w:numId="10" w16cid:durableId="329453532">
    <w:abstractNumId w:val="8"/>
  </w:num>
  <w:num w:numId="11" w16cid:durableId="613367220">
    <w:abstractNumId w:val="52"/>
  </w:num>
  <w:num w:numId="12" w16cid:durableId="709035827">
    <w:abstractNumId w:val="20"/>
  </w:num>
  <w:num w:numId="13" w16cid:durableId="281769341">
    <w:abstractNumId w:val="13"/>
  </w:num>
  <w:num w:numId="14" w16cid:durableId="2039381340">
    <w:abstractNumId w:val="45"/>
  </w:num>
  <w:num w:numId="15" w16cid:durableId="1249389173">
    <w:abstractNumId w:val="0"/>
  </w:num>
  <w:num w:numId="16" w16cid:durableId="90129732">
    <w:abstractNumId w:val="30"/>
  </w:num>
  <w:num w:numId="17" w16cid:durableId="913473345">
    <w:abstractNumId w:val="31"/>
  </w:num>
  <w:num w:numId="18" w16cid:durableId="27612343">
    <w:abstractNumId w:val="7"/>
  </w:num>
  <w:num w:numId="19" w16cid:durableId="2133401347">
    <w:abstractNumId w:val="24"/>
  </w:num>
  <w:num w:numId="20" w16cid:durableId="1856141843">
    <w:abstractNumId w:val="42"/>
  </w:num>
  <w:num w:numId="21" w16cid:durableId="169948683">
    <w:abstractNumId w:val="2"/>
  </w:num>
  <w:num w:numId="22" w16cid:durableId="956986786">
    <w:abstractNumId w:val="50"/>
  </w:num>
  <w:num w:numId="23" w16cid:durableId="252713313">
    <w:abstractNumId w:val="4"/>
  </w:num>
  <w:num w:numId="24" w16cid:durableId="1443258436">
    <w:abstractNumId w:val="18"/>
  </w:num>
  <w:num w:numId="25" w16cid:durableId="679504982">
    <w:abstractNumId w:val="11"/>
  </w:num>
  <w:num w:numId="26" w16cid:durableId="911768209">
    <w:abstractNumId w:val="47"/>
  </w:num>
  <w:num w:numId="27" w16cid:durableId="1618757479">
    <w:abstractNumId w:val="9"/>
  </w:num>
  <w:num w:numId="28" w16cid:durableId="867990953">
    <w:abstractNumId w:val="22"/>
  </w:num>
  <w:num w:numId="29" w16cid:durableId="1076785227">
    <w:abstractNumId w:val="32"/>
  </w:num>
  <w:num w:numId="30" w16cid:durableId="2006203829">
    <w:abstractNumId w:val="19"/>
  </w:num>
  <w:num w:numId="31" w16cid:durableId="433792191">
    <w:abstractNumId w:val="15"/>
  </w:num>
  <w:num w:numId="32" w16cid:durableId="1987926489">
    <w:abstractNumId w:val="10"/>
  </w:num>
  <w:num w:numId="33" w16cid:durableId="1330450793">
    <w:abstractNumId w:val="49"/>
  </w:num>
  <w:num w:numId="34" w16cid:durableId="520510782">
    <w:abstractNumId w:val="23"/>
  </w:num>
  <w:num w:numId="35" w16cid:durableId="79372435">
    <w:abstractNumId w:val="48"/>
  </w:num>
  <w:num w:numId="36" w16cid:durableId="241989069">
    <w:abstractNumId w:val="28"/>
  </w:num>
  <w:num w:numId="37" w16cid:durableId="1758017308">
    <w:abstractNumId w:val="35"/>
  </w:num>
  <w:num w:numId="38" w16cid:durableId="1452243617">
    <w:abstractNumId w:val="27"/>
  </w:num>
  <w:num w:numId="39" w16cid:durableId="524485386">
    <w:abstractNumId w:val="5"/>
  </w:num>
  <w:num w:numId="40" w16cid:durableId="895820644">
    <w:abstractNumId w:val="17"/>
  </w:num>
  <w:num w:numId="41" w16cid:durableId="916863275">
    <w:abstractNumId w:val="14"/>
  </w:num>
  <w:num w:numId="42" w16cid:durableId="1638756199">
    <w:abstractNumId w:val="38"/>
  </w:num>
  <w:num w:numId="43" w16cid:durableId="1658802115">
    <w:abstractNumId w:val="37"/>
  </w:num>
  <w:num w:numId="44" w16cid:durableId="2041785080">
    <w:abstractNumId w:val="51"/>
  </w:num>
  <w:num w:numId="45" w16cid:durableId="464398040">
    <w:abstractNumId w:val="6"/>
  </w:num>
  <w:num w:numId="46" w16cid:durableId="1656180150">
    <w:abstractNumId w:val="29"/>
  </w:num>
  <w:num w:numId="47" w16cid:durableId="1212959072">
    <w:abstractNumId w:val="33"/>
  </w:num>
  <w:num w:numId="48" w16cid:durableId="524174225">
    <w:abstractNumId w:val="40"/>
  </w:num>
  <w:num w:numId="49" w16cid:durableId="951671799">
    <w:abstractNumId w:val="36"/>
  </w:num>
  <w:num w:numId="50" w16cid:durableId="1529299169">
    <w:abstractNumId w:val="1"/>
  </w:num>
  <w:num w:numId="51" w16cid:durableId="1438872027">
    <w:abstractNumId w:val="34"/>
  </w:num>
  <w:num w:numId="52" w16cid:durableId="634218291">
    <w:abstractNumId w:val="39"/>
  </w:num>
  <w:num w:numId="53" w16cid:durableId="443041443">
    <w:abstractNumId w:val="4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98"/>
    <w:rsid w:val="00121941"/>
    <w:rsid w:val="001C5567"/>
    <w:rsid w:val="0022199B"/>
    <w:rsid w:val="0024618A"/>
    <w:rsid w:val="003A33AC"/>
    <w:rsid w:val="00404163"/>
    <w:rsid w:val="00426BD8"/>
    <w:rsid w:val="004A7566"/>
    <w:rsid w:val="004D37C6"/>
    <w:rsid w:val="00504476"/>
    <w:rsid w:val="005233E2"/>
    <w:rsid w:val="00596280"/>
    <w:rsid w:val="005A05B0"/>
    <w:rsid w:val="00744872"/>
    <w:rsid w:val="007C7552"/>
    <w:rsid w:val="008004EF"/>
    <w:rsid w:val="008E709C"/>
    <w:rsid w:val="008F0865"/>
    <w:rsid w:val="009147E7"/>
    <w:rsid w:val="009D497D"/>
    <w:rsid w:val="009E173F"/>
    <w:rsid w:val="00A32698"/>
    <w:rsid w:val="00A35865"/>
    <w:rsid w:val="00AC39E5"/>
    <w:rsid w:val="00B7521A"/>
    <w:rsid w:val="00B814AF"/>
    <w:rsid w:val="00B957AA"/>
    <w:rsid w:val="00C9009B"/>
    <w:rsid w:val="00CF5650"/>
    <w:rsid w:val="00D205CB"/>
    <w:rsid w:val="00DA6915"/>
    <w:rsid w:val="00E21993"/>
    <w:rsid w:val="00E22980"/>
    <w:rsid w:val="00F2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AC0C4"/>
  <w15:chartTrackingRefBased/>
  <w15:docId w15:val="{E600D160-BA77-4C44-8948-0F17153A7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698"/>
    <w:pPr>
      <w:spacing w:line="480" w:lineRule="auto"/>
      <w:ind w:firstLine="720"/>
    </w:pPr>
    <w:rPr>
      <w:rFonts w:ascii="Palatino Linotype" w:eastAsia="Times New Roman" w:hAnsi="Palatino Linotype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32698"/>
    <w:pPr>
      <w:keepNext/>
      <w:spacing w:before="120" w:after="240" w:line="240" w:lineRule="auto"/>
      <w:ind w:firstLine="0"/>
      <w:outlineLvl w:val="0"/>
    </w:pPr>
    <w:rPr>
      <w:rFonts w:ascii="Arial (W1)" w:hAnsi="Arial (W1)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32698"/>
    <w:pPr>
      <w:keepNext/>
      <w:spacing w:before="120" w:after="240" w:line="240" w:lineRule="auto"/>
      <w:ind w:firstLine="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2698"/>
    <w:pPr>
      <w:keepNext/>
      <w:spacing w:before="120" w:after="240" w:line="240" w:lineRule="auto"/>
      <w:ind w:firstLine="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32698"/>
    <w:pPr>
      <w:keepNext/>
      <w:spacing w:before="120" w:after="240" w:line="240" w:lineRule="auto"/>
      <w:ind w:firstLine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A3269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outlineLvl w:val="4"/>
    </w:pPr>
    <w:rPr>
      <w:i/>
      <w:iCs/>
    </w:rPr>
  </w:style>
  <w:style w:type="paragraph" w:styleId="Heading6">
    <w:name w:val="heading 6"/>
    <w:basedOn w:val="Normal"/>
    <w:next w:val="Normal"/>
    <w:link w:val="Heading6Char"/>
    <w:qFormat/>
    <w:rsid w:val="00A32698"/>
    <w:pPr>
      <w:keepNext/>
      <w:spacing w:line="240" w:lineRule="auto"/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qFormat/>
    <w:rsid w:val="00A32698"/>
    <w:pPr>
      <w:keepNext/>
      <w:spacing w:line="240" w:lineRule="auto"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link w:val="Heading8Char"/>
    <w:qFormat/>
    <w:rsid w:val="00A32698"/>
    <w:pPr>
      <w:keepNext/>
      <w:spacing w:line="240" w:lineRule="auto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qFormat/>
    <w:rsid w:val="00A32698"/>
    <w:pPr>
      <w:keepNext/>
      <w:spacing w:line="240" w:lineRule="auto"/>
      <w:outlineLvl w:val="8"/>
    </w:pPr>
    <w:rPr>
      <w:b/>
      <w:bCs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32698"/>
    <w:rPr>
      <w:rFonts w:ascii="Arial (W1)" w:eastAsia="Times New Roman" w:hAnsi="Arial (W1)" w:cs="Times New Roman"/>
      <w:b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32698"/>
    <w:rPr>
      <w:rFonts w:ascii="Arial" w:eastAsia="Times New Roman" w:hAnsi="Arial" w:cs="Times New Roman"/>
      <w:b/>
      <w:i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A32698"/>
    <w:rPr>
      <w:rFonts w:ascii="Arial" w:eastAsia="Times New Roman" w:hAnsi="Arial" w:cs="Times New Roman"/>
      <w:b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A32698"/>
    <w:rPr>
      <w:rFonts w:ascii="Palatino Linotype" w:eastAsia="Times New Roman" w:hAnsi="Palatino Linotype" w:cs="Times New Roman"/>
      <w:b/>
      <w:bCs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A32698"/>
    <w:rPr>
      <w:rFonts w:ascii="Palatino Linotype" w:eastAsia="Times New Roman" w:hAnsi="Palatino Linotype" w:cs="Times New Roman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A32698"/>
    <w:rPr>
      <w:rFonts w:ascii="Palatino Linotype" w:eastAsia="Times New Roman" w:hAnsi="Palatino Linotype" w:cs="Times New Roman"/>
      <w:i/>
      <w:i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A32698"/>
    <w:rPr>
      <w:rFonts w:ascii="Palatino Linotype" w:eastAsia="Times New Roman" w:hAnsi="Palatino Linotype" w:cs="Times New Roman"/>
      <w:b/>
      <w:bCs/>
      <w:sz w:val="28"/>
      <w:szCs w:val="22"/>
    </w:rPr>
  </w:style>
  <w:style w:type="character" w:customStyle="1" w:styleId="Heading8Char">
    <w:name w:val="Heading 8 Char"/>
    <w:basedOn w:val="DefaultParagraphFont"/>
    <w:link w:val="Heading8"/>
    <w:rsid w:val="00A32698"/>
    <w:rPr>
      <w:rFonts w:ascii="Palatino Linotype" w:eastAsia="Times New Roman" w:hAnsi="Palatino Linotype" w:cs="Times New Roman"/>
      <w:b/>
      <w:bCs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A32698"/>
    <w:rPr>
      <w:rFonts w:ascii="Palatino Linotype" w:eastAsia="Times New Roman" w:hAnsi="Palatino Linotype" w:cs="Times New Roman"/>
      <w:b/>
      <w:bCs/>
      <w:sz w:val="18"/>
      <w:szCs w:val="22"/>
    </w:rPr>
  </w:style>
  <w:style w:type="paragraph" w:customStyle="1" w:styleId="Centerednormalnoindent">
    <w:name w:val="Centered normal no indent"/>
    <w:basedOn w:val="Normal"/>
    <w:rsid w:val="00A32698"/>
    <w:pPr>
      <w:ind w:firstLine="0"/>
    </w:pPr>
  </w:style>
  <w:style w:type="paragraph" w:styleId="Header">
    <w:name w:val="header"/>
    <w:basedOn w:val="Normal"/>
    <w:link w:val="HeaderChar"/>
    <w:uiPriority w:val="99"/>
    <w:rsid w:val="00A326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698"/>
    <w:rPr>
      <w:rFonts w:ascii="Palatino Linotype" w:eastAsia="Times New Roman" w:hAnsi="Palatino Linotype" w:cs="Times New Roman"/>
      <w:sz w:val="22"/>
      <w:szCs w:val="22"/>
    </w:rPr>
  </w:style>
  <w:style w:type="paragraph" w:customStyle="1" w:styleId="Reference">
    <w:name w:val="Reference"/>
    <w:basedOn w:val="Normal"/>
    <w:rsid w:val="00A32698"/>
    <w:pPr>
      <w:spacing w:after="240" w:line="240" w:lineRule="auto"/>
      <w:ind w:left="720" w:hanging="720"/>
    </w:pPr>
  </w:style>
  <w:style w:type="paragraph" w:styleId="Footer">
    <w:name w:val="footer"/>
    <w:basedOn w:val="Normal"/>
    <w:link w:val="FooterChar"/>
    <w:semiHidden/>
    <w:rsid w:val="00A326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A32698"/>
    <w:rPr>
      <w:rFonts w:ascii="Palatino Linotype" w:eastAsia="Times New Roman" w:hAnsi="Palatino Linotype" w:cs="Times New Roman"/>
      <w:sz w:val="22"/>
      <w:szCs w:val="22"/>
    </w:rPr>
  </w:style>
  <w:style w:type="paragraph" w:styleId="Bibliography">
    <w:name w:val="Bibliography"/>
    <w:basedOn w:val="Normal"/>
    <w:rsid w:val="00A32698"/>
    <w:pPr>
      <w:spacing w:after="240" w:line="240" w:lineRule="auto"/>
      <w:ind w:left="720" w:hanging="720"/>
    </w:pPr>
  </w:style>
  <w:style w:type="paragraph" w:customStyle="1" w:styleId="LongQuoteCitation">
    <w:name w:val="Long Quote Citation"/>
    <w:basedOn w:val="Normal"/>
    <w:link w:val="LongQuoteCitationChar"/>
    <w:rsid w:val="00A32698"/>
    <w:pPr>
      <w:spacing w:after="240" w:line="240" w:lineRule="auto"/>
      <w:ind w:left="720" w:right="720" w:firstLine="0"/>
    </w:pPr>
    <w:rPr>
      <w:sz w:val="20"/>
    </w:rPr>
  </w:style>
  <w:style w:type="character" w:customStyle="1" w:styleId="LongQuoteCitationChar">
    <w:name w:val="Long Quote Citation Char"/>
    <w:link w:val="LongQuoteCitation"/>
    <w:rsid w:val="00A32698"/>
    <w:rPr>
      <w:rFonts w:ascii="Palatino Linotype" w:eastAsia="Times New Roman" w:hAnsi="Palatino Linotype" w:cs="Times New Roman"/>
      <w:sz w:val="20"/>
      <w:szCs w:val="22"/>
    </w:rPr>
  </w:style>
  <w:style w:type="paragraph" w:styleId="FootnoteText">
    <w:name w:val="footnote text"/>
    <w:basedOn w:val="Normal"/>
    <w:link w:val="FootnoteTextChar"/>
    <w:semiHidden/>
    <w:rsid w:val="00A32698"/>
    <w:pPr>
      <w:spacing w:line="240" w:lineRule="auto"/>
      <w:ind w:firstLine="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32698"/>
    <w:rPr>
      <w:rFonts w:ascii="Palatino Linotype" w:eastAsia="Times New Roman" w:hAnsi="Palatino Linotype" w:cs="Times New Roman"/>
      <w:sz w:val="18"/>
      <w:szCs w:val="20"/>
    </w:rPr>
  </w:style>
  <w:style w:type="character" w:styleId="FootnoteReference">
    <w:name w:val="footnote reference"/>
    <w:uiPriority w:val="99"/>
    <w:rsid w:val="00A32698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A326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698"/>
    <w:rPr>
      <w:rFonts w:ascii="Lucida Grande" w:eastAsia="Times New Roman" w:hAnsi="Lucida Grande"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A32698"/>
  </w:style>
  <w:style w:type="character" w:styleId="CommentReference">
    <w:name w:val="annotation reference"/>
    <w:semiHidden/>
    <w:rsid w:val="00A32698"/>
    <w:rPr>
      <w:sz w:val="18"/>
    </w:rPr>
  </w:style>
  <w:style w:type="paragraph" w:styleId="CommentText">
    <w:name w:val="annotation text"/>
    <w:basedOn w:val="Normal"/>
    <w:link w:val="CommentTextChar"/>
    <w:semiHidden/>
    <w:rsid w:val="00A32698"/>
  </w:style>
  <w:style w:type="character" w:customStyle="1" w:styleId="CommentTextChar">
    <w:name w:val="Comment Text Char"/>
    <w:basedOn w:val="DefaultParagraphFont"/>
    <w:link w:val="CommentText"/>
    <w:semiHidden/>
    <w:rsid w:val="00A32698"/>
    <w:rPr>
      <w:rFonts w:ascii="Palatino Linotype" w:eastAsia="Times New Roman" w:hAnsi="Palatino Linotype" w:cs="Times New Roman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32698"/>
  </w:style>
  <w:style w:type="character" w:customStyle="1" w:styleId="CommentSubjectChar">
    <w:name w:val="Comment Subject Char"/>
    <w:basedOn w:val="CommentTextChar"/>
    <w:link w:val="CommentSubject"/>
    <w:semiHidden/>
    <w:rsid w:val="00A32698"/>
    <w:rPr>
      <w:rFonts w:ascii="Palatino Linotype" w:eastAsia="Times New Roman" w:hAnsi="Palatino Linotype" w:cs="Times New Roman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A32698"/>
    <w:pPr>
      <w:tabs>
        <w:tab w:val="right" w:leader="dot" w:pos="8630"/>
      </w:tabs>
      <w:spacing w:after="240" w:line="240" w:lineRule="auto"/>
      <w:ind w:firstLine="0"/>
    </w:pPr>
  </w:style>
  <w:style w:type="paragraph" w:styleId="TOC2">
    <w:name w:val="toc 2"/>
    <w:basedOn w:val="Normal"/>
    <w:next w:val="Normal"/>
    <w:autoRedefine/>
    <w:uiPriority w:val="39"/>
    <w:rsid w:val="00A32698"/>
    <w:pPr>
      <w:tabs>
        <w:tab w:val="right" w:leader="dot" w:pos="8630"/>
      </w:tabs>
      <w:spacing w:after="240" w:line="240" w:lineRule="auto"/>
      <w:ind w:left="360" w:firstLine="0"/>
    </w:pPr>
  </w:style>
  <w:style w:type="paragraph" w:styleId="TOC3">
    <w:name w:val="toc 3"/>
    <w:basedOn w:val="Normal"/>
    <w:next w:val="Normal"/>
    <w:autoRedefine/>
    <w:uiPriority w:val="39"/>
    <w:rsid w:val="00A32698"/>
    <w:pPr>
      <w:tabs>
        <w:tab w:val="right" w:leader="dot" w:pos="8630"/>
      </w:tabs>
      <w:spacing w:after="240" w:line="240" w:lineRule="auto"/>
      <w:ind w:left="475" w:firstLine="0"/>
    </w:pPr>
  </w:style>
  <w:style w:type="paragraph" w:styleId="TOC4">
    <w:name w:val="toc 4"/>
    <w:basedOn w:val="Normal"/>
    <w:next w:val="Normal"/>
    <w:autoRedefine/>
    <w:uiPriority w:val="39"/>
    <w:rsid w:val="00A32698"/>
    <w:pPr>
      <w:spacing w:after="240" w:line="240" w:lineRule="auto"/>
      <w:ind w:left="720" w:firstLine="0"/>
    </w:pPr>
  </w:style>
  <w:style w:type="paragraph" w:styleId="TOC5">
    <w:name w:val="toc 5"/>
    <w:basedOn w:val="Normal"/>
    <w:next w:val="Normal"/>
    <w:autoRedefine/>
    <w:uiPriority w:val="39"/>
    <w:rsid w:val="00A32698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A32698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A32698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A32698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A32698"/>
    <w:pPr>
      <w:ind w:left="1920"/>
    </w:pPr>
  </w:style>
  <w:style w:type="paragraph" w:styleId="BodyText">
    <w:name w:val="Body Text"/>
    <w:basedOn w:val="Normal"/>
    <w:link w:val="BodyTextChar"/>
    <w:rsid w:val="00A32698"/>
    <w:pPr>
      <w:spacing w:line="240" w:lineRule="auto"/>
    </w:pPr>
    <w:rPr>
      <w:i/>
      <w:iCs/>
      <w:szCs w:val="20"/>
    </w:rPr>
  </w:style>
  <w:style w:type="character" w:customStyle="1" w:styleId="BodyTextChar">
    <w:name w:val="Body Text Char"/>
    <w:basedOn w:val="DefaultParagraphFont"/>
    <w:link w:val="BodyText"/>
    <w:rsid w:val="00A32698"/>
    <w:rPr>
      <w:rFonts w:ascii="Palatino Linotype" w:eastAsia="Times New Roman" w:hAnsi="Palatino Linotype" w:cs="Times New Roman"/>
      <w:i/>
      <w:iCs/>
      <w:sz w:val="22"/>
      <w:szCs w:val="20"/>
    </w:rPr>
  </w:style>
  <w:style w:type="character" w:styleId="Hyperlink">
    <w:name w:val="Hyperlink"/>
    <w:uiPriority w:val="99"/>
    <w:rsid w:val="00A32698"/>
    <w:rPr>
      <w:color w:val="0000FF"/>
      <w:u w:val="single"/>
    </w:rPr>
  </w:style>
  <w:style w:type="paragraph" w:styleId="BodyText3">
    <w:name w:val="Body Text 3"/>
    <w:basedOn w:val="Normal"/>
    <w:link w:val="BodyText3Char"/>
    <w:rsid w:val="00A32698"/>
    <w:pPr>
      <w:autoSpaceDE w:val="0"/>
      <w:autoSpaceDN w:val="0"/>
      <w:adjustRightInd w:val="0"/>
      <w:spacing w:line="240" w:lineRule="auto"/>
    </w:pPr>
    <w:rPr>
      <w:szCs w:val="18"/>
    </w:rPr>
  </w:style>
  <w:style w:type="character" w:customStyle="1" w:styleId="BodyText3Char">
    <w:name w:val="Body Text 3 Char"/>
    <w:basedOn w:val="DefaultParagraphFont"/>
    <w:link w:val="BodyText3"/>
    <w:rsid w:val="00A32698"/>
    <w:rPr>
      <w:rFonts w:ascii="Palatino Linotype" w:eastAsia="Times New Roman" w:hAnsi="Palatino Linotype" w:cs="Times New Roman"/>
      <w:sz w:val="22"/>
      <w:szCs w:val="18"/>
    </w:rPr>
  </w:style>
  <w:style w:type="paragraph" w:styleId="BodyTextIndent">
    <w:name w:val="Body Text Indent"/>
    <w:basedOn w:val="Normal"/>
    <w:link w:val="BodyTextIndentChar"/>
    <w:rsid w:val="00A32698"/>
  </w:style>
  <w:style w:type="character" w:customStyle="1" w:styleId="BodyTextIndentChar">
    <w:name w:val="Body Text Indent Char"/>
    <w:basedOn w:val="DefaultParagraphFont"/>
    <w:link w:val="BodyTextIndent"/>
    <w:rsid w:val="00A32698"/>
    <w:rPr>
      <w:rFonts w:ascii="Palatino Linotype" w:eastAsia="Times New Roman" w:hAnsi="Palatino Linotype" w:cs="Times New Roman"/>
      <w:sz w:val="22"/>
      <w:szCs w:val="22"/>
    </w:rPr>
  </w:style>
  <w:style w:type="paragraph" w:styleId="BlockText">
    <w:name w:val="Block Text"/>
    <w:basedOn w:val="Normal"/>
    <w:rsid w:val="00A32698"/>
    <w:pPr>
      <w:spacing w:line="240" w:lineRule="auto"/>
      <w:ind w:left="720" w:right="1440"/>
    </w:pPr>
  </w:style>
  <w:style w:type="paragraph" w:styleId="BodyText2">
    <w:name w:val="Body Text 2"/>
    <w:basedOn w:val="Normal"/>
    <w:link w:val="BodyText2Char"/>
    <w:rsid w:val="00A32698"/>
    <w:pPr>
      <w:spacing w:line="240" w:lineRule="auto"/>
    </w:pPr>
    <w:rPr>
      <w:i/>
      <w:iCs/>
    </w:rPr>
  </w:style>
  <w:style w:type="character" w:customStyle="1" w:styleId="BodyText2Char">
    <w:name w:val="Body Text 2 Char"/>
    <w:basedOn w:val="DefaultParagraphFont"/>
    <w:link w:val="BodyText2"/>
    <w:rsid w:val="00A32698"/>
    <w:rPr>
      <w:rFonts w:ascii="Palatino Linotype" w:eastAsia="Times New Roman" w:hAnsi="Palatino Linotype" w:cs="Times New Roman"/>
      <w:i/>
      <w:iCs/>
      <w:sz w:val="22"/>
      <w:szCs w:val="22"/>
    </w:rPr>
  </w:style>
  <w:style w:type="paragraph" w:styleId="BodyTextIndent2">
    <w:name w:val="Body Text Indent 2"/>
    <w:basedOn w:val="Normal"/>
    <w:link w:val="BodyTextIndent2Char"/>
    <w:rsid w:val="00A32698"/>
    <w:pPr>
      <w:spacing w:line="240" w:lineRule="auto"/>
      <w:ind w:left="720"/>
    </w:pPr>
  </w:style>
  <w:style w:type="character" w:customStyle="1" w:styleId="BodyTextIndent2Char">
    <w:name w:val="Body Text Indent 2 Char"/>
    <w:basedOn w:val="DefaultParagraphFont"/>
    <w:link w:val="BodyTextIndent2"/>
    <w:rsid w:val="00A32698"/>
    <w:rPr>
      <w:rFonts w:ascii="Palatino Linotype" w:eastAsia="Times New Roman" w:hAnsi="Palatino Linotype" w:cs="Times New Roman"/>
      <w:sz w:val="22"/>
      <w:szCs w:val="22"/>
    </w:rPr>
  </w:style>
  <w:style w:type="character" w:styleId="FollowedHyperlink">
    <w:name w:val="FollowedHyperlink"/>
    <w:rsid w:val="00A32698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A32698"/>
    <w:pPr>
      <w:spacing w:after="240" w:line="240" w:lineRule="auto"/>
      <w:jc w:val="center"/>
    </w:pPr>
    <w:rPr>
      <w:b/>
      <w:bCs/>
    </w:rPr>
  </w:style>
  <w:style w:type="paragraph" w:styleId="z-BottomofForm">
    <w:name w:val="HTML Bottom of Form"/>
    <w:basedOn w:val="Normal"/>
    <w:next w:val="Normal"/>
    <w:link w:val="z-BottomofFormChar"/>
    <w:hidden/>
    <w:rsid w:val="00A32698"/>
    <w:pPr>
      <w:pBdr>
        <w:top w:val="single" w:sz="6" w:space="1" w:color="auto"/>
      </w:pBdr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A32698"/>
    <w:rPr>
      <w:rFonts w:ascii="Arial" w:eastAsia="Times New Roman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A32698"/>
    <w:pPr>
      <w:pBdr>
        <w:bottom w:val="single" w:sz="6" w:space="1" w:color="auto"/>
      </w:pBdr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32698"/>
    <w:rPr>
      <w:rFonts w:ascii="Arial" w:eastAsia="Times New Roman" w:hAnsi="Arial" w:cs="Arial"/>
      <w:vanish/>
      <w:sz w:val="16"/>
      <w:szCs w:val="16"/>
    </w:rPr>
  </w:style>
  <w:style w:type="paragraph" w:customStyle="1" w:styleId="StyleCentered">
    <w:name w:val="Style Centered"/>
    <w:basedOn w:val="Normal"/>
    <w:rsid w:val="00A32698"/>
    <w:pPr>
      <w:ind w:firstLine="0"/>
      <w:jc w:val="center"/>
    </w:pPr>
    <w:rPr>
      <w:szCs w:val="20"/>
    </w:rPr>
  </w:style>
  <w:style w:type="paragraph" w:styleId="BodyTextIndent3">
    <w:name w:val="Body Text Indent 3"/>
    <w:basedOn w:val="Normal"/>
    <w:link w:val="BodyTextIndent3Char"/>
    <w:rsid w:val="00A32698"/>
    <w:pPr>
      <w:spacing w:line="240" w:lineRule="auto"/>
      <w:ind w:left="360"/>
    </w:pPr>
  </w:style>
  <w:style w:type="character" w:customStyle="1" w:styleId="BodyTextIndent3Char">
    <w:name w:val="Body Text Indent 3 Char"/>
    <w:basedOn w:val="DefaultParagraphFont"/>
    <w:link w:val="BodyTextIndent3"/>
    <w:rsid w:val="00A32698"/>
    <w:rPr>
      <w:rFonts w:ascii="Palatino Linotype" w:eastAsia="Times New Roman" w:hAnsi="Palatino Linotype" w:cs="Times New Roman"/>
      <w:sz w:val="22"/>
      <w:szCs w:val="22"/>
    </w:rPr>
  </w:style>
  <w:style w:type="paragraph" w:styleId="TableofFigures">
    <w:name w:val="table of figures"/>
    <w:basedOn w:val="Centerednormalnoindent"/>
    <w:next w:val="Normal"/>
    <w:uiPriority w:val="99"/>
    <w:rsid w:val="00A32698"/>
    <w:pPr>
      <w:spacing w:after="240" w:line="240" w:lineRule="auto"/>
    </w:pPr>
  </w:style>
  <w:style w:type="table" w:styleId="TableGrid">
    <w:name w:val="Table Grid"/>
    <w:basedOn w:val="TableNormal"/>
    <w:uiPriority w:val="39"/>
    <w:rsid w:val="00A32698"/>
    <w:pPr>
      <w:spacing w:line="480" w:lineRule="auto"/>
      <w:ind w:firstLine="72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softablesandfigures">
    <w:name w:val="lists of tables and figures"/>
    <w:basedOn w:val="Normal"/>
    <w:rsid w:val="00A32698"/>
    <w:pPr>
      <w:spacing w:after="240" w:line="240" w:lineRule="auto"/>
    </w:pPr>
  </w:style>
  <w:style w:type="paragraph" w:customStyle="1" w:styleId="StyleTableofFiguresAfter12ptLinespacingsingle">
    <w:name w:val="Style Table of Figures + After:  12 pt Line spacing:  single"/>
    <w:basedOn w:val="TOC1"/>
    <w:rsid w:val="00A32698"/>
    <w:rPr>
      <w:szCs w:val="20"/>
    </w:rPr>
  </w:style>
  <w:style w:type="paragraph" w:styleId="Revision">
    <w:name w:val="Revision"/>
    <w:hidden/>
    <w:uiPriority w:val="99"/>
    <w:semiHidden/>
    <w:rsid w:val="00A32698"/>
    <w:rPr>
      <w:rFonts w:ascii="Palatino Linotype" w:eastAsia="Times New Roman" w:hAnsi="Palatino Linotype" w:cs="Times New Roman"/>
      <w:sz w:val="22"/>
    </w:rPr>
  </w:style>
  <w:style w:type="table" w:customStyle="1" w:styleId="TableGrid1">
    <w:name w:val="Table Grid1"/>
    <w:basedOn w:val="TableNormal"/>
    <w:next w:val="TableGrid"/>
    <w:uiPriority w:val="39"/>
    <w:rsid w:val="00A32698"/>
    <w:rPr>
      <w:rFonts w:ascii="Calibri" w:eastAsia="Arial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32698"/>
    <w:rPr>
      <w:rFonts w:ascii="Calibri" w:eastAsia="Arial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32698"/>
    <w:rPr>
      <w:rFonts w:ascii="Calibri" w:eastAsia="Arial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32698"/>
    <w:rPr>
      <w:rFonts w:ascii="Calibri" w:eastAsia="Arial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rsid w:val="00A3269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32698"/>
    <w:rPr>
      <w:rFonts w:ascii="Palatino Linotype" w:eastAsia="Times New Roman" w:hAnsi="Palatino Linotype" w:cs="Times New Roman"/>
      <w:sz w:val="20"/>
      <w:szCs w:val="20"/>
    </w:rPr>
  </w:style>
  <w:style w:type="character" w:styleId="EndnoteReference">
    <w:name w:val="endnote reference"/>
    <w:rsid w:val="00A32698"/>
    <w:rPr>
      <w:vertAlign w:val="superscript"/>
    </w:rPr>
  </w:style>
  <w:style w:type="paragraph" w:customStyle="1" w:styleId="question">
    <w:name w:val="question"/>
    <w:basedOn w:val="Normal"/>
    <w:link w:val="questionZchn"/>
    <w:qFormat/>
    <w:rsid w:val="00A32698"/>
    <w:pPr>
      <w:numPr>
        <w:ilvl w:val="1"/>
        <w:numId w:val="1"/>
      </w:numPr>
      <w:spacing w:before="60" w:line="276" w:lineRule="auto"/>
    </w:pPr>
    <w:rPr>
      <w:rFonts w:ascii="Calibri" w:eastAsia="Calibri" w:hAnsi="Calibri"/>
      <w:b/>
      <w:sz w:val="24"/>
      <w:lang w:val="en-GB"/>
    </w:rPr>
  </w:style>
  <w:style w:type="character" w:customStyle="1" w:styleId="questionZchn">
    <w:name w:val="question Zchn"/>
    <w:link w:val="question"/>
    <w:rsid w:val="00A32698"/>
    <w:rPr>
      <w:rFonts w:ascii="Calibri" w:eastAsia="Calibri" w:hAnsi="Calibri" w:cs="Times New Roman"/>
      <w:b/>
      <w:szCs w:val="22"/>
      <w:lang w:val="en-GB"/>
    </w:rPr>
  </w:style>
  <w:style w:type="paragraph" w:styleId="ListParagraph">
    <w:name w:val="List Paragraph"/>
    <w:aliases w:val="test_03"/>
    <w:basedOn w:val="Normal"/>
    <w:link w:val="ListParagraphChar"/>
    <w:uiPriority w:val="34"/>
    <w:qFormat/>
    <w:rsid w:val="00A32698"/>
    <w:pPr>
      <w:spacing w:after="60" w:line="259" w:lineRule="auto"/>
      <w:ind w:left="720" w:firstLine="0"/>
      <w:contextualSpacing/>
    </w:pPr>
    <w:rPr>
      <w:rFonts w:ascii="Calibri" w:eastAsia="Calibri" w:hAnsi="Calibri"/>
      <w:lang w:val="en-GB"/>
    </w:rPr>
  </w:style>
  <w:style w:type="character" w:customStyle="1" w:styleId="ListParagraphChar">
    <w:name w:val="List Paragraph Char"/>
    <w:aliases w:val="test_03 Char"/>
    <w:link w:val="ListParagraph"/>
    <w:uiPriority w:val="34"/>
    <w:rsid w:val="00A32698"/>
    <w:rPr>
      <w:rFonts w:ascii="Calibri" w:eastAsia="Calibri" w:hAnsi="Calibri" w:cs="Times New Roman"/>
      <w:sz w:val="22"/>
      <w:szCs w:val="22"/>
      <w:lang w:val="en-GB"/>
    </w:rPr>
  </w:style>
  <w:style w:type="character" w:customStyle="1" w:styleId="hgkelc">
    <w:name w:val="hgkelc"/>
    <w:basedOn w:val="DefaultParagraphFont"/>
    <w:rsid w:val="00A32698"/>
  </w:style>
  <w:style w:type="character" w:customStyle="1" w:styleId="nounderlines">
    <w:name w:val="nounderlines"/>
    <w:basedOn w:val="DefaultParagraphFont"/>
    <w:rsid w:val="00A32698"/>
  </w:style>
  <w:style w:type="character" w:styleId="UnresolvedMention">
    <w:name w:val="Unresolved Mention"/>
    <w:uiPriority w:val="99"/>
    <w:semiHidden/>
    <w:unhideWhenUsed/>
    <w:rsid w:val="00A326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header" Target="header1.xml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Ridge</dc:creator>
  <cp:keywords/>
  <dc:description/>
  <cp:lastModifiedBy>Hannah Ridge</cp:lastModifiedBy>
  <cp:revision>16</cp:revision>
  <dcterms:created xsi:type="dcterms:W3CDTF">2023-02-27T17:49:00Z</dcterms:created>
  <dcterms:modified xsi:type="dcterms:W3CDTF">2023-03-02T13:21:00Z</dcterms:modified>
</cp:coreProperties>
</file>