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3E8A9E" w14:textId="77777777" w:rsidR="007E4220" w:rsidRPr="005D631B" w:rsidRDefault="000C0023" w:rsidP="007E4220">
      <w:pPr>
        <w:rPr>
          <w:rFonts w:ascii="Times New Roman" w:hAnsi="Times New Roman" w:cs="Times New Roman"/>
        </w:rPr>
      </w:pPr>
      <w:r w:rsidRPr="005D631B">
        <w:rPr>
          <w:rFonts w:ascii="Times New Roman" w:hAnsi="Times New Roman" w:cs="Times New Roman"/>
        </w:rPr>
        <w:t xml:space="preserve"> </w:t>
      </w:r>
    </w:p>
    <w:p w14:paraId="5B58AF88" w14:textId="3BA2266E" w:rsidR="007E4220" w:rsidRPr="005D631B" w:rsidRDefault="007E4220" w:rsidP="007E4220">
      <w:pPr>
        <w:rPr>
          <w:rFonts w:ascii="Times New Roman" w:hAnsi="Times New Roman" w:cs="Times New Roman"/>
        </w:rPr>
      </w:pPr>
      <w:r w:rsidRPr="005D631B">
        <w:rPr>
          <w:rFonts w:ascii="Times New Roman" w:hAnsi="Times New Roman" w:cs="Times New Roman"/>
          <w:b/>
          <w:bCs/>
        </w:rPr>
        <w:t>Supplementary Figure 1</w:t>
      </w:r>
      <w:r w:rsidRPr="005D631B">
        <w:rPr>
          <w:rFonts w:ascii="Times New Roman" w:hAnsi="Times New Roman" w:cs="Times New Roman"/>
        </w:rPr>
        <w:t>: Example of the Children’s Early Warning Tool (CEWT)</w:t>
      </w:r>
      <w:r w:rsidR="005E60AE">
        <w:rPr>
          <w:rFonts w:ascii="Times New Roman" w:hAnsi="Times New Roman" w:cs="Times New Roman"/>
        </w:rPr>
        <w:t xml:space="preserve"> </w:t>
      </w:r>
      <w:r w:rsidR="00416682">
        <w:rPr>
          <w:rFonts w:ascii="Times New Roman" w:hAnsi="Times New Roman" w:cs="Times New Roman"/>
        </w:rPr>
        <w:t>observation and escalation chart</w:t>
      </w:r>
      <w:r w:rsidRPr="005D631B">
        <w:rPr>
          <w:rFonts w:ascii="Times New Roman" w:hAnsi="Times New Roman" w:cs="Times New Roman"/>
        </w:rPr>
        <w:t xml:space="preserve">. Observations are recorded for each component in a longitudinal format from left to right. Colors indicate scores associated with each observation, and the total CEWT score is to be indicated at the bottom. Actions, such as </w:t>
      </w:r>
      <w:r w:rsidR="00416682">
        <w:rPr>
          <w:rFonts w:ascii="Times New Roman" w:hAnsi="Times New Roman" w:cs="Times New Roman"/>
        </w:rPr>
        <w:t xml:space="preserve">observational frequency, </w:t>
      </w:r>
      <w:r w:rsidRPr="005D631B">
        <w:rPr>
          <w:rFonts w:ascii="Times New Roman" w:hAnsi="Times New Roman" w:cs="Times New Roman"/>
        </w:rPr>
        <w:t>urgent review</w:t>
      </w:r>
      <w:r w:rsidR="005E60AE">
        <w:rPr>
          <w:rFonts w:ascii="Times New Roman" w:hAnsi="Times New Roman" w:cs="Times New Roman"/>
        </w:rPr>
        <w:t>,</w:t>
      </w:r>
      <w:r w:rsidRPr="005D631B">
        <w:rPr>
          <w:rFonts w:ascii="Times New Roman" w:hAnsi="Times New Roman" w:cs="Times New Roman"/>
        </w:rPr>
        <w:t xml:space="preserve"> or placing an emergency call, are listed on the </w:t>
      </w:r>
      <w:r w:rsidR="005E60AE">
        <w:rPr>
          <w:rFonts w:ascii="Times New Roman" w:hAnsi="Times New Roman" w:cs="Times New Roman"/>
        </w:rPr>
        <w:t>bottom right</w:t>
      </w:r>
      <w:r w:rsidRPr="005D631B">
        <w:rPr>
          <w:rFonts w:ascii="Times New Roman" w:hAnsi="Times New Roman" w:cs="Times New Roman"/>
        </w:rPr>
        <w:t xml:space="preserve">. Scoring sheets </w:t>
      </w:r>
      <w:r w:rsidR="005E60AE">
        <w:rPr>
          <w:rFonts w:ascii="Times New Roman" w:hAnsi="Times New Roman" w:cs="Times New Roman"/>
        </w:rPr>
        <w:t>exist</w:t>
      </w:r>
      <w:r w:rsidRPr="005D631B">
        <w:rPr>
          <w:rFonts w:ascii="Times New Roman" w:hAnsi="Times New Roman" w:cs="Times New Roman"/>
        </w:rPr>
        <w:t xml:space="preserve"> for &lt;1 </w:t>
      </w:r>
      <w:r w:rsidR="005E60AE">
        <w:rPr>
          <w:rFonts w:ascii="Times New Roman" w:hAnsi="Times New Roman" w:cs="Times New Roman"/>
        </w:rPr>
        <w:t>year</w:t>
      </w:r>
      <w:r w:rsidRPr="005D631B">
        <w:rPr>
          <w:rFonts w:ascii="Times New Roman" w:hAnsi="Times New Roman" w:cs="Times New Roman"/>
        </w:rPr>
        <w:t>, 1-4 years, 5-11 years (shown above), and &gt; 12 years.</w:t>
      </w:r>
    </w:p>
    <w:p w14:paraId="39F43CA9" w14:textId="53533910" w:rsidR="007E4220" w:rsidRPr="005D631B" w:rsidRDefault="007E4220" w:rsidP="005D631B">
      <w:pPr>
        <w:rPr>
          <w:rFonts w:ascii="Times New Roman" w:hAnsi="Times New Roman" w:cs="Times New Roman"/>
        </w:rPr>
      </w:pPr>
    </w:p>
    <w:p w14:paraId="5E71CFCA" w14:textId="2F0A69E1" w:rsidR="00F776CA" w:rsidRPr="005D631B" w:rsidRDefault="00F776CA" w:rsidP="005D631B">
      <w:pPr>
        <w:rPr>
          <w:rFonts w:ascii="Times New Roman" w:hAnsi="Times New Roman" w:cs="Times New Roman"/>
        </w:rPr>
      </w:pPr>
    </w:p>
    <w:p w14:paraId="32D6AAA7" w14:textId="7DAF9D9D" w:rsidR="00342717" w:rsidRPr="005D631B" w:rsidRDefault="007E4220" w:rsidP="005D631B">
      <w:pPr>
        <w:rPr>
          <w:rFonts w:ascii="Times New Roman" w:hAnsi="Times New Roman" w:cs="Times New Roman"/>
        </w:rPr>
      </w:pPr>
      <w:r w:rsidRPr="005D631B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9264" behindDoc="0" locked="0" layoutInCell="1" allowOverlap="1" wp14:anchorId="376FE5BF" wp14:editId="41E0B42F">
            <wp:simplePos x="0" y="0"/>
            <wp:positionH relativeFrom="column">
              <wp:posOffset>530225</wp:posOffset>
            </wp:positionH>
            <wp:positionV relativeFrom="paragraph">
              <wp:posOffset>59793</wp:posOffset>
            </wp:positionV>
            <wp:extent cx="7250430" cy="5439410"/>
            <wp:effectExtent l="0" t="0" r="1270" b="0"/>
            <wp:wrapSquare wrapText="bothSides"/>
            <wp:docPr id="1466559261" name="Picture 1" descr="A close-up of a document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6559261" name="Picture 1" descr="A close-up of a document&#10;&#10;Description automatically generated with low confidence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250430" cy="54394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99288E2" w14:textId="77777777" w:rsidR="009703A3" w:rsidRPr="005D631B" w:rsidRDefault="009703A3" w:rsidP="005D631B">
      <w:pPr>
        <w:rPr>
          <w:rFonts w:ascii="Times New Roman" w:hAnsi="Times New Roman" w:cs="Times New Roman"/>
        </w:rPr>
      </w:pPr>
    </w:p>
    <w:p w14:paraId="55EA8529" w14:textId="77777777" w:rsidR="009703A3" w:rsidRPr="005D631B" w:rsidRDefault="009703A3" w:rsidP="005D631B">
      <w:pPr>
        <w:rPr>
          <w:rFonts w:ascii="Times New Roman" w:hAnsi="Times New Roman" w:cs="Times New Roman"/>
        </w:rPr>
      </w:pPr>
    </w:p>
    <w:p w14:paraId="17E2C7CA" w14:textId="77777777" w:rsidR="009703A3" w:rsidRPr="005D631B" w:rsidRDefault="009703A3" w:rsidP="005D631B">
      <w:pPr>
        <w:rPr>
          <w:rFonts w:ascii="Times New Roman" w:hAnsi="Times New Roman" w:cs="Times New Roman"/>
        </w:rPr>
      </w:pPr>
    </w:p>
    <w:p w14:paraId="03A6E8AC" w14:textId="77777777" w:rsidR="009703A3" w:rsidRPr="005D631B" w:rsidRDefault="009703A3" w:rsidP="005D631B">
      <w:pPr>
        <w:rPr>
          <w:rFonts w:ascii="Times New Roman" w:hAnsi="Times New Roman" w:cs="Times New Roman"/>
        </w:rPr>
      </w:pPr>
    </w:p>
    <w:p w14:paraId="5E224447" w14:textId="77777777" w:rsidR="009703A3" w:rsidRPr="005D631B" w:rsidRDefault="009703A3" w:rsidP="005D631B">
      <w:pPr>
        <w:rPr>
          <w:rFonts w:ascii="Times New Roman" w:hAnsi="Times New Roman" w:cs="Times New Roman"/>
        </w:rPr>
      </w:pPr>
    </w:p>
    <w:p w14:paraId="63760192" w14:textId="77777777" w:rsidR="009703A3" w:rsidRPr="005D631B" w:rsidRDefault="009703A3" w:rsidP="005D631B">
      <w:pPr>
        <w:rPr>
          <w:rFonts w:ascii="Times New Roman" w:hAnsi="Times New Roman" w:cs="Times New Roman"/>
        </w:rPr>
      </w:pPr>
    </w:p>
    <w:p w14:paraId="1483DC23" w14:textId="77777777" w:rsidR="009703A3" w:rsidRPr="005D631B" w:rsidRDefault="009703A3" w:rsidP="005D631B">
      <w:pPr>
        <w:rPr>
          <w:rFonts w:ascii="Times New Roman" w:hAnsi="Times New Roman" w:cs="Times New Roman"/>
        </w:rPr>
      </w:pPr>
    </w:p>
    <w:p w14:paraId="341F87F9" w14:textId="77777777" w:rsidR="009703A3" w:rsidRPr="005D631B" w:rsidRDefault="009703A3" w:rsidP="005D631B">
      <w:pPr>
        <w:rPr>
          <w:rFonts w:ascii="Times New Roman" w:hAnsi="Times New Roman" w:cs="Times New Roman"/>
        </w:rPr>
      </w:pPr>
    </w:p>
    <w:p w14:paraId="59950651" w14:textId="77777777" w:rsidR="009703A3" w:rsidRPr="005D631B" w:rsidRDefault="009703A3" w:rsidP="005D631B">
      <w:pPr>
        <w:rPr>
          <w:rFonts w:ascii="Times New Roman" w:hAnsi="Times New Roman" w:cs="Times New Roman"/>
        </w:rPr>
      </w:pPr>
    </w:p>
    <w:p w14:paraId="7FEECCF0" w14:textId="77777777" w:rsidR="009703A3" w:rsidRPr="005D631B" w:rsidRDefault="009703A3" w:rsidP="005D631B">
      <w:pPr>
        <w:rPr>
          <w:rFonts w:ascii="Times New Roman" w:hAnsi="Times New Roman" w:cs="Times New Roman"/>
        </w:rPr>
      </w:pPr>
    </w:p>
    <w:p w14:paraId="33C0B40B" w14:textId="77777777" w:rsidR="009703A3" w:rsidRPr="005D631B" w:rsidRDefault="009703A3" w:rsidP="005D631B">
      <w:pPr>
        <w:rPr>
          <w:rFonts w:ascii="Times New Roman" w:hAnsi="Times New Roman" w:cs="Times New Roman"/>
        </w:rPr>
      </w:pPr>
    </w:p>
    <w:p w14:paraId="4585A811" w14:textId="77777777" w:rsidR="009703A3" w:rsidRPr="005D631B" w:rsidRDefault="009703A3" w:rsidP="005D631B">
      <w:pPr>
        <w:rPr>
          <w:rFonts w:ascii="Times New Roman" w:hAnsi="Times New Roman" w:cs="Times New Roman"/>
        </w:rPr>
      </w:pPr>
    </w:p>
    <w:p w14:paraId="533B5E35" w14:textId="77777777" w:rsidR="009703A3" w:rsidRPr="005D631B" w:rsidRDefault="009703A3" w:rsidP="005D631B">
      <w:pPr>
        <w:rPr>
          <w:rFonts w:ascii="Times New Roman" w:hAnsi="Times New Roman" w:cs="Times New Roman"/>
        </w:rPr>
      </w:pPr>
    </w:p>
    <w:p w14:paraId="569DC495" w14:textId="77777777" w:rsidR="009703A3" w:rsidRPr="005D631B" w:rsidRDefault="009703A3" w:rsidP="005D631B">
      <w:pPr>
        <w:rPr>
          <w:rFonts w:ascii="Times New Roman" w:hAnsi="Times New Roman" w:cs="Times New Roman"/>
        </w:rPr>
      </w:pPr>
    </w:p>
    <w:p w14:paraId="66E9BC62" w14:textId="77777777" w:rsidR="009703A3" w:rsidRPr="005D631B" w:rsidRDefault="009703A3" w:rsidP="005D631B">
      <w:pPr>
        <w:rPr>
          <w:rFonts w:ascii="Times New Roman" w:hAnsi="Times New Roman" w:cs="Times New Roman"/>
        </w:rPr>
      </w:pPr>
    </w:p>
    <w:p w14:paraId="3184DF82" w14:textId="77777777" w:rsidR="009703A3" w:rsidRPr="005D631B" w:rsidRDefault="009703A3" w:rsidP="005D631B">
      <w:pPr>
        <w:rPr>
          <w:rFonts w:ascii="Times New Roman" w:hAnsi="Times New Roman" w:cs="Times New Roman"/>
        </w:rPr>
      </w:pPr>
    </w:p>
    <w:p w14:paraId="1D5116A0" w14:textId="77777777" w:rsidR="009703A3" w:rsidRPr="005D631B" w:rsidRDefault="009703A3" w:rsidP="005D631B">
      <w:pPr>
        <w:rPr>
          <w:rFonts w:ascii="Times New Roman" w:hAnsi="Times New Roman" w:cs="Times New Roman"/>
        </w:rPr>
      </w:pPr>
    </w:p>
    <w:p w14:paraId="38B05AB7" w14:textId="77777777" w:rsidR="009703A3" w:rsidRPr="005D631B" w:rsidRDefault="009703A3" w:rsidP="005D631B">
      <w:pPr>
        <w:rPr>
          <w:rFonts w:ascii="Times New Roman" w:hAnsi="Times New Roman" w:cs="Times New Roman"/>
        </w:rPr>
      </w:pPr>
    </w:p>
    <w:p w14:paraId="4F15674E" w14:textId="77777777" w:rsidR="009703A3" w:rsidRPr="005D631B" w:rsidRDefault="009703A3" w:rsidP="005D631B">
      <w:pPr>
        <w:rPr>
          <w:rFonts w:ascii="Times New Roman" w:hAnsi="Times New Roman" w:cs="Times New Roman"/>
        </w:rPr>
      </w:pPr>
    </w:p>
    <w:p w14:paraId="54B19843" w14:textId="77777777" w:rsidR="009703A3" w:rsidRPr="005D631B" w:rsidRDefault="009703A3" w:rsidP="005D631B">
      <w:pPr>
        <w:rPr>
          <w:rFonts w:ascii="Times New Roman" w:hAnsi="Times New Roman" w:cs="Times New Roman"/>
        </w:rPr>
      </w:pPr>
    </w:p>
    <w:p w14:paraId="5CEAB920" w14:textId="77777777" w:rsidR="009703A3" w:rsidRPr="005D631B" w:rsidRDefault="009703A3" w:rsidP="005D631B">
      <w:pPr>
        <w:rPr>
          <w:rFonts w:ascii="Times New Roman" w:hAnsi="Times New Roman" w:cs="Times New Roman"/>
        </w:rPr>
      </w:pPr>
    </w:p>
    <w:p w14:paraId="57FC5556" w14:textId="77777777" w:rsidR="009703A3" w:rsidRPr="005D631B" w:rsidRDefault="009703A3" w:rsidP="005D631B">
      <w:pPr>
        <w:rPr>
          <w:rFonts w:ascii="Times New Roman" w:hAnsi="Times New Roman" w:cs="Times New Roman"/>
        </w:rPr>
      </w:pPr>
    </w:p>
    <w:p w14:paraId="12E99FB0" w14:textId="77777777" w:rsidR="009703A3" w:rsidRPr="005D631B" w:rsidRDefault="009703A3" w:rsidP="005D631B">
      <w:pPr>
        <w:rPr>
          <w:rFonts w:ascii="Times New Roman" w:hAnsi="Times New Roman" w:cs="Times New Roman"/>
        </w:rPr>
      </w:pPr>
    </w:p>
    <w:p w14:paraId="3C2D7872" w14:textId="77777777" w:rsidR="009703A3" w:rsidRPr="005D631B" w:rsidRDefault="009703A3" w:rsidP="005D631B">
      <w:pPr>
        <w:rPr>
          <w:rFonts w:ascii="Times New Roman" w:hAnsi="Times New Roman" w:cs="Times New Roman"/>
        </w:rPr>
      </w:pPr>
    </w:p>
    <w:p w14:paraId="3D7F9405" w14:textId="77777777" w:rsidR="009703A3" w:rsidRPr="005D631B" w:rsidRDefault="009703A3" w:rsidP="005D631B">
      <w:pPr>
        <w:rPr>
          <w:rFonts w:ascii="Times New Roman" w:hAnsi="Times New Roman" w:cs="Times New Roman"/>
        </w:rPr>
      </w:pPr>
    </w:p>
    <w:p w14:paraId="5B554F85" w14:textId="77777777" w:rsidR="009703A3" w:rsidRPr="005D631B" w:rsidRDefault="009703A3" w:rsidP="005D631B">
      <w:pPr>
        <w:rPr>
          <w:rFonts w:ascii="Times New Roman" w:hAnsi="Times New Roman" w:cs="Times New Roman"/>
        </w:rPr>
      </w:pPr>
    </w:p>
    <w:p w14:paraId="7566E5CC" w14:textId="77777777" w:rsidR="009703A3" w:rsidRPr="005D631B" w:rsidRDefault="009703A3" w:rsidP="005D631B">
      <w:pPr>
        <w:rPr>
          <w:rFonts w:ascii="Times New Roman" w:hAnsi="Times New Roman" w:cs="Times New Roman"/>
        </w:rPr>
      </w:pPr>
    </w:p>
    <w:p w14:paraId="050DFA3F" w14:textId="77777777" w:rsidR="00482BBC" w:rsidRDefault="00482BBC" w:rsidP="005D631B">
      <w:pPr>
        <w:rPr>
          <w:rFonts w:ascii="Times New Roman" w:hAnsi="Times New Roman" w:cs="Times New Roman"/>
        </w:rPr>
      </w:pPr>
    </w:p>
    <w:p w14:paraId="492DC33F" w14:textId="77777777" w:rsidR="005D631B" w:rsidRPr="005D631B" w:rsidRDefault="005D631B" w:rsidP="005D631B">
      <w:pPr>
        <w:rPr>
          <w:rFonts w:ascii="Times New Roman" w:hAnsi="Times New Roman" w:cs="Times New Roman"/>
        </w:rPr>
      </w:pPr>
    </w:p>
    <w:p w14:paraId="0A6826B4" w14:textId="77777777" w:rsidR="00482BBC" w:rsidRDefault="00482BBC" w:rsidP="005D631B">
      <w:pPr>
        <w:rPr>
          <w:rFonts w:ascii="Times New Roman" w:hAnsi="Times New Roman" w:cs="Times New Roman"/>
        </w:rPr>
      </w:pPr>
    </w:p>
    <w:p w14:paraId="54FD5E4C" w14:textId="49DD71A5" w:rsidR="00927B22" w:rsidRDefault="00927B22">
      <w:pPr>
        <w:rPr>
          <w:rFonts w:ascii="Times New Roman" w:eastAsia="Times New Roman" w:hAnsi="Times New Roman" w:cs="Times New Roman"/>
          <w:color w:val="000000" w:themeColor="text1"/>
        </w:rPr>
      </w:pPr>
    </w:p>
    <w:p w14:paraId="6781C5B8" w14:textId="3FB6962A" w:rsidR="00614EF4" w:rsidRDefault="00614EF4" w:rsidP="007E4220">
      <w:pPr>
        <w:ind w:left="720"/>
        <w:rPr>
          <w:rFonts w:ascii="Times New Roman" w:eastAsia="Times New Roman" w:hAnsi="Times New Roman" w:cs="Times New Roman"/>
          <w:bCs/>
        </w:rPr>
      </w:pPr>
      <w:r w:rsidRPr="00942C6C">
        <w:rPr>
          <w:rFonts w:ascii="Times New Roman" w:eastAsia="Times New Roman" w:hAnsi="Times New Roman" w:cs="Times New Roman"/>
          <w:b/>
          <w:highlight w:val="yellow"/>
        </w:rPr>
        <w:lastRenderedPageBreak/>
        <w:t xml:space="preserve">Supplementary Figure </w:t>
      </w:r>
      <w:r w:rsidR="00667CFF" w:rsidRPr="00942C6C">
        <w:rPr>
          <w:rFonts w:ascii="Times New Roman" w:eastAsia="Times New Roman" w:hAnsi="Times New Roman" w:cs="Times New Roman"/>
          <w:b/>
          <w:highlight w:val="yellow"/>
        </w:rPr>
        <w:t>2</w:t>
      </w:r>
      <w:r w:rsidRPr="00942C6C">
        <w:rPr>
          <w:rFonts w:ascii="Times New Roman" w:eastAsia="Times New Roman" w:hAnsi="Times New Roman" w:cs="Times New Roman"/>
          <w:bCs/>
          <w:highlight w:val="yellow"/>
        </w:rPr>
        <w:t>:</w:t>
      </w:r>
      <w:r>
        <w:rPr>
          <w:rFonts w:ascii="Times New Roman" w:eastAsia="Times New Roman" w:hAnsi="Times New Roman" w:cs="Times New Roman"/>
          <w:bCs/>
        </w:rPr>
        <w:t xml:space="preserve"> Performance of Bedside</w:t>
      </w:r>
      <w:r w:rsidR="00C45CBE">
        <w:rPr>
          <w:rFonts w:ascii="Times New Roman" w:eastAsia="Times New Roman" w:hAnsi="Times New Roman" w:cs="Times New Roman"/>
          <w:bCs/>
        </w:rPr>
        <w:t xml:space="preserve"> </w:t>
      </w:r>
      <w:r>
        <w:rPr>
          <w:rFonts w:ascii="Times New Roman" w:eastAsia="Times New Roman" w:hAnsi="Times New Roman" w:cs="Times New Roman"/>
          <w:bCs/>
        </w:rPr>
        <w:t xml:space="preserve">PEWS, BTF, and CEWT </w:t>
      </w:r>
      <w:r w:rsidR="003C5C1A">
        <w:rPr>
          <w:rFonts w:ascii="Times New Roman" w:eastAsia="Times New Roman" w:hAnsi="Times New Roman" w:cs="Times New Roman"/>
          <w:bCs/>
        </w:rPr>
        <w:t xml:space="preserve">for predicting ICU transfer events </w:t>
      </w:r>
      <w:r>
        <w:rPr>
          <w:rFonts w:ascii="Times New Roman" w:eastAsia="Times New Roman" w:hAnsi="Times New Roman" w:cs="Times New Roman"/>
          <w:bCs/>
        </w:rPr>
        <w:t>across years 2009-2017 for Cohort 1</w:t>
      </w:r>
      <w:r w:rsidR="00126402">
        <w:rPr>
          <w:rFonts w:ascii="Times New Roman" w:eastAsia="Times New Roman" w:hAnsi="Times New Roman" w:cs="Times New Roman"/>
          <w:bCs/>
        </w:rPr>
        <w:t>. Brighton PEWS was implemented in our hospital in 2013 (</w:t>
      </w:r>
      <w:r w:rsidR="00F55584">
        <w:rPr>
          <w:rFonts w:ascii="Times New Roman" w:eastAsia="Times New Roman" w:hAnsi="Times New Roman" w:cs="Times New Roman"/>
          <w:bCs/>
        </w:rPr>
        <w:t>indicated by</w:t>
      </w:r>
      <w:r w:rsidR="00126402">
        <w:rPr>
          <w:rFonts w:ascii="Times New Roman" w:eastAsia="Times New Roman" w:hAnsi="Times New Roman" w:cs="Times New Roman"/>
          <w:bCs/>
        </w:rPr>
        <w:t xml:space="preserve"> </w:t>
      </w:r>
      <w:r w:rsidR="00852766">
        <w:rPr>
          <w:rFonts w:ascii="Times New Roman" w:eastAsia="Times New Roman" w:hAnsi="Times New Roman" w:cs="Times New Roman"/>
          <w:bCs/>
        </w:rPr>
        <w:t xml:space="preserve">a </w:t>
      </w:r>
      <w:r w:rsidR="00126402">
        <w:rPr>
          <w:rFonts w:ascii="Times New Roman" w:eastAsia="Times New Roman" w:hAnsi="Times New Roman" w:cs="Times New Roman"/>
          <w:bCs/>
        </w:rPr>
        <w:t>dashed line).</w:t>
      </w:r>
    </w:p>
    <w:p w14:paraId="0AE1040A" w14:textId="77777777" w:rsidR="00614EF4" w:rsidRDefault="00614EF4" w:rsidP="007E4220">
      <w:pPr>
        <w:ind w:left="720"/>
        <w:rPr>
          <w:rFonts w:ascii="Times New Roman" w:eastAsia="Times New Roman" w:hAnsi="Times New Roman" w:cs="Times New Roman"/>
          <w:bCs/>
        </w:rPr>
      </w:pPr>
    </w:p>
    <w:p w14:paraId="09637B08" w14:textId="77777777" w:rsidR="00614EF4" w:rsidRDefault="00614EF4" w:rsidP="007E4220">
      <w:pPr>
        <w:ind w:left="720"/>
        <w:rPr>
          <w:rFonts w:ascii="Times New Roman" w:eastAsia="Times New Roman" w:hAnsi="Times New Roman" w:cs="Times New Roman"/>
          <w:bCs/>
        </w:rPr>
      </w:pPr>
    </w:p>
    <w:p w14:paraId="7576F8AC" w14:textId="52FD8004" w:rsidR="00614EF4" w:rsidRPr="00614EF4" w:rsidRDefault="00614EF4" w:rsidP="007E4220">
      <w:pPr>
        <w:ind w:left="720"/>
        <w:rPr>
          <w:rFonts w:ascii="Times New Roman" w:eastAsia="Times New Roman" w:hAnsi="Times New Roman" w:cs="Times New Roman"/>
          <w:bCs/>
        </w:rPr>
      </w:pPr>
      <w:r w:rsidRPr="00614EF4">
        <w:rPr>
          <w:rFonts w:ascii="Times New Roman" w:eastAsia="Times New Roman" w:hAnsi="Times New Roman" w:cs="Times New Roman"/>
          <w:bCs/>
          <w:noProof/>
        </w:rPr>
        <w:drawing>
          <wp:anchor distT="0" distB="0" distL="114300" distR="114300" simplePos="0" relativeHeight="251661312" behindDoc="0" locked="0" layoutInCell="1" allowOverlap="1" wp14:anchorId="6224F337" wp14:editId="3E93760C">
            <wp:simplePos x="0" y="0"/>
            <wp:positionH relativeFrom="column">
              <wp:posOffset>0</wp:posOffset>
            </wp:positionH>
            <wp:positionV relativeFrom="paragraph">
              <wp:posOffset>171450</wp:posOffset>
            </wp:positionV>
            <wp:extent cx="9144000" cy="5429250"/>
            <wp:effectExtent l="0" t="0" r="0" b="6350"/>
            <wp:wrapSquare wrapText="bothSides"/>
            <wp:docPr id="4" name="Picture 3" descr="A graph of different colored lines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8FD0AC91-32F4-AFA0-86EE-D24C4050231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 descr="A graph of different colored lines&#10;&#10;Description automatically generated">
                      <a:extLst>
                        <a:ext uri="{FF2B5EF4-FFF2-40B4-BE49-F238E27FC236}">
                          <a16:creationId xmlns:a16="http://schemas.microsoft.com/office/drawing/2014/main" id="{8FD0AC91-32F4-AFA0-86EE-D24C4050231D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144000" cy="5429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F12C09B" w14:textId="0016191A" w:rsidR="005D631B" w:rsidRDefault="005D631B" w:rsidP="005D631B">
      <w:pPr>
        <w:rPr>
          <w:rFonts w:ascii="Times New Roman" w:hAnsi="Times New Roman" w:cs="Times New Roman"/>
          <w:b/>
          <w:bCs/>
        </w:rPr>
      </w:pPr>
    </w:p>
    <w:p w14:paraId="54A63912" w14:textId="77777777" w:rsidR="00667CFF" w:rsidRDefault="00667CFF" w:rsidP="005D631B">
      <w:pPr>
        <w:rPr>
          <w:rFonts w:ascii="Times New Roman" w:hAnsi="Times New Roman" w:cs="Times New Roman"/>
          <w:b/>
          <w:bCs/>
        </w:rPr>
      </w:pPr>
    </w:p>
    <w:p w14:paraId="7579E863" w14:textId="77777777" w:rsidR="00667CFF" w:rsidRDefault="00667CFF" w:rsidP="005D631B">
      <w:pPr>
        <w:rPr>
          <w:rFonts w:ascii="Times New Roman" w:hAnsi="Times New Roman" w:cs="Times New Roman"/>
          <w:b/>
          <w:bCs/>
        </w:rPr>
      </w:pPr>
    </w:p>
    <w:p w14:paraId="17478A0B" w14:textId="77777777" w:rsidR="00667CFF" w:rsidRPr="005D631B" w:rsidRDefault="00667CFF" w:rsidP="00667CFF">
      <w:pPr>
        <w:rPr>
          <w:rFonts w:ascii="Times New Roman" w:hAnsi="Times New Roman" w:cs="Times New Roman"/>
        </w:rPr>
      </w:pPr>
      <w:r w:rsidRPr="005D631B">
        <w:rPr>
          <w:rFonts w:ascii="Times New Roman" w:hAnsi="Times New Roman" w:cs="Times New Roman"/>
          <w:b/>
          <w:bCs/>
        </w:rPr>
        <w:t>Supplementary Table 1</w:t>
      </w:r>
      <w:r w:rsidRPr="005D631B">
        <w:rPr>
          <w:rFonts w:ascii="Times New Roman" w:hAnsi="Times New Roman" w:cs="Times New Roman"/>
        </w:rPr>
        <w:t>: List of vital signs included and excluded in the modified versions of EW tools compared in this study</w:t>
      </w:r>
      <w:r>
        <w:rPr>
          <w:rFonts w:ascii="Times New Roman" w:hAnsi="Times New Roman" w:cs="Times New Roman"/>
        </w:rPr>
        <w:t>.</w:t>
      </w:r>
      <w:r w:rsidRPr="005D631B">
        <w:rPr>
          <w:rFonts w:ascii="Times New Roman" w:hAnsi="Times New Roman" w:cs="Times New Roman"/>
        </w:rPr>
        <w:t xml:space="preserve"> </w:t>
      </w:r>
    </w:p>
    <w:p w14:paraId="2E877E78" w14:textId="77777777" w:rsidR="00667CFF" w:rsidRPr="005D631B" w:rsidRDefault="00667CFF" w:rsidP="00667CFF">
      <w:pPr>
        <w:rPr>
          <w:rFonts w:ascii="Times New Roman" w:hAnsi="Times New Roman" w:cs="Times New Roman"/>
        </w:rPr>
      </w:pPr>
    </w:p>
    <w:p w14:paraId="1F0B9D75" w14:textId="77777777" w:rsidR="00667CFF" w:rsidRPr="005D631B" w:rsidRDefault="00667CFF" w:rsidP="00667CFF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Ind w:w="730" w:type="dxa"/>
        <w:tblLook w:val="04A0" w:firstRow="1" w:lastRow="0" w:firstColumn="1" w:lastColumn="0" w:noHBand="0" w:noVBand="1"/>
      </w:tblPr>
      <w:tblGrid>
        <w:gridCol w:w="4255"/>
        <w:gridCol w:w="2044"/>
        <w:gridCol w:w="1878"/>
        <w:gridCol w:w="1878"/>
        <w:gridCol w:w="2980"/>
      </w:tblGrid>
      <w:tr w:rsidR="00667CFF" w:rsidRPr="005D631B" w14:paraId="521AAA41" w14:textId="77777777" w:rsidTr="00807334">
        <w:tc>
          <w:tcPr>
            <w:tcW w:w="4255" w:type="dxa"/>
          </w:tcPr>
          <w:p w14:paraId="1BA45F82" w14:textId="77777777" w:rsidR="00667CFF" w:rsidRPr="005D631B" w:rsidRDefault="00667CFF" w:rsidP="00807334">
            <w:pPr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2044" w:type="dxa"/>
          </w:tcPr>
          <w:p w14:paraId="0BF0B514" w14:textId="77777777" w:rsidR="00667CFF" w:rsidRPr="005D631B" w:rsidRDefault="00667CFF" w:rsidP="00807334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5D631B">
              <w:rPr>
                <w:rFonts w:ascii="Times New Roman" w:eastAsia="Times New Roman" w:hAnsi="Times New Roman" w:cs="Times New Roman"/>
                <w:bCs/>
              </w:rPr>
              <w:t>CEWT*</w:t>
            </w:r>
          </w:p>
        </w:tc>
        <w:tc>
          <w:tcPr>
            <w:tcW w:w="1878" w:type="dxa"/>
          </w:tcPr>
          <w:p w14:paraId="2C5F723F" w14:textId="5AABA3C5" w:rsidR="00667CFF" w:rsidRPr="005D631B" w:rsidRDefault="00667CFF" w:rsidP="00807334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5D631B">
              <w:rPr>
                <w:rFonts w:ascii="Times New Roman" w:eastAsia="Times New Roman" w:hAnsi="Times New Roman" w:cs="Times New Roman"/>
                <w:bCs/>
              </w:rPr>
              <w:t>Bedside</w:t>
            </w:r>
            <w:r w:rsidR="00C45CBE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5D631B">
              <w:rPr>
                <w:rFonts w:ascii="Times New Roman" w:eastAsia="Times New Roman" w:hAnsi="Times New Roman" w:cs="Times New Roman"/>
                <w:bCs/>
              </w:rPr>
              <w:t>PEWS*</w:t>
            </w:r>
          </w:p>
        </w:tc>
        <w:tc>
          <w:tcPr>
            <w:tcW w:w="1878" w:type="dxa"/>
          </w:tcPr>
          <w:p w14:paraId="64AE9448" w14:textId="77777777" w:rsidR="00667CFF" w:rsidRPr="005D631B" w:rsidRDefault="00667CFF" w:rsidP="00807334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5D631B">
              <w:rPr>
                <w:rFonts w:ascii="Times New Roman" w:eastAsia="Times New Roman" w:hAnsi="Times New Roman" w:cs="Times New Roman"/>
                <w:bCs/>
              </w:rPr>
              <w:t>BTF*</w:t>
            </w:r>
          </w:p>
        </w:tc>
        <w:tc>
          <w:tcPr>
            <w:tcW w:w="2980" w:type="dxa"/>
          </w:tcPr>
          <w:p w14:paraId="187B6D3E" w14:textId="77777777" w:rsidR="00667CFF" w:rsidRPr="005D631B" w:rsidRDefault="00667CFF" w:rsidP="00807334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5D631B">
              <w:rPr>
                <w:rFonts w:ascii="Times New Roman" w:eastAsia="Times New Roman" w:hAnsi="Times New Roman" w:cs="Times New Roman"/>
                <w:bCs/>
              </w:rPr>
              <w:t>pCART</w:t>
            </w:r>
          </w:p>
        </w:tc>
      </w:tr>
      <w:tr w:rsidR="00667CFF" w:rsidRPr="005D631B" w14:paraId="4DF0AEF1" w14:textId="77777777" w:rsidTr="00807334">
        <w:tc>
          <w:tcPr>
            <w:tcW w:w="4255" w:type="dxa"/>
          </w:tcPr>
          <w:p w14:paraId="64026B6F" w14:textId="77777777" w:rsidR="00667CFF" w:rsidRPr="005D631B" w:rsidRDefault="00667CFF" w:rsidP="00807334">
            <w:pPr>
              <w:rPr>
                <w:rFonts w:ascii="Times New Roman" w:eastAsia="Times New Roman" w:hAnsi="Times New Roman" w:cs="Times New Roman"/>
                <w:bCs/>
              </w:rPr>
            </w:pPr>
            <w:r w:rsidRPr="005D631B">
              <w:rPr>
                <w:rFonts w:ascii="Times New Roman" w:eastAsia="Times New Roman" w:hAnsi="Times New Roman" w:cs="Times New Roman"/>
                <w:bCs/>
              </w:rPr>
              <w:t>Included list of vital signs in the EW tools used in this study</w:t>
            </w:r>
          </w:p>
        </w:tc>
        <w:tc>
          <w:tcPr>
            <w:tcW w:w="2044" w:type="dxa"/>
          </w:tcPr>
          <w:p w14:paraId="4BE069C6" w14:textId="77777777" w:rsidR="00667CFF" w:rsidRPr="005D631B" w:rsidRDefault="00667CFF" w:rsidP="00807334">
            <w:pPr>
              <w:rPr>
                <w:rFonts w:ascii="Times New Roman" w:eastAsia="Times New Roman" w:hAnsi="Times New Roman" w:cs="Times New Roman"/>
                <w:bCs/>
              </w:rPr>
            </w:pPr>
            <w:r w:rsidRPr="005D631B">
              <w:rPr>
                <w:rFonts w:ascii="Times New Roman" w:eastAsia="Times New Roman" w:hAnsi="Times New Roman" w:cs="Times New Roman"/>
                <w:bCs/>
              </w:rPr>
              <w:t xml:space="preserve">RR, SpO2, </w:t>
            </w:r>
            <w:r>
              <w:rPr>
                <w:rFonts w:ascii="Times New Roman" w:eastAsia="Times New Roman" w:hAnsi="Times New Roman" w:cs="Times New Roman"/>
                <w:bCs/>
              </w:rPr>
              <w:t>O2 therapy</w:t>
            </w:r>
            <w:r w:rsidRPr="005D631B">
              <w:rPr>
                <w:rFonts w:ascii="Times New Roman" w:eastAsia="Times New Roman" w:hAnsi="Times New Roman" w:cs="Times New Roman"/>
                <w:bCs/>
              </w:rPr>
              <w:t>, temp, HR, SBP, AVPU</w:t>
            </w:r>
          </w:p>
        </w:tc>
        <w:tc>
          <w:tcPr>
            <w:tcW w:w="1878" w:type="dxa"/>
          </w:tcPr>
          <w:p w14:paraId="7B46B2B5" w14:textId="77777777" w:rsidR="00667CFF" w:rsidRPr="005D631B" w:rsidRDefault="00667CFF" w:rsidP="00807334">
            <w:pPr>
              <w:rPr>
                <w:rFonts w:ascii="Times New Roman" w:eastAsia="Times New Roman" w:hAnsi="Times New Roman" w:cs="Times New Roman"/>
                <w:bCs/>
              </w:rPr>
            </w:pPr>
            <w:r w:rsidRPr="005D631B">
              <w:rPr>
                <w:rFonts w:ascii="Times New Roman" w:eastAsia="Times New Roman" w:hAnsi="Times New Roman" w:cs="Times New Roman"/>
                <w:bCs/>
              </w:rPr>
              <w:t xml:space="preserve">RR, SpO2, </w:t>
            </w:r>
            <w:r>
              <w:rPr>
                <w:rFonts w:ascii="Times New Roman" w:eastAsia="Times New Roman" w:hAnsi="Times New Roman" w:cs="Times New Roman"/>
                <w:bCs/>
              </w:rPr>
              <w:t>O2 therapy</w:t>
            </w:r>
            <w:r w:rsidRPr="005D631B">
              <w:rPr>
                <w:rFonts w:ascii="Times New Roman" w:eastAsia="Times New Roman" w:hAnsi="Times New Roman" w:cs="Times New Roman"/>
                <w:bCs/>
              </w:rPr>
              <w:t xml:space="preserve">, temp, HR, SBP </w:t>
            </w:r>
          </w:p>
        </w:tc>
        <w:tc>
          <w:tcPr>
            <w:tcW w:w="1878" w:type="dxa"/>
          </w:tcPr>
          <w:p w14:paraId="6242CB87" w14:textId="77777777" w:rsidR="00667CFF" w:rsidRPr="005D631B" w:rsidRDefault="00667CFF" w:rsidP="00807334">
            <w:pPr>
              <w:rPr>
                <w:rFonts w:ascii="Times New Roman" w:eastAsia="Times New Roman" w:hAnsi="Times New Roman" w:cs="Times New Roman"/>
                <w:bCs/>
              </w:rPr>
            </w:pPr>
            <w:r w:rsidRPr="005D631B">
              <w:rPr>
                <w:rFonts w:ascii="Times New Roman" w:eastAsia="Times New Roman" w:hAnsi="Times New Roman" w:cs="Times New Roman"/>
                <w:bCs/>
              </w:rPr>
              <w:t>RR, SpO2, temp, HR, SBP, AVPU</w:t>
            </w:r>
          </w:p>
        </w:tc>
        <w:tc>
          <w:tcPr>
            <w:tcW w:w="2980" w:type="dxa"/>
          </w:tcPr>
          <w:p w14:paraId="3786EAF6" w14:textId="77777777" w:rsidR="00667CFF" w:rsidRPr="005D631B" w:rsidRDefault="00667CFF" w:rsidP="00807334">
            <w:pPr>
              <w:rPr>
                <w:rFonts w:ascii="Times New Roman" w:eastAsia="Times New Roman" w:hAnsi="Times New Roman" w:cs="Times New Roman"/>
                <w:bCs/>
              </w:rPr>
            </w:pPr>
            <w:r w:rsidRPr="005D631B">
              <w:rPr>
                <w:rFonts w:ascii="Times New Roman" w:eastAsia="Times New Roman" w:hAnsi="Times New Roman" w:cs="Times New Roman"/>
                <w:bCs/>
              </w:rPr>
              <w:t xml:space="preserve">RR, SpO2, </w:t>
            </w:r>
            <w:r>
              <w:rPr>
                <w:rFonts w:ascii="Times New Roman" w:eastAsia="Times New Roman" w:hAnsi="Times New Roman" w:cs="Times New Roman"/>
                <w:bCs/>
              </w:rPr>
              <w:t>O2 therapy</w:t>
            </w:r>
            <w:r w:rsidRPr="005D631B">
              <w:rPr>
                <w:rFonts w:ascii="Times New Roman" w:eastAsia="Times New Roman" w:hAnsi="Times New Roman" w:cs="Times New Roman"/>
                <w:bCs/>
              </w:rPr>
              <w:t>, temp, HR, SBP, DBP, AVPU</w:t>
            </w:r>
          </w:p>
        </w:tc>
      </w:tr>
      <w:tr w:rsidR="00667CFF" w:rsidRPr="005D631B" w14:paraId="6384C326" w14:textId="77777777" w:rsidTr="00807334">
        <w:tc>
          <w:tcPr>
            <w:tcW w:w="4255" w:type="dxa"/>
          </w:tcPr>
          <w:p w14:paraId="257429A5" w14:textId="77777777" w:rsidR="00667CFF" w:rsidRPr="005D631B" w:rsidRDefault="00667CFF" w:rsidP="00807334">
            <w:pPr>
              <w:rPr>
                <w:rFonts w:ascii="Times New Roman" w:eastAsia="Times New Roman" w:hAnsi="Times New Roman" w:cs="Times New Roman"/>
                <w:bCs/>
              </w:rPr>
            </w:pPr>
            <w:r w:rsidRPr="005D631B">
              <w:rPr>
                <w:rFonts w:ascii="Times New Roman" w:eastAsia="Times New Roman" w:hAnsi="Times New Roman" w:cs="Times New Roman"/>
                <w:bCs/>
              </w:rPr>
              <w:t>Excluded list of vital signs from the original EW definition</w:t>
            </w:r>
          </w:p>
        </w:tc>
        <w:tc>
          <w:tcPr>
            <w:tcW w:w="2044" w:type="dxa"/>
          </w:tcPr>
          <w:p w14:paraId="746E6D77" w14:textId="77777777" w:rsidR="00667CFF" w:rsidRPr="005D631B" w:rsidRDefault="00667CFF" w:rsidP="00807334">
            <w:pPr>
              <w:rPr>
                <w:rFonts w:ascii="Times New Roman" w:eastAsia="Times New Roman" w:hAnsi="Times New Roman" w:cs="Times New Roman"/>
                <w:bCs/>
              </w:rPr>
            </w:pPr>
            <w:r w:rsidRPr="005D631B">
              <w:rPr>
                <w:rFonts w:ascii="Times New Roman" w:eastAsia="Times New Roman" w:hAnsi="Times New Roman" w:cs="Times New Roman"/>
                <w:bCs/>
              </w:rPr>
              <w:t>Capillary refill, respiratory effort/distress</w:t>
            </w:r>
          </w:p>
        </w:tc>
        <w:tc>
          <w:tcPr>
            <w:tcW w:w="1878" w:type="dxa"/>
          </w:tcPr>
          <w:p w14:paraId="4B6A55DB" w14:textId="77777777" w:rsidR="00667CFF" w:rsidRPr="005D631B" w:rsidRDefault="00667CFF" w:rsidP="00807334">
            <w:pPr>
              <w:rPr>
                <w:rFonts w:ascii="Times New Roman" w:eastAsia="Times New Roman" w:hAnsi="Times New Roman" w:cs="Times New Roman"/>
                <w:bCs/>
              </w:rPr>
            </w:pPr>
            <w:r w:rsidRPr="005D631B">
              <w:rPr>
                <w:rFonts w:ascii="Times New Roman" w:eastAsia="Times New Roman" w:hAnsi="Times New Roman" w:cs="Times New Roman"/>
                <w:bCs/>
              </w:rPr>
              <w:t>Capillary refill, respiratory effort/distress</w:t>
            </w:r>
          </w:p>
        </w:tc>
        <w:tc>
          <w:tcPr>
            <w:tcW w:w="1878" w:type="dxa"/>
          </w:tcPr>
          <w:p w14:paraId="496C947D" w14:textId="77777777" w:rsidR="00667CFF" w:rsidRPr="005D631B" w:rsidRDefault="00667CFF" w:rsidP="00807334">
            <w:pPr>
              <w:rPr>
                <w:rFonts w:ascii="Times New Roman" w:eastAsia="Times New Roman" w:hAnsi="Times New Roman" w:cs="Times New Roman"/>
                <w:bCs/>
              </w:rPr>
            </w:pPr>
            <w:r w:rsidRPr="005D631B">
              <w:rPr>
                <w:rFonts w:ascii="Times New Roman" w:eastAsia="Times New Roman" w:hAnsi="Times New Roman" w:cs="Times New Roman"/>
                <w:bCs/>
              </w:rPr>
              <w:t>Capillary refill, respiratory effort/distress,  pain score</w:t>
            </w:r>
          </w:p>
        </w:tc>
        <w:tc>
          <w:tcPr>
            <w:tcW w:w="2980" w:type="dxa"/>
          </w:tcPr>
          <w:p w14:paraId="658968C2" w14:textId="77777777" w:rsidR="00667CFF" w:rsidRPr="005D631B" w:rsidRDefault="00667CFF" w:rsidP="00807334">
            <w:pPr>
              <w:rPr>
                <w:rFonts w:ascii="Times New Roman" w:eastAsia="Times New Roman" w:hAnsi="Times New Roman" w:cs="Times New Roman"/>
                <w:bCs/>
              </w:rPr>
            </w:pPr>
            <w:r w:rsidRPr="005D631B">
              <w:rPr>
                <w:rFonts w:ascii="Times New Roman" w:eastAsia="Times New Roman" w:hAnsi="Times New Roman" w:cs="Times New Roman"/>
                <w:bCs/>
              </w:rPr>
              <w:t>nil</w:t>
            </w:r>
          </w:p>
        </w:tc>
      </w:tr>
      <w:tr w:rsidR="00667CFF" w:rsidRPr="005D631B" w14:paraId="25BE22AF" w14:textId="77777777" w:rsidTr="00807334">
        <w:tc>
          <w:tcPr>
            <w:tcW w:w="4255" w:type="dxa"/>
          </w:tcPr>
          <w:p w14:paraId="773F7F7D" w14:textId="77777777" w:rsidR="00667CFF" w:rsidRPr="005D631B" w:rsidRDefault="00667CFF" w:rsidP="00807334">
            <w:pPr>
              <w:rPr>
                <w:rFonts w:ascii="Times New Roman" w:eastAsia="Times New Roman" w:hAnsi="Times New Roman" w:cs="Times New Roman"/>
                <w:bCs/>
              </w:rPr>
            </w:pPr>
            <w:r w:rsidRPr="005D631B">
              <w:rPr>
                <w:rFonts w:ascii="Times New Roman" w:eastAsia="Times New Roman" w:hAnsi="Times New Roman" w:cs="Times New Roman"/>
                <w:bCs/>
              </w:rPr>
              <w:t>Expanded/Non-vital sign inclusions</w:t>
            </w:r>
          </w:p>
        </w:tc>
        <w:tc>
          <w:tcPr>
            <w:tcW w:w="2044" w:type="dxa"/>
          </w:tcPr>
          <w:p w14:paraId="5A0AD3D2" w14:textId="77777777" w:rsidR="00667CFF" w:rsidRPr="005D631B" w:rsidRDefault="00667CFF" w:rsidP="00807334">
            <w:pPr>
              <w:rPr>
                <w:rFonts w:ascii="Times New Roman" w:eastAsia="Times New Roman" w:hAnsi="Times New Roman" w:cs="Times New Roman"/>
                <w:bCs/>
              </w:rPr>
            </w:pPr>
            <w:r w:rsidRPr="005D631B">
              <w:rPr>
                <w:rFonts w:ascii="Times New Roman" w:eastAsia="Times New Roman" w:hAnsi="Times New Roman" w:cs="Times New Roman"/>
                <w:bCs/>
              </w:rPr>
              <w:t xml:space="preserve"> nil</w:t>
            </w:r>
          </w:p>
        </w:tc>
        <w:tc>
          <w:tcPr>
            <w:tcW w:w="1878" w:type="dxa"/>
          </w:tcPr>
          <w:p w14:paraId="6C6D1167" w14:textId="77777777" w:rsidR="00667CFF" w:rsidRPr="005D631B" w:rsidRDefault="00667CFF" w:rsidP="00807334">
            <w:pPr>
              <w:rPr>
                <w:rFonts w:ascii="Times New Roman" w:eastAsia="Times New Roman" w:hAnsi="Times New Roman" w:cs="Times New Roman"/>
                <w:bCs/>
              </w:rPr>
            </w:pPr>
            <w:r w:rsidRPr="005D631B">
              <w:rPr>
                <w:rFonts w:ascii="Times New Roman" w:eastAsia="Times New Roman" w:hAnsi="Times New Roman" w:cs="Times New Roman"/>
                <w:bCs/>
              </w:rPr>
              <w:t>nil</w:t>
            </w:r>
          </w:p>
        </w:tc>
        <w:tc>
          <w:tcPr>
            <w:tcW w:w="1878" w:type="dxa"/>
          </w:tcPr>
          <w:p w14:paraId="2F418EC3" w14:textId="77777777" w:rsidR="00667CFF" w:rsidRPr="005D631B" w:rsidRDefault="00667CFF" w:rsidP="00807334">
            <w:pPr>
              <w:rPr>
                <w:rFonts w:ascii="Times New Roman" w:eastAsia="Times New Roman" w:hAnsi="Times New Roman" w:cs="Times New Roman"/>
                <w:bCs/>
              </w:rPr>
            </w:pPr>
            <w:r w:rsidRPr="005D631B">
              <w:rPr>
                <w:rFonts w:ascii="Times New Roman" w:eastAsia="Times New Roman" w:hAnsi="Times New Roman" w:cs="Times New Roman"/>
                <w:bCs/>
              </w:rPr>
              <w:t>nil</w:t>
            </w:r>
          </w:p>
        </w:tc>
        <w:tc>
          <w:tcPr>
            <w:tcW w:w="2980" w:type="dxa"/>
          </w:tcPr>
          <w:p w14:paraId="010E8983" w14:textId="77777777" w:rsidR="00667CFF" w:rsidRPr="005D631B" w:rsidRDefault="00667CFF" w:rsidP="00807334">
            <w:pPr>
              <w:rPr>
                <w:rFonts w:ascii="Times New Roman" w:eastAsia="Times New Roman" w:hAnsi="Times New Roman" w:cs="Times New Roman"/>
                <w:bCs/>
              </w:rPr>
            </w:pPr>
            <w:r w:rsidRPr="005D631B">
              <w:rPr>
                <w:rFonts w:ascii="Times New Roman" w:eastAsia="Times New Roman" w:hAnsi="Times New Roman" w:cs="Times New Roman"/>
                <w:bCs/>
              </w:rPr>
              <w:t>Age**, Laboratory values***</w:t>
            </w:r>
          </w:p>
        </w:tc>
      </w:tr>
    </w:tbl>
    <w:p w14:paraId="0A4560FB" w14:textId="77777777" w:rsidR="00667CFF" w:rsidRPr="005D631B" w:rsidRDefault="00667CFF" w:rsidP="00667CFF">
      <w:pPr>
        <w:ind w:left="720"/>
        <w:rPr>
          <w:rFonts w:ascii="Times New Roman" w:eastAsia="Times New Roman" w:hAnsi="Times New Roman" w:cs="Times New Roman"/>
          <w:color w:val="000000" w:themeColor="text1"/>
        </w:rPr>
      </w:pPr>
      <w:r w:rsidRPr="005D631B">
        <w:rPr>
          <w:rFonts w:ascii="Times New Roman" w:eastAsia="Times New Roman" w:hAnsi="Times New Roman" w:cs="Times New Roman"/>
          <w:bCs/>
        </w:rPr>
        <w:t xml:space="preserve">Abbreviations: RR= respiratory rate, SpO2 = oxygen saturation, </w:t>
      </w:r>
      <w:r>
        <w:rPr>
          <w:rFonts w:ascii="Times New Roman" w:eastAsia="Times New Roman" w:hAnsi="Times New Roman" w:cs="Times New Roman"/>
          <w:bCs/>
        </w:rPr>
        <w:t>O2 therapy can be recorded as either Fraction of inspired oxygen (FiO2, where available) or L/min</w:t>
      </w:r>
      <w:r w:rsidRPr="005D631B">
        <w:rPr>
          <w:rFonts w:ascii="Times New Roman" w:eastAsia="Times New Roman" w:hAnsi="Times New Roman" w:cs="Times New Roman"/>
          <w:bCs/>
        </w:rPr>
        <w:t xml:space="preserve">, temp = temperature, HR = heart rate, SBP = systolic blood pressure,  AVPU = </w:t>
      </w:r>
      <w:r w:rsidRPr="005D631B">
        <w:rPr>
          <w:rFonts w:ascii="Times New Roman" w:eastAsia="Times New Roman" w:hAnsi="Times New Roman" w:cs="Times New Roman"/>
          <w:color w:val="000000" w:themeColor="text1"/>
        </w:rPr>
        <w:t xml:space="preserve">alert-verbal-pain-unresponsive (AVPU) scale, DBP = diastolic blood pressure. </w:t>
      </w:r>
    </w:p>
    <w:p w14:paraId="22A62E27" w14:textId="77777777" w:rsidR="00667CFF" w:rsidRDefault="00667CFF" w:rsidP="00667CFF">
      <w:pPr>
        <w:ind w:firstLine="720"/>
        <w:rPr>
          <w:rFonts w:ascii="Times New Roman" w:eastAsia="Times New Roman" w:hAnsi="Times New Roman" w:cs="Times New Roman"/>
          <w:color w:val="000000" w:themeColor="text1"/>
        </w:rPr>
      </w:pPr>
    </w:p>
    <w:p w14:paraId="5C454966" w14:textId="77777777" w:rsidR="00667CFF" w:rsidRPr="005D631B" w:rsidRDefault="00667CFF" w:rsidP="00667CFF">
      <w:pPr>
        <w:ind w:firstLine="720"/>
        <w:rPr>
          <w:rFonts w:ascii="Times New Roman" w:eastAsia="Times New Roman" w:hAnsi="Times New Roman" w:cs="Times New Roman"/>
          <w:color w:val="000000" w:themeColor="text1"/>
        </w:rPr>
      </w:pPr>
      <w:r w:rsidRPr="005D631B">
        <w:rPr>
          <w:rFonts w:ascii="Times New Roman" w:eastAsia="Times New Roman" w:hAnsi="Times New Roman" w:cs="Times New Roman"/>
          <w:color w:val="000000" w:themeColor="text1"/>
        </w:rPr>
        <w:t xml:space="preserve">* Modified from </w:t>
      </w:r>
      <w:r>
        <w:rPr>
          <w:rFonts w:ascii="Times New Roman" w:eastAsia="Times New Roman" w:hAnsi="Times New Roman" w:cs="Times New Roman"/>
          <w:color w:val="000000" w:themeColor="text1"/>
        </w:rPr>
        <w:t xml:space="preserve">the </w:t>
      </w:r>
      <w:r w:rsidRPr="005D631B">
        <w:rPr>
          <w:rFonts w:ascii="Times New Roman" w:eastAsia="Times New Roman" w:hAnsi="Times New Roman" w:cs="Times New Roman"/>
          <w:color w:val="000000" w:themeColor="text1"/>
        </w:rPr>
        <w:t>original score</w:t>
      </w:r>
    </w:p>
    <w:p w14:paraId="691DAB3A" w14:textId="77777777" w:rsidR="00667CFF" w:rsidRPr="005D631B" w:rsidRDefault="00667CFF" w:rsidP="00667CFF">
      <w:pPr>
        <w:ind w:firstLine="720"/>
        <w:rPr>
          <w:rFonts w:ascii="Times New Roman" w:eastAsia="Times New Roman" w:hAnsi="Times New Roman" w:cs="Times New Roman"/>
          <w:color w:val="000000" w:themeColor="text1"/>
        </w:rPr>
      </w:pPr>
      <w:r w:rsidRPr="005D631B">
        <w:rPr>
          <w:rFonts w:ascii="Times New Roman" w:eastAsia="Times New Roman" w:hAnsi="Times New Roman" w:cs="Times New Roman"/>
          <w:color w:val="000000" w:themeColor="text1"/>
        </w:rPr>
        <w:t>**</w:t>
      </w:r>
      <w:r>
        <w:rPr>
          <w:rFonts w:ascii="Times New Roman" w:eastAsia="Times New Roman" w:hAnsi="Times New Roman" w:cs="Times New Roman"/>
          <w:color w:val="000000" w:themeColor="text1"/>
        </w:rPr>
        <w:t xml:space="preserve"> Age</w:t>
      </w:r>
      <w:r w:rsidRPr="005D631B">
        <w:rPr>
          <w:rFonts w:ascii="Times New Roman" w:eastAsia="Times New Roman" w:hAnsi="Times New Roman" w:cs="Times New Roman"/>
          <w:color w:val="000000" w:themeColor="text1"/>
        </w:rPr>
        <w:t xml:space="preserve"> was included as a variable for pCART, but the other tools have thresholds specific to 4-6 age categories.</w:t>
      </w:r>
    </w:p>
    <w:p w14:paraId="323EB812" w14:textId="6773118F" w:rsidR="00517FCA" w:rsidRDefault="00667CFF" w:rsidP="00667CFF">
      <w:pPr>
        <w:ind w:left="720"/>
        <w:rPr>
          <w:rFonts w:ascii="Times New Roman" w:eastAsia="Times New Roman" w:hAnsi="Times New Roman" w:cs="Times New Roman"/>
          <w:color w:val="000000" w:themeColor="text1"/>
        </w:rPr>
      </w:pPr>
      <w:r w:rsidRPr="005D631B">
        <w:rPr>
          <w:rFonts w:ascii="Times New Roman" w:eastAsia="Times New Roman" w:hAnsi="Times New Roman" w:cs="Times New Roman"/>
          <w:color w:val="000000" w:themeColor="text1"/>
        </w:rPr>
        <w:t xml:space="preserve">*** </w:t>
      </w:r>
      <w:r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005D631B">
        <w:rPr>
          <w:rFonts w:ascii="Times New Roman" w:eastAsia="Times New Roman" w:hAnsi="Times New Roman" w:cs="Times New Roman"/>
          <w:color w:val="000000" w:themeColor="text1"/>
        </w:rPr>
        <w:t xml:space="preserve">pCART lab values = </w:t>
      </w:r>
      <w:r w:rsidRPr="005D631B">
        <w:rPr>
          <w:rFonts w:ascii="Times New Roman" w:hAnsi="Times New Roman" w:cs="Times New Roman"/>
          <w:color w:val="000000" w:themeColor="text1"/>
        </w:rPr>
        <w:t>a</w:t>
      </w:r>
      <w:r w:rsidRPr="005D631B">
        <w:rPr>
          <w:rFonts w:ascii="Times New Roman" w:eastAsia="Times New Roman" w:hAnsi="Times New Roman" w:cs="Times New Roman"/>
          <w:color w:val="000000" w:themeColor="text1"/>
        </w:rPr>
        <w:t>lbumin, alkaline phosphatase, anion gap, aspartate transaminase, bands percentage, bilirubin, bicarbonate, blood urea nitrogen, calcium, creatinine, glucose, hemoglobin, lactate, mean corpuscular volume, neutrophil percentage, phosphate, and platelets</w:t>
      </w:r>
      <w:r>
        <w:rPr>
          <w:rFonts w:ascii="Times New Roman" w:eastAsia="Times New Roman" w:hAnsi="Times New Roman" w:cs="Times New Roman"/>
          <w:color w:val="000000" w:themeColor="text1"/>
        </w:rPr>
        <w:t>.</w:t>
      </w:r>
    </w:p>
    <w:p w14:paraId="44758FD6" w14:textId="77777777" w:rsidR="00517FCA" w:rsidRDefault="00517FCA">
      <w:pPr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color w:val="000000" w:themeColor="text1"/>
        </w:rPr>
        <w:br w:type="page"/>
      </w:r>
    </w:p>
    <w:p w14:paraId="0BA581D9" w14:textId="77777777" w:rsidR="00667CFF" w:rsidRDefault="00667CFF" w:rsidP="00667CFF">
      <w:pPr>
        <w:ind w:left="720"/>
        <w:rPr>
          <w:rFonts w:ascii="Times New Roman" w:eastAsia="Times New Roman" w:hAnsi="Times New Roman" w:cs="Times New Roman"/>
          <w:color w:val="000000" w:themeColor="text1"/>
        </w:rPr>
      </w:pPr>
    </w:p>
    <w:p w14:paraId="5FDA781E" w14:textId="71D99AA8" w:rsidR="00CA5E9A" w:rsidRPr="003650E8" w:rsidRDefault="00F761CF" w:rsidP="00CA5E9A">
      <w:pPr>
        <w:rPr>
          <w:rFonts w:ascii="Times New Roman" w:hAnsi="Times New Roman" w:cs="Times New Roman"/>
          <w:b/>
        </w:rPr>
      </w:pPr>
      <w:r w:rsidRPr="00B076C3">
        <w:rPr>
          <w:rFonts w:ascii="Times New Roman" w:hAnsi="Times New Roman" w:cs="Times New Roman"/>
          <w:b/>
          <w:bCs/>
          <w:highlight w:val="yellow"/>
        </w:rPr>
        <w:t>Supplementary Table 2</w:t>
      </w:r>
      <w:r w:rsidRPr="00B076C3">
        <w:rPr>
          <w:rFonts w:ascii="Times New Roman" w:hAnsi="Times New Roman" w:cs="Times New Roman"/>
          <w:highlight w:val="yellow"/>
        </w:rPr>
        <w:t>:</w:t>
      </w:r>
      <w:r>
        <w:rPr>
          <w:rFonts w:ascii="Times New Roman" w:hAnsi="Times New Roman" w:cs="Times New Roman"/>
        </w:rPr>
        <w:t xml:space="preserve"> </w:t>
      </w:r>
      <w:r w:rsidR="00CA5E9A" w:rsidRPr="003650E8">
        <w:rPr>
          <w:rFonts w:ascii="Times New Roman" w:hAnsi="Times New Roman" w:cs="Times New Roman"/>
        </w:rPr>
        <w:t xml:space="preserve">Distribution and missingness of variables </w:t>
      </w:r>
      <w:r w:rsidR="00DF1AFD">
        <w:rPr>
          <w:rFonts w:ascii="Times New Roman" w:hAnsi="Times New Roman" w:cs="Times New Roman"/>
        </w:rPr>
        <w:t>in the cohort</w:t>
      </w:r>
      <w:r w:rsidR="00CA5E9A" w:rsidRPr="003650E8">
        <w:rPr>
          <w:rFonts w:ascii="Times New Roman" w:hAnsi="Times New Roman" w:cs="Times New Roman"/>
        </w:rPr>
        <w:t>.</w:t>
      </w:r>
      <w:r w:rsidR="00CA5E9A" w:rsidRPr="003650E8">
        <w:rPr>
          <w:rFonts w:ascii="Times New Roman" w:hAnsi="Times New Roman" w:cs="Times New Roman"/>
          <w:b/>
        </w:rPr>
        <w:t xml:space="preserve"> </w:t>
      </w:r>
    </w:p>
    <w:p w14:paraId="5B3EFC6D" w14:textId="77777777" w:rsidR="00CA5E9A" w:rsidRPr="003650E8" w:rsidRDefault="00CA5E9A" w:rsidP="00CA5E9A">
      <w:pPr>
        <w:rPr>
          <w:rFonts w:ascii="Times New Roman" w:hAnsi="Times New Roman" w:cs="Times New Roman"/>
          <w:b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95"/>
        <w:gridCol w:w="4770"/>
        <w:gridCol w:w="3150"/>
      </w:tblGrid>
      <w:tr w:rsidR="00CA5E9A" w:rsidRPr="003650E8" w14:paraId="7679AC50" w14:textId="77777777" w:rsidTr="00DF1AFD">
        <w:trPr>
          <w:trHeight w:val="683"/>
          <w:jc w:val="center"/>
        </w:trPr>
        <w:tc>
          <w:tcPr>
            <w:tcW w:w="3595" w:type="dxa"/>
          </w:tcPr>
          <w:p w14:paraId="1A66C029" w14:textId="77777777" w:rsidR="00CA5E9A" w:rsidRPr="00A25578" w:rsidRDefault="00CA5E9A" w:rsidP="00807334">
            <w:pPr>
              <w:rPr>
                <w:rFonts w:ascii="Times New Roman" w:hAnsi="Times New Roman" w:cs="Times New Roman"/>
              </w:rPr>
            </w:pPr>
            <w:r w:rsidRPr="00A25578">
              <w:rPr>
                <w:rFonts w:ascii="Times New Roman" w:hAnsi="Times New Roman" w:cs="Times New Roman"/>
              </w:rPr>
              <w:t>Variable</w:t>
            </w:r>
          </w:p>
        </w:tc>
        <w:tc>
          <w:tcPr>
            <w:tcW w:w="4770" w:type="dxa"/>
          </w:tcPr>
          <w:p w14:paraId="14C376ED" w14:textId="77777777" w:rsidR="00CA5E9A" w:rsidRPr="00A25578" w:rsidRDefault="00CA5E9A" w:rsidP="00807334">
            <w:pPr>
              <w:jc w:val="center"/>
              <w:rPr>
                <w:rFonts w:ascii="Times New Roman" w:hAnsi="Times New Roman" w:cs="Times New Roman"/>
              </w:rPr>
            </w:pPr>
            <w:r w:rsidRPr="00A25578">
              <w:rPr>
                <w:rFonts w:ascii="Times New Roman" w:hAnsi="Times New Roman" w:cs="Times New Roman"/>
              </w:rPr>
              <w:t>Median (IQR)</w:t>
            </w:r>
          </w:p>
        </w:tc>
        <w:tc>
          <w:tcPr>
            <w:tcW w:w="3150" w:type="dxa"/>
          </w:tcPr>
          <w:p w14:paraId="4B326562" w14:textId="77777777" w:rsidR="00CA5E9A" w:rsidRPr="00A25578" w:rsidRDefault="00CA5E9A" w:rsidP="00CA5E9A">
            <w:pPr>
              <w:rPr>
                <w:rFonts w:ascii="Times New Roman" w:hAnsi="Times New Roman" w:cs="Times New Roman"/>
              </w:rPr>
            </w:pPr>
            <w:r w:rsidRPr="00A25578">
              <w:rPr>
                <w:rFonts w:ascii="Times New Roman" w:hAnsi="Times New Roman" w:cs="Times New Roman"/>
              </w:rPr>
              <w:t>% of patient admissions with missing values</w:t>
            </w:r>
          </w:p>
        </w:tc>
      </w:tr>
      <w:tr w:rsidR="00CA5E9A" w:rsidRPr="003650E8" w14:paraId="608629D5" w14:textId="77777777" w:rsidTr="00DF1AFD">
        <w:trPr>
          <w:jc w:val="center"/>
        </w:trPr>
        <w:tc>
          <w:tcPr>
            <w:tcW w:w="3595" w:type="dxa"/>
          </w:tcPr>
          <w:p w14:paraId="34D4633D" w14:textId="77777777" w:rsidR="00CA5E9A" w:rsidRPr="00A25578" w:rsidRDefault="00CA5E9A" w:rsidP="00807334">
            <w:pPr>
              <w:rPr>
                <w:rFonts w:ascii="Times New Roman" w:hAnsi="Times New Roman" w:cs="Times New Roman"/>
              </w:rPr>
            </w:pPr>
            <w:r w:rsidRPr="00A25578">
              <w:rPr>
                <w:rFonts w:ascii="Times New Roman" w:hAnsi="Times New Roman" w:cs="Times New Roman"/>
              </w:rPr>
              <w:t>Heart Rate</w:t>
            </w:r>
          </w:p>
        </w:tc>
        <w:tc>
          <w:tcPr>
            <w:tcW w:w="4770" w:type="dxa"/>
          </w:tcPr>
          <w:p w14:paraId="52EFDD79" w14:textId="7AD1170D" w:rsidR="00CA5E9A" w:rsidRPr="00A25578" w:rsidRDefault="001A77AA" w:rsidP="001A77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25578">
              <w:rPr>
                <w:rFonts w:ascii="Times New Roman" w:hAnsi="Times New Roman" w:cs="Times New Roman"/>
                <w:color w:val="000000"/>
              </w:rPr>
              <w:t>108 (88, 129)</w:t>
            </w:r>
          </w:p>
        </w:tc>
        <w:tc>
          <w:tcPr>
            <w:tcW w:w="3150" w:type="dxa"/>
          </w:tcPr>
          <w:p w14:paraId="57103B47" w14:textId="77777777" w:rsidR="00CA5E9A" w:rsidRPr="00A25578" w:rsidRDefault="00CA5E9A" w:rsidP="00807334">
            <w:pPr>
              <w:jc w:val="center"/>
              <w:rPr>
                <w:rFonts w:ascii="Times New Roman" w:hAnsi="Times New Roman" w:cs="Times New Roman"/>
              </w:rPr>
            </w:pPr>
            <w:r w:rsidRPr="00A25578">
              <w:rPr>
                <w:rFonts w:ascii="Times New Roman" w:hAnsi="Times New Roman" w:cs="Times New Roman"/>
              </w:rPr>
              <w:t>0</w:t>
            </w:r>
          </w:p>
        </w:tc>
      </w:tr>
      <w:tr w:rsidR="00CA5E9A" w:rsidRPr="003650E8" w14:paraId="09A29BE9" w14:textId="77777777" w:rsidTr="00DF1AFD">
        <w:trPr>
          <w:jc w:val="center"/>
        </w:trPr>
        <w:tc>
          <w:tcPr>
            <w:tcW w:w="3595" w:type="dxa"/>
          </w:tcPr>
          <w:p w14:paraId="15FFB563" w14:textId="77777777" w:rsidR="00CA5E9A" w:rsidRPr="00A25578" w:rsidRDefault="00CA5E9A" w:rsidP="00807334">
            <w:pPr>
              <w:rPr>
                <w:rFonts w:ascii="Times New Roman" w:hAnsi="Times New Roman" w:cs="Times New Roman"/>
              </w:rPr>
            </w:pPr>
            <w:r w:rsidRPr="00A25578">
              <w:rPr>
                <w:rFonts w:ascii="Times New Roman" w:hAnsi="Times New Roman" w:cs="Times New Roman"/>
              </w:rPr>
              <w:t>Respiratory Rate</w:t>
            </w:r>
          </w:p>
        </w:tc>
        <w:tc>
          <w:tcPr>
            <w:tcW w:w="4770" w:type="dxa"/>
          </w:tcPr>
          <w:p w14:paraId="0DDE44C0" w14:textId="3F51F3B0" w:rsidR="00CA5E9A" w:rsidRPr="00A25578" w:rsidRDefault="001A77AA" w:rsidP="001A77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25578">
              <w:rPr>
                <w:rFonts w:ascii="Times New Roman" w:hAnsi="Times New Roman" w:cs="Times New Roman"/>
                <w:color w:val="000000"/>
              </w:rPr>
              <w:t>23 (19, 30)</w:t>
            </w:r>
          </w:p>
        </w:tc>
        <w:tc>
          <w:tcPr>
            <w:tcW w:w="3150" w:type="dxa"/>
          </w:tcPr>
          <w:p w14:paraId="23002C8E" w14:textId="77777777" w:rsidR="00CA5E9A" w:rsidRPr="00A25578" w:rsidRDefault="00CA5E9A" w:rsidP="00807334">
            <w:pPr>
              <w:jc w:val="center"/>
              <w:rPr>
                <w:rFonts w:ascii="Times New Roman" w:hAnsi="Times New Roman" w:cs="Times New Roman"/>
              </w:rPr>
            </w:pPr>
            <w:r w:rsidRPr="00A25578">
              <w:rPr>
                <w:rFonts w:ascii="Times New Roman" w:hAnsi="Times New Roman" w:cs="Times New Roman"/>
              </w:rPr>
              <w:t>0</w:t>
            </w:r>
          </w:p>
        </w:tc>
      </w:tr>
      <w:tr w:rsidR="00CA5E9A" w:rsidRPr="003650E8" w14:paraId="2CB8ECA0" w14:textId="77777777" w:rsidTr="00DF1AFD">
        <w:trPr>
          <w:jc w:val="center"/>
        </w:trPr>
        <w:tc>
          <w:tcPr>
            <w:tcW w:w="3595" w:type="dxa"/>
          </w:tcPr>
          <w:p w14:paraId="3E43FECE" w14:textId="77777777" w:rsidR="00CA5E9A" w:rsidRPr="00A25578" w:rsidRDefault="00CA5E9A" w:rsidP="00807334">
            <w:pPr>
              <w:rPr>
                <w:rFonts w:ascii="Times New Roman" w:hAnsi="Times New Roman" w:cs="Times New Roman"/>
              </w:rPr>
            </w:pPr>
            <w:r w:rsidRPr="00A25578">
              <w:rPr>
                <w:rFonts w:ascii="Times New Roman" w:hAnsi="Times New Roman" w:cs="Times New Roman"/>
              </w:rPr>
              <w:t>Systolic Blood Pressure</w:t>
            </w:r>
          </w:p>
        </w:tc>
        <w:tc>
          <w:tcPr>
            <w:tcW w:w="4770" w:type="dxa"/>
          </w:tcPr>
          <w:p w14:paraId="5192F169" w14:textId="5C5AEC8F" w:rsidR="00CA5E9A" w:rsidRPr="00A25578" w:rsidRDefault="001A77AA" w:rsidP="001A77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25578">
              <w:rPr>
                <w:rFonts w:ascii="Times New Roman" w:hAnsi="Times New Roman" w:cs="Times New Roman"/>
                <w:color w:val="000000"/>
              </w:rPr>
              <w:t>105 (95, 116)</w:t>
            </w:r>
          </w:p>
        </w:tc>
        <w:tc>
          <w:tcPr>
            <w:tcW w:w="3150" w:type="dxa"/>
          </w:tcPr>
          <w:p w14:paraId="0D443B6A" w14:textId="77777777" w:rsidR="00CA5E9A" w:rsidRPr="00A25578" w:rsidRDefault="00CA5E9A" w:rsidP="00807334">
            <w:pPr>
              <w:jc w:val="center"/>
              <w:rPr>
                <w:rFonts w:ascii="Times New Roman" w:hAnsi="Times New Roman" w:cs="Times New Roman"/>
              </w:rPr>
            </w:pPr>
            <w:r w:rsidRPr="00A25578">
              <w:rPr>
                <w:rFonts w:ascii="Times New Roman" w:hAnsi="Times New Roman" w:cs="Times New Roman"/>
              </w:rPr>
              <w:t>0</w:t>
            </w:r>
          </w:p>
        </w:tc>
      </w:tr>
      <w:tr w:rsidR="00CA5E9A" w:rsidRPr="003650E8" w14:paraId="13C5B2FE" w14:textId="77777777" w:rsidTr="00DF1AFD">
        <w:trPr>
          <w:jc w:val="center"/>
        </w:trPr>
        <w:tc>
          <w:tcPr>
            <w:tcW w:w="3595" w:type="dxa"/>
          </w:tcPr>
          <w:p w14:paraId="4D5A84BA" w14:textId="77777777" w:rsidR="00CA5E9A" w:rsidRPr="00A25578" w:rsidRDefault="00CA5E9A" w:rsidP="00807334">
            <w:pPr>
              <w:rPr>
                <w:rFonts w:ascii="Times New Roman" w:hAnsi="Times New Roman" w:cs="Times New Roman"/>
              </w:rPr>
            </w:pPr>
            <w:r w:rsidRPr="00A25578">
              <w:rPr>
                <w:rFonts w:ascii="Times New Roman" w:hAnsi="Times New Roman" w:cs="Times New Roman"/>
              </w:rPr>
              <w:t>Diastolic Blood Pressure</w:t>
            </w:r>
          </w:p>
        </w:tc>
        <w:tc>
          <w:tcPr>
            <w:tcW w:w="4770" w:type="dxa"/>
          </w:tcPr>
          <w:p w14:paraId="24A2B2CE" w14:textId="0F7DE676" w:rsidR="00CA5E9A" w:rsidRPr="00A25578" w:rsidRDefault="001A77AA" w:rsidP="001A77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25578">
              <w:rPr>
                <w:rFonts w:ascii="Times New Roman" w:hAnsi="Times New Roman" w:cs="Times New Roman"/>
                <w:color w:val="000000"/>
              </w:rPr>
              <w:t>62 (53, 72)</w:t>
            </w:r>
          </w:p>
        </w:tc>
        <w:tc>
          <w:tcPr>
            <w:tcW w:w="3150" w:type="dxa"/>
          </w:tcPr>
          <w:p w14:paraId="10B25D82" w14:textId="77777777" w:rsidR="00CA5E9A" w:rsidRPr="00A25578" w:rsidRDefault="00CA5E9A" w:rsidP="00807334">
            <w:pPr>
              <w:jc w:val="center"/>
              <w:rPr>
                <w:rFonts w:ascii="Times New Roman" w:hAnsi="Times New Roman" w:cs="Times New Roman"/>
              </w:rPr>
            </w:pPr>
            <w:r w:rsidRPr="00A25578">
              <w:rPr>
                <w:rFonts w:ascii="Times New Roman" w:hAnsi="Times New Roman" w:cs="Times New Roman"/>
              </w:rPr>
              <w:t>0</w:t>
            </w:r>
          </w:p>
        </w:tc>
      </w:tr>
      <w:tr w:rsidR="00CA5E9A" w:rsidRPr="003650E8" w14:paraId="22266141" w14:textId="77777777" w:rsidTr="00DF1AFD">
        <w:trPr>
          <w:jc w:val="center"/>
        </w:trPr>
        <w:tc>
          <w:tcPr>
            <w:tcW w:w="3595" w:type="dxa"/>
          </w:tcPr>
          <w:p w14:paraId="22706C8D" w14:textId="77777777" w:rsidR="00CA5E9A" w:rsidRPr="00A25578" w:rsidRDefault="00CA5E9A" w:rsidP="00807334">
            <w:pPr>
              <w:rPr>
                <w:rFonts w:ascii="Times New Roman" w:hAnsi="Times New Roman" w:cs="Times New Roman"/>
              </w:rPr>
            </w:pPr>
            <w:r w:rsidRPr="00A25578">
              <w:rPr>
                <w:rFonts w:ascii="Times New Roman" w:hAnsi="Times New Roman" w:cs="Times New Roman"/>
              </w:rPr>
              <w:t>O2 Saturation</w:t>
            </w:r>
          </w:p>
        </w:tc>
        <w:tc>
          <w:tcPr>
            <w:tcW w:w="4770" w:type="dxa"/>
          </w:tcPr>
          <w:p w14:paraId="4E01327E" w14:textId="47F96C81" w:rsidR="00CA5E9A" w:rsidRPr="00A25578" w:rsidRDefault="001A77AA" w:rsidP="001A77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25578">
              <w:rPr>
                <w:rFonts w:ascii="Times New Roman" w:hAnsi="Times New Roman" w:cs="Times New Roman"/>
                <w:color w:val="000000"/>
              </w:rPr>
              <w:t>98 (97, 100)</w:t>
            </w:r>
          </w:p>
        </w:tc>
        <w:tc>
          <w:tcPr>
            <w:tcW w:w="3150" w:type="dxa"/>
          </w:tcPr>
          <w:p w14:paraId="1EFADA60" w14:textId="613B3E9D" w:rsidR="00CA5E9A" w:rsidRPr="00A25578" w:rsidRDefault="00C34C5C" w:rsidP="00807334">
            <w:pPr>
              <w:jc w:val="center"/>
              <w:rPr>
                <w:rFonts w:ascii="Times New Roman" w:hAnsi="Times New Roman" w:cs="Times New Roman"/>
              </w:rPr>
            </w:pPr>
            <w:r w:rsidRPr="00A25578">
              <w:rPr>
                <w:rFonts w:ascii="Times New Roman" w:hAnsi="Times New Roman" w:cs="Times New Roman"/>
              </w:rPr>
              <w:t>0</w:t>
            </w:r>
          </w:p>
        </w:tc>
      </w:tr>
      <w:tr w:rsidR="00CA5E9A" w:rsidRPr="003650E8" w14:paraId="4CAADB06" w14:textId="77777777" w:rsidTr="00DF1AFD">
        <w:trPr>
          <w:jc w:val="center"/>
        </w:trPr>
        <w:tc>
          <w:tcPr>
            <w:tcW w:w="3595" w:type="dxa"/>
          </w:tcPr>
          <w:p w14:paraId="356DBD86" w14:textId="77777777" w:rsidR="00CA5E9A" w:rsidRPr="00A25578" w:rsidRDefault="00CA5E9A" w:rsidP="00807334">
            <w:pPr>
              <w:rPr>
                <w:rFonts w:ascii="Times New Roman" w:hAnsi="Times New Roman" w:cs="Times New Roman"/>
              </w:rPr>
            </w:pPr>
            <w:r w:rsidRPr="00A25578">
              <w:rPr>
                <w:rFonts w:ascii="Times New Roman" w:hAnsi="Times New Roman" w:cs="Times New Roman"/>
              </w:rPr>
              <w:t>Temperature</w:t>
            </w:r>
          </w:p>
        </w:tc>
        <w:tc>
          <w:tcPr>
            <w:tcW w:w="4770" w:type="dxa"/>
          </w:tcPr>
          <w:p w14:paraId="4E0C9F63" w14:textId="6FE05D6A" w:rsidR="00CA5E9A" w:rsidRPr="00A25578" w:rsidRDefault="001A77AA" w:rsidP="001A77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25578">
              <w:rPr>
                <w:rFonts w:ascii="Times New Roman" w:hAnsi="Times New Roman" w:cs="Times New Roman"/>
                <w:color w:val="000000"/>
              </w:rPr>
              <w:t>36.6 (36.3, 37)</w:t>
            </w:r>
          </w:p>
        </w:tc>
        <w:tc>
          <w:tcPr>
            <w:tcW w:w="3150" w:type="dxa"/>
          </w:tcPr>
          <w:p w14:paraId="554B6D68" w14:textId="77777777" w:rsidR="00CA5E9A" w:rsidRPr="00A25578" w:rsidRDefault="00CA5E9A" w:rsidP="00807334">
            <w:pPr>
              <w:jc w:val="center"/>
              <w:rPr>
                <w:rFonts w:ascii="Times New Roman" w:hAnsi="Times New Roman" w:cs="Times New Roman"/>
              </w:rPr>
            </w:pPr>
            <w:r w:rsidRPr="00A25578">
              <w:rPr>
                <w:rFonts w:ascii="Times New Roman" w:hAnsi="Times New Roman" w:cs="Times New Roman"/>
              </w:rPr>
              <w:t>0</w:t>
            </w:r>
          </w:p>
        </w:tc>
      </w:tr>
      <w:tr w:rsidR="00CA5E9A" w:rsidRPr="003650E8" w14:paraId="71A83108" w14:textId="77777777" w:rsidTr="00DF1AFD">
        <w:trPr>
          <w:jc w:val="center"/>
        </w:trPr>
        <w:tc>
          <w:tcPr>
            <w:tcW w:w="3595" w:type="dxa"/>
          </w:tcPr>
          <w:p w14:paraId="51A1584F" w14:textId="77777777" w:rsidR="00CA5E9A" w:rsidRPr="00A25578" w:rsidRDefault="00CA5E9A" w:rsidP="00807334">
            <w:pPr>
              <w:rPr>
                <w:rFonts w:ascii="Times New Roman" w:hAnsi="Times New Roman" w:cs="Times New Roman"/>
              </w:rPr>
            </w:pPr>
            <w:r w:rsidRPr="00A25578">
              <w:rPr>
                <w:rFonts w:ascii="Times New Roman" w:hAnsi="Times New Roman" w:cs="Times New Roman"/>
              </w:rPr>
              <w:t>Fraction of Inspired Oxygen</w:t>
            </w:r>
          </w:p>
        </w:tc>
        <w:tc>
          <w:tcPr>
            <w:tcW w:w="4770" w:type="dxa"/>
          </w:tcPr>
          <w:p w14:paraId="35C5B474" w14:textId="604D033F" w:rsidR="00CA5E9A" w:rsidRPr="00A25578" w:rsidRDefault="001A77AA" w:rsidP="001A77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25578">
              <w:rPr>
                <w:rFonts w:ascii="Times New Roman" w:hAnsi="Times New Roman" w:cs="Times New Roman"/>
                <w:color w:val="000000"/>
              </w:rPr>
              <w:t>21 (21, 21)</w:t>
            </w:r>
          </w:p>
        </w:tc>
        <w:tc>
          <w:tcPr>
            <w:tcW w:w="3150" w:type="dxa"/>
          </w:tcPr>
          <w:p w14:paraId="7CA8933D" w14:textId="77777777" w:rsidR="00CA5E9A" w:rsidRPr="00A25578" w:rsidRDefault="00CA5E9A" w:rsidP="00807334">
            <w:pPr>
              <w:jc w:val="center"/>
              <w:rPr>
                <w:rFonts w:ascii="Times New Roman" w:hAnsi="Times New Roman" w:cs="Times New Roman"/>
              </w:rPr>
            </w:pPr>
            <w:r w:rsidRPr="00A25578">
              <w:rPr>
                <w:rFonts w:ascii="Times New Roman" w:hAnsi="Times New Roman" w:cs="Times New Roman"/>
              </w:rPr>
              <w:t>2</w:t>
            </w:r>
          </w:p>
        </w:tc>
      </w:tr>
      <w:tr w:rsidR="00CA5E9A" w:rsidRPr="003650E8" w14:paraId="212588C9" w14:textId="77777777" w:rsidTr="00DF1AFD">
        <w:trPr>
          <w:jc w:val="center"/>
        </w:trPr>
        <w:tc>
          <w:tcPr>
            <w:tcW w:w="3595" w:type="dxa"/>
          </w:tcPr>
          <w:p w14:paraId="5C6DE2E3" w14:textId="77777777" w:rsidR="00CA5E9A" w:rsidRPr="00A25578" w:rsidRDefault="00CA5E9A" w:rsidP="00807334">
            <w:pPr>
              <w:rPr>
                <w:rFonts w:ascii="Times New Roman" w:hAnsi="Times New Roman" w:cs="Times New Roman"/>
              </w:rPr>
            </w:pPr>
            <w:r w:rsidRPr="00A25578">
              <w:rPr>
                <w:rFonts w:ascii="Times New Roman" w:hAnsi="Times New Roman" w:cs="Times New Roman"/>
              </w:rPr>
              <w:t>AVPU</w:t>
            </w:r>
          </w:p>
        </w:tc>
        <w:tc>
          <w:tcPr>
            <w:tcW w:w="4770" w:type="dxa"/>
          </w:tcPr>
          <w:p w14:paraId="7EA5F65A" w14:textId="0D9B6DBD" w:rsidR="00CA5E9A" w:rsidRPr="00A25578" w:rsidRDefault="006B37FF" w:rsidP="00807334">
            <w:pPr>
              <w:jc w:val="center"/>
              <w:rPr>
                <w:rFonts w:ascii="Times New Roman" w:hAnsi="Times New Roman" w:cs="Times New Roman"/>
              </w:rPr>
            </w:pPr>
            <w:r w:rsidRPr="00A25578">
              <w:rPr>
                <w:rFonts w:ascii="Times New Roman" w:hAnsi="Times New Roman" w:cs="Times New Roman"/>
              </w:rPr>
              <w:t>0 (0, 0)</w:t>
            </w:r>
          </w:p>
        </w:tc>
        <w:tc>
          <w:tcPr>
            <w:tcW w:w="3150" w:type="dxa"/>
          </w:tcPr>
          <w:p w14:paraId="3FE8DD5F" w14:textId="13F641DD" w:rsidR="00CA5E9A" w:rsidRPr="00A25578" w:rsidRDefault="00C34C5C" w:rsidP="00807334">
            <w:pPr>
              <w:jc w:val="center"/>
              <w:rPr>
                <w:rFonts w:ascii="Times New Roman" w:hAnsi="Times New Roman" w:cs="Times New Roman"/>
              </w:rPr>
            </w:pPr>
            <w:r w:rsidRPr="00A25578">
              <w:rPr>
                <w:rFonts w:ascii="Times New Roman" w:hAnsi="Times New Roman" w:cs="Times New Roman"/>
              </w:rPr>
              <w:t>49</w:t>
            </w:r>
          </w:p>
        </w:tc>
      </w:tr>
      <w:tr w:rsidR="00CA5E9A" w:rsidRPr="003650E8" w14:paraId="56E765A6" w14:textId="77777777" w:rsidTr="00DF1AFD">
        <w:trPr>
          <w:jc w:val="center"/>
        </w:trPr>
        <w:tc>
          <w:tcPr>
            <w:tcW w:w="3595" w:type="dxa"/>
          </w:tcPr>
          <w:p w14:paraId="37FD51B9" w14:textId="77777777" w:rsidR="00CA5E9A" w:rsidRPr="00A25578" w:rsidRDefault="00CA5E9A" w:rsidP="00807334">
            <w:pPr>
              <w:rPr>
                <w:rFonts w:ascii="Times New Roman" w:hAnsi="Times New Roman" w:cs="Times New Roman"/>
              </w:rPr>
            </w:pPr>
            <w:r w:rsidRPr="00A25578">
              <w:rPr>
                <w:rFonts w:ascii="Times New Roman" w:hAnsi="Times New Roman" w:cs="Times New Roman"/>
              </w:rPr>
              <w:t>Albumin</w:t>
            </w:r>
          </w:p>
        </w:tc>
        <w:tc>
          <w:tcPr>
            <w:tcW w:w="4770" w:type="dxa"/>
          </w:tcPr>
          <w:p w14:paraId="0C3503B9" w14:textId="7A3974C7" w:rsidR="00CA5E9A" w:rsidRPr="00A25578" w:rsidRDefault="001A77AA" w:rsidP="001A77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25578">
              <w:rPr>
                <w:rFonts w:ascii="Times New Roman" w:hAnsi="Times New Roman" w:cs="Times New Roman"/>
                <w:color w:val="000000"/>
              </w:rPr>
              <w:t>3.7 (3.2, 4.1)</w:t>
            </w:r>
          </w:p>
        </w:tc>
        <w:tc>
          <w:tcPr>
            <w:tcW w:w="3150" w:type="dxa"/>
          </w:tcPr>
          <w:p w14:paraId="68DC77B1" w14:textId="15C1A97D" w:rsidR="00CA5E9A" w:rsidRPr="00A25578" w:rsidRDefault="00C34C5C" w:rsidP="00807334">
            <w:pPr>
              <w:jc w:val="center"/>
              <w:rPr>
                <w:rFonts w:ascii="Times New Roman" w:hAnsi="Times New Roman" w:cs="Times New Roman"/>
              </w:rPr>
            </w:pPr>
            <w:r w:rsidRPr="00A25578">
              <w:rPr>
                <w:rFonts w:ascii="Times New Roman" w:hAnsi="Times New Roman" w:cs="Times New Roman"/>
              </w:rPr>
              <w:t>67</w:t>
            </w:r>
          </w:p>
        </w:tc>
      </w:tr>
      <w:tr w:rsidR="00CA5E9A" w:rsidRPr="003650E8" w14:paraId="462DB966" w14:textId="77777777" w:rsidTr="00DF1AFD">
        <w:trPr>
          <w:jc w:val="center"/>
        </w:trPr>
        <w:tc>
          <w:tcPr>
            <w:tcW w:w="3595" w:type="dxa"/>
          </w:tcPr>
          <w:p w14:paraId="06337E67" w14:textId="77777777" w:rsidR="00CA5E9A" w:rsidRPr="00A25578" w:rsidRDefault="00CA5E9A" w:rsidP="00807334">
            <w:pPr>
              <w:rPr>
                <w:rFonts w:ascii="Times New Roman" w:hAnsi="Times New Roman" w:cs="Times New Roman"/>
              </w:rPr>
            </w:pPr>
            <w:r w:rsidRPr="00A25578">
              <w:rPr>
                <w:rFonts w:ascii="Times New Roman" w:hAnsi="Times New Roman" w:cs="Times New Roman"/>
              </w:rPr>
              <w:t>Alkaline Phosphate</w:t>
            </w:r>
          </w:p>
        </w:tc>
        <w:tc>
          <w:tcPr>
            <w:tcW w:w="4770" w:type="dxa"/>
          </w:tcPr>
          <w:p w14:paraId="0084FAE1" w14:textId="50A62A3D" w:rsidR="00CA5E9A" w:rsidRPr="00A25578" w:rsidRDefault="001A77AA" w:rsidP="001A77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25578">
              <w:rPr>
                <w:rFonts w:ascii="Times New Roman" w:hAnsi="Times New Roman" w:cs="Times New Roman"/>
                <w:color w:val="000000"/>
              </w:rPr>
              <w:t>155 (103, 234)</w:t>
            </w:r>
          </w:p>
        </w:tc>
        <w:tc>
          <w:tcPr>
            <w:tcW w:w="3150" w:type="dxa"/>
          </w:tcPr>
          <w:p w14:paraId="08994BD4" w14:textId="7A446200" w:rsidR="00CA5E9A" w:rsidRPr="00A25578" w:rsidRDefault="00C34C5C" w:rsidP="00807334">
            <w:pPr>
              <w:jc w:val="center"/>
              <w:rPr>
                <w:rFonts w:ascii="Times New Roman" w:hAnsi="Times New Roman" w:cs="Times New Roman"/>
              </w:rPr>
            </w:pPr>
            <w:r w:rsidRPr="00A25578">
              <w:rPr>
                <w:rFonts w:ascii="Times New Roman" w:hAnsi="Times New Roman" w:cs="Times New Roman"/>
              </w:rPr>
              <w:t>67</w:t>
            </w:r>
          </w:p>
        </w:tc>
      </w:tr>
      <w:tr w:rsidR="00CA5E9A" w:rsidRPr="003650E8" w14:paraId="3F2A73EB" w14:textId="77777777" w:rsidTr="00DF1AFD">
        <w:trPr>
          <w:jc w:val="center"/>
        </w:trPr>
        <w:tc>
          <w:tcPr>
            <w:tcW w:w="3595" w:type="dxa"/>
          </w:tcPr>
          <w:p w14:paraId="632E64C8" w14:textId="77777777" w:rsidR="00CA5E9A" w:rsidRPr="00A25578" w:rsidRDefault="00CA5E9A" w:rsidP="00807334">
            <w:pPr>
              <w:rPr>
                <w:rStyle w:val="varlabel"/>
                <w:rFonts w:ascii="Times New Roman" w:hAnsi="Times New Roman" w:cs="Times New Roman"/>
              </w:rPr>
            </w:pPr>
            <w:r w:rsidRPr="00A25578">
              <w:rPr>
                <w:rStyle w:val="varlabel"/>
                <w:rFonts w:ascii="Times New Roman" w:hAnsi="Times New Roman" w:cs="Times New Roman"/>
              </w:rPr>
              <w:t>Anion Gap</w:t>
            </w:r>
          </w:p>
        </w:tc>
        <w:tc>
          <w:tcPr>
            <w:tcW w:w="4770" w:type="dxa"/>
          </w:tcPr>
          <w:p w14:paraId="05DD27A0" w14:textId="1CF83BAA" w:rsidR="00CA5E9A" w:rsidRPr="00A25578" w:rsidRDefault="001A77AA" w:rsidP="001A77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25578">
              <w:rPr>
                <w:rFonts w:ascii="Times New Roman" w:hAnsi="Times New Roman" w:cs="Times New Roman"/>
                <w:color w:val="000000"/>
              </w:rPr>
              <w:t>13 (11, 15)</w:t>
            </w:r>
          </w:p>
        </w:tc>
        <w:tc>
          <w:tcPr>
            <w:tcW w:w="3150" w:type="dxa"/>
          </w:tcPr>
          <w:p w14:paraId="1045C5DF" w14:textId="59BDFDF5" w:rsidR="00CA5E9A" w:rsidRPr="00A25578" w:rsidRDefault="00C34C5C" w:rsidP="00807334">
            <w:pPr>
              <w:jc w:val="center"/>
              <w:rPr>
                <w:rFonts w:ascii="Times New Roman" w:hAnsi="Times New Roman" w:cs="Times New Roman"/>
              </w:rPr>
            </w:pPr>
            <w:r w:rsidRPr="00A25578">
              <w:rPr>
                <w:rFonts w:ascii="Times New Roman" w:hAnsi="Times New Roman" w:cs="Times New Roman"/>
              </w:rPr>
              <w:t>64</w:t>
            </w:r>
          </w:p>
        </w:tc>
      </w:tr>
      <w:tr w:rsidR="00CA5E9A" w:rsidRPr="003650E8" w14:paraId="204CD905" w14:textId="77777777" w:rsidTr="00DF1AFD">
        <w:trPr>
          <w:jc w:val="center"/>
        </w:trPr>
        <w:tc>
          <w:tcPr>
            <w:tcW w:w="3595" w:type="dxa"/>
          </w:tcPr>
          <w:p w14:paraId="5AADC82D" w14:textId="77777777" w:rsidR="00CA5E9A" w:rsidRPr="00A25578" w:rsidRDefault="00CA5E9A" w:rsidP="00807334">
            <w:pPr>
              <w:rPr>
                <w:rFonts w:ascii="Times New Roman" w:hAnsi="Times New Roman" w:cs="Times New Roman"/>
              </w:rPr>
            </w:pPr>
            <w:r w:rsidRPr="00A25578">
              <w:rPr>
                <w:rFonts w:ascii="Times New Roman" w:hAnsi="Times New Roman" w:cs="Times New Roman"/>
              </w:rPr>
              <w:t>SGOT</w:t>
            </w:r>
          </w:p>
        </w:tc>
        <w:tc>
          <w:tcPr>
            <w:tcW w:w="4770" w:type="dxa"/>
          </w:tcPr>
          <w:p w14:paraId="57E53CF7" w14:textId="0B8C9748" w:rsidR="00CA5E9A" w:rsidRPr="00A25578" w:rsidRDefault="004250E7" w:rsidP="004250E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25578">
              <w:rPr>
                <w:rFonts w:ascii="Times New Roman" w:hAnsi="Times New Roman" w:cs="Times New Roman"/>
                <w:color w:val="000000"/>
              </w:rPr>
              <w:t>31 (21, 48)</w:t>
            </w:r>
          </w:p>
        </w:tc>
        <w:tc>
          <w:tcPr>
            <w:tcW w:w="3150" w:type="dxa"/>
          </w:tcPr>
          <w:p w14:paraId="1060A8AC" w14:textId="24E6A187" w:rsidR="00CA5E9A" w:rsidRPr="00A25578" w:rsidRDefault="00C34C5C" w:rsidP="0080733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25578">
              <w:rPr>
                <w:rFonts w:ascii="Times New Roman" w:eastAsia="Times New Roman" w:hAnsi="Times New Roman" w:cs="Times New Roman"/>
              </w:rPr>
              <w:t>67</w:t>
            </w:r>
          </w:p>
        </w:tc>
      </w:tr>
      <w:tr w:rsidR="00CA5E9A" w:rsidRPr="003650E8" w14:paraId="4AC18505" w14:textId="77777777" w:rsidTr="00DF1AFD">
        <w:trPr>
          <w:jc w:val="center"/>
        </w:trPr>
        <w:tc>
          <w:tcPr>
            <w:tcW w:w="3595" w:type="dxa"/>
          </w:tcPr>
          <w:p w14:paraId="3F2E6477" w14:textId="77777777" w:rsidR="00CA5E9A" w:rsidRPr="00A25578" w:rsidRDefault="00CA5E9A" w:rsidP="00807334">
            <w:pPr>
              <w:rPr>
                <w:rFonts w:ascii="Times New Roman" w:hAnsi="Times New Roman" w:cs="Times New Roman"/>
              </w:rPr>
            </w:pPr>
            <w:r w:rsidRPr="00A25578">
              <w:rPr>
                <w:rFonts w:ascii="Times New Roman" w:hAnsi="Times New Roman" w:cs="Times New Roman"/>
              </w:rPr>
              <w:t>Bands</w:t>
            </w:r>
          </w:p>
        </w:tc>
        <w:tc>
          <w:tcPr>
            <w:tcW w:w="4770" w:type="dxa"/>
          </w:tcPr>
          <w:p w14:paraId="71D1064A" w14:textId="16ED12F4" w:rsidR="00CA5E9A" w:rsidRPr="00A25578" w:rsidRDefault="001A77AA" w:rsidP="001A77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25578">
              <w:rPr>
                <w:rFonts w:ascii="Times New Roman" w:hAnsi="Times New Roman" w:cs="Times New Roman"/>
                <w:color w:val="000000"/>
              </w:rPr>
              <w:t>4 (2, 10)</w:t>
            </w:r>
          </w:p>
        </w:tc>
        <w:tc>
          <w:tcPr>
            <w:tcW w:w="3150" w:type="dxa"/>
          </w:tcPr>
          <w:p w14:paraId="7AEB35A6" w14:textId="48CB5695" w:rsidR="00CA5E9A" w:rsidRPr="00A25578" w:rsidRDefault="00C34C5C" w:rsidP="00807334">
            <w:pPr>
              <w:jc w:val="center"/>
              <w:rPr>
                <w:rFonts w:ascii="Times New Roman" w:hAnsi="Times New Roman" w:cs="Times New Roman"/>
              </w:rPr>
            </w:pPr>
            <w:r w:rsidRPr="00A25578">
              <w:rPr>
                <w:rFonts w:ascii="Times New Roman" w:hAnsi="Times New Roman" w:cs="Times New Roman"/>
              </w:rPr>
              <w:t>84</w:t>
            </w:r>
          </w:p>
        </w:tc>
      </w:tr>
      <w:tr w:rsidR="00CA5E9A" w:rsidRPr="003650E8" w14:paraId="219CC9B0" w14:textId="77777777" w:rsidTr="00DF1AFD">
        <w:trPr>
          <w:jc w:val="center"/>
        </w:trPr>
        <w:tc>
          <w:tcPr>
            <w:tcW w:w="3595" w:type="dxa"/>
          </w:tcPr>
          <w:p w14:paraId="7D18FBBC" w14:textId="77777777" w:rsidR="00CA5E9A" w:rsidRPr="00A25578" w:rsidRDefault="00CA5E9A" w:rsidP="00807334">
            <w:pPr>
              <w:rPr>
                <w:rFonts w:ascii="Times New Roman" w:hAnsi="Times New Roman" w:cs="Times New Roman"/>
              </w:rPr>
            </w:pPr>
            <w:r w:rsidRPr="00A25578">
              <w:rPr>
                <w:rFonts w:ascii="Times New Roman" w:hAnsi="Times New Roman" w:cs="Times New Roman"/>
              </w:rPr>
              <w:t>Bilirubin</w:t>
            </w:r>
          </w:p>
        </w:tc>
        <w:tc>
          <w:tcPr>
            <w:tcW w:w="4770" w:type="dxa"/>
          </w:tcPr>
          <w:p w14:paraId="427E6338" w14:textId="6C46144A" w:rsidR="00CA5E9A" w:rsidRPr="00A25578" w:rsidRDefault="0043680E" w:rsidP="001A77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25578">
              <w:rPr>
                <w:rFonts w:ascii="Times New Roman" w:hAnsi="Times New Roman" w:cs="Times New Roman"/>
                <w:color w:val="000000"/>
              </w:rPr>
              <w:t>0</w:t>
            </w:r>
            <w:r w:rsidR="001A77AA" w:rsidRPr="00A25578">
              <w:rPr>
                <w:rFonts w:ascii="Times New Roman" w:hAnsi="Times New Roman" w:cs="Times New Roman"/>
                <w:color w:val="000000"/>
              </w:rPr>
              <w:t>.2 (</w:t>
            </w:r>
            <w:r w:rsidRPr="00A25578">
              <w:rPr>
                <w:rFonts w:ascii="Times New Roman" w:hAnsi="Times New Roman" w:cs="Times New Roman"/>
                <w:color w:val="000000"/>
              </w:rPr>
              <w:t>0</w:t>
            </w:r>
            <w:r w:rsidR="001A77AA" w:rsidRPr="00A25578">
              <w:rPr>
                <w:rFonts w:ascii="Times New Roman" w:hAnsi="Times New Roman" w:cs="Times New Roman"/>
                <w:color w:val="000000"/>
              </w:rPr>
              <w:t xml:space="preserve">.1, </w:t>
            </w:r>
            <w:r w:rsidRPr="00A25578">
              <w:rPr>
                <w:rFonts w:ascii="Times New Roman" w:hAnsi="Times New Roman" w:cs="Times New Roman"/>
                <w:color w:val="000000"/>
              </w:rPr>
              <w:t>0</w:t>
            </w:r>
            <w:r w:rsidR="001A77AA" w:rsidRPr="00A25578">
              <w:rPr>
                <w:rFonts w:ascii="Times New Roman" w:hAnsi="Times New Roman" w:cs="Times New Roman"/>
                <w:color w:val="000000"/>
              </w:rPr>
              <w:t>.5)</w:t>
            </w:r>
          </w:p>
        </w:tc>
        <w:tc>
          <w:tcPr>
            <w:tcW w:w="3150" w:type="dxa"/>
          </w:tcPr>
          <w:p w14:paraId="05B12201" w14:textId="59DDBE61" w:rsidR="00C34C5C" w:rsidRPr="00A25578" w:rsidRDefault="00C34C5C" w:rsidP="00C34C5C">
            <w:pPr>
              <w:jc w:val="center"/>
              <w:rPr>
                <w:rFonts w:ascii="Times New Roman" w:hAnsi="Times New Roman" w:cs="Times New Roman"/>
              </w:rPr>
            </w:pPr>
            <w:r w:rsidRPr="00A25578">
              <w:rPr>
                <w:rFonts w:ascii="Times New Roman" w:hAnsi="Times New Roman" w:cs="Times New Roman"/>
              </w:rPr>
              <w:t>67</w:t>
            </w:r>
          </w:p>
        </w:tc>
      </w:tr>
      <w:tr w:rsidR="00C34C5C" w:rsidRPr="003650E8" w14:paraId="382CBDFB" w14:textId="77777777" w:rsidTr="00DF1AFD">
        <w:trPr>
          <w:jc w:val="center"/>
        </w:trPr>
        <w:tc>
          <w:tcPr>
            <w:tcW w:w="3595" w:type="dxa"/>
          </w:tcPr>
          <w:p w14:paraId="16F2248E" w14:textId="77777777" w:rsidR="00C34C5C" w:rsidRPr="00A25578" w:rsidRDefault="00C34C5C" w:rsidP="00C34C5C">
            <w:pPr>
              <w:rPr>
                <w:rFonts w:ascii="Times New Roman" w:hAnsi="Times New Roman" w:cs="Times New Roman"/>
              </w:rPr>
            </w:pPr>
            <w:r w:rsidRPr="00A25578">
              <w:rPr>
                <w:rFonts w:ascii="Times New Roman" w:hAnsi="Times New Roman" w:cs="Times New Roman"/>
              </w:rPr>
              <w:t>Blood Urea Nitrogen</w:t>
            </w:r>
          </w:p>
        </w:tc>
        <w:tc>
          <w:tcPr>
            <w:tcW w:w="4770" w:type="dxa"/>
          </w:tcPr>
          <w:p w14:paraId="6271173A" w14:textId="4FC8C111" w:rsidR="00C34C5C" w:rsidRPr="00A25578" w:rsidRDefault="00C34C5C" w:rsidP="00C34C5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25578">
              <w:rPr>
                <w:rFonts w:ascii="Times New Roman" w:hAnsi="Times New Roman" w:cs="Times New Roman"/>
                <w:color w:val="000000"/>
              </w:rPr>
              <w:t>10 (6, 14)</w:t>
            </w:r>
          </w:p>
        </w:tc>
        <w:tc>
          <w:tcPr>
            <w:tcW w:w="3150" w:type="dxa"/>
            <w:vAlign w:val="bottom"/>
          </w:tcPr>
          <w:p w14:paraId="2794FC64" w14:textId="13AC4885" w:rsidR="00C34C5C" w:rsidRPr="00A25578" w:rsidRDefault="00C34C5C" w:rsidP="00C34C5C">
            <w:pPr>
              <w:jc w:val="center"/>
              <w:rPr>
                <w:rFonts w:ascii="Times New Roman" w:hAnsi="Times New Roman" w:cs="Times New Roman"/>
              </w:rPr>
            </w:pPr>
            <w:r w:rsidRPr="00A25578">
              <w:rPr>
                <w:rFonts w:ascii="Times New Roman" w:hAnsi="Times New Roman" w:cs="Times New Roman"/>
                <w:color w:val="000000"/>
              </w:rPr>
              <w:t>45</w:t>
            </w:r>
          </w:p>
        </w:tc>
      </w:tr>
      <w:tr w:rsidR="00C34C5C" w:rsidRPr="003650E8" w14:paraId="20AB8E12" w14:textId="77777777" w:rsidTr="00DF1AFD">
        <w:trPr>
          <w:jc w:val="center"/>
        </w:trPr>
        <w:tc>
          <w:tcPr>
            <w:tcW w:w="3595" w:type="dxa"/>
          </w:tcPr>
          <w:p w14:paraId="2781239F" w14:textId="77777777" w:rsidR="00C34C5C" w:rsidRPr="00A25578" w:rsidRDefault="00C34C5C" w:rsidP="00C34C5C">
            <w:pPr>
              <w:rPr>
                <w:rFonts w:ascii="Times New Roman" w:hAnsi="Times New Roman" w:cs="Times New Roman"/>
              </w:rPr>
            </w:pPr>
            <w:r w:rsidRPr="00A25578">
              <w:rPr>
                <w:rFonts w:ascii="Times New Roman" w:hAnsi="Times New Roman" w:cs="Times New Roman"/>
              </w:rPr>
              <w:t>Calcium</w:t>
            </w:r>
          </w:p>
        </w:tc>
        <w:tc>
          <w:tcPr>
            <w:tcW w:w="4770" w:type="dxa"/>
          </w:tcPr>
          <w:p w14:paraId="204051A5" w14:textId="2A8F6B4A" w:rsidR="00C34C5C" w:rsidRPr="00A25578" w:rsidRDefault="00C34C5C" w:rsidP="00C34C5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25578">
              <w:rPr>
                <w:rFonts w:ascii="Times New Roman" w:hAnsi="Times New Roman" w:cs="Times New Roman"/>
                <w:color w:val="000000"/>
              </w:rPr>
              <w:t>9.1 (8.6, 9.5)</w:t>
            </w:r>
          </w:p>
        </w:tc>
        <w:tc>
          <w:tcPr>
            <w:tcW w:w="3150" w:type="dxa"/>
            <w:vAlign w:val="bottom"/>
          </w:tcPr>
          <w:p w14:paraId="5E88FA56" w14:textId="2C1B629B" w:rsidR="00C34C5C" w:rsidRPr="00A25578" w:rsidRDefault="00C34C5C" w:rsidP="00C34C5C">
            <w:pPr>
              <w:jc w:val="center"/>
              <w:rPr>
                <w:rFonts w:ascii="Times New Roman" w:hAnsi="Times New Roman" w:cs="Times New Roman"/>
              </w:rPr>
            </w:pPr>
            <w:r w:rsidRPr="00A25578">
              <w:rPr>
                <w:rFonts w:ascii="Times New Roman" w:hAnsi="Times New Roman" w:cs="Times New Roman"/>
                <w:color w:val="000000"/>
              </w:rPr>
              <w:t>45</w:t>
            </w:r>
          </w:p>
        </w:tc>
      </w:tr>
      <w:tr w:rsidR="00C34C5C" w:rsidRPr="003650E8" w14:paraId="38822F57" w14:textId="77777777" w:rsidTr="00DF1AFD">
        <w:trPr>
          <w:jc w:val="center"/>
        </w:trPr>
        <w:tc>
          <w:tcPr>
            <w:tcW w:w="3595" w:type="dxa"/>
          </w:tcPr>
          <w:p w14:paraId="7076103E" w14:textId="77777777" w:rsidR="00C34C5C" w:rsidRPr="00A25578" w:rsidRDefault="00C34C5C" w:rsidP="00C34C5C">
            <w:pPr>
              <w:rPr>
                <w:rFonts w:ascii="Times New Roman" w:hAnsi="Times New Roman" w:cs="Times New Roman"/>
              </w:rPr>
            </w:pPr>
            <w:r w:rsidRPr="00A25578">
              <w:rPr>
                <w:rFonts w:ascii="Times New Roman" w:hAnsi="Times New Roman" w:cs="Times New Roman"/>
              </w:rPr>
              <w:t>Creatinine</w:t>
            </w:r>
          </w:p>
        </w:tc>
        <w:tc>
          <w:tcPr>
            <w:tcW w:w="4770" w:type="dxa"/>
          </w:tcPr>
          <w:p w14:paraId="7C5A1434" w14:textId="69BDA5C9" w:rsidR="00C34C5C" w:rsidRPr="00A25578" w:rsidRDefault="00C34C5C" w:rsidP="00C34C5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25578">
              <w:rPr>
                <w:rFonts w:ascii="Times New Roman" w:hAnsi="Times New Roman" w:cs="Times New Roman"/>
                <w:color w:val="000000"/>
              </w:rPr>
              <w:t>0.4 (0.3, 0.5)</w:t>
            </w:r>
          </w:p>
        </w:tc>
        <w:tc>
          <w:tcPr>
            <w:tcW w:w="3150" w:type="dxa"/>
            <w:vAlign w:val="bottom"/>
          </w:tcPr>
          <w:p w14:paraId="26C60E7F" w14:textId="467BD672" w:rsidR="00C34C5C" w:rsidRPr="00A25578" w:rsidRDefault="00C34C5C" w:rsidP="00C34C5C">
            <w:pPr>
              <w:jc w:val="center"/>
              <w:rPr>
                <w:rFonts w:ascii="Times New Roman" w:hAnsi="Times New Roman" w:cs="Times New Roman"/>
              </w:rPr>
            </w:pPr>
            <w:r w:rsidRPr="00A25578">
              <w:rPr>
                <w:rFonts w:ascii="Times New Roman" w:hAnsi="Times New Roman" w:cs="Times New Roman"/>
                <w:color w:val="000000"/>
              </w:rPr>
              <w:t>45</w:t>
            </w:r>
          </w:p>
        </w:tc>
      </w:tr>
      <w:tr w:rsidR="00C34C5C" w:rsidRPr="003650E8" w14:paraId="029CC599" w14:textId="77777777" w:rsidTr="00DF1AFD">
        <w:trPr>
          <w:jc w:val="center"/>
        </w:trPr>
        <w:tc>
          <w:tcPr>
            <w:tcW w:w="3595" w:type="dxa"/>
          </w:tcPr>
          <w:p w14:paraId="755EDE8A" w14:textId="77777777" w:rsidR="00C34C5C" w:rsidRPr="00A25578" w:rsidRDefault="00C34C5C" w:rsidP="00C34C5C">
            <w:pPr>
              <w:rPr>
                <w:rFonts w:ascii="Times New Roman" w:hAnsi="Times New Roman" w:cs="Times New Roman"/>
              </w:rPr>
            </w:pPr>
            <w:r w:rsidRPr="00A25578">
              <w:rPr>
                <w:rFonts w:ascii="Times New Roman" w:hAnsi="Times New Roman" w:cs="Times New Roman"/>
              </w:rPr>
              <w:t>Glucose</w:t>
            </w:r>
          </w:p>
        </w:tc>
        <w:tc>
          <w:tcPr>
            <w:tcW w:w="4770" w:type="dxa"/>
          </w:tcPr>
          <w:p w14:paraId="538C4E57" w14:textId="4F38860D" w:rsidR="00C34C5C" w:rsidRPr="00A25578" w:rsidRDefault="00C34C5C" w:rsidP="00C34C5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25578">
              <w:rPr>
                <w:rFonts w:ascii="Times New Roman" w:hAnsi="Times New Roman" w:cs="Times New Roman"/>
                <w:color w:val="000000"/>
              </w:rPr>
              <w:t>99 (88, 116)</w:t>
            </w:r>
          </w:p>
        </w:tc>
        <w:tc>
          <w:tcPr>
            <w:tcW w:w="3150" w:type="dxa"/>
            <w:vAlign w:val="bottom"/>
          </w:tcPr>
          <w:p w14:paraId="48A64356" w14:textId="54F424EC" w:rsidR="00C34C5C" w:rsidRPr="00A25578" w:rsidRDefault="00C34C5C" w:rsidP="00C34C5C">
            <w:pPr>
              <w:jc w:val="center"/>
              <w:rPr>
                <w:rFonts w:ascii="Times New Roman" w:hAnsi="Times New Roman" w:cs="Times New Roman"/>
              </w:rPr>
            </w:pPr>
            <w:r w:rsidRPr="00A25578">
              <w:rPr>
                <w:rFonts w:ascii="Times New Roman" w:hAnsi="Times New Roman" w:cs="Times New Roman"/>
                <w:color w:val="000000"/>
              </w:rPr>
              <w:t>45</w:t>
            </w:r>
          </w:p>
        </w:tc>
      </w:tr>
      <w:tr w:rsidR="00C34C5C" w:rsidRPr="003650E8" w14:paraId="3AA68E37" w14:textId="77777777" w:rsidTr="00DF1AFD">
        <w:trPr>
          <w:jc w:val="center"/>
        </w:trPr>
        <w:tc>
          <w:tcPr>
            <w:tcW w:w="3595" w:type="dxa"/>
          </w:tcPr>
          <w:p w14:paraId="53551F7A" w14:textId="77777777" w:rsidR="00C34C5C" w:rsidRPr="00A25578" w:rsidRDefault="00C34C5C" w:rsidP="00C34C5C">
            <w:pPr>
              <w:rPr>
                <w:rFonts w:ascii="Times New Roman" w:hAnsi="Times New Roman" w:cs="Times New Roman"/>
              </w:rPr>
            </w:pPr>
            <w:r w:rsidRPr="00A25578">
              <w:rPr>
                <w:rFonts w:ascii="Times New Roman" w:hAnsi="Times New Roman" w:cs="Times New Roman"/>
              </w:rPr>
              <w:t>Bicarbonate</w:t>
            </w:r>
          </w:p>
        </w:tc>
        <w:tc>
          <w:tcPr>
            <w:tcW w:w="4770" w:type="dxa"/>
          </w:tcPr>
          <w:p w14:paraId="03A55B33" w14:textId="621E6010" w:rsidR="00C34C5C" w:rsidRPr="00A25578" w:rsidRDefault="00C34C5C" w:rsidP="00C34C5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25578">
              <w:rPr>
                <w:rFonts w:ascii="Times New Roman" w:hAnsi="Times New Roman" w:cs="Times New Roman"/>
                <w:color w:val="000000"/>
              </w:rPr>
              <w:t>23 (21, 25)</w:t>
            </w:r>
          </w:p>
        </w:tc>
        <w:tc>
          <w:tcPr>
            <w:tcW w:w="3150" w:type="dxa"/>
            <w:vAlign w:val="bottom"/>
          </w:tcPr>
          <w:p w14:paraId="79A86FC4" w14:textId="73348B24" w:rsidR="00C34C5C" w:rsidRPr="00A25578" w:rsidRDefault="00C34C5C" w:rsidP="00C34C5C">
            <w:pPr>
              <w:jc w:val="center"/>
              <w:rPr>
                <w:rFonts w:ascii="Times New Roman" w:hAnsi="Times New Roman" w:cs="Times New Roman"/>
              </w:rPr>
            </w:pPr>
            <w:r w:rsidRPr="00A25578">
              <w:rPr>
                <w:rFonts w:ascii="Times New Roman" w:hAnsi="Times New Roman" w:cs="Times New Roman"/>
                <w:color w:val="000000"/>
              </w:rPr>
              <w:t>45</w:t>
            </w:r>
          </w:p>
        </w:tc>
      </w:tr>
      <w:tr w:rsidR="00C34C5C" w:rsidRPr="003650E8" w14:paraId="389CDE86" w14:textId="77777777" w:rsidTr="00DF1AFD">
        <w:trPr>
          <w:jc w:val="center"/>
        </w:trPr>
        <w:tc>
          <w:tcPr>
            <w:tcW w:w="3595" w:type="dxa"/>
          </w:tcPr>
          <w:p w14:paraId="22AAA5BB" w14:textId="77777777" w:rsidR="00C34C5C" w:rsidRPr="00A25578" w:rsidRDefault="00C34C5C" w:rsidP="00C34C5C">
            <w:pPr>
              <w:rPr>
                <w:rFonts w:ascii="Times New Roman" w:hAnsi="Times New Roman" w:cs="Times New Roman"/>
              </w:rPr>
            </w:pPr>
            <w:r w:rsidRPr="00A25578">
              <w:rPr>
                <w:rFonts w:ascii="Times New Roman" w:hAnsi="Times New Roman" w:cs="Times New Roman"/>
              </w:rPr>
              <w:t>Hemoglobin</w:t>
            </w:r>
          </w:p>
        </w:tc>
        <w:tc>
          <w:tcPr>
            <w:tcW w:w="4770" w:type="dxa"/>
          </w:tcPr>
          <w:p w14:paraId="07A4B0EF" w14:textId="6FE0EEF5" w:rsidR="00C34C5C" w:rsidRPr="00A25578" w:rsidRDefault="00C34C5C" w:rsidP="00C34C5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25578">
              <w:rPr>
                <w:rFonts w:ascii="Times New Roman" w:hAnsi="Times New Roman" w:cs="Times New Roman"/>
                <w:color w:val="000000"/>
              </w:rPr>
              <w:t>10.5 (9, 11.9)</w:t>
            </w:r>
          </w:p>
        </w:tc>
        <w:tc>
          <w:tcPr>
            <w:tcW w:w="3150" w:type="dxa"/>
            <w:vAlign w:val="bottom"/>
          </w:tcPr>
          <w:p w14:paraId="54246490" w14:textId="1B4EE1D3" w:rsidR="00C34C5C" w:rsidRPr="00A25578" w:rsidRDefault="00C34C5C" w:rsidP="00C34C5C">
            <w:pPr>
              <w:jc w:val="center"/>
              <w:rPr>
                <w:rFonts w:ascii="Times New Roman" w:hAnsi="Times New Roman" w:cs="Times New Roman"/>
              </w:rPr>
            </w:pPr>
            <w:r w:rsidRPr="00A25578">
              <w:rPr>
                <w:rFonts w:ascii="Times New Roman" w:hAnsi="Times New Roman" w:cs="Times New Roman"/>
                <w:color w:val="000000"/>
              </w:rPr>
              <w:t>45</w:t>
            </w:r>
          </w:p>
        </w:tc>
      </w:tr>
      <w:tr w:rsidR="00CA5E9A" w:rsidRPr="003650E8" w14:paraId="5CBA1A70" w14:textId="77777777" w:rsidTr="00DF1AFD">
        <w:trPr>
          <w:jc w:val="center"/>
        </w:trPr>
        <w:tc>
          <w:tcPr>
            <w:tcW w:w="3595" w:type="dxa"/>
          </w:tcPr>
          <w:p w14:paraId="75119112" w14:textId="77777777" w:rsidR="00CA5E9A" w:rsidRPr="00A25578" w:rsidRDefault="00CA5E9A" w:rsidP="00807334">
            <w:pPr>
              <w:rPr>
                <w:rFonts w:ascii="Times New Roman" w:hAnsi="Times New Roman" w:cs="Times New Roman"/>
              </w:rPr>
            </w:pPr>
            <w:r w:rsidRPr="00A25578">
              <w:rPr>
                <w:rFonts w:ascii="Times New Roman" w:hAnsi="Times New Roman" w:cs="Times New Roman"/>
              </w:rPr>
              <w:t>Lactate</w:t>
            </w:r>
          </w:p>
        </w:tc>
        <w:tc>
          <w:tcPr>
            <w:tcW w:w="4770" w:type="dxa"/>
          </w:tcPr>
          <w:p w14:paraId="3DF749F0" w14:textId="400FC03D" w:rsidR="00CA5E9A" w:rsidRPr="00A25578" w:rsidRDefault="004250E7" w:rsidP="004250E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25578">
              <w:rPr>
                <w:rFonts w:ascii="Times New Roman" w:hAnsi="Times New Roman" w:cs="Times New Roman"/>
                <w:color w:val="000000"/>
              </w:rPr>
              <w:t>1.1 (0.8, 1.7)</w:t>
            </w:r>
          </w:p>
        </w:tc>
        <w:tc>
          <w:tcPr>
            <w:tcW w:w="3150" w:type="dxa"/>
          </w:tcPr>
          <w:p w14:paraId="52DC5354" w14:textId="0397D172" w:rsidR="00CA5E9A" w:rsidRPr="00A25578" w:rsidRDefault="00A25578" w:rsidP="00807334">
            <w:pPr>
              <w:jc w:val="center"/>
              <w:rPr>
                <w:rFonts w:ascii="Times New Roman" w:hAnsi="Times New Roman" w:cs="Times New Roman"/>
              </w:rPr>
            </w:pPr>
            <w:r w:rsidRPr="00A25578">
              <w:rPr>
                <w:rFonts w:ascii="Times New Roman" w:hAnsi="Times New Roman" w:cs="Times New Roman"/>
              </w:rPr>
              <w:t>91</w:t>
            </w:r>
          </w:p>
        </w:tc>
      </w:tr>
      <w:tr w:rsidR="00CA5E9A" w:rsidRPr="003650E8" w14:paraId="20B326DF" w14:textId="77777777" w:rsidTr="00DF1AFD">
        <w:trPr>
          <w:jc w:val="center"/>
        </w:trPr>
        <w:tc>
          <w:tcPr>
            <w:tcW w:w="3595" w:type="dxa"/>
          </w:tcPr>
          <w:p w14:paraId="6A951220" w14:textId="77777777" w:rsidR="00CA5E9A" w:rsidRPr="00A25578" w:rsidRDefault="00CA5E9A" w:rsidP="00807334">
            <w:pPr>
              <w:rPr>
                <w:rFonts w:ascii="Times New Roman" w:hAnsi="Times New Roman" w:cs="Times New Roman"/>
              </w:rPr>
            </w:pPr>
            <w:r w:rsidRPr="00A25578">
              <w:rPr>
                <w:rFonts w:ascii="Times New Roman" w:hAnsi="Times New Roman" w:cs="Times New Roman"/>
              </w:rPr>
              <w:t>MCV</w:t>
            </w:r>
          </w:p>
        </w:tc>
        <w:tc>
          <w:tcPr>
            <w:tcW w:w="4770" w:type="dxa"/>
          </w:tcPr>
          <w:p w14:paraId="73E554DA" w14:textId="555F320B" w:rsidR="00CA5E9A" w:rsidRPr="00A25578" w:rsidRDefault="004250E7" w:rsidP="004250E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25578">
              <w:rPr>
                <w:rFonts w:ascii="Times New Roman" w:hAnsi="Times New Roman" w:cs="Times New Roman"/>
                <w:color w:val="000000"/>
              </w:rPr>
              <w:t>82.9 (78.5, 87.5)</w:t>
            </w:r>
          </w:p>
        </w:tc>
        <w:tc>
          <w:tcPr>
            <w:tcW w:w="3150" w:type="dxa"/>
          </w:tcPr>
          <w:p w14:paraId="3FF5195E" w14:textId="08FE871D" w:rsidR="00CA5E9A" w:rsidRPr="00A25578" w:rsidRDefault="00A25578" w:rsidP="00807334">
            <w:pPr>
              <w:jc w:val="center"/>
              <w:rPr>
                <w:rFonts w:ascii="Times New Roman" w:hAnsi="Times New Roman" w:cs="Times New Roman"/>
              </w:rPr>
            </w:pPr>
            <w:r w:rsidRPr="00A25578">
              <w:rPr>
                <w:rFonts w:ascii="Times New Roman" w:hAnsi="Times New Roman" w:cs="Times New Roman"/>
              </w:rPr>
              <w:t>45</w:t>
            </w:r>
          </w:p>
        </w:tc>
      </w:tr>
      <w:tr w:rsidR="00CA5E9A" w:rsidRPr="003650E8" w14:paraId="32CFFB61" w14:textId="77777777" w:rsidTr="00DF1AFD">
        <w:trPr>
          <w:jc w:val="center"/>
        </w:trPr>
        <w:tc>
          <w:tcPr>
            <w:tcW w:w="3595" w:type="dxa"/>
          </w:tcPr>
          <w:p w14:paraId="13E704B1" w14:textId="77777777" w:rsidR="00CA5E9A" w:rsidRPr="00A25578" w:rsidRDefault="00CA5E9A" w:rsidP="00807334">
            <w:pPr>
              <w:rPr>
                <w:rFonts w:ascii="Times New Roman" w:hAnsi="Times New Roman" w:cs="Times New Roman"/>
              </w:rPr>
            </w:pPr>
            <w:r w:rsidRPr="00A25578">
              <w:rPr>
                <w:rFonts w:ascii="Times New Roman" w:hAnsi="Times New Roman" w:cs="Times New Roman"/>
              </w:rPr>
              <w:t>Neutrophil</w:t>
            </w:r>
          </w:p>
        </w:tc>
        <w:tc>
          <w:tcPr>
            <w:tcW w:w="4770" w:type="dxa"/>
          </w:tcPr>
          <w:p w14:paraId="20ABBF50" w14:textId="190AFC88" w:rsidR="00CA5E9A" w:rsidRPr="00A25578" w:rsidRDefault="004250E7" w:rsidP="004250E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25578">
              <w:rPr>
                <w:rFonts w:ascii="Times New Roman" w:hAnsi="Times New Roman" w:cs="Times New Roman"/>
                <w:color w:val="000000"/>
              </w:rPr>
              <w:t>57 (39, 72)</w:t>
            </w:r>
          </w:p>
        </w:tc>
        <w:tc>
          <w:tcPr>
            <w:tcW w:w="3150" w:type="dxa"/>
          </w:tcPr>
          <w:p w14:paraId="77D71EB3" w14:textId="772D4624" w:rsidR="00CA5E9A" w:rsidRPr="00A25578" w:rsidRDefault="00A25578" w:rsidP="00807334">
            <w:pPr>
              <w:jc w:val="center"/>
              <w:rPr>
                <w:rFonts w:ascii="Times New Roman" w:hAnsi="Times New Roman" w:cs="Times New Roman"/>
              </w:rPr>
            </w:pPr>
            <w:r w:rsidRPr="00A25578">
              <w:rPr>
                <w:rFonts w:ascii="Times New Roman" w:hAnsi="Times New Roman" w:cs="Times New Roman"/>
              </w:rPr>
              <w:t>63</w:t>
            </w:r>
          </w:p>
        </w:tc>
      </w:tr>
      <w:tr w:rsidR="00CA5E9A" w:rsidRPr="003650E8" w14:paraId="48287ED1" w14:textId="77777777" w:rsidTr="00DF1AFD">
        <w:trPr>
          <w:jc w:val="center"/>
        </w:trPr>
        <w:tc>
          <w:tcPr>
            <w:tcW w:w="3595" w:type="dxa"/>
          </w:tcPr>
          <w:p w14:paraId="6FEB8C3B" w14:textId="77777777" w:rsidR="00CA5E9A" w:rsidRPr="00A25578" w:rsidRDefault="00CA5E9A" w:rsidP="00807334">
            <w:pPr>
              <w:rPr>
                <w:rFonts w:ascii="Times New Roman" w:hAnsi="Times New Roman" w:cs="Times New Roman"/>
              </w:rPr>
            </w:pPr>
            <w:r w:rsidRPr="00A25578">
              <w:rPr>
                <w:rFonts w:ascii="Times New Roman" w:hAnsi="Times New Roman" w:cs="Times New Roman"/>
              </w:rPr>
              <w:t>Phosphate</w:t>
            </w:r>
          </w:p>
        </w:tc>
        <w:tc>
          <w:tcPr>
            <w:tcW w:w="4770" w:type="dxa"/>
          </w:tcPr>
          <w:p w14:paraId="3A6FA507" w14:textId="1754E222" w:rsidR="00CA5E9A" w:rsidRPr="00A25578" w:rsidRDefault="004250E7" w:rsidP="004250E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25578">
              <w:rPr>
                <w:rFonts w:ascii="Times New Roman" w:hAnsi="Times New Roman" w:cs="Times New Roman"/>
                <w:color w:val="000000"/>
              </w:rPr>
              <w:t>4.3 (3.5, 5)</w:t>
            </w:r>
          </w:p>
        </w:tc>
        <w:tc>
          <w:tcPr>
            <w:tcW w:w="3150" w:type="dxa"/>
          </w:tcPr>
          <w:p w14:paraId="681ABF1A" w14:textId="42731FD7" w:rsidR="00CA5E9A" w:rsidRPr="00A25578" w:rsidRDefault="00A25578" w:rsidP="00807334">
            <w:pPr>
              <w:jc w:val="center"/>
              <w:rPr>
                <w:rFonts w:ascii="Times New Roman" w:hAnsi="Times New Roman" w:cs="Times New Roman"/>
              </w:rPr>
            </w:pPr>
            <w:r w:rsidRPr="00A25578">
              <w:rPr>
                <w:rFonts w:ascii="Times New Roman" w:hAnsi="Times New Roman" w:cs="Times New Roman"/>
              </w:rPr>
              <w:t>72</w:t>
            </w:r>
          </w:p>
        </w:tc>
      </w:tr>
      <w:tr w:rsidR="00CA5E9A" w:rsidRPr="003650E8" w14:paraId="2DA2E57F" w14:textId="77777777" w:rsidTr="00DF1AFD">
        <w:trPr>
          <w:jc w:val="center"/>
        </w:trPr>
        <w:tc>
          <w:tcPr>
            <w:tcW w:w="3595" w:type="dxa"/>
          </w:tcPr>
          <w:p w14:paraId="54960026" w14:textId="77777777" w:rsidR="00CA5E9A" w:rsidRPr="00A25578" w:rsidRDefault="00CA5E9A" w:rsidP="00807334">
            <w:pPr>
              <w:rPr>
                <w:rFonts w:ascii="Times New Roman" w:hAnsi="Times New Roman" w:cs="Times New Roman"/>
              </w:rPr>
            </w:pPr>
            <w:r w:rsidRPr="00A25578">
              <w:rPr>
                <w:rFonts w:ascii="Times New Roman" w:hAnsi="Times New Roman" w:cs="Times New Roman"/>
              </w:rPr>
              <w:t>Platelet</w:t>
            </w:r>
          </w:p>
        </w:tc>
        <w:tc>
          <w:tcPr>
            <w:tcW w:w="4770" w:type="dxa"/>
          </w:tcPr>
          <w:p w14:paraId="1990A50C" w14:textId="7CB0A8AD" w:rsidR="00CA5E9A" w:rsidRPr="00A25578" w:rsidRDefault="004250E7" w:rsidP="004250E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25578">
              <w:rPr>
                <w:rFonts w:ascii="Times New Roman" w:hAnsi="Times New Roman" w:cs="Times New Roman"/>
                <w:color w:val="000000"/>
              </w:rPr>
              <w:t>266 (171, 364)</w:t>
            </w:r>
          </w:p>
        </w:tc>
        <w:tc>
          <w:tcPr>
            <w:tcW w:w="3150" w:type="dxa"/>
          </w:tcPr>
          <w:p w14:paraId="5D187EC5" w14:textId="178E1E37" w:rsidR="00A25578" w:rsidRPr="00A25578" w:rsidRDefault="00A25578" w:rsidP="00A25578">
            <w:pPr>
              <w:jc w:val="center"/>
              <w:rPr>
                <w:rFonts w:ascii="Times New Roman" w:hAnsi="Times New Roman" w:cs="Times New Roman"/>
              </w:rPr>
            </w:pPr>
            <w:r w:rsidRPr="00A25578">
              <w:rPr>
                <w:rFonts w:ascii="Times New Roman" w:hAnsi="Times New Roman" w:cs="Times New Roman"/>
              </w:rPr>
              <w:t>45</w:t>
            </w:r>
          </w:p>
        </w:tc>
      </w:tr>
      <w:tr w:rsidR="00CA5E9A" w:rsidRPr="003650E8" w14:paraId="643D9368" w14:textId="77777777" w:rsidTr="00DF1AFD">
        <w:trPr>
          <w:jc w:val="center"/>
        </w:trPr>
        <w:tc>
          <w:tcPr>
            <w:tcW w:w="3595" w:type="dxa"/>
          </w:tcPr>
          <w:p w14:paraId="5D4B0231" w14:textId="77777777" w:rsidR="00CA5E9A" w:rsidRPr="00A25578" w:rsidRDefault="00CA5E9A" w:rsidP="00807334">
            <w:pPr>
              <w:rPr>
                <w:rFonts w:ascii="Times New Roman" w:hAnsi="Times New Roman" w:cs="Times New Roman"/>
              </w:rPr>
            </w:pPr>
            <w:r w:rsidRPr="00A25578">
              <w:rPr>
                <w:rFonts w:ascii="Times New Roman" w:hAnsi="Times New Roman" w:cs="Times New Roman"/>
              </w:rPr>
              <w:t>Potassium</w:t>
            </w:r>
          </w:p>
        </w:tc>
        <w:tc>
          <w:tcPr>
            <w:tcW w:w="4770" w:type="dxa"/>
          </w:tcPr>
          <w:p w14:paraId="219FEF77" w14:textId="0D75F209" w:rsidR="00CA5E9A" w:rsidRPr="00A25578" w:rsidRDefault="004250E7" w:rsidP="004250E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25578">
              <w:rPr>
                <w:rFonts w:ascii="Times New Roman" w:hAnsi="Times New Roman" w:cs="Times New Roman"/>
                <w:color w:val="000000"/>
              </w:rPr>
              <w:t>4.1 (3.7, 4.5)</w:t>
            </w:r>
          </w:p>
        </w:tc>
        <w:tc>
          <w:tcPr>
            <w:tcW w:w="3150" w:type="dxa"/>
          </w:tcPr>
          <w:p w14:paraId="0FB25DA8" w14:textId="66FD2D19" w:rsidR="00CA5E9A" w:rsidRPr="00A25578" w:rsidRDefault="00A25578" w:rsidP="00807334">
            <w:pPr>
              <w:jc w:val="center"/>
              <w:rPr>
                <w:rFonts w:ascii="Times New Roman" w:hAnsi="Times New Roman" w:cs="Times New Roman"/>
              </w:rPr>
            </w:pPr>
            <w:r w:rsidRPr="00A25578">
              <w:rPr>
                <w:rFonts w:ascii="Times New Roman" w:hAnsi="Times New Roman" w:cs="Times New Roman"/>
              </w:rPr>
              <w:t>45</w:t>
            </w:r>
          </w:p>
        </w:tc>
      </w:tr>
      <w:tr w:rsidR="00CA5E9A" w:rsidRPr="003650E8" w14:paraId="794EDE3A" w14:textId="77777777" w:rsidTr="00DF1AFD">
        <w:trPr>
          <w:jc w:val="center"/>
        </w:trPr>
        <w:tc>
          <w:tcPr>
            <w:tcW w:w="3595" w:type="dxa"/>
          </w:tcPr>
          <w:p w14:paraId="294CE036" w14:textId="77777777" w:rsidR="00CA5E9A" w:rsidRPr="00A25578" w:rsidRDefault="00CA5E9A" w:rsidP="00807334">
            <w:pPr>
              <w:rPr>
                <w:rFonts w:ascii="Times New Roman" w:hAnsi="Times New Roman" w:cs="Times New Roman"/>
              </w:rPr>
            </w:pPr>
            <w:r w:rsidRPr="00A25578">
              <w:rPr>
                <w:rFonts w:ascii="Times New Roman" w:hAnsi="Times New Roman" w:cs="Times New Roman"/>
              </w:rPr>
              <w:t>Total protein</w:t>
            </w:r>
          </w:p>
        </w:tc>
        <w:tc>
          <w:tcPr>
            <w:tcW w:w="4770" w:type="dxa"/>
          </w:tcPr>
          <w:p w14:paraId="054252E2" w14:textId="01109B84" w:rsidR="00CA5E9A" w:rsidRPr="00A25578" w:rsidRDefault="004250E7" w:rsidP="004250E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25578">
              <w:rPr>
                <w:rFonts w:ascii="Times New Roman" w:hAnsi="Times New Roman" w:cs="Times New Roman"/>
                <w:color w:val="000000"/>
              </w:rPr>
              <w:t>6.4 (5.7, 7)</w:t>
            </w:r>
          </w:p>
        </w:tc>
        <w:tc>
          <w:tcPr>
            <w:tcW w:w="3150" w:type="dxa"/>
          </w:tcPr>
          <w:p w14:paraId="5C7264B8" w14:textId="61695BA7" w:rsidR="00CA5E9A" w:rsidRPr="00A25578" w:rsidRDefault="00A25578" w:rsidP="00807334">
            <w:pPr>
              <w:jc w:val="center"/>
              <w:rPr>
                <w:rFonts w:ascii="Times New Roman" w:hAnsi="Times New Roman" w:cs="Times New Roman"/>
              </w:rPr>
            </w:pPr>
            <w:r w:rsidRPr="00A25578">
              <w:rPr>
                <w:rFonts w:ascii="Times New Roman" w:hAnsi="Times New Roman" w:cs="Times New Roman"/>
              </w:rPr>
              <w:t>67</w:t>
            </w:r>
          </w:p>
        </w:tc>
      </w:tr>
      <w:tr w:rsidR="00CA5E9A" w:rsidRPr="003650E8" w14:paraId="68113575" w14:textId="77777777" w:rsidTr="00DF1AFD">
        <w:trPr>
          <w:jc w:val="center"/>
        </w:trPr>
        <w:tc>
          <w:tcPr>
            <w:tcW w:w="3595" w:type="dxa"/>
          </w:tcPr>
          <w:p w14:paraId="61B0418B" w14:textId="77777777" w:rsidR="00CA5E9A" w:rsidRPr="00A25578" w:rsidRDefault="00CA5E9A" w:rsidP="00807334">
            <w:pPr>
              <w:rPr>
                <w:rFonts w:ascii="Times New Roman" w:hAnsi="Times New Roman" w:cs="Times New Roman"/>
              </w:rPr>
            </w:pPr>
            <w:r w:rsidRPr="00A25578">
              <w:rPr>
                <w:rFonts w:ascii="Times New Roman" w:hAnsi="Times New Roman" w:cs="Times New Roman"/>
              </w:rPr>
              <w:t>Sodium</w:t>
            </w:r>
          </w:p>
        </w:tc>
        <w:tc>
          <w:tcPr>
            <w:tcW w:w="4770" w:type="dxa"/>
          </w:tcPr>
          <w:p w14:paraId="41CF4FAE" w14:textId="0A842B7E" w:rsidR="00CA5E9A" w:rsidRPr="00A25578" w:rsidRDefault="004250E7" w:rsidP="004250E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25578">
              <w:rPr>
                <w:rFonts w:ascii="Times New Roman" w:hAnsi="Times New Roman" w:cs="Times New Roman"/>
                <w:color w:val="000000"/>
              </w:rPr>
              <w:t>139 (137, 141)</w:t>
            </w:r>
          </w:p>
        </w:tc>
        <w:tc>
          <w:tcPr>
            <w:tcW w:w="3150" w:type="dxa"/>
          </w:tcPr>
          <w:p w14:paraId="4930AC6A" w14:textId="2BB44141" w:rsidR="00CA5E9A" w:rsidRPr="00A25578" w:rsidRDefault="00A25578" w:rsidP="00807334">
            <w:pPr>
              <w:jc w:val="center"/>
              <w:rPr>
                <w:rFonts w:ascii="Times New Roman" w:hAnsi="Times New Roman" w:cs="Times New Roman"/>
              </w:rPr>
            </w:pPr>
            <w:r w:rsidRPr="00A25578">
              <w:rPr>
                <w:rFonts w:ascii="Times New Roman" w:hAnsi="Times New Roman" w:cs="Times New Roman"/>
              </w:rPr>
              <w:t>45</w:t>
            </w:r>
          </w:p>
        </w:tc>
      </w:tr>
      <w:tr w:rsidR="00CA5E9A" w:rsidRPr="003650E8" w14:paraId="694CCAFA" w14:textId="77777777" w:rsidTr="00DF1AFD">
        <w:trPr>
          <w:jc w:val="center"/>
        </w:trPr>
        <w:tc>
          <w:tcPr>
            <w:tcW w:w="3595" w:type="dxa"/>
          </w:tcPr>
          <w:p w14:paraId="773CC402" w14:textId="77777777" w:rsidR="00CA5E9A" w:rsidRPr="00A25578" w:rsidRDefault="00CA5E9A" w:rsidP="00807334">
            <w:pPr>
              <w:rPr>
                <w:rFonts w:ascii="Times New Roman" w:hAnsi="Times New Roman" w:cs="Times New Roman"/>
              </w:rPr>
            </w:pPr>
            <w:r w:rsidRPr="00A25578">
              <w:rPr>
                <w:rFonts w:ascii="Times New Roman" w:hAnsi="Times New Roman" w:cs="Times New Roman"/>
              </w:rPr>
              <w:t>WBC</w:t>
            </w:r>
          </w:p>
        </w:tc>
        <w:tc>
          <w:tcPr>
            <w:tcW w:w="4770" w:type="dxa"/>
          </w:tcPr>
          <w:p w14:paraId="71388040" w14:textId="0E7AADCE" w:rsidR="00CA5E9A" w:rsidRPr="00A25578" w:rsidRDefault="004250E7" w:rsidP="004250E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25578">
              <w:rPr>
                <w:rFonts w:ascii="Times New Roman" w:hAnsi="Times New Roman" w:cs="Times New Roman"/>
                <w:color w:val="000000"/>
              </w:rPr>
              <w:t>8.7 (5.6, 12.5)</w:t>
            </w:r>
          </w:p>
        </w:tc>
        <w:tc>
          <w:tcPr>
            <w:tcW w:w="3150" w:type="dxa"/>
          </w:tcPr>
          <w:p w14:paraId="1F9D1D73" w14:textId="5E524D61" w:rsidR="00CA5E9A" w:rsidRPr="00A25578" w:rsidRDefault="00A25578" w:rsidP="00807334">
            <w:pPr>
              <w:jc w:val="center"/>
              <w:rPr>
                <w:rFonts w:ascii="Times New Roman" w:hAnsi="Times New Roman" w:cs="Times New Roman"/>
              </w:rPr>
            </w:pPr>
            <w:r w:rsidRPr="00A25578">
              <w:rPr>
                <w:rFonts w:ascii="Times New Roman" w:hAnsi="Times New Roman" w:cs="Times New Roman"/>
              </w:rPr>
              <w:t>45</w:t>
            </w:r>
          </w:p>
        </w:tc>
      </w:tr>
      <w:tr w:rsidR="00CA5E9A" w:rsidRPr="003650E8" w14:paraId="1DC87426" w14:textId="77777777" w:rsidTr="00DF1AFD">
        <w:trPr>
          <w:jc w:val="center"/>
        </w:trPr>
        <w:tc>
          <w:tcPr>
            <w:tcW w:w="3595" w:type="dxa"/>
          </w:tcPr>
          <w:p w14:paraId="4213BE20" w14:textId="77777777" w:rsidR="00CA5E9A" w:rsidRPr="00A25578" w:rsidRDefault="00CA5E9A" w:rsidP="00807334">
            <w:pPr>
              <w:rPr>
                <w:rFonts w:ascii="Times New Roman" w:hAnsi="Times New Roman" w:cs="Times New Roman"/>
              </w:rPr>
            </w:pPr>
            <w:r w:rsidRPr="00A25578">
              <w:rPr>
                <w:rFonts w:ascii="Times New Roman" w:hAnsi="Times New Roman" w:cs="Times New Roman"/>
              </w:rPr>
              <w:t>Age</w:t>
            </w:r>
          </w:p>
        </w:tc>
        <w:tc>
          <w:tcPr>
            <w:tcW w:w="4770" w:type="dxa"/>
          </w:tcPr>
          <w:p w14:paraId="0A719B48" w14:textId="5293ADC0" w:rsidR="00CA5E9A" w:rsidRPr="00A25578" w:rsidRDefault="004250E7" w:rsidP="00807334">
            <w:pPr>
              <w:jc w:val="center"/>
              <w:rPr>
                <w:rFonts w:ascii="Times New Roman" w:hAnsi="Times New Roman" w:cs="Times New Roman"/>
              </w:rPr>
            </w:pPr>
            <w:r w:rsidRPr="00A25578">
              <w:rPr>
                <w:rFonts w:ascii="Times New Roman" w:hAnsi="Times New Roman" w:cs="Times New Roman"/>
              </w:rPr>
              <w:t>5 (1,12)</w:t>
            </w:r>
          </w:p>
        </w:tc>
        <w:tc>
          <w:tcPr>
            <w:tcW w:w="3150" w:type="dxa"/>
          </w:tcPr>
          <w:p w14:paraId="435EE1D6" w14:textId="77777777" w:rsidR="00CA5E9A" w:rsidRPr="00A25578" w:rsidRDefault="00CA5E9A" w:rsidP="00807334">
            <w:pPr>
              <w:jc w:val="center"/>
              <w:rPr>
                <w:rFonts w:ascii="Times New Roman" w:hAnsi="Times New Roman" w:cs="Times New Roman"/>
              </w:rPr>
            </w:pPr>
            <w:r w:rsidRPr="00A25578">
              <w:rPr>
                <w:rFonts w:ascii="Times New Roman" w:hAnsi="Times New Roman" w:cs="Times New Roman"/>
              </w:rPr>
              <w:t>0</w:t>
            </w:r>
          </w:p>
        </w:tc>
      </w:tr>
    </w:tbl>
    <w:p w14:paraId="189FFBFB" w14:textId="7F87D06F" w:rsidR="00F761CF" w:rsidRPr="00CA5E9A" w:rsidRDefault="00CA5E9A">
      <w:pPr>
        <w:rPr>
          <w:rFonts w:ascii="Times New Roman" w:hAnsi="Times New Roman" w:cs="Times New Roman"/>
          <w:b/>
        </w:rPr>
      </w:pPr>
      <w:r w:rsidRPr="003650E8">
        <w:rPr>
          <w:rFonts w:ascii="Times New Roman" w:hAnsi="Times New Roman" w:cs="Times New Roman"/>
          <w:b/>
        </w:rPr>
        <w:br w:type="page"/>
      </w:r>
    </w:p>
    <w:p w14:paraId="6B82E2E6" w14:textId="3FBEDFE4" w:rsidR="00667CFF" w:rsidRDefault="00517FCA" w:rsidP="005D631B">
      <w:pPr>
        <w:rPr>
          <w:rFonts w:ascii="Times New Roman" w:hAnsi="Times New Roman" w:cs="Times New Roman"/>
        </w:rPr>
      </w:pPr>
      <w:r w:rsidRPr="006926C7">
        <w:rPr>
          <w:rFonts w:ascii="Times New Roman" w:hAnsi="Times New Roman" w:cs="Times New Roman"/>
          <w:b/>
          <w:bCs/>
          <w:highlight w:val="yellow"/>
        </w:rPr>
        <w:lastRenderedPageBreak/>
        <w:t xml:space="preserve">Supplementary Table </w:t>
      </w:r>
      <w:r w:rsidR="00F761CF" w:rsidRPr="006926C7">
        <w:rPr>
          <w:rFonts w:ascii="Times New Roman" w:hAnsi="Times New Roman" w:cs="Times New Roman"/>
          <w:b/>
          <w:bCs/>
          <w:highlight w:val="yellow"/>
        </w:rPr>
        <w:t>3</w:t>
      </w:r>
      <w:r>
        <w:rPr>
          <w:rFonts w:ascii="Times New Roman" w:hAnsi="Times New Roman" w:cs="Times New Roman"/>
        </w:rPr>
        <w:t xml:space="preserve">: </w:t>
      </w:r>
      <w:r w:rsidR="005D72CD" w:rsidRPr="005D72CD">
        <w:rPr>
          <w:rFonts w:ascii="Times New Roman" w:hAnsi="Times New Roman" w:cs="Times New Roman"/>
        </w:rPr>
        <w:t xml:space="preserve">Comparison of clinical characteristics and outcomes </w:t>
      </w:r>
      <w:r w:rsidR="005A0D92">
        <w:rPr>
          <w:rFonts w:ascii="Times New Roman" w:hAnsi="Times New Roman" w:cs="Times New Roman"/>
        </w:rPr>
        <w:t xml:space="preserve">among patients who were transferred to the ICU </w:t>
      </w:r>
      <w:r w:rsidR="005D72CD">
        <w:rPr>
          <w:rFonts w:ascii="Times New Roman" w:hAnsi="Times New Roman" w:cs="Times New Roman"/>
        </w:rPr>
        <w:t>and those</w:t>
      </w:r>
      <w:r w:rsidR="005A0D92">
        <w:rPr>
          <w:rFonts w:ascii="Times New Roman" w:hAnsi="Times New Roman" w:cs="Times New Roman"/>
        </w:rPr>
        <w:t xml:space="preserve"> who remained on the ward</w:t>
      </w:r>
    </w:p>
    <w:p w14:paraId="1408FA4B" w14:textId="77777777" w:rsidR="005A0D92" w:rsidRDefault="005A0D92" w:rsidP="005D631B">
      <w:pPr>
        <w:rPr>
          <w:rFonts w:ascii="Times New Roman" w:hAnsi="Times New Roman" w:cs="Times New Roman"/>
        </w:rPr>
      </w:pPr>
    </w:p>
    <w:p w14:paraId="625B21E7" w14:textId="77777777" w:rsidR="005A0D92" w:rsidRDefault="005A0D92" w:rsidP="005D631B">
      <w:pPr>
        <w:rPr>
          <w:rFonts w:ascii="Times New Roman" w:hAnsi="Times New Roman" w:cs="Times New Roman"/>
        </w:rPr>
      </w:pPr>
    </w:p>
    <w:tbl>
      <w:tblPr>
        <w:tblStyle w:val="TableGrid"/>
        <w:tblW w:w="14380" w:type="dxa"/>
        <w:tblLook w:val="04A0" w:firstRow="1" w:lastRow="0" w:firstColumn="1" w:lastColumn="0" w:noHBand="0" w:noVBand="1"/>
      </w:tblPr>
      <w:tblGrid>
        <w:gridCol w:w="3864"/>
        <w:gridCol w:w="3830"/>
        <w:gridCol w:w="4266"/>
        <w:gridCol w:w="2420"/>
      </w:tblGrid>
      <w:tr w:rsidR="00302B12" w:rsidRPr="00D87844" w14:paraId="59D913C9" w14:textId="776FFA71" w:rsidTr="000E5A72">
        <w:trPr>
          <w:trHeight w:val="337"/>
        </w:trPr>
        <w:tc>
          <w:tcPr>
            <w:tcW w:w="3864" w:type="dxa"/>
          </w:tcPr>
          <w:p w14:paraId="5BB3D62B" w14:textId="06DF4C02" w:rsidR="00302B12" w:rsidRPr="00D87844" w:rsidRDefault="00302B12" w:rsidP="007F0640">
            <w:pPr>
              <w:spacing w:line="240" w:lineRule="exact"/>
              <w:rPr>
                <w:rFonts w:ascii="Times New Roman" w:eastAsia="Calibri" w:hAnsi="Times New Roman" w:cs="Times New Roman"/>
                <w:bCs/>
              </w:rPr>
            </w:pPr>
            <w:r w:rsidRPr="00D87844">
              <w:rPr>
                <w:rFonts w:ascii="Times New Roman" w:eastAsia="Calibri" w:hAnsi="Times New Roman" w:cs="Times New Roman"/>
                <w:bCs/>
              </w:rPr>
              <w:t>Feature</w:t>
            </w:r>
          </w:p>
        </w:tc>
        <w:tc>
          <w:tcPr>
            <w:tcW w:w="3830" w:type="dxa"/>
          </w:tcPr>
          <w:p w14:paraId="2649708E" w14:textId="77777777" w:rsidR="00302B12" w:rsidRPr="00D87844" w:rsidRDefault="00302B12" w:rsidP="007F0640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D87844">
              <w:rPr>
                <w:rFonts w:ascii="Times New Roman" w:eastAsia="Calibri" w:hAnsi="Times New Roman" w:cs="Times New Roman"/>
                <w:bCs/>
              </w:rPr>
              <w:t xml:space="preserve">Patient admissions with ICU transfer </w:t>
            </w:r>
          </w:p>
          <w:p w14:paraId="1D2C22A3" w14:textId="70B271B9" w:rsidR="00302B12" w:rsidRPr="00D87844" w:rsidRDefault="00302B12" w:rsidP="007F0640">
            <w:pPr>
              <w:spacing w:line="240" w:lineRule="exact"/>
              <w:jc w:val="center"/>
              <w:rPr>
                <w:rFonts w:ascii="Times New Roman" w:eastAsia="Calibri" w:hAnsi="Times New Roman" w:cs="Times New Roman"/>
              </w:rPr>
            </w:pPr>
            <w:r w:rsidRPr="00D87844">
              <w:rPr>
                <w:rFonts w:ascii="Times New Roman" w:eastAsia="Calibri" w:hAnsi="Times New Roman" w:cs="Times New Roman"/>
                <w:bCs/>
              </w:rPr>
              <w:t>(n=1,874)</w:t>
            </w:r>
          </w:p>
        </w:tc>
        <w:tc>
          <w:tcPr>
            <w:tcW w:w="4266" w:type="dxa"/>
          </w:tcPr>
          <w:p w14:paraId="06DAA096" w14:textId="1C0F8B48" w:rsidR="00302B12" w:rsidRPr="00D87844" w:rsidRDefault="00302B12" w:rsidP="007F0640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D87844">
              <w:rPr>
                <w:rFonts w:ascii="Times New Roman" w:eastAsia="Calibri" w:hAnsi="Times New Roman" w:cs="Times New Roman"/>
                <w:bCs/>
              </w:rPr>
              <w:t xml:space="preserve">Patient admissions without ICU transfer </w:t>
            </w:r>
          </w:p>
          <w:p w14:paraId="41399A16" w14:textId="6AB733B2" w:rsidR="00302B12" w:rsidRPr="00D87844" w:rsidRDefault="00302B12" w:rsidP="007F0640">
            <w:pPr>
              <w:spacing w:line="240" w:lineRule="exact"/>
              <w:jc w:val="center"/>
              <w:rPr>
                <w:rFonts w:ascii="Times New Roman" w:eastAsia="Calibri" w:hAnsi="Times New Roman" w:cs="Times New Roman"/>
              </w:rPr>
            </w:pPr>
            <w:r w:rsidRPr="00D87844">
              <w:rPr>
                <w:rFonts w:ascii="Times New Roman" w:eastAsia="Calibri" w:hAnsi="Times New Roman" w:cs="Times New Roman"/>
                <w:bCs/>
              </w:rPr>
              <w:t>(n=48,941)</w:t>
            </w:r>
          </w:p>
        </w:tc>
        <w:tc>
          <w:tcPr>
            <w:tcW w:w="2420" w:type="dxa"/>
          </w:tcPr>
          <w:p w14:paraId="1DE7BEB5" w14:textId="040183DF" w:rsidR="00302B12" w:rsidRPr="00D87844" w:rsidRDefault="00302B12" w:rsidP="007F0640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D87844">
              <w:rPr>
                <w:rFonts w:ascii="Times New Roman" w:eastAsia="Calibri" w:hAnsi="Times New Roman" w:cs="Times New Roman"/>
                <w:bCs/>
              </w:rPr>
              <w:t>P-value</w:t>
            </w:r>
          </w:p>
        </w:tc>
      </w:tr>
      <w:tr w:rsidR="00302B12" w:rsidRPr="00E625E5" w14:paraId="34208E39" w14:textId="5E8BF0C1" w:rsidTr="000E5A72">
        <w:trPr>
          <w:trHeight w:val="337"/>
        </w:trPr>
        <w:tc>
          <w:tcPr>
            <w:tcW w:w="3864" w:type="dxa"/>
            <w:hideMark/>
          </w:tcPr>
          <w:p w14:paraId="7BF800C9" w14:textId="048712FB" w:rsidR="00302B12" w:rsidRPr="00E625E5" w:rsidRDefault="00302B12" w:rsidP="009816F1">
            <w:pPr>
              <w:spacing w:line="240" w:lineRule="exact"/>
              <w:rPr>
                <w:rFonts w:ascii="Times New Roman" w:eastAsia="Calibri" w:hAnsi="Times New Roman" w:cs="Times New Roman"/>
              </w:rPr>
            </w:pPr>
            <w:r w:rsidRPr="00E625E5">
              <w:rPr>
                <w:rFonts w:ascii="Times New Roman" w:eastAsia="Calibri" w:hAnsi="Times New Roman" w:cs="Times New Roman"/>
                <w:bCs/>
              </w:rPr>
              <w:t>Age years, median, (IQR)</w:t>
            </w:r>
          </w:p>
        </w:tc>
        <w:tc>
          <w:tcPr>
            <w:tcW w:w="3830" w:type="dxa"/>
          </w:tcPr>
          <w:p w14:paraId="744311CF" w14:textId="6630BFF9" w:rsidR="00302B12" w:rsidRPr="00E625E5" w:rsidRDefault="004320BD" w:rsidP="009816F1">
            <w:pPr>
              <w:spacing w:line="240" w:lineRule="exact"/>
              <w:jc w:val="center"/>
              <w:rPr>
                <w:rFonts w:ascii="Times New Roman" w:eastAsia="Calibri" w:hAnsi="Times New Roman" w:cs="Times New Roman"/>
              </w:rPr>
            </w:pPr>
            <w:r w:rsidRPr="00E625E5">
              <w:rPr>
                <w:rFonts w:ascii="Times New Roman" w:hAnsi="Times New Roman" w:cs="Times New Roman"/>
                <w:color w:val="000000"/>
              </w:rPr>
              <w:t>3 (0,</w:t>
            </w:r>
            <w:r w:rsidR="00D87844" w:rsidRPr="00E625E5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E625E5">
              <w:rPr>
                <w:rFonts w:ascii="Times New Roman" w:hAnsi="Times New Roman" w:cs="Times New Roman"/>
                <w:color w:val="000000"/>
              </w:rPr>
              <w:t>10)</w:t>
            </w:r>
          </w:p>
        </w:tc>
        <w:tc>
          <w:tcPr>
            <w:tcW w:w="4266" w:type="dxa"/>
          </w:tcPr>
          <w:p w14:paraId="4C0F1687" w14:textId="786305BB" w:rsidR="00302B12" w:rsidRPr="00E625E5" w:rsidRDefault="004320BD" w:rsidP="009816F1">
            <w:pPr>
              <w:spacing w:line="240" w:lineRule="exact"/>
              <w:jc w:val="center"/>
              <w:rPr>
                <w:rFonts w:ascii="Times New Roman" w:eastAsia="Calibri" w:hAnsi="Times New Roman" w:cs="Times New Roman"/>
              </w:rPr>
            </w:pPr>
            <w:r w:rsidRPr="00E625E5">
              <w:rPr>
                <w:rFonts w:ascii="Times New Roman" w:hAnsi="Times New Roman" w:cs="Times New Roman"/>
                <w:color w:val="000000"/>
              </w:rPr>
              <w:t>5 (1, 12)</w:t>
            </w:r>
          </w:p>
        </w:tc>
        <w:tc>
          <w:tcPr>
            <w:tcW w:w="2420" w:type="dxa"/>
          </w:tcPr>
          <w:p w14:paraId="39A0157F" w14:textId="1F968ADA" w:rsidR="00302B12" w:rsidRPr="00E625E5" w:rsidRDefault="00275482" w:rsidP="009816F1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625E5">
              <w:rPr>
                <w:rFonts w:ascii="Times New Roman" w:hAnsi="Times New Roman" w:cs="Times New Roman"/>
                <w:color w:val="000000"/>
              </w:rPr>
              <w:t>&lt;0.001</w:t>
            </w:r>
          </w:p>
        </w:tc>
      </w:tr>
      <w:tr w:rsidR="00302B12" w:rsidRPr="00E625E5" w14:paraId="31455E60" w14:textId="4D658CDE" w:rsidTr="000E5A72">
        <w:trPr>
          <w:trHeight w:val="337"/>
        </w:trPr>
        <w:tc>
          <w:tcPr>
            <w:tcW w:w="3864" w:type="dxa"/>
            <w:hideMark/>
          </w:tcPr>
          <w:p w14:paraId="5FFD0077" w14:textId="77777777" w:rsidR="00302B12" w:rsidRPr="00E625E5" w:rsidRDefault="00302B12" w:rsidP="009816F1">
            <w:pPr>
              <w:spacing w:line="240" w:lineRule="exact"/>
              <w:rPr>
                <w:rFonts w:ascii="Times New Roman" w:eastAsia="Calibri" w:hAnsi="Times New Roman" w:cs="Times New Roman"/>
              </w:rPr>
            </w:pPr>
            <w:r w:rsidRPr="00E625E5">
              <w:rPr>
                <w:rFonts w:ascii="Times New Roman" w:eastAsia="Calibri" w:hAnsi="Times New Roman" w:cs="Times New Roman"/>
                <w:bCs/>
              </w:rPr>
              <w:t>Female, n (%)</w:t>
            </w:r>
          </w:p>
        </w:tc>
        <w:tc>
          <w:tcPr>
            <w:tcW w:w="3830" w:type="dxa"/>
          </w:tcPr>
          <w:p w14:paraId="0807B451" w14:textId="2696CF98" w:rsidR="00302B12" w:rsidRPr="00E625E5" w:rsidRDefault="004320BD" w:rsidP="004320B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625E5">
              <w:rPr>
                <w:rFonts w:ascii="Times New Roman" w:hAnsi="Times New Roman" w:cs="Times New Roman"/>
                <w:color w:val="000000"/>
              </w:rPr>
              <w:t>835 (45)</w:t>
            </w:r>
          </w:p>
        </w:tc>
        <w:tc>
          <w:tcPr>
            <w:tcW w:w="4266" w:type="dxa"/>
          </w:tcPr>
          <w:p w14:paraId="2A9D4E29" w14:textId="0B27156F" w:rsidR="00302B12" w:rsidRPr="00E625E5" w:rsidRDefault="004320BD" w:rsidP="004320B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625E5">
              <w:rPr>
                <w:rFonts w:ascii="Times New Roman" w:hAnsi="Times New Roman" w:cs="Times New Roman"/>
                <w:color w:val="000000"/>
              </w:rPr>
              <w:t>22072 (45)</w:t>
            </w:r>
          </w:p>
        </w:tc>
        <w:tc>
          <w:tcPr>
            <w:tcW w:w="2420" w:type="dxa"/>
          </w:tcPr>
          <w:p w14:paraId="4BD9F16C" w14:textId="12F5B1A6" w:rsidR="00302B12" w:rsidRPr="00E625E5" w:rsidRDefault="004320BD" w:rsidP="009816F1">
            <w:pPr>
              <w:spacing w:line="240" w:lineRule="exact"/>
              <w:jc w:val="center"/>
              <w:rPr>
                <w:rFonts w:ascii="Times New Roman" w:eastAsia="Calibri" w:hAnsi="Times New Roman" w:cs="Times New Roman"/>
              </w:rPr>
            </w:pPr>
            <w:r w:rsidRPr="00E625E5">
              <w:rPr>
                <w:rFonts w:ascii="Times New Roman" w:eastAsia="Calibri" w:hAnsi="Times New Roman" w:cs="Times New Roman"/>
              </w:rPr>
              <w:t>0.881</w:t>
            </w:r>
          </w:p>
        </w:tc>
      </w:tr>
      <w:tr w:rsidR="00302B12" w:rsidRPr="00E625E5" w14:paraId="71DC05F5" w14:textId="030F8EBC" w:rsidTr="000E5A72">
        <w:trPr>
          <w:trHeight w:val="337"/>
        </w:trPr>
        <w:tc>
          <w:tcPr>
            <w:tcW w:w="3864" w:type="dxa"/>
            <w:hideMark/>
          </w:tcPr>
          <w:p w14:paraId="4D424BDC" w14:textId="77777777" w:rsidR="00302B12" w:rsidRPr="00E625E5" w:rsidRDefault="00302B12" w:rsidP="009816F1">
            <w:pPr>
              <w:spacing w:line="240" w:lineRule="exact"/>
              <w:rPr>
                <w:rFonts w:ascii="Times New Roman" w:eastAsia="Calibri" w:hAnsi="Times New Roman" w:cs="Times New Roman"/>
              </w:rPr>
            </w:pPr>
            <w:r w:rsidRPr="00E625E5">
              <w:rPr>
                <w:rFonts w:ascii="Times New Roman" w:eastAsia="Calibri" w:hAnsi="Times New Roman" w:cs="Times New Roman"/>
                <w:bCs/>
              </w:rPr>
              <w:t>Race, n (%)</w:t>
            </w:r>
          </w:p>
        </w:tc>
        <w:tc>
          <w:tcPr>
            <w:tcW w:w="3830" w:type="dxa"/>
          </w:tcPr>
          <w:p w14:paraId="03651F9A" w14:textId="77777777" w:rsidR="00302B12" w:rsidRPr="00E625E5" w:rsidRDefault="00302B12" w:rsidP="009816F1">
            <w:pPr>
              <w:spacing w:line="240" w:lineRule="exact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66" w:type="dxa"/>
          </w:tcPr>
          <w:p w14:paraId="597A00E7" w14:textId="77777777" w:rsidR="00302B12" w:rsidRPr="00E625E5" w:rsidRDefault="00302B12" w:rsidP="009816F1">
            <w:pPr>
              <w:spacing w:line="240" w:lineRule="exact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20" w:type="dxa"/>
          </w:tcPr>
          <w:p w14:paraId="06E37540" w14:textId="77777777" w:rsidR="00302B12" w:rsidRPr="00E625E5" w:rsidRDefault="00302B12" w:rsidP="009816F1">
            <w:pPr>
              <w:spacing w:line="240" w:lineRule="exact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AD5D76" w:rsidRPr="00E625E5" w14:paraId="5A81FAE7" w14:textId="5F15DF82" w:rsidTr="000E5A72">
        <w:trPr>
          <w:trHeight w:val="337"/>
        </w:trPr>
        <w:tc>
          <w:tcPr>
            <w:tcW w:w="3864" w:type="dxa"/>
            <w:hideMark/>
          </w:tcPr>
          <w:p w14:paraId="20DD6D02" w14:textId="77777777" w:rsidR="00AD5D76" w:rsidRPr="00E625E5" w:rsidRDefault="00AD5D76" w:rsidP="009816F1">
            <w:pPr>
              <w:spacing w:line="240" w:lineRule="exact"/>
              <w:rPr>
                <w:rFonts w:ascii="Times New Roman" w:eastAsia="Calibri" w:hAnsi="Times New Roman" w:cs="Times New Roman"/>
              </w:rPr>
            </w:pPr>
            <w:r w:rsidRPr="00E625E5">
              <w:rPr>
                <w:rFonts w:ascii="Times New Roman" w:eastAsia="Calibri" w:hAnsi="Times New Roman" w:cs="Times New Roman"/>
                <w:bCs/>
              </w:rPr>
              <w:t xml:space="preserve">    Black</w:t>
            </w:r>
          </w:p>
        </w:tc>
        <w:tc>
          <w:tcPr>
            <w:tcW w:w="3830" w:type="dxa"/>
          </w:tcPr>
          <w:p w14:paraId="69ABB9DE" w14:textId="535744EA" w:rsidR="00AD5D76" w:rsidRPr="00E625E5" w:rsidRDefault="00AD5D76" w:rsidP="00AD5D7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625E5">
              <w:rPr>
                <w:rFonts w:ascii="Times New Roman" w:hAnsi="Times New Roman" w:cs="Times New Roman"/>
                <w:color w:val="000000"/>
              </w:rPr>
              <w:t>1150 (61)</w:t>
            </w:r>
          </w:p>
        </w:tc>
        <w:tc>
          <w:tcPr>
            <w:tcW w:w="4266" w:type="dxa"/>
          </w:tcPr>
          <w:p w14:paraId="7C06792C" w14:textId="2E7484B5" w:rsidR="00AD5D76" w:rsidRPr="00E625E5" w:rsidRDefault="00AD5D76" w:rsidP="00AD5D7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625E5">
              <w:rPr>
                <w:rFonts w:ascii="Times New Roman" w:hAnsi="Times New Roman" w:cs="Times New Roman"/>
                <w:color w:val="000000"/>
              </w:rPr>
              <w:t>29253 (60)</w:t>
            </w:r>
          </w:p>
        </w:tc>
        <w:tc>
          <w:tcPr>
            <w:tcW w:w="2420" w:type="dxa"/>
            <w:vMerge w:val="restart"/>
          </w:tcPr>
          <w:p w14:paraId="652C6517" w14:textId="51582356" w:rsidR="00AD5D76" w:rsidRPr="00E625E5" w:rsidRDefault="00AD5D76" w:rsidP="009816F1">
            <w:pPr>
              <w:spacing w:line="240" w:lineRule="exact"/>
              <w:jc w:val="center"/>
              <w:rPr>
                <w:rFonts w:ascii="Times New Roman" w:eastAsia="Calibri" w:hAnsi="Times New Roman" w:cs="Times New Roman"/>
              </w:rPr>
            </w:pPr>
            <w:r w:rsidRPr="00E625E5">
              <w:rPr>
                <w:rFonts w:ascii="Times New Roman" w:eastAsia="Calibri" w:hAnsi="Times New Roman" w:cs="Times New Roman"/>
              </w:rPr>
              <w:t>0.061</w:t>
            </w:r>
          </w:p>
        </w:tc>
      </w:tr>
      <w:tr w:rsidR="00AD5D76" w:rsidRPr="00E625E5" w14:paraId="47D4C0C5" w14:textId="732F2355" w:rsidTr="000E5A72">
        <w:trPr>
          <w:trHeight w:val="337"/>
        </w:trPr>
        <w:tc>
          <w:tcPr>
            <w:tcW w:w="3864" w:type="dxa"/>
            <w:hideMark/>
          </w:tcPr>
          <w:p w14:paraId="4783573E" w14:textId="77777777" w:rsidR="00AD5D76" w:rsidRPr="00E625E5" w:rsidRDefault="00AD5D76" w:rsidP="009816F1">
            <w:pPr>
              <w:spacing w:line="240" w:lineRule="exact"/>
              <w:rPr>
                <w:rFonts w:ascii="Times New Roman" w:eastAsia="Calibri" w:hAnsi="Times New Roman" w:cs="Times New Roman"/>
              </w:rPr>
            </w:pPr>
            <w:r w:rsidRPr="00E625E5">
              <w:rPr>
                <w:rFonts w:ascii="Times New Roman" w:eastAsia="Calibri" w:hAnsi="Times New Roman" w:cs="Times New Roman"/>
                <w:bCs/>
              </w:rPr>
              <w:t xml:space="preserve">    White</w:t>
            </w:r>
          </w:p>
        </w:tc>
        <w:tc>
          <w:tcPr>
            <w:tcW w:w="3830" w:type="dxa"/>
          </w:tcPr>
          <w:p w14:paraId="14B6D1DF" w14:textId="7C90A1AC" w:rsidR="00AD5D76" w:rsidRPr="00E625E5" w:rsidRDefault="00AD5D76" w:rsidP="00AD5D7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625E5">
              <w:rPr>
                <w:rFonts w:ascii="Times New Roman" w:hAnsi="Times New Roman" w:cs="Times New Roman"/>
                <w:color w:val="000000"/>
              </w:rPr>
              <w:t>469 (25)</w:t>
            </w:r>
          </w:p>
        </w:tc>
        <w:tc>
          <w:tcPr>
            <w:tcW w:w="4266" w:type="dxa"/>
          </w:tcPr>
          <w:p w14:paraId="449E2483" w14:textId="4C583329" w:rsidR="00AD5D76" w:rsidRPr="00E625E5" w:rsidRDefault="00AD5D76" w:rsidP="00AD5D7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625E5">
              <w:rPr>
                <w:rFonts w:ascii="Times New Roman" w:hAnsi="Times New Roman" w:cs="Times New Roman"/>
                <w:color w:val="000000"/>
              </w:rPr>
              <w:t>13480 (28)</w:t>
            </w:r>
          </w:p>
        </w:tc>
        <w:tc>
          <w:tcPr>
            <w:tcW w:w="2420" w:type="dxa"/>
            <w:vMerge/>
          </w:tcPr>
          <w:p w14:paraId="726B5702" w14:textId="77777777" w:rsidR="00AD5D76" w:rsidRPr="00E625E5" w:rsidRDefault="00AD5D76" w:rsidP="009816F1">
            <w:pPr>
              <w:spacing w:line="240" w:lineRule="exact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AD5D76" w:rsidRPr="00E625E5" w14:paraId="6F2EFF8E" w14:textId="1AF5CD8F" w:rsidTr="000E5A72">
        <w:trPr>
          <w:trHeight w:val="337"/>
        </w:trPr>
        <w:tc>
          <w:tcPr>
            <w:tcW w:w="3864" w:type="dxa"/>
            <w:hideMark/>
          </w:tcPr>
          <w:p w14:paraId="47F40EFF" w14:textId="77777777" w:rsidR="00AD5D76" w:rsidRPr="00E625E5" w:rsidRDefault="00AD5D76" w:rsidP="009816F1">
            <w:pPr>
              <w:spacing w:line="240" w:lineRule="exact"/>
              <w:rPr>
                <w:rFonts w:ascii="Times New Roman" w:eastAsia="Calibri" w:hAnsi="Times New Roman" w:cs="Times New Roman"/>
              </w:rPr>
            </w:pPr>
            <w:r w:rsidRPr="00E625E5">
              <w:rPr>
                <w:rFonts w:ascii="Times New Roman" w:eastAsia="Calibri" w:hAnsi="Times New Roman" w:cs="Times New Roman"/>
                <w:bCs/>
              </w:rPr>
              <w:t xml:space="preserve">    Other</w:t>
            </w:r>
          </w:p>
        </w:tc>
        <w:tc>
          <w:tcPr>
            <w:tcW w:w="3830" w:type="dxa"/>
          </w:tcPr>
          <w:p w14:paraId="78F026C6" w14:textId="5C889B1C" w:rsidR="00AD5D76" w:rsidRPr="00E625E5" w:rsidRDefault="00AD5D76" w:rsidP="009816F1">
            <w:pPr>
              <w:spacing w:line="240" w:lineRule="exact"/>
              <w:jc w:val="center"/>
              <w:rPr>
                <w:rFonts w:ascii="Times New Roman" w:eastAsia="Calibri" w:hAnsi="Times New Roman" w:cs="Times New Roman"/>
              </w:rPr>
            </w:pPr>
            <w:r w:rsidRPr="00E625E5">
              <w:rPr>
                <w:rFonts w:ascii="Times New Roman" w:eastAsia="Calibri" w:hAnsi="Times New Roman" w:cs="Times New Roman"/>
              </w:rPr>
              <w:t>255 (14)</w:t>
            </w:r>
          </w:p>
        </w:tc>
        <w:tc>
          <w:tcPr>
            <w:tcW w:w="4266" w:type="dxa"/>
          </w:tcPr>
          <w:p w14:paraId="300C677A" w14:textId="41064F0D" w:rsidR="00AD5D76" w:rsidRPr="00E625E5" w:rsidRDefault="00AD5D76" w:rsidP="009816F1">
            <w:pPr>
              <w:spacing w:line="240" w:lineRule="exact"/>
              <w:jc w:val="center"/>
              <w:rPr>
                <w:rFonts w:ascii="Times New Roman" w:eastAsia="Calibri" w:hAnsi="Times New Roman" w:cs="Times New Roman"/>
              </w:rPr>
            </w:pPr>
            <w:r w:rsidRPr="00E625E5">
              <w:rPr>
                <w:rFonts w:ascii="Times New Roman" w:eastAsia="Calibri" w:hAnsi="Times New Roman" w:cs="Times New Roman"/>
              </w:rPr>
              <w:t>5758 (12)</w:t>
            </w:r>
          </w:p>
        </w:tc>
        <w:tc>
          <w:tcPr>
            <w:tcW w:w="2420" w:type="dxa"/>
            <w:vMerge/>
          </w:tcPr>
          <w:p w14:paraId="62DB94BB" w14:textId="77777777" w:rsidR="00AD5D76" w:rsidRPr="00E625E5" w:rsidRDefault="00AD5D76" w:rsidP="009816F1">
            <w:pPr>
              <w:spacing w:line="240" w:lineRule="exact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302B12" w:rsidRPr="00E625E5" w14:paraId="4AEC60B3" w14:textId="1CE5A31A" w:rsidTr="000E5A72">
        <w:trPr>
          <w:trHeight w:val="337"/>
        </w:trPr>
        <w:tc>
          <w:tcPr>
            <w:tcW w:w="3864" w:type="dxa"/>
            <w:hideMark/>
          </w:tcPr>
          <w:p w14:paraId="790ED7FA" w14:textId="77777777" w:rsidR="00302B12" w:rsidRPr="00E625E5" w:rsidRDefault="00302B12" w:rsidP="009816F1">
            <w:pPr>
              <w:spacing w:line="240" w:lineRule="exact"/>
              <w:rPr>
                <w:rFonts w:ascii="Times New Roman" w:eastAsia="Calibri" w:hAnsi="Times New Roman" w:cs="Times New Roman"/>
              </w:rPr>
            </w:pPr>
            <w:r w:rsidRPr="00E625E5">
              <w:rPr>
                <w:rFonts w:ascii="Times New Roman" w:eastAsia="Calibri" w:hAnsi="Times New Roman" w:cs="Times New Roman"/>
                <w:bCs/>
              </w:rPr>
              <w:t>Hispanic, n (%)</w:t>
            </w:r>
          </w:p>
        </w:tc>
        <w:tc>
          <w:tcPr>
            <w:tcW w:w="3830" w:type="dxa"/>
          </w:tcPr>
          <w:p w14:paraId="49809984" w14:textId="5D08B196" w:rsidR="00302B12" w:rsidRPr="00E625E5" w:rsidRDefault="00AD5D76" w:rsidP="00AD5D7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625E5">
              <w:rPr>
                <w:rFonts w:ascii="Times New Roman" w:hAnsi="Times New Roman" w:cs="Times New Roman"/>
                <w:color w:val="000000"/>
              </w:rPr>
              <w:t>239 (13)</w:t>
            </w:r>
          </w:p>
        </w:tc>
        <w:tc>
          <w:tcPr>
            <w:tcW w:w="4266" w:type="dxa"/>
          </w:tcPr>
          <w:p w14:paraId="658E34FE" w14:textId="3D4FC8C5" w:rsidR="00302B12" w:rsidRPr="00E625E5" w:rsidRDefault="00AD5D76" w:rsidP="00AD5D7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625E5">
              <w:rPr>
                <w:rFonts w:ascii="Times New Roman" w:hAnsi="Times New Roman" w:cs="Times New Roman"/>
                <w:color w:val="000000"/>
              </w:rPr>
              <w:t>5868 (12)</w:t>
            </w:r>
          </w:p>
        </w:tc>
        <w:tc>
          <w:tcPr>
            <w:tcW w:w="2420" w:type="dxa"/>
          </w:tcPr>
          <w:p w14:paraId="30AED5C4" w14:textId="61E1F1B5" w:rsidR="00302B12" w:rsidRPr="00E625E5" w:rsidRDefault="00D60F38" w:rsidP="009816F1">
            <w:pPr>
              <w:spacing w:line="240" w:lineRule="exact"/>
              <w:jc w:val="center"/>
              <w:rPr>
                <w:rFonts w:ascii="Times New Roman" w:eastAsia="Calibri" w:hAnsi="Times New Roman" w:cs="Times New Roman"/>
              </w:rPr>
            </w:pPr>
            <w:r w:rsidRPr="00E625E5">
              <w:rPr>
                <w:rFonts w:ascii="Times New Roman" w:eastAsia="Calibri" w:hAnsi="Times New Roman" w:cs="Times New Roman"/>
              </w:rPr>
              <w:t>0.551</w:t>
            </w:r>
          </w:p>
        </w:tc>
      </w:tr>
      <w:tr w:rsidR="00302B12" w:rsidRPr="00E625E5" w14:paraId="7E757275" w14:textId="3E4B9852" w:rsidTr="000E5A72">
        <w:trPr>
          <w:trHeight w:val="420"/>
        </w:trPr>
        <w:tc>
          <w:tcPr>
            <w:tcW w:w="3864" w:type="dxa"/>
            <w:hideMark/>
          </w:tcPr>
          <w:p w14:paraId="69468692" w14:textId="77777777" w:rsidR="00302B12" w:rsidRPr="00E625E5" w:rsidRDefault="00302B12" w:rsidP="009816F1">
            <w:pPr>
              <w:spacing w:line="240" w:lineRule="exact"/>
              <w:rPr>
                <w:rFonts w:ascii="Times New Roman" w:eastAsia="Calibri" w:hAnsi="Times New Roman" w:cs="Times New Roman"/>
              </w:rPr>
            </w:pPr>
            <w:r w:rsidRPr="00E625E5">
              <w:rPr>
                <w:rFonts w:ascii="Times New Roman" w:eastAsia="Calibri" w:hAnsi="Times New Roman" w:cs="Times New Roman"/>
                <w:bCs/>
              </w:rPr>
              <w:t>Mortality, n (%)</w:t>
            </w:r>
          </w:p>
        </w:tc>
        <w:tc>
          <w:tcPr>
            <w:tcW w:w="3830" w:type="dxa"/>
          </w:tcPr>
          <w:p w14:paraId="51A57D2F" w14:textId="6CAFF7BC" w:rsidR="00302B12" w:rsidRPr="00E625E5" w:rsidRDefault="000E5A72" w:rsidP="009816F1">
            <w:pPr>
              <w:spacing w:line="240" w:lineRule="exact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42 (2)</w:t>
            </w:r>
          </w:p>
        </w:tc>
        <w:tc>
          <w:tcPr>
            <w:tcW w:w="4266" w:type="dxa"/>
          </w:tcPr>
          <w:p w14:paraId="54C04E5D" w14:textId="427A6636" w:rsidR="00302B12" w:rsidRPr="00E625E5" w:rsidRDefault="000E5A72" w:rsidP="009816F1">
            <w:pPr>
              <w:spacing w:line="240" w:lineRule="exact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21 (0)</w:t>
            </w:r>
          </w:p>
        </w:tc>
        <w:tc>
          <w:tcPr>
            <w:tcW w:w="2420" w:type="dxa"/>
          </w:tcPr>
          <w:p w14:paraId="751F4CA4" w14:textId="3DA29222" w:rsidR="00302B12" w:rsidRPr="00E625E5" w:rsidRDefault="000E5A72" w:rsidP="009816F1">
            <w:pPr>
              <w:spacing w:line="240" w:lineRule="exact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&lt;0.001</w:t>
            </w:r>
          </w:p>
        </w:tc>
      </w:tr>
      <w:tr w:rsidR="00302B12" w:rsidRPr="00E625E5" w14:paraId="039ED9E3" w14:textId="4CCC1B06" w:rsidTr="000E5A72">
        <w:trPr>
          <w:trHeight w:val="597"/>
        </w:trPr>
        <w:tc>
          <w:tcPr>
            <w:tcW w:w="3864" w:type="dxa"/>
            <w:hideMark/>
          </w:tcPr>
          <w:p w14:paraId="7AB4FCD1" w14:textId="77777777" w:rsidR="00302B12" w:rsidRPr="00E625E5" w:rsidRDefault="00302B12" w:rsidP="009816F1">
            <w:pPr>
              <w:spacing w:line="240" w:lineRule="exact"/>
              <w:rPr>
                <w:rFonts w:ascii="Times New Roman" w:eastAsia="Calibri" w:hAnsi="Times New Roman" w:cs="Times New Roman"/>
              </w:rPr>
            </w:pPr>
            <w:r w:rsidRPr="00E625E5">
              <w:rPr>
                <w:rFonts w:ascii="Times New Roman" w:eastAsia="Calibri" w:hAnsi="Times New Roman" w:cs="Times New Roman"/>
                <w:bCs/>
              </w:rPr>
              <w:t>Hospital length of stay days, median (IQR)</w:t>
            </w:r>
          </w:p>
        </w:tc>
        <w:tc>
          <w:tcPr>
            <w:tcW w:w="3830" w:type="dxa"/>
          </w:tcPr>
          <w:p w14:paraId="0C53EA1F" w14:textId="4E31C3C8" w:rsidR="00302B12" w:rsidRPr="00E625E5" w:rsidRDefault="00D60F38" w:rsidP="009816F1">
            <w:pPr>
              <w:spacing w:line="240" w:lineRule="exact"/>
              <w:jc w:val="center"/>
              <w:rPr>
                <w:rFonts w:ascii="Times New Roman" w:eastAsia="Calibri" w:hAnsi="Times New Roman" w:cs="Times New Roman"/>
              </w:rPr>
            </w:pPr>
            <w:r w:rsidRPr="00E625E5">
              <w:rPr>
                <w:rFonts w:ascii="Times New Roman" w:eastAsia="Calibri" w:hAnsi="Times New Roman" w:cs="Times New Roman"/>
              </w:rPr>
              <w:t>8 (5</w:t>
            </w:r>
            <w:r w:rsidR="00D87844" w:rsidRPr="00E625E5">
              <w:rPr>
                <w:rFonts w:ascii="Times New Roman" w:eastAsia="Calibri" w:hAnsi="Times New Roman" w:cs="Times New Roman"/>
              </w:rPr>
              <w:t>,</w:t>
            </w:r>
            <w:r w:rsidRPr="00E625E5">
              <w:rPr>
                <w:rFonts w:ascii="Times New Roman" w:eastAsia="Calibri" w:hAnsi="Times New Roman" w:cs="Times New Roman"/>
              </w:rPr>
              <w:t>17)</w:t>
            </w:r>
          </w:p>
        </w:tc>
        <w:tc>
          <w:tcPr>
            <w:tcW w:w="4266" w:type="dxa"/>
          </w:tcPr>
          <w:p w14:paraId="0A49550C" w14:textId="0422AF1E" w:rsidR="00302B12" w:rsidRPr="00E625E5" w:rsidRDefault="00D87844" w:rsidP="009816F1">
            <w:pPr>
              <w:spacing w:line="240" w:lineRule="exact"/>
              <w:jc w:val="center"/>
              <w:rPr>
                <w:rFonts w:ascii="Times New Roman" w:eastAsia="Calibri" w:hAnsi="Times New Roman" w:cs="Times New Roman"/>
              </w:rPr>
            </w:pPr>
            <w:r w:rsidRPr="00E625E5">
              <w:rPr>
                <w:rFonts w:ascii="Times New Roman" w:eastAsia="Calibri" w:hAnsi="Times New Roman" w:cs="Times New Roman"/>
              </w:rPr>
              <w:t>2 (1, 4)</w:t>
            </w:r>
          </w:p>
        </w:tc>
        <w:tc>
          <w:tcPr>
            <w:tcW w:w="2420" w:type="dxa"/>
          </w:tcPr>
          <w:p w14:paraId="4D35A14D" w14:textId="32E34430" w:rsidR="00302B12" w:rsidRPr="00E625E5" w:rsidRDefault="00D87844" w:rsidP="009816F1">
            <w:pPr>
              <w:spacing w:line="240" w:lineRule="exact"/>
              <w:jc w:val="center"/>
              <w:rPr>
                <w:rFonts w:ascii="Times New Roman" w:eastAsia="Calibri" w:hAnsi="Times New Roman" w:cs="Times New Roman"/>
              </w:rPr>
            </w:pPr>
            <w:r w:rsidRPr="00E625E5">
              <w:rPr>
                <w:rFonts w:ascii="Times New Roman" w:eastAsia="Calibri" w:hAnsi="Times New Roman" w:cs="Times New Roman"/>
              </w:rPr>
              <w:t>&lt;0.001</w:t>
            </w:r>
          </w:p>
        </w:tc>
      </w:tr>
      <w:tr w:rsidR="00302B12" w:rsidRPr="00E625E5" w14:paraId="57A83C09" w14:textId="1D79E4EF" w:rsidTr="000E5A72">
        <w:trPr>
          <w:trHeight w:val="496"/>
        </w:trPr>
        <w:tc>
          <w:tcPr>
            <w:tcW w:w="3864" w:type="dxa"/>
            <w:hideMark/>
          </w:tcPr>
          <w:p w14:paraId="00197DF6" w14:textId="77777777" w:rsidR="00302B12" w:rsidRPr="00E625E5" w:rsidRDefault="00302B12" w:rsidP="009816F1">
            <w:pPr>
              <w:spacing w:line="240" w:lineRule="exact"/>
              <w:rPr>
                <w:rFonts w:ascii="Times New Roman" w:eastAsia="Calibri" w:hAnsi="Times New Roman" w:cs="Times New Roman"/>
                <w:bCs/>
              </w:rPr>
            </w:pPr>
            <w:r w:rsidRPr="00E625E5">
              <w:rPr>
                <w:rFonts w:ascii="Times New Roman" w:eastAsia="Calibri" w:hAnsi="Times New Roman" w:cs="Times New Roman"/>
                <w:bCs/>
              </w:rPr>
              <w:t>Initial Hospital Location,</w:t>
            </w:r>
          </w:p>
          <w:p w14:paraId="6D01E516" w14:textId="77777777" w:rsidR="00302B12" w:rsidRPr="00E625E5" w:rsidRDefault="00302B12" w:rsidP="009816F1">
            <w:pPr>
              <w:spacing w:line="240" w:lineRule="exact"/>
              <w:rPr>
                <w:rFonts w:ascii="Times New Roman" w:eastAsia="Calibri" w:hAnsi="Times New Roman" w:cs="Times New Roman"/>
              </w:rPr>
            </w:pPr>
            <w:r w:rsidRPr="00E625E5">
              <w:rPr>
                <w:rFonts w:ascii="Times New Roman" w:eastAsia="Calibri" w:hAnsi="Times New Roman" w:cs="Times New Roman"/>
                <w:bCs/>
              </w:rPr>
              <w:t xml:space="preserve"> n (%)</w:t>
            </w:r>
          </w:p>
        </w:tc>
        <w:tc>
          <w:tcPr>
            <w:tcW w:w="3830" w:type="dxa"/>
          </w:tcPr>
          <w:p w14:paraId="7CBE68F6" w14:textId="2F878F5F" w:rsidR="00302B12" w:rsidRPr="00E625E5" w:rsidRDefault="00302B12" w:rsidP="009816F1">
            <w:pPr>
              <w:spacing w:line="240" w:lineRule="exact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66" w:type="dxa"/>
          </w:tcPr>
          <w:p w14:paraId="2FCDA978" w14:textId="77777777" w:rsidR="00302B12" w:rsidRPr="00E625E5" w:rsidRDefault="00302B12" w:rsidP="009816F1">
            <w:pPr>
              <w:spacing w:line="240" w:lineRule="exact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20" w:type="dxa"/>
          </w:tcPr>
          <w:p w14:paraId="6850761F" w14:textId="77777777" w:rsidR="00302B12" w:rsidRPr="00E625E5" w:rsidRDefault="00302B12" w:rsidP="009816F1">
            <w:pPr>
              <w:spacing w:line="240" w:lineRule="exact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D87844" w:rsidRPr="00E625E5" w14:paraId="12C7AF1C" w14:textId="71D0602C" w:rsidTr="000E5A72">
        <w:trPr>
          <w:trHeight w:val="394"/>
        </w:trPr>
        <w:tc>
          <w:tcPr>
            <w:tcW w:w="3864" w:type="dxa"/>
            <w:hideMark/>
          </w:tcPr>
          <w:p w14:paraId="6C140819" w14:textId="77777777" w:rsidR="00D87844" w:rsidRPr="00E625E5" w:rsidRDefault="00D87844" w:rsidP="009816F1">
            <w:pPr>
              <w:spacing w:line="240" w:lineRule="exact"/>
              <w:rPr>
                <w:rFonts w:ascii="Times New Roman" w:eastAsia="Calibri" w:hAnsi="Times New Roman" w:cs="Times New Roman"/>
              </w:rPr>
            </w:pPr>
            <w:r w:rsidRPr="00E625E5">
              <w:rPr>
                <w:rFonts w:ascii="Times New Roman" w:eastAsia="Calibri" w:hAnsi="Times New Roman" w:cs="Times New Roman"/>
                <w:bCs/>
              </w:rPr>
              <w:t xml:space="preserve">  Ward</w:t>
            </w:r>
          </w:p>
        </w:tc>
        <w:tc>
          <w:tcPr>
            <w:tcW w:w="3830" w:type="dxa"/>
          </w:tcPr>
          <w:p w14:paraId="57879753" w14:textId="40E80B0A" w:rsidR="00D87844" w:rsidRPr="00E625E5" w:rsidRDefault="00D87844" w:rsidP="00D8784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625E5">
              <w:rPr>
                <w:rFonts w:ascii="Times New Roman" w:hAnsi="Times New Roman" w:cs="Times New Roman"/>
                <w:color w:val="000000"/>
              </w:rPr>
              <w:t>608 (32)</w:t>
            </w:r>
          </w:p>
        </w:tc>
        <w:tc>
          <w:tcPr>
            <w:tcW w:w="4266" w:type="dxa"/>
          </w:tcPr>
          <w:p w14:paraId="07C528E4" w14:textId="6B68218A" w:rsidR="00D87844" w:rsidRPr="00E625E5" w:rsidRDefault="00D87844" w:rsidP="00D8784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625E5">
              <w:rPr>
                <w:rFonts w:ascii="Times New Roman" w:hAnsi="Times New Roman" w:cs="Times New Roman"/>
                <w:color w:val="000000"/>
              </w:rPr>
              <w:t>13401 (27)</w:t>
            </w:r>
          </w:p>
        </w:tc>
        <w:tc>
          <w:tcPr>
            <w:tcW w:w="2420" w:type="dxa"/>
            <w:vMerge w:val="restart"/>
          </w:tcPr>
          <w:p w14:paraId="62065AD0" w14:textId="7ADBECE4" w:rsidR="00D87844" w:rsidRPr="00E625E5" w:rsidRDefault="00D87844" w:rsidP="009816F1">
            <w:pPr>
              <w:spacing w:line="240" w:lineRule="exact"/>
              <w:jc w:val="center"/>
              <w:rPr>
                <w:rFonts w:ascii="Times New Roman" w:eastAsia="Calibri" w:hAnsi="Times New Roman" w:cs="Times New Roman"/>
              </w:rPr>
            </w:pPr>
            <w:r w:rsidRPr="00E625E5">
              <w:rPr>
                <w:rFonts w:ascii="Times New Roman" w:eastAsia="Calibri" w:hAnsi="Times New Roman" w:cs="Times New Roman"/>
              </w:rPr>
              <w:t>&lt;0.001</w:t>
            </w:r>
          </w:p>
        </w:tc>
      </w:tr>
      <w:tr w:rsidR="00D87844" w:rsidRPr="00E625E5" w14:paraId="3367BD6C" w14:textId="28D6CDE2" w:rsidTr="000E5A72">
        <w:trPr>
          <w:trHeight w:val="443"/>
        </w:trPr>
        <w:tc>
          <w:tcPr>
            <w:tcW w:w="3864" w:type="dxa"/>
            <w:hideMark/>
          </w:tcPr>
          <w:p w14:paraId="11957342" w14:textId="77777777" w:rsidR="00D87844" w:rsidRPr="00E625E5" w:rsidRDefault="00D87844" w:rsidP="009816F1">
            <w:pPr>
              <w:spacing w:line="240" w:lineRule="exact"/>
              <w:rPr>
                <w:rFonts w:ascii="Times New Roman" w:eastAsia="Calibri" w:hAnsi="Times New Roman" w:cs="Times New Roman"/>
              </w:rPr>
            </w:pPr>
            <w:r w:rsidRPr="00E625E5">
              <w:rPr>
                <w:rFonts w:ascii="Times New Roman" w:eastAsia="Calibri" w:hAnsi="Times New Roman" w:cs="Times New Roman"/>
                <w:bCs/>
              </w:rPr>
              <w:t xml:space="preserve">  ED</w:t>
            </w:r>
          </w:p>
        </w:tc>
        <w:tc>
          <w:tcPr>
            <w:tcW w:w="3830" w:type="dxa"/>
          </w:tcPr>
          <w:p w14:paraId="2D73534A" w14:textId="07E1D73F" w:rsidR="00D87844" w:rsidRPr="00E625E5" w:rsidRDefault="00D87844" w:rsidP="00D8784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625E5">
              <w:rPr>
                <w:rFonts w:ascii="Times New Roman" w:hAnsi="Times New Roman" w:cs="Times New Roman"/>
                <w:color w:val="000000"/>
              </w:rPr>
              <w:t>949 (51)</w:t>
            </w:r>
          </w:p>
        </w:tc>
        <w:tc>
          <w:tcPr>
            <w:tcW w:w="4266" w:type="dxa"/>
          </w:tcPr>
          <w:p w14:paraId="3C4F0D15" w14:textId="00BDFC8A" w:rsidR="00D87844" w:rsidRPr="00E625E5" w:rsidRDefault="00D87844" w:rsidP="00D8784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625E5">
              <w:rPr>
                <w:rFonts w:ascii="Times New Roman" w:hAnsi="Times New Roman" w:cs="Times New Roman"/>
                <w:color w:val="000000"/>
              </w:rPr>
              <w:t>25412 (52)</w:t>
            </w:r>
          </w:p>
        </w:tc>
        <w:tc>
          <w:tcPr>
            <w:tcW w:w="2420" w:type="dxa"/>
            <w:vMerge/>
          </w:tcPr>
          <w:p w14:paraId="53A5154B" w14:textId="77777777" w:rsidR="00D87844" w:rsidRPr="00E625E5" w:rsidRDefault="00D87844" w:rsidP="009816F1">
            <w:pPr>
              <w:spacing w:line="240" w:lineRule="exact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D87844" w:rsidRPr="00E625E5" w14:paraId="339A5680" w14:textId="7F2EAEF1" w:rsidTr="000E5A72">
        <w:trPr>
          <w:trHeight w:val="361"/>
        </w:trPr>
        <w:tc>
          <w:tcPr>
            <w:tcW w:w="3864" w:type="dxa"/>
            <w:hideMark/>
          </w:tcPr>
          <w:p w14:paraId="2DDAA556" w14:textId="77777777" w:rsidR="00D87844" w:rsidRPr="00E625E5" w:rsidRDefault="00D87844" w:rsidP="009816F1">
            <w:pPr>
              <w:spacing w:line="240" w:lineRule="exact"/>
              <w:rPr>
                <w:rFonts w:ascii="Times New Roman" w:eastAsia="Calibri" w:hAnsi="Times New Roman" w:cs="Times New Roman"/>
              </w:rPr>
            </w:pPr>
            <w:r w:rsidRPr="00E625E5">
              <w:rPr>
                <w:rFonts w:ascii="Times New Roman" w:eastAsia="Calibri" w:hAnsi="Times New Roman" w:cs="Times New Roman"/>
                <w:bCs/>
              </w:rPr>
              <w:t xml:space="preserve">  ICU</w:t>
            </w:r>
          </w:p>
        </w:tc>
        <w:tc>
          <w:tcPr>
            <w:tcW w:w="3830" w:type="dxa"/>
          </w:tcPr>
          <w:p w14:paraId="3805AA8F" w14:textId="18D06582" w:rsidR="00D87844" w:rsidRPr="00E625E5" w:rsidRDefault="00D87844" w:rsidP="00D8784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625E5">
              <w:rPr>
                <w:rFonts w:ascii="Times New Roman" w:hAnsi="Times New Roman" w:cs="Times New Roman"/>
                <w:color w:val="000000"/>
              </w:rPr>
              <w:t>180 (10)</w:t>
            </w:r>
          </w:p>
        </w:tc>
        <w:tc>
          <w:tcPr>
            <w:tcW w:w="4266" w:type="dxa"/>
          </w:tcPr>
          <w:p w14:paraId="4C6D1361" w14:textId="5E73F12B" w:rsidR="00D87844" w:rsidRPr="00E625E5" w:rsidRDefault="00D87844" w:rsidP="00D8784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625E5">
              <w:rPr>
                <w:rFonts w:ascii="Times New Roman" w:hAnsi="Times New Roman" w:cs="Times New Roman"/>
                <w:color w:val="000000"/>
              </w:rPr>
              <w:t>3585 (7)</w:t>
            </w:r>
          </w:p>
        </w:tc>
        <w:tc>
          <w:tcPr>
            <w:tcW w:w="2420" w:type="dxa"/>
            <w:vMerge/>
          </w:tcPr>
          <w:p w14:paraId="3CFA4571" w14:textId="77777777" w:rsidR="00D87844" w:rsidRPr="00E625E5" w:rsidRDefault="00D87844" w:rsidP="009816F1">
            <w:pPr>
              <w:spacing w:line="240" w:lineRule="exact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D87844" w:rsidRPr="00E625E5" w14:paraId="68404929" w14:textId="6846DD7C" w:rsidTr="000E5A72">
        <w:trPr>
          <w:trHeight w:val="325"/>
        </w:trPr>
        <w:tc>
          <w:tcPr>
            <w:tcW w:w="3864" w:type="dxa"/>
          </w:tcPr>
          <w:p w14:paraId="42F541D8" w14:textId="77777777" w:rsidR="00D87844" w:rsidRPr="00E625E5" w:rsidRDefault="00D87844" w:rsidP="009816F1">
            <w:pPr>
              <w:spacing w:line="240" w:lineRule="exact"/>
              <w:rPr>
                <w:rFonts w:ascii="Times New Roman" w:eastAsia="Calibri" w:hAnsi="Times New Roman" w:cs="Times New Roman"/>
                <w:bCs/>
              </w:rPr>
            </w:pPr>
            <w:r w:rsidRPr="00E625E5">
              <w:rPr>
                <w:rFonts w:ascii="Times New Roman" w:eastAsia="Calibri" w:hAnsi="Times New Roman" w:cs="Times New Roman"/>
                <w:bCs/>
              </w:rPr>
              <w:t xml:space="preserve">  Other</w:t>
            </w:r>
          </w:p>
        </w:tc>
        <w:tc>
          <w:tcPr>
            <w:tcW w:w="3830" w:type="dxa"/>
          </w:tcPr>
          <w:p w14:paraId="55EBD109" w14:textId="177A2B7C" w:rsidR="00D87844" w:rsidRPr="00E625E5" w:rsidRDefault="00D87844" w:rsidP="009816F1">
            <w:pPr>
              <w:spacing w:line="240" w:lineRule="exact"/>
              <w:jc w:val="center"/>
              <w:rPr>
                <w:rFonts w:ascii="Times New Roman" w:eastAsia="Calibri" w:hAnsi="Times New Roman" w:cs="Times New Roman"/>
              </w:rPr>
            </w:pPr>
            <w:r w:rsidRPr="00E625E5">
              <w:rPr>
                <w:rFonts w:ascii="Times New Roman" w:eastAsia="Calibri" w:hAnsi="Times New Roman" w:cs="Times New Roman"/>
              </w:rPr>
              <w:t>137 (7)</w:t>
            </w:r>
          </w:p>
        </w:tc>
        <w:tc>
          <w:tcPr>
            <w:tcW w:w="4266" w:type="dxa"/>
          </w:tcPr>
          <w:p w14:paraId="52BF30BE" w14:textId="1AD3BD71" w:rsidR="00D87844" w:rsidRPr="00E625E5" w:rsidRDefault="00D87844" w:rsidP="009816F1">
            <w:pPr>
              <w:spacing w:line="240" w:lineRule="exact"/>
              <w:jc w:val="center"/>
              <w:rPr>
                <w:rFonts w:ascii="Times New Roman" w:eastAsia="Calibri" w:hAnsi="Times New Roman" w:cs="Times New Roman"/>
              </w:rPr>
            </w:pPr>
            <w:r w:rsidRPr="00E625E5">
              <w:rPr>
                <w:rFonts w:ascii="Times New Roman" w:eastAsia="Calibri" w:hAnsi="Times New Roman" w:cs="Times New Roman"/>
              </w:rPr>
              <w:t>6093 (14)</w:t>
            </w:r>
          </w:p>
        </w:tc>
        <w:tc>
          <w:tcPr>
            <w:tcW w:w="2420" w:type="dxa"/>
            <w:vMerge/>
          </w:tcPr>
          <w:p w14:paraId="01ABCB4C" w14:textId="77777777" w:rsidR="00D87844" w:rsidRPr="00E625E5" w:rsidRDefault="00D87844" w:rsidP="009816F1">
            <w:pPr>
              <w:spacing w:line="240" w:lineRule="exact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</w:tbl>
    <w:p w14:paraId="29F5C5E1" w14:textId="77777777" w:rsidR="005A0D92" w:rsidRPr="00E625E5" w:rsidRDefault="005A0D92" w:rsidP="005D631B">
      <w:pPr>
        <w:rPr>
          <w:rFonts w:ascii="Times New Roman" w:hAnsi="Times New Roman" w:cs="Times New Roman"/>
        </w:rPr>
      </w:pPr>
    </w:p>
    <w:sectPr w:rsidR="005A0D92" w:rsidRPr="00E625E5" w:rsidSect="009703A3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E96"/>
    <w:rsid w:val="000C0023"/>
    <w:rsid w:val="000E5A72"/>
    <w:rsid w:val="00126402"/>
    <w:rsid w:val="00132139"/>
    <w:rsid w:val="00160E3E"/>
    <w:rsid w:val="001A0A23"/>
    <w:rsid w:val="001A77AA"/>
    <w:rsid w:val="001B5E96"/>
    <w:rsid w:val="00275482"/>
    <w:rsid w:val="00302B12"/>
    <w:rsid w:val="0032350E"/>
    <w:rsid w:val="00342717"/>
    <w:rsid w:val="003C5C1A"/>
    <w:rsid w:val="003E5236"/>
    <w:rsid w:val="00416682"/>
    <w:rsid w:val="004250E7"/>
    <w:rsid w:val="004320BD"/>
    <w:rsid w:val="0043680E"/>
    <w:rsid w:val="0044116A"/>
    <w:rsid w:val="00482BBC"/>
    <w:rsid w:val="004C4AEA"/>
    <w:rsid w:val="004E3262"/>
    <w:rsid w:val="004E3722"/>
    <w:rsid w:val="00517FCA"/>
    <w:rsid w:val="00527DB5"/>
    <w:rsid w:val="00556EB9"/>
    <w:rsid w:val="0058108D"/>
    <w:rsid w:val="005A0D92"/>
    <w:rsid w:val="005D631B"/>
    <w:rsid w:val="005D72CD"/>
    <w:rsid w:val="005E60AE"/>
    <w:rsid w:val="00614EF4"/>
    <w:rsid w:val="00667CFF"/>
    <w:rsid w:val="006926C7"/>
    <w:rsid w:val="006B37FF"/>
    <w:rsid w:val="007452D4"/>
    <w:rsid w:val="00793044"/>
    <w:rsid w:val="007E4220"/>
    <w:rsid w:val="007F0640"/>
    <w:rsid w:val="008277D1"/>
    <w:rsid w:val="008358BB"/>
    <w:rsid w:val="00852766"/>
    <w:rsid w:val="00917A74"/>
    <w:rsid w:val="00927B22"/>
    <w:rsid w:val="00942C6C"/>
    <w:rsid w:val="009703A3"/>
    <w:rsid w:val="009816F1"/>
    <w:rsid w:val="009B0E2E"/>
    <w:rsid w:val="009C6DC5"/>
    <w:rsid w:val="009D0ED8"/>
    <w:rsid w:val="009D3746"/>
    <w:rsid w:val="00A25578"/>
    <w:rsid w:val="00AA513D"/>
    <w:rsid w:val="00AD5D76"/>
    <w:rsid w:val="00B076C3"/>
    <w:rsid w:val="00B960DD"/>
    <w:rsid w:val="00BB2EB3"/>
    <w:rsid w:val="00C34C5C"/>
    <w:rsid w:val="00C45CBE"/>
    <w:rsid w:val="00C72847"/>
    <w:rsid w:val="00CA05E7"/>
    <w:rsid w:val="00CA5E9A"/>
    <w:rsid w:val="00CB320F"/>
    <w:rsid w:val="00D234BB"/>
    <w:rsid w:val="00D46F50"/>
    <w:rsid w:val="00D60F38"/>
    <w:rsid w:val="00D87844"/>
    <w:rsid w:val="00DF1AFD"/>
    <w:rsid w:val="00E0615C"/>
    <w:rsid w:val="00E625E5"/>
    <w:rsid w:val="00EC1F2D"/>
    <w:rsid w:val="00F55584"/>
    <w:rsid w:val="00F761CF"/>
    <w:rsid w:val="00F776CA"/>
    <w:rsid w:val="00FF5AE4"/>
    <w:rsid w:val="00FF7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50DACD"/>
  <w15:chartTrackingRefBased/>
  <w15:docId w15:val="{912BDA8E-3EBF-A848-8A2A-D7CE95A1D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82B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416682"/>
  </w:style>
  <w:style w:type="character" w:customStyle="1" w:styleId="varlabel">
    <w:name w:val="varlabel"/>
    <w:basedOn w:val="DefaultParagraphFont"/>
    <w:rsid w:val="00CA5E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9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8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2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8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9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3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1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2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2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6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9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7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4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9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4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6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9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7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7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96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5</Pages>
  <Words>599</Words>
  <Characters>3416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Anoop Mayampurath</dc:creator>
  <cp:keywords/>
  <dc:description/>
  <cp:lastModifiedBy>Anoop Mayampurath</cp:lastModifiedBy>
  <cp:revision>51</cp:revision>
  <dcterms:created xsi:type="dcterms:W3CDTF">2023-08-04T12:29:00Z</dcterms:created>
  <dcterms:modified xsi:type="dcterms:W3CDTF">2023-11-15T19:56:00Z</dcterms:modified>
</cp:coreProperties>
</file>