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D79ED" w14:textId="77777777" w:rsidR="008259C6" w:rsidRPr="00557C31" w:rsidRDefault="008259C6" w:rsidP="008259C6">
      <w:pPr>
        <w:spacing w:line="48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S1 Table</w:t>
      </w:r>
      <w:r w:rsidRPr="00557C31">
        <w:rPr>
          <w:rFonts w:ascii="Arial" w:hAnsi="Arial" w:cs="Arial"/>
        </w:rPr>
        <w:t xml:space="preserve"> Oligonucleotide </w:t>
      </w:r>
      <w:r>
        <w:rPr>
          <w:rFonts w:ascii="Arial" w:hAnsi="Arial" w:cs="Arial"/>
        </w:rPr>
        <w:t>s</w:t>
      </w:r>
      <w:r w:rsidRPr="00557C31">
        <w:rPr>
          <w:rFonts w:ascii="Arial" w:hAnsi="Arial" w:cs="Arial"/>
        </w:rPr>
        <w:t>equences for EMSA and transfection assay.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5"/>
      </w:tblGrid>
      <w:tr w:rsidR="008259C6" w:rsidRPr="00557C31" w14:paraId="4082AEDA" w14:textId="77777777" w:rsidTr="00B257AB">
        <w:trPr>
          <w:trHeight w:val="451"/>
        </w:trPr>
        <w:tc>
          <w:tcPr>
            <w:tcW w:w="8755" w:type="dxa"/>
            <w:shd w:val="clear" w:color="auto" w:fill="auto"/>
            <w:vAlign w:val="center"/>
          </w:tcPr>
          <w:p w14:paraId="327B5543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 xml:space="preserve">EMSA </w:t>
            </w:r>
            <w:proofErr w:type="spellStart"/>
            <w:r w:rsidRPr="00375409">
              <w:rPr>
                <w:rFonts w:ascii="Arial" w:hAnsi="Arial" w:cs="Arial"/>
                <w:i/>
              </w:rPr>
              <w:t>Bdnf</w:t>
            </w:r>
            <w:proofErr w:type="spellEnd"/>
            <w:r w:rsidRPr="00375409">
              <w:rPr>
                <w:rFonts w:ascii="Arial" w:hAnsi="Arial" w:cs="Arial"/>
                <w:i/>
              </w:rPr>
              <w:t xml:space="preserve"> </w:t>
            </w:r>
            <w:r w:rsidRPr="00557C31">
              <w:rPr>
                <w:rFonts w:ascii="Arial" w:hAnsi="Arial" w:cs="Arial"/>
              </w:rPr>
              <w:t>probe (58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557C31">
              <w:rPr>
                <w:rFonts w:ascii="Arial" w:hAnsi="Arial" w:cs="Arial"/>
              </w:rPr>
              <w:t>bp</w:t>
            </w:r>
            <w:proofErr w:type="spellEnd"/>
            <w:r w:rsidRPr="00557C31">
              <w:rPr>
                <w:rFonts w:ascii="Arial" w:hAnsi="Arial" w:cs="Arial"/>
              </w:rPr>
              <w:t>):</w:t>
            </w:r>
          </w:p>
        </w:tc>
      </w:tr>
      <w:tr w:rsidR="008259C6" w:rsidRPr="00557C31" w14:paraId="18DBA927" w14:textId="77777777" w:rsidTr="00B257AB">
        <w:trPr>
          <w:trHeight w:val="352"/>
        </w:trPr>
        <w:tc>
          <w:tcPr>
            <w:tcW w:w="8755" w:type="dxa"/>
            <w:shd w:val="clear" w:color="auto" w:fill="auto"/>
            <w:vAlign w:val="center"/>
          </w:tcPr>
          <w:p w14:paraId="707AADEB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5’-AAGCATGCAATGCCCTGGAA</w:t>
            </w:r>
            <w:r w:rsidRPr="00557C31">
              <w:rPr>
                <w:rFonts w:ascii="Arial" w:hAnsi="Arial" w:cs="Arial"/>
                <w:b/>
                <w:sz w:val="20"/>
                <w:szCs w:val="20"/>
              </w:rPr>
              <w:t>CGG</w:t>
            </w:r>
            <w:r w:rsidRPr="00557C31">
              <w:rPr>
                <w:rFonts w:ascii="Arial" w:hAnsi="Arial" w:cs="Arial"/>
                <w:sz w:val="20"/>
                <w:szCs w:val="20"/>
              </w:rPr>
              <w:t>AATTCTTCTAATAAAAGATGTATCATT</w:t>
            </w:r>
          </w:p>
          <w:p w14:paraId="2D6F1093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TTAAATGC-3’</w:t>
            </w:r>
          </w:p>
        </w:tc>
      </w:tr>
      <w:tr w:rsidR="008259C6" w:rsidRPr="00557C31" w14:paraId="79BAD05C" w14:textId="77777777" w:rsidTr="00B257AB">
        <w:trPr>
          <w:trHeight w:val="340"/>
        </w:trPr>
        <w:tc>
          <w:tcPr>
            <w:tcW w:w="8755" w:type="dxa"/>
            <w:shd w:val="clear" w:color="auto" w:fill="auto"/>
            <w:vAlign w:val="center"/>
          </w:tcPr>
          <w:p w14:paraId="3DF4F72A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>Transfecti</w:t>
            </w:r>
            <w:r>
              <w:rPr>
                <w:rFonts w:ascii="Arial" w:hAnsi="Arial" w:cs="Arial"/>
              </w:rPr>
              <w:t xml:space="preserve">on Assay CAC modifications (109 </w:t>
            </w:r>
            <w:proofErr w:type="spellStart"/>
            <w:r w:rsidRPr="00557C31">
              <w:rPr>
                <w:rFonts w:ascii="Arial" w:hAnsi="Arial" w:cs="Arial"/>
              </w:rPr>
              <w:t>bp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557C31">
              <w:rPr>
                <w:rFonts w:ascii="Arial" w:hAnsi="Arial" w:cs="Arial"/>
              </w:rPr>
              <w:t>:</w:t>
            </w:r>
          </w:p>
        </w:tc>
      </w:tr>
      <w:tr w:rsidR="008259C6" w:rsidRPr="00557C31" w14:paraId="29BEA69F" w14:textId="77777777" w:rsidTr="00B257AB">
        <w:trPr>
          <w:trHeight w:val="352"/>
        </w:trPr>
        <w:tc>
          <w:tcPr>
            <w:tcW w:w="8755" w:type="dxa"/>
            <w:shd w:val="clear" w:color="auto" w:fill="auto"/>
            <w:vAlign w:val="center"/>
          </w:tcPr>
          <w:p w14:paraId="0ED84BEA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5’-ATGCT</w:t>
            </w: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AATTAACCCTCACTAAAGGGAA</w:t>
            </w:r>
            <w:r w:rsidRPr="00557C31">
              <w:rPr>
                <w:rFonts w:ascii="Arial" w:hAnsi="Arial" w:cs="Arial"/>
                <w:sz w:val="20"/>
                <w:szCs w:val="20"/>
              </w:rPr>
              <w:t>CTCGAGA</w:t>
            </w:r>
            <w:r w:rsidRPr="00557C31">
              <w:rPr>
                <w:rFonts w:ascii="Arial" w:hAnsi="Arial" w:cs="Arial"/>
                <w:b/>
                <w:sz w:val="20"/>
                <w:szCs w:val="20"/>
              </w:rPr>
              <w:t>CAC</w:t>
            </w:r>
            <w:r w:rsidRPr="00557C31">
              <w:rPr>
                <w:rFonts w:ascii="Arial" w:hAnsi="Arial" w:cs="Arial"/>
                <w:sz w:val="20"/>
                <w:szCs w:val="20"/>
              </w:rPr>
              <w:t>CGGA</w:t>
            </w:r>
            <w:r w:rsidRPr="00557C31">
              <w:rPr>
                <w:rFonts w:ascii="Arial" w:hAnsi="Arial" w:cs="Arial"/>
                <w:bCs/>
                <w:sz w:val="20"/>
                <w:szCs w:val="20"/>
              </w:rPr>
              <w:t>GAATTC</w:t>
            </w:r>
            <w:r w:rsidRPr="00557C31">
              <w:rPr>
                <w:rFonts w:ascii="Arial" w:hAnsi="Arial" w:cs="Arial"/>
                <w:sz w:val="20"/>
                <w:szCs w:val="20"/>
              </w:rPr>
              <w:t>AC</w:t>
            </w:r>
          </w:p>
          <w:p w14:paraId="1AE51877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AT</w:t>
            </w:r>
            <w:r w:rsidRPr="00557C31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557C31">
              <w:rPr>
                <w:rFonts w:ascii="Arial" w:hAnsi="Arial" w:cs="Arial"/>
                <w:b/>
                <w:sz w:val="20"/>
                <w:szCs w:val="20"/>
              </w:rPr>
              <w:t>AC</w:t>
            </w:r>
            <w:r w:rsidRPr="00557C31">
              <w:rPr>
                <w:rFonts w:ascii="Arial" w:hAnsi="Arial" w:cs="Arial"/>
                <w:sz w:val="20"/>
                <w:szCs w:val="20"/>
              </w:rPr>
              <w:t>CGGTGAATCAGTGCTACCCG</w:t>
            </w:r>
            <w:r w:rsidRPr="00557C31">
              <w:rPr>
                <w:rFonts w:ascii="Arial" w:hAnsi="Arial" w:cs="Arial"/>
                <w:b/>
                <w:sz w:val="20"/>
                <w:szCs w:val="20"/>
              </w:rPr>
              <w:t>CAC</w:t>
            </w:r>
            <w:r w:rsidRPr="00557C31">
              <w:rPr>
                <w:rFonts w:ascii="Arial" w:hAnsi="Arial" w:cs="Arial"/>
                <w:sz w:val="20"/>
                <w:szCs w:val="20"/>
              </w:rPr>
              <w:t>GTGCACTGGATCC</w:t>
            </w: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ACTGGCCG</w:t>
            </w:r>
          </w:p>
          <w:p w14:paraId="61E85981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TCGTTTTAC</w:t>
            </w:r>
            <w:r w:rsidRPr="00557C31">
              <w:rPr>
                <w:rFonts w:ascii="Arial" w:hAnsi="Arial" w:cs="Arial"/>
                <w:sz w:val="20"/>
                <w:szCs w:val="20"/>
              </w:rPr>
              <w:t>AA-3’</w:t>
            </w:r>
          </w:p>
        </w:tc>
      </w:tr>
      <w:tr w:rsidR="008259C6" w:rsidRPr="00557C31" w14:paraId="471E9A40" w14:textId="77777777" w:rsidTr="00B257AB">
        <w:trPr>
          <w:trHeight w:val="352"/>
        </w:trPr>
        <w:tc>
          <w:tcPr>
            <w:tcW w:w="8755" w:type="dxa"/>
            <w:shd w:val="clear" w:color="auto" w:fill="auto"/>
            <w:vAlign w:val="center"/>
          </w:tcPr>
          <w:p w14:paraId="120AE5CD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 xml:space="preserve">Transfection Assay </w:t>
            </w:r>
            <w:proofErr w:type="spellStart"/>
            <w:r w:rsidRPr="00375409">
              <w:rPr>
                <w:rFonts w:ascii="Arial" w:hAnsi="Arial" w:cs="Arial"/>
                <w:i/>
              </w:rPr>
              <w:t>Bdnf</w:t>
            </w:r>
            <w:proofErr w:type="spellEnd"/>
            <w:r>
              <w:rPr>
                <w:rFonts w:ascii="Arial" w:hAnsi="Arial" w:cs="Arial"/>
              </w:rPr>
              <w:t xml:space="preserve"> single modification C</w:t>
            </w:r>
            <w:r w:rsidRPr="00557C31">
              <w:rPr>
                <w:rFonts w:ascii="Arial" w:hAnsi="Arial" w:cs="Arial"/>
              </w:rPr>
              <w:t>G context (104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557C31">
              <w:rPr>
                <w:rFonts w:ascii="Arial" w:hAnsi="Arial" w:cs="Arial"/>
              </w:rPr>
              <w:t>bp</w:t>
            </w:r>
            <w:proofErr w:type="spellEnd"/>
            <w:r w:rsidRPr="00557C31">
              <w:rPr>
                <w:rFonts w:ascii="Arial" w:hAnsi="Arial" w:cs="Arial"/>
              </w:rPr>
              <w:t>):</w:t>
            </w:r>
          </w:p>
        </w:tc>
      </w:tr>
      <w:tr w:rsidR="008259C6" w:rsidRPr="00557C31" w14:paraId="72BCCCAB" w14:textId="77777777" w:rsidTr="00B257AB">
        <w:trPr>
          <w:trHeight w:val="352"/>
        </w:trPr>
        <w:tc>
          <w:tcPr>
            <w:tcW w:w="8755" w:type="dxa"/>
            <w:shd w:val="clear" w:color="auto" w:fill="auto"/>
            <w:vAlign w:val="center"/>
          </w:tcPr>
          <w:p w14:paraId="7C106C9A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5’-ATGCT</w:t>
            </w: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AATTAACCCTCACTAAAGGGAA</w:t>
            </w:r>
            <w:r w:rsidRPr="00557C31">
              <w:rPr>
                <w:rFonts w:ascii="Arial" w:hAnsi="Arial" w:cs="Arial"/>
                <w:sz w:val="20"/>
                <w:szCs w:val="20"/>
              </w:rPr>
              <w:t>AAGCATGCAATGCCCTGGAA</w:t>
            </w:r>
            <w:r w:rsidRPr="00557C31">
              <w:rPr>
                <w:rFonts w:ascii="Arial" w:hAnsi="Arial" w:cs="Arial"/>
                <w:b/>
                <w:color w:val="000000"/>
                <w:sz w:val="20"/>
                <w:szCs w:val="20"/>
              </w:rPr>
              <w:t>CG</w:t>
            </w:r>
          </w:p>
          <w:p w14:paraId="1D234A9B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GAATTCTTCTATAAAAGATGTATCATTTTAAATGC</w:t>
            </w: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ACTGGCCGTCGTTTTAC</w:t>
            </w:r>
          </w:p>
          <w:p w14:paraId="6DF1DD1E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AA-3’</w:t>
            </w:r>
          </w:p>
        </w:tc>
      </w:tr>
      <w:tr w:rsidR="008259C6" w:rsidRPr="00557C31" w14:paraId="5FF616B1" w14:textId="77777777" w:rsidTr="00B257AB">
        <w:trPr>
          <w:trHeight w:val="352"/>
        </w:trPr>
        <w:tc>
          <w:tcPr>
            <w:tcW w:w="8755" w:type="dxa"/>
            <w:shd w:val="clear" w:color="auto" w:fill="auto"/>
            <w:vAlign w:val="center"/>
          </w:tcPr>
          <w:p w14:paraId="5004B73A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</w:rPr>
              <w:t xml:space="preserve">Transfection Assay </w:t>
            </w:r>
            <w:proofErr w:type="spellStart"/>
            <w:r w:rsidRPr="00375409">
              <w:rPr>
                <w:rFonts w:ascii="Arial" w:hAnsi="Arial" w:cs="Arial"/>
                <w:i/>
              </w:rPr>
              <w:t>Bdnf</w:t>
            </w:r>
            <w:proofErr w:type="spellEnd"/>
            <w:r w:rsidRPr="00557C31">
              <w:rPr>
                <w:rFonts w:ascii="Arial" w:hAnsi="Arial" w:cs="Arial"/>
              </w:rPr>
              <w:t xml:space="preserve"> single modification CAX context (105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557C31">
              <w:rPr>
                <w:rFonts w:ascii="Arial" w:hAnsi="Arial" w:cs="Arial"/>
              </w:rPr>
              <w:t>bp</w:t>
            </w:r>
            <w:proofErr w:type="spellEnd"/>
            <w:r w:rsidRPr="00557C31">
              <w:rPr>
                <w:rFonts w:ascii="Arial" w:hAnsi="Arial" w:cs="Arial"/>
              </w:rPr>
              <w:t>):</w:t>
            </w:r>
          </w:p>
        </w:tc>
      </w:tr>
      <w:tr w:rsidR="008259C6" w:rsidRPr="00557C31" w14:paraId="4AEF3372" w14:textId="77777777" w:rsidTr="00B257AB">
        <w:trPr>
          <w:trHeight w:val="352"/>
        </w:trPr>
        <w:tc>
          <w:tcPr>
            <w:tcW w:w="8755" w:type="dxa"/>
            <w:shd w:val="clear" w:color="auto" w:fill="auto"/>
            <w:vAlign w:val="center"/>
          </w:tcPr>
          <w:p w14:paraId="7ED17058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7C31">
              <w:rPr>
                <w:rFonts w:ascii="Arial" w:hAnsi="Arial" w:cs="Arial"/>
                <w:sz w:val="20"/>
                <w:szCs w:val="20"/>
              </w:rPr>
              <w:t>5’-ATGCT</w:t>
            </w: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AATTAACCCTCACTAAAGGGAA</w:t>
            </w:r>
            <w:r w:rsidRPr="00557C31">
              <w:rPr>
                <w:rFonts w:ascii="Arial" w:hAnsi="Arial" w:cs="Arial"/>
                <w:sz w:val="20"/>
                <w:szCs w:val="20"/>
              </w:rPr>
              <w:t>AAGCATGCAATGCCCTGGAA</w:t>
            </w:r>
          </w:p>
          <w:p w14:paraId="43CFDD53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57C31">
              <w:rPr>
                <w:rFonts w:ascii="Arial" w:hAnsi="Arial" w:cs="Arial"/>
                <w:b/>
                <w:color w:val="000000"/>
                <w:sz w:val="20"/>
                <w:szCs w:val="20"/>
              </w:rPr>
              <w:t>CAX</w:t>
            </w:r>
            <w:r w:rsidRPr="00557C31">
              <w:rPr>
                <w:rFonts w:ascii="Arial" w:hAnsi="Arial" w:cs="Arial"/>
                <w:sz w:val="20"/>
                <w:szCs w:val="20"/>
              </w:rPr>
              <w:t>GAATTCTTCTAATAAAAGATGTATCATTTTAAATGC</w:t>
            </w: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ACTGGCCGTCG</w:t>
            </w:r>
          </w:p>
          <w:p w14:paraId="186A8EA6" w14:textId="77777777" w:rsidR="008259C6" w:rsidRPr="00557C31" w:rsidRDefault="008259C6" w:rsidP="00B257AB">
            <w:pPr>
              <w:spacing w:line="480" w:lineRule="auto"/>
              <w:jc w:val="both"/>
              <w:rPr>
                <w:rFonts w:ascii="Arial" w:hAnsi="Arial" w:cs="Arial"/>
              </w:rPr>
            </w:pPr>
            <w:r w:rsidRPr="00557C31">
              <w:rPr>
                <w:rFonts w:ascii="Arial" w:hAnsi="Arial" w:cs="Arial"/>
                <w:sz w:val="20"/>
                <w:szCs w:val="20"/>
                <w:u w:val="single"/>
              </w:rPr>
              <w:t>TTTTAC</w:t>
            </w:r>
            <w:r w:rsidRPr="00557C31">
              <w:rPr>
                <w:rFonts w:ascii="Arial" w:hAnsi="Arial" w:cs="Arial"/>
                <w:sz w:val="20"/>
                <w:szCs w:val="20"/>
              </w:rPr>
              <w:t>AA-3’</w:t>
            </w:r>
          </w:p>
        </w:tc>
      </w:tr>
    </w:tbl>
    <w:p w14:paraId="55957EA5" w14:textId="77777777" w:rsidR="001E0401" w:rsidRDefault="00AA5935"/>
    <w:sectPr w:rsidR="001E0401" w:rsidSect="005E2C50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9C6"/>
    <w:rsid w:val="005277E4"/>
    <w:rsid w:val="005E2C50"/>
    <w:rsid w:val="008259C6"/>
    <w:rsid w:val="00AA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CDF5B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259C6"/>
    <w:rPr>
      <w:rFonts w:ascii="Times New Roman" w:eastAsiaTheme="minorEastAsia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588</Characters>
  <Application>Microsoft Macintosh Word</Application>
  <DocSecurity>0</DocSecurity>
  <Lines>4</Lines>
  <Paragraphs>1</Paragraphs>
  <ScaleCrop>false</ScaleCrop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Lagger</dc:creator>
  <cp:keywords/>
  <dc:description/>
  <cp:lastModifiedBy>Sabine Lagger</cp:lastModifiedBy>
  <cp:revision>2</cp:revision>
  <dcterms:created xsi:type="dcterms:W3CDTF">2017-03-28T17:15:00Z</dcterms:created>
  <dcterms:modified xsi:type="dcterms:W3CDTF">2017-03-28T17:15:00Z</dcterms:modified>
</cp:coreProperties>
</file>