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64" w:rsidRPr="002D7AD0" w:rsidRDefault="002D7AD0">
      <w:pPr>
        <w:rPr>
          <w:b/>
        </w:rPr>
      </w:pPr>
      <w:bookmarkStart w:id="0" w:name="_GoBack"/>
      <w:r w:rsidRPr="002D7AD0">
        <w:rPr>
          <w:b/>
        </w:rPr>
        <w:t>TABLE S3.</w:t>
      </w:r>
    </w:p>
    <w:bookmarkEnd w:id="0"/>
    <w:p w:rsidR="002D7AD0" w:rsidRDefault="002D7AD0"/>
    <w:p w:rsidR="002D7AD0" w:rsidRDefault="002D7AD0" w:rsidP="002D7AD0">
      <w:pPr>
        <w:spacing w:line="360" w:lineRule="auto"/>
        <w:rPr>
          <w:b/>
        </w:rPr>
      </w:pPr>
    </w:p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89"/>
        <w:gridCol w:w="3615"/>
      </w:tblGrid>
      <w:tr w:rsidR="002D7AD0" w:rsidTr="004A5B13">
        <w:trPr>
          <w:cantSplit/>
          <w:trHeight w:val="300"/>
        </w:trPr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  <w:rPr>
                <w:b/>
              </w:rPr>
            </w:pPr>
            <w:r>
              <w:rPr>
                <w:b/>
              </w:rPr>
              <w:t>Genotype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  <w:rPr>
                <w:b/>
              </w:rPr>
            </w:pPr>
            <w:r>
              <w:rPr>
                <w:b/>
              </w:rPr>
              <w:t>Stock Number</w:t>
            </w:r>
          </w:p>
        </w:tc>
      </w:tr>
      <w:tr w:rsidR="002D7AD0" w:rsidTr="004A5B13">
        <w:trPr>
          <w:cantSplit/>
          <w:trHeight w:val="295"/>
        </w:trPr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  <w:rPr>
                <w:i/>
                <w:vertAlign w:val="superscript"/>
              </w:rPr>
            </w:pPr>
            <w:proofErr w:type="gramStart"/>
            <w:r>
              <w:rPr>
                <w:i/>
              </w:rPr>
              <w:t>dor</w:t>
            </w:r>
            <w:r>
              <w:rPr>
                <w:i/>
                <w:vertAlign w:val="superscript"/>
              </w:rPr>
              <w:t>4</w:t>
            </w:r>
            <w:proofErr w:type="gramEnd"/>
            <w:r>
              <w:rPr>
                <w:i/>
              </w:rPr>
              <w:t>/C(1)RM, y</w:t>
            </w:r>
            <w:r>
              <w:rPr>
                <w:i/>
                <w:vertAlign w:val="superscript"/>
              </w:rPr>
              <w:t>1</w:t>
            </w:r>
            <w:r>
              <w:rPr>
                <w:i/>
              </w:rPr>
              <w:t xml:space="preserve"> w</w:t>
            </w:r>
            <w:r>
              <w:rPr>
                <w:i/>
                <w:vertAlign w:val="superscript"/>
              </w:rPr>
              <w:t>1</w:t>
            </w:r>
            <w:r>
              <w:rPr>
                <w:i/>
              </w:rPr>
              <w:t xml:space="preserve"> f</w:t>
            </w:r>
            <w:r>
              <w:rPr>
                <w:i/>
                <w:vertAlign w:val="superscript"/>
              </w:rPr>
              <w:t>1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</w:pPr>
            <w:r>
              <w:t>35</w:t>
            </w:r>
          </w:p>
        </w:tc>
      </w:tr>
      <w:tr w:rsidR="002D7AD0" w:rsidTr="004A5B13">
        <w:trPr>
          <w:cantSplit/>
          <w:trHeight w:val="280"/>
        </w:trPr>
        <w:tc>
          <w:tcPr>
            <w:tcW w:w="378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  <w:rPr>
                <w:i/>
                <w:vertAlign w:val="superscript"/>
              </w:rPr>
            </w:pPr>
            <w:proofErr w:type="gramStart"/>
            <w:r>
              <w:rPr>
                <w:i/>
              </w:rPr>
              <w:t>C(</w:t>
            </w:r>
            <w:proofErr w:type="gramEnd"/>
            <w:r>
              <w:rPr>
                <w:i/>
              </w:rPr>
              <w:t>1)DX, y</w:t>
            </w:r>
            <w:r>
              <w:rPr>
                <w:i/>
                <w:vertAlign w:val="superscript"/>
              </w:rPr>
              <w:t>1</w:t>
            </w:r>
            <w:r>
              <w:rPr>
                <w:i/>
              </w:rPr>
              <w:t xml:space="preserve"> w</w:t>
            </w:r>
            <w:r>
              <w:rPr>
                <w:i/>
                <w:vertAlign w:val="superscript"/>
              </w:rPr>
              <w:t>1</w:t>
            </w:r>
            <w:r>
              <w:rPr>
                <w:i/>
              </w:rPr>
              <w:t xml:space="preserve"> f</w:t>
            </w:r>
            <w:r>
              <w:rPr>
                <w:i/>
                <w:vertAlign w:val="superscript"/>
              </w:rPr>
              <w:t>1</w:t>
            </w:r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winscy</w:t>
            </w:r>
            <w:proofErr w:type="spellEnd"/>
            <w:r>
              <w:rPr>
                <w:i/>
              </w:rPr>
              <w:t>, P{</w:t>
            </w:r>
            <w:proofErr w:type="spellStart"/>
            <w:r>
              <w:rPr>
                <w:i/>
              </w:rPr>
              <w:t>hs</w:t>
            </w:r>
            <w:proofErr w:type="spellEnd"/>
            <w:r>
              <w:rPr>
                <w:i/>
              </w:rPr>
              <w:t>-hid}</w:t>
            </w:r>
            <w:r>
              <w:rPr>
                <w:i/>
                <w:vertAlign w:val="superscript"/>
              </w:rPr>
              <w:t>5</w:t>
            </w:r>
          </w:p>
        </w:tc>
        <w:tc>
          <w:tcPr>
            <w:tcW w:w="36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  <w:rPr>
                <w:color w:val="222222"/>
                <w:sz w:val="26"/>
              </w:rPr>
            </w:pPr>
            <w:r>
              <w:rPr>
                <w:color w:val="222222"/>
                <w:sz w:val="26"/>
              </w:rPr>
              <w:t>24643</w:t>
            </w:r>
          </w:p>
        </w:tc>
      </w:tr>
      <w:tr w:rsidR="002D7AD0" w:rsidTr="004A5B13">
        <w:trPr>
          <w:cantSplit/>
          <w:trHeight w:val="260"/>
        </w:trPr>
        <w:tc>
          <w:tcPr>
            <w:tcW w:w="3789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  <w:rPr>
                <w:i/>
                <w:vertAlign w:val="superscript"/>
              </w:rPr>
            </w:pPr>
            <w:proofErr w:type="gramStart"/>
            <w:r>
              <w:rPr>
                <w:i/>
              </w:rPr>
              <w:t>w</w:t>
            </w:r>
            <w:proofErr w:type="gramEnd"/>
            <w:r>
              <w:rPr>
                <w:i/>
              </w:rPr>
              <w:t>*; P{</w:t>
            </w:r>
            <w:proofErr w:type="spellStart"/>
            <w:r>
              <w:rPr>
                <w:i/>
              </w:rPr>
              <w:t>Sxl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Pe</w:t>
            </w:r>
            <w:proofErr w:type="spellEnd"/>
            <w:r>
              <w:rPr>
                <w:i/>
              </w:rPr>
              <w:t>-EGFP.G}</w:t>
            </w:r>
            <w:r>
              <w:rPr>
                <w:i/>
                <w:vertAlign w:val="superscript"/>
              </w:rPr>
              <w:t>G78b</w:t>
            </w:r>
          </w:p>
        </w:tc>
        <w:tc>
          <w:tcPr>
            <w:tcW w:w="36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</w:pPr>
            <w:r>
              <w:t>24105</w:t>
            </w:r>
          </w:p>
        </w:tc>
      </w:tr>
      <w:tr w:rsidR="002D7AD0" w:rsidTr="004A5B13">
        <w:trPr>
          <w:cantSplit/>
          <w:trHeight w:val="265"/>
        </w:trPr>
        <w:tc>
          <w:tcPr>
            <w:tcW w:w="3789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C(</w:t>
            </w:r>
            <w:proofErr w:type="gramEnd"/>
            <w:r>
              <w:rPr>
                <w:i/>
              </w:rPr>
              <w:t>1)RM/C(1;Y)</w:t>
            </w:r>
            <w:r>
              <w:rPr>
                <w:i/>
                <w:vertAlign w:val="superscript"/>
              </w:rPr>
              <w:t>6</w:t>
            </w:r>
            <w:r>
              <w:rPr>
                <w:i/>
              </w:rPr>
              <w:t>, y</w:t>
            </w:r>
            <w:r>
              <w:rPr>
                <w:i/>
                <w:vertAlign w:val="superscript"/>
              </w:rPr>
              <w:t>1</w:t>
            </w:r>
            <w:r>
              <w:rPr>
                <w:i/>
              </w:rPr>
              <w:t xml:space="preserve"> w</w:t>
            </w:r>
            <w:r>
              <w:rPr>
                <w:i/>
                <w:vertAlign w:val="superscript"/>
              </w:rPr>
              <w:t>1</w:t>
            </w:r>
            <w:r>
              <w:rPr>
                <w:i/>
              </w:rPr>
              <w:t xml:space="preserve"> f</w:t>
            </w:r>
            <w:r>
              <w:rPr>
                <w:i/>
                <w:vertAlign w:val="superscript"/>
              </w:rPr>
              <w:t>1</w:t>
            </w:r>
            <w:r>
              <w:rPr>
                <w:i/>
              </w:rPr>
              <w:t>/0</w:t>
            </w:r>
          </w:p>
        </w:tc>
        <w:tc>
          <w:tcPr>
            <w:tcW w:w="3615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7AD0" w:rsidRDefault="002D7AD0" w:rsidP="004A5B13">
            <w:pPr>
              <w:jc w:val="center"/>
            </w:pPr>
            <w:r>
              <w:t>9460</w:t>
            </w:r>
          </w:p>
        </w:tc>
      </w:tr>
    </w:tbl>
    <w:p w:rsidR="002D7AD0" w:rsidRDefault="002D7AD0"/>
    <w:sectPr w:rsidR="002D7AD0" w:rsidSect="00C527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D0"/>
    <w:rsid w:val="002D7AD0"/>
    <w:rsid w:val="00C5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E25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Macintosh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Matute</dc:creator>
  <cp:keywords/>
  <dc:description/>
  <cp:lastModifiedBy>Daniel Matute</cp:lastModifiedBy>
  <cp:revision>1</cp:revision>
  <dcterms:created xsi:type="dcterms:W3CDTF">2014-02-05T06:48:00Z</dcterms:created>
  <dcterms:modified xsi:type="dcterms:W3CDTF">2014-02-05T06:48:00Z</dcterms:modified>
</cp:coreProperties>
</file>