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0929B" w14:textId="5D2AA75F" w:rsidR="005669B2" w:rsidRPr="00922FFC" w:rsidRDefault="005669B2" w:rsidP="005669B2">
      <w:pPr>
        <w:spacing w:line="480" w:lineRule="auto"/>
        <w:rPr>
          <w:rFonts w:ascii="Arial" w:hAnsi="Arial" w:cs="Arial"/>
          <w:b/>
          <w:sz w:val="22"/>
          <w:szCs w:val="22"/>
        </w:rPr>
      </w:pPr>
      <w:r w:rsidRPr="00922FFC">
        <w:rPr>
          <w:rFonts w:ascii="Arial" w:hAnsi="Arial" w:cs="Arial"/>
          <w:b/>
          <w:sz w:val="22"/>
          <w:szCs w:val="22"/>
        </w:rPr>
        <w:t>Suppl</w:t>
      </w:r>
      <w:r w:rsidR="004214A5" w:rsidRPr="00922FFC">
        <w:rPr>
          <w:rFonts w:ascii="Arial" w:hAnsi="Arial" w:cs="Arial"/>
          <w:b/>
          <w:sz w:val="22"/>
          <w:szCs w:val="22"/>
        </w:rPr>
        <w:t xml:space="preserve">ementary </w:t>
      </w:r>
      <w:r w:rsidR="00A259FE" w:rsidRPr="00922FFC">
        <w:rPr>
          <w:rFonts w:ascii="Arial" w:hAnsi="Arial" w:cs="Arial"/>
          <w:b/>
          <w:sz w:val="22"/>
          <w:szCs w:val="22"/>
        </w:rPr>
        <w:t>Table</w:t>
      </w:r>
      <w:r w:rsidR="004214A5" w:rsidRPr="00922FFC">
        <w:rPr>
          <w:rFonts w:ascii="Arial" w:hAnsi="Arial" w:cs="Arial"/>
          <w:b/>
          <w:sz w:val="22"/>
          <w:szCs w:val="22"/>
        </w:rPr>
        <w:t xml:space="preserve"> </w:t>
      </w:r>
      <w:r w:rsidR="00A259FE" w:rsidRPr="00922FFC">
        <w:rPr>
          <w:rFonts w:ascii="Arial" w:hAnsi="Arial" w:cs="Arial"/>
          <w:b/>
          <w:sz w:val="22"/>
          <w:szCs w:val="22"/>
        </w:rPr>
        <w:t>S</w:t>
      </w:r>
      <w:r w:rsidR="00104F21">
        <w:rPr>
          <w:rFonts w:ascii="Arial" w:hAnsi="Arial" w:cs="Arial"/>
          <w:b/>
          <w:sz w:val="22"/>
          <w:szCs w:val="22"/>
        </w:rPr>
        <w:t>5</w:t>
      </w:r>
      <w:r w:rsidR="00F27E1E" w:rsidRPr="00922FFC">
        <w:rPr>
          <w:rFonts w:ascii="Arial" w:hAnsi="Arial" w:cs="Arial"/>
          <w:b/>
          <w:sz w:val="22"/>
          <w:szCs w:val="22"/>
        </w:rPr>
        <w:t>:</w:t>
      </w:r>
      <w:r w:rsidR="00A655EA" w:rsidRPr="00922FFC">
        <w:rPr>
          <w:rFonts w:ascii="Arial" w:hAnsi="Arial" w:cs="Arial"/>
          <w:b/>
          <w:sz w:val="22"/>
          <w:szCs w:val="22"/>
        </w:rPr>
        <w:t xml:space="preserve"> </w:t>
      </w:r>
      <w:r w:rsidR="00FA25E4" w:rsidRPr="00922FFC">
        <w:rPr>
          <w:rFonts w:ascii="Arial" w:hAnsi="Arial" w:cs="Arial"/>
          <w:b/>
          <w:sz w:val="22"/>
          <w:szCs w:val="22"/>
        </w:rPr>
        <w:t>Strain list</w:t>
      </w:r>
    </w:p>
    <w:tbl>
      <w:tblPr>
        <w:tblStyle w:val="TableGrid"/>
        <w:tblW w:w="10980" w:type="dxa"/>
        <w:tblInd w:w="-5" w:type="dxa"/>
        <w:tblLayout w:type="fixed"/>
        <w:tblLook w:val="04A0" w:firstRow="1" w:lastRow="0" w:firstColumn="1" w:lastColumn="0" w:noHBand="0" w:noVBand="1"/>
      </w:tblPr>
      <w:tblGrid>
        <w:gridCol w:w="1305"/>
        <w:gridCol w:w="4815"/>
        <w:gridCol w:w="3600"/>
        <w:gridCol w:w="1260"/>
      </w:tblGrid>
      <w:tr w:rsidR="00771D1F" w:rsidRPr="00922FFC" w14:paraId="27BFD414" w14:textId="3AD12A74" w:rsidTr="42D62D77">
        <w:trPr>
          <w:trHeight w:val="300"/>
        </w:trPr>
        <w:tc>
          <w:tcPr>
            <w:tcW w:w="1305" w:type="dxa"/>
            <w:noWrap/>
            <w:hideMark/>
          </w:tcPr>
          <w:p w14:paraId="2705360D" w14:textId="77777777" w:rsidR="00771D1F" w:rsidRPr="00922FFC" w:rsidRDefault="00771D1F" w:rsidP="00EE34E7">
            <w:pPr>
              <w:rPr>
                <w:rFonts w:ascii="Arial" w:hAnsi="Arial" w:cs="Arial"/>
                <w:b/>
              </w:rPr>
            </w:pPr>
            <w:r w:rsidRPr="00922FFC">
              <w:rPr>
                <w:rFonts w:ascii="Arial" w:hAnsi="Arial" w:cs="Arial"/>
                <w:b/>
              </w:rPr>
              <w:t>Strain Name</w:t>
            </w:r>
          </w:p>
        </w:tc>
        <w:tc>
          <w:tcPr>
            <w:tcW w:w="4815" w:type="dxa"/>
            <w:noWrap/>
            <w:hideMark/>
          </w:tcPr>
          <w:p w14:paraId="0DF76060" w14:textId="0D6483DB" w:rsidR="00771D1F" w:rsidRPr="00EB2FC5" w:rsidRDefault="00771D1F" w:rsidP="00EE34E7">
            <w:pPr>
              <w:rPr>
                <w:rFonts w:ascii="Arial" w:hAnsi="Arial" w:cs="Arial"/>
                <w:b/>
                <w:iCs/>
              </w:rPr>
            </w:pPr>
            <w:r>
              <w:rPr>
                <w:rFonts w:ascii="Arial" w:hAnsi="Arial" w:cs="Arial"/>
                <w:b/>
                <w:iCs/>
              </w:rPr>
              <w:t>Genotype</w:t>
            </w:r>
          </w:p>
        </w:tc>
        <w:tc>
          <w:tcPr>
            <w:tcW w:w="3600" w:type="dxa"/>
            <w:noWrap/>
            <w:hideMark/>
          </w:tcPr>
          <w:p w14:paraId="32CB46CF" w14:textId="77777777" w:rsidR="00771D1F" w:rsidRPr="00922FFC" w:rsidRDefault="00771D1F" w:rsidP="00EE34E7">
            <w:pPr>
              <w:rPr>
                <w:rFonts w:ascii="Arial" w:hAnsi="Arial" w:cs="Arial"/>
                <w:b/>
              </w:rPr>
            </w:pPr>
            <w:r w:rsidRPr="00922FFC">
              <w:rPr>
                <w:rFonts w:ascii="Arial" w:hAnsi="Arial" w:cs="Arial"/>
                <w:b/>
              </w:rPr>
              <w:t>DNA on array</w:t>
            </w:r>
          </w:p>
        </w:tc>
        <w:tc>
          <w:tcPr>
            <w:tcW w:w="1260" w:type="dxa"/>
            <w:noWrap/>
            <w:hideMark/>
          </w:tcPr>
          <w:p w14:paraId="3B6834D6" w14:textId="7BD8CE8A" w:rsidR="00771D1F" w:rsidRPr="00922FFC" w:rsidRDefault="00771D1F" w:rsidP="00A655EA">
            <w:pPr>
              <w:ind w:right="-918"/>
              <w:rPr>
                <w:rFonts w:ascii="Arial" w:hAnsi="Arial" w:cs="Arial"/>
                <w:b/>
                <w:color w:val="000000" w:themeColor="text1"/>
              </w:rPr>
            </w:pPr>
            <w:r w:rsidRPr="00922FFC">
              <w:rPr>
                <w:rFonts w:ascii="Arial" w:hAnsi="Arial" w:cs="Arial"/>
                <w:b/>
                <w:color w:val="000000" w:themeColor="text1"/>
              </w:rPr>
              <w:t>Reference</w:t>
            </w:r>
          </w:p>
        </w:tc>
      </w:tr>
      <w:tr w:rsidR="00771D1F" w:rsidRPr="003117FB" w14:paraId="2506FECD" w14:textId="77777777" w:rsidTr="42D62D77">
        <w:trPr>
          <w:trHeight w:val="300"/>
        </w:trPr>
        <w:tc>
          <w:tcPr>
            <w:tcW w:w="1305" w:type="dxa"/>
            <w:noWrap/>
          </w:tcPr>
          <w:p w14:paraId="3B225DC1" w14:textId="4CB0AB04" w:rsidR="00771D1F" w:rsidRPr="003117FB" w:rsidRDefault="00771D1F" w:rsidP="00922FFC">
            <w:pPr>
              <w:rPr>
                <w:rFonts w:ascii="Arial" w:hAnsi="Arial" w:cs="Arial"/>
              </w:rPr>
            </w:pPr>
            <w:r w:rsidRPr="003117FB">
              <w:rPr>
                <w:rFonts w:ascii="Arial" w:hAnsi="Arial" w:cs="Arial"/>
                <w:color w:val="000000"/>
              </w:rPr>
              <w:t>OH16745</w:t>
            </w:r>
          </w:p>
        </w:tc>
        <w:tc>
          <w:tcPr>
            <w:tcW w:w="4815" w:type="dxa"/>
            <w:noWrap/>
          </w:tcPr>
          <w:p w14:paraId="3073886F" w14:textId="11390039" w:rsidR="00771D1F" w:rsidRPr="003117FB" w:rsidRDefault="00771D1F" w:rsidP="00922FFC">
            <w:pPr>
              <w:rPr>
                <w:rFonts w:ascii="Arial" w:hAnsi="Arial" w:cs="Arial"/>
                <w:i/>
              </w:rPr>
            </w:pPr>
            <w:r w:rsidRPr="003117FB">
              <w:rPr>
                <w:rFonts w:ascii="Arial" w:hAnsi="Arial" w:cs="Arial"/>
                <w:i/>
                <w:color w:val="000000"/>
              </w:rPr>
              <w:t>vab-3(syb1653 ot1083) X</w:t>
            </w:r>
          </w:p>
        </w:tc>
        <w:tc>
          <w:tcPr>
            <w:tcW w:w="3600" w:type="dxa"/>
            <w:noWrap/>
          </w:tcPr>
          <w:p w14:paraId="2337F1F7" w14:textId="77777777" w:rsidR="00771D1F" w:rsidRPr="003117FB" w:rsidRDefault="00771D1F" w:rsidP="00922FFC">
            <w:pPr>
              <w:rPr>
                <w:rFonts w:ascii="Arial" w:hAnsi="Arial" w:cs="Arial"/>
                <w:i/>
              </w:rPr>
            </w:pPr>
          </w:p>
        </w:tc>
        <w:tc>
          <w:tcPr>
            <w:tcW w:w="1260" w:type="dxa"/>
            <w:noWrap/>
          </w:tcPr>
          <w:p w14:paraId="344A64BA" w14:textId="6F0EE780" w:rsidR="00771D1F" w:rsidRPr="003117FB" w:rsidRDefault="00771D1F" w:rsidP="00922FFC">
            <w:pPr>
              <w:ind w:right="-918"/>
              <w:rPr>
                <w:rFonts w:ascii="Arial" w:hAnsi="Arial" w:cs="Arial"/>
              </w:rPr>
            </w:pPr>
            <w:r w:rsidRPr="003117FB">
              <w:rPr>
                <w:rFonts w:ascii="Arial" w:hAnsi="Arial" w:cs="Arial"/>
              </w:rPr>
              <w:t>This study</w:t>
            </w:r>
          </w:p>
        </w:tc>
      </w:tr>
      <w:tr w:rsidR="00771D1F" w:rsidRPr="003117FB" w14:paraId="5C762070" w14:textId="77777777" w:rsidTr="42D62D77">
        <w:trPr>
          <w:trHeight w:val="300"/>
        </w:trPr>
        <w:tc>
          <w:tcPr>
            <w:tcW w:w="1305" w:type="dxa"/>
            <w:noWrap/>
          </w:tcPr>
          <w:p w14:paraId="797C8D27" w14:textId="6958DA9B" w:rsidR="00771D1F" w:rsidRPr="00FC3A66" w:rsidRDefault="00771D1F" w:rsidP="00771D1F">
            <w:pPr>
              <w:rPr>
                <w:rFonts w:ascii="Arial" w:hAnsi="Arial" w:cs="Arial"/>
                <w:color w:val="000000" w:themeColor="text1"/>
              </w:rPr>
            </w:pPr>
            <w:r w:rsidRPr="00FC3A66">
              <w:rPr>
                <w:rFonts w:ascii="Arial" w:hAnsi="Arial" w:cs="Arial"/>
                <w:color w:val="000000" w:themeColor="text1"/>
              </w:rPr>
              <w:t>OH</w:t>
            </w:r>
            <w:r w:rsidR="00DC21BF">
              <w:rPr>
                <w:rFonts w:ascii="Arial" w:hAnsi="Arial" w:cs="Arial"/>
                <w:color w:val="000000" w:themeColor="text1"/>
              </w:rPr>
              <w:t>18007</w:t>
            </w:r>
          </w:p>
        </w:tc>
        <w:tc>
          <w:tcPr>
            <w:tcW w:w="4815" w:type="dxa"/>
            <w:noWrap/>
          </w:tcPr>
          <w:p w14:paraId="78C3A2E2" w14:textId="59CB5961" w:rsidR="00771D1F" w:rsidRPr="00FC3A66" w:rsidRDefault="00771D1F" w:rsidP="00771D1F">
            <w:pPr>
              <w:rPr>
                <w:rFonts w:ascii="Arial" w:eastAsia="Arial" w:hAnsi="Arial" w:cs="Arial"/>
                <w:i/>
                <w:iCs/>
                <w:color w:val="000000" w:themeColor="text1"/>
              </w:rPr>
            </w:pPr>
            <w:r w:rsidRPr="00FC3A66">
              <w:rPr>
                <w:rFonts w:ascii="Arial" w:eastAsia="Arial" w:hAnsi="Arial" w:cs="Arial"/>
                <w:i/>
                <w:iCs/>
                <w:color w:val="000000" w:themeColor="text1"/>
              </w:rPr>
              <w:t>vab-3(dev190([vab-</w:t>
            </w:r>
            <w:proofErr w:type="gramStart"/>
            <w:r w:rsidRPr="00FC3A66">
              <w:rPr>
                <w:rFonts w:ascii="Arial" w:eastAsia="Arial" w:hAnsi="Arial" w:cs="Arial"/>
                <w:i/>
                <w:iCs/>
                <w:color w:val="000000" w:themeColor="text1"/>
              </w:rPr>
              <w:t>3::</w:t>
            </w:r>
            <w:proofErr w:type="gramEnd"/>
            <w:r w:rsidRPr="00FC3A66">
              <w:rPr>
                <w:rFonts w:ascii="Arial" w:eastAsia="Arial" w:hAnsi="Arial" w:cs="Arial"/>
                <w:i/>
                <w:iCs/>
                <w:color w:val="000000" w:themeColor="text1"/>
              </w:rPr>
              <w:t>mNeonGreen])</w:t>
            </w:r>
            <w:r w:rsidR="00DC21BF">
              <w:rPr>
                <w:rFonts w:ascii="Arial" w:eastAsia="Arial" w:hAnsi="Arial" w:cs="Arial"/>
                <w:i/>
                <w:iCs/>
                <w:color w:val="000000" w:themeColor="text1"/>
              </w:rPr>
              <w:t>; otIs669; him-5</w:t>
            </w:r>
            <w:r w:rsidRPr="00FC3A66">
              <w:rPr>
                <w:rFonts w:ascii="Arial" w:eastAsia="Arial" w:hAnsi="Arial" w:cs="Arial"/>
                <w:i/>
                <w:iCs/>
                <w:color w:val="000000" w:themeColor="text1"/>
              </w:rPr>
              <w:t xml:space="preserve">  </w:t>
            </w:r>
          </w:p>
        </w:tc>
        <w:tc>
          <w:tcPr>
            <w:tcW w:w="3600" w:type="dxa"/>
            <w:noWrap/>
          </w:tcPr>
          <w:p w14:paraId="79608089" w14:textId="101718D7" w:rsidR="00771D1F" w:rsidRPr="00DC21BF" w:rsidRDefault="00DC21BF" w:rsidP="00771D1F">
            <w:pPr>
              <w:rPr>
                <w:rFonts w:ascii="Arial" w:hAnsi="Arial" w:cs="Arial"/>
                <w:color w:val="000000" w:themeColor="text1"/>
              </w:rPr>
            </w:pPr>
            <w:r w:rsidRPr="003117FB">
              <w:rPr>
                <w:rFonts w:ascii="Arial" w:hAnsi="Arial" w:cs="Arial"/>
              </w:rPr>
              <w:t>Bright NeuroPAL on V</w:t>
            </w:r>
          </w:p>
        </w:tc>
        <w:tc>
          <w:tcPr>
            <w:tcW w:w="1260" w:type="dxa"/>
            <w:noWrap/>
          </w:tcPr>
          <w:p w14:paraId="3CE13BD1" w14:textId="056BAD16" w:rsidR="00771D1F" w:rsidRPr="00FC3A66" w:rsidRDefault="00771D1F" w:rsidP="00771D1F">
            <w:pPr>
              <w:ind w:right="-918"/>
              <w:rPr>
                <w:rFonts w:ascii="Arial" w:hAnsi="Arial" w:cs="Arial"/>
                <w:color w:val="000000" w:themeColor="text1"/>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62A6879F" w14:textId="77777777" w:rsidTr="42D62D77">
        <w:trPr>
          <w:trHeight w:val="300"/>
        </w:trPr>
        <w:tc>
          <w:tcPr>
            <w:tcW w:w="1305" w:type="dxa"/>
            <w:noWrap/>
          </w:tcPr>
          <w:p w14:paraId="2E26B16F" w14:textId="78BE438E" w:rsidR="00DC21BF" w:rsidRPr="00FC3A66" w:rsidRDefault="00DC21BF" w:rsidP="00DC21BF">
            <w:pPr>
              <w:rPr>
                <w:rFonts w:ascii="Arial" w:hAnsi="Arial" w:cs="Arial"/>
                <w:color w:val="000000" w:themeColor="text1"/>
              </w:rPr>
            </w:pPr>
            <w:r w:rsidRPr="00FC3A66">
              <w:rPr>
                <w:rFonts w:ascii="Arial" w:hAnsi="Arial" w:cs="Arial"/>
                <w:color w:val="000000" w:themeColor="text1"/>
              </w:rPr>
              <w:t>OH</w:t>
            </w:r>
            <w:r>
              <w:rPr>
                <w:rFonts w:ascii="Arial" w:hAnsi="Arial" w:cs="Arial"/>
                <w:color w:val="000000" w:themeColor="text1"/>
              </w:rPr>
              <w:t>18005</w:t>
            </w:r>
          </w:p>
        </w:tc>
        <w:tc>
          <w:tcPr>
            <w:tcW w:w="4815" w:type="dxa"/>
            <w:noWrap/>
          </w:tcPr>
          <w:p w14:paraId="1D71B816" w14:textId="4AFF6D53" w:rsidR="00DC21BF" w:rsidRPr="00FC3A66" w:rsidRDefault="00DC21BF" w:rsidP="00DC21BF">
            <w:pPr>
              <w:rPr>
                <w:rFonts w:ascii="Arial" w:eastAsia="Arial" w:hAnsi="Arial" w:cs="Arial"/>
                <w:i/>
                <w:iCs/>
                <w:color w:val="000000" w:themeColor="text1"/>
              </w:rPr>
            </w:pPr>
            <w:r w:rsidRPr="00DC21BF">
              <w:rPr>
                <w:rFonts w:ascii="Arial" w:eastAsia="Arial" w:hAnsi="Arial" w:cs="Arial"/>
                <w:i/>
                <w:iCs/>
                <w:color w:val="000000" w:themeColor="text1"/>
              </w:rPr>
              <w:t>lim-7(devKi125 [</w:t>
            </w:r>
            <w:proofErr w:type="gramStart"/>
            <w:r w:rsidRPr="00DC21BF">
              <w:rPr>
                <w:rFonts w:ascii="Arial" w:eastAsia="Arial" w:hAnsi="Arial" w:cs="Arial"/>
                <w:i/>
                <w:iCs/>
                <w:color w:val="000000" w:themeColor="text1"/>
              </w:rPr>
              <w:t>mNeonGreen::</w:t>
            </w:r>
            <w:proofErr w:type="gramEnd"/>
            <w:r w:rsidRPr="00DC21BF">
              <w:rPr>
                <w:rFonts w:ascii="Arial" w:eastAsia="Arial" w:hAnsi="Arial" w:cs="Arial"/>
                <w:i/>
                <w:iCs/>
                <w:color w:val="000000" w:themeColor="text1"/>
              </w:rPr>
              <w:t>lim-7]) I; otIs669; him-5 (e1490) V</w:t>
            </w:r>
          </w:p>
        </w:tc>
        <w:tc>
          <w:tcPr>
            <w:tcW w:w="3600" w:type="dxa"/>
            <w:noWrap/>
          </w:tcPr>
          <w:p w14:paraId="2EAFD66C" w14:textId="5B959804" w:rsidR="00DC21BF" w:rsidRPr="003117FB" w:rsidRDefault="00DC21BF" w:rsidP="00DC21BF">
            <w:pPr>
              <w:rPr>
                <w:rFonts w:ascii="Arial" w:hAnsi="Arial" w:cs="Arial"/>
              </w:rPr>
            </w:pPr>
            <w:r w:rsidRPr="003117FB">
              <w:rPr>
                <w:rFonts w:ascii="Arial" w:hAnsi="Arial" w:cs="Arial"/>
              </w:rPr>
              <w:t>Bright NeuroPAL on V</w:t>
            </w:r>
          </w:p>
        </w:tc>
        <w:tc>
          <w:tcPr>
            <w:tcW w:w="1260" w:type="dxa"/>
            <w:noWrap/>
          </w:tcPr>
          <w:p w14:paraId="2AC1AA14" w14:textId="5C1BD379" w:rsidR="00DC21BF" w:rsidRDefault="00DC21BF" w:rsidP="00DC21BF">
            <w:pPr>
              <w:ind w:right="-918"/>
              <w:rPr>
                <w:rFonts w:ascii="Arial" w:hAnsi="Arial" w:cs="Arial"/>
                <w:color w:val="000000" w:themeColor="text1"/>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2D8F69A2" w14:textId="77777777" w:rsidTr="42D62D77">
        <w:trPr>
          <w:trHeight w:val="300"/>
        </w:trPr>
        <w:tc>
          <w:tcPr>
            <w:tcW w:w="1305" w:type="dxa"/>
            <w:noWrap/>
          </w:tcPr>
          <w:p w14:paraId="52352D86" w14:textId="593BF54E" w:rsidR="00DC21BF" w:rsidRPr="003117FB" w:rsidRDefault="00DC21BF" w:rsidP="00DC21BF">
            <w:pPr>
              <w:rPr>
                <w:rFonts w:ascii="Arial" w:hAnsi="Arial" w:cs="Arial"/>
              </w:rPr>
            </w:pPr>
            <w:r w:rsidRPr="003117FB">
              <w:rPr>
                <w:rFonts w:ascii="Arial" w:hAnsi="Arial" w:cs="Arial"/>
                <w:color w:val="000000"/>
              </w:rPr>
              <w:t>PHX3426</w:t>
            </w:r>
          </w:p>
        </w:tc>
        <w:tc>
          <w:tcPr>
            <w:tcW w:w="4815" w:type="dxa"/>
            <w:noWrap/>
          </w:tcPr>
          <w:p w14:paraId="5D203E73" w14:textId="40DE3C41" w:rsidR="00DC21BF" w:rsidRPr="003117FB" w:rsidRDefault="00DC21BF" w:rsidP="00DC21BF">
            <w:pPr>
              <w:rPr>
                <w:rFonts w:ascii="Arial" w:hAnsi="Arial" w:cs="Arial"/>
                <w:i/>
              </w:rPr>
            </w:pPr>
            <w:r w:rsidRPr="003117FB">
              <w:rPr>
                <w:rFonts w:ascii="Arial" w:hAnsi="Arial" w:cs="Arial"/>
                <w:i/>
                <w:color w:val="000000"/>
              </w:rPr>
              <w:t>ceh-27(syb2714[loxP] syb3286[loxP] syb3426[ceh</w:t>
            </w:r>
            <w:proofErr w:type="gramStart"/>
            <w:r w:rsidRPr="003117FB">
              <w:rPr>
                <w:rFonts w:ascii="Arial" w:hAnsi="Arial" w:cs="Arial"/>
                <w:i/>
                <w:color w:val="000000"/>
              </w:rPr>
              <w:t>27::</w:t>
            </w:r>
            <w:proofErr w:type="gramEnd"/>
            <w:r w:rsidRPr="003117FB">
              <w:rPr>
                <w:rFonts w:ascii="Arial" w:hAnsi="Arial" w:cs="Arial"/>
                <w:i/>
                <w:color w:val="000000"/>
              </w:rPr>
              <w:t>GFP])</w:t>
            </w:r>
          </w:p>
        </w:tc>
        <w:tc>
          <w:tcPr>
            <w:tcW w:w="3600" w:type="dxa"/>
            <w:noWrap/>
          </w:tcPr>
          <w:p w14:paraId="1EECD888" w14:textId="77777777" w:rsidR="00DC21BF" w:rsidRPr="003117FB" w:rsidRDefault="00DC21BF" w:rsidP="00DC21BF">
            <w:pPr>
              <w:rPr>
                <w:rFonts w:ascii="Arial" w:hAnsi="Arial" w:cs="Arial"/>
                <w:i/>
              </w:rPr>
            </w:pPr>
          </w:p>
        </w:tc>
        <w:tc>
          <w:tcPr>
            <w:tcW w:w="1260" w:type="dxa"/>
            <w:noWrap/>
          </w:tcPr>
          <w:p w14:paraId="7F3BA0A9" w14:textId="37918C41"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3A05FAAF" w14:textId="77777777" w:rsidTr="42D62D77">
        <w:trPr>
          <w:trHeight w:val="300"/>
        </w:trPr>
        <w:tc>
          <w:tcPr>
            <w:tcW w:w="1305" w:type="dxa"/>
            <w:noWrap/>
          </w:tcPr>
          <w:p w14:paraId="5ECBCB2C" w14:textId="77777777" w:rsidR="00DC21BF" w:rsidRPr="003117FB" w:rsidRDefault="00DC21BF" w:rsidP="00DC21BF">
            <w:pPr>
              <w:rPr>
                <w:rFonts w:ascii="Arial" w:hAnsi="Arial" w:cs="Arial"/>
              </w:rPr>
            </w:pPr>
            <w:r w:rsidRPr="003117FB">
              <w:rPr>
                <w:rFonts w:ascii="Arial" w:hAnsi="Arial" w:cs="Arial"/>
                <w:color w:val="000000"/>
              </w:rPr>
              <w:t>PHX5073</w:t>
            </w:r>
          </w:p>
          <w:p w14:paraId="38390BCA" w14:textId="77777777" w:rsidR="00DC21BF" w:rsidRPr="003117FB" w:rsidRDefault="00DC21BF" w:rsidP="00DC21BF">
            <w:pPr>
              <w:rPr>
                <w:rFonts w:ascii="Arial" w:hAnsi="Arial" w:cs="Arial"/>
                <w:bCs/>
              </w:rPr>
            </w:pPr>
          </w:p>
        </w:tc>
        <w:tc>
          <w:tcPr>
            <w:tcW w:w="4815" w:type="dxa"/>
            <w:noWrap/>
          </w:tcPr>
          <w:p w14:paraId="7F8621F7" w14:textId="2ADDDB4F" w:rsidR="00DC21BF" w:rsidRPr="003117FB" w:rsidRDefault="00DC21BF" w:rsidP="00DC21BF">
            <w:pPr>
              <w:rPr>
                <w:rFonts w:ascii="Arial" w:hAnsi="Arial" w:cs="Arial"/>
                <w:i/>
              </w:rPr>
            </w:pPr>
            <w:r w:rsidRPr="003117FB">
              <w:rPr>
                <w:rFonts w:ascii="Arial" w:hAnsi="Arial" w:cs="Arial"/>
                <w:i/>
                <w:color w:val="000000"/>
              </w:rPr>
              <w:t>ceh-43(syb5073 [ceh-</w:t>
            </w:r>
            <w:proofErr w:type="gramStart"/>
            <w:r w:rsidRPr="003117FB">
              <w:rPr>
                <w:rFonts w:ascii="Arial" w:hAnsi="Arial" w:cs="Arial"/>
                <w:i/>
                <w:color w:val="000000"/>
              </w:rPr>
              <w:t>43::</w:t>
            </w:r>
            <w:proofErr w:type="gramEnd"/>
            <w:r w:rsidRPr="003117FB">
              <w:rPr>
                <w:rFonts w:ascii="Arial" w:hAnsi="Arial" w:cs="Arial"/>
                <w:i/>
                <w:color w:val="000000"/>
              </w:rPr>
              <w:t>SL2::GFP::H2B]</w:t>
            </w:r>
            <w:r w:rsidR="00244E62">
              <w:rPr>
                <w:rFonts w:ascii="Arial" w:hAnsi="Arial" w:cs="Arial"/>
                <w:i/>
                <w:color w:val="000000"/>
              </w:rPr>
              <w:t>)</w:t>
            </w:r>
          </w:p>
        </w:tc>
        <w:tc>
          <w:tcPr>
            <w:tcW w:w="3600" w:type="dxa"/>
            <w:noWrap/>
          </w:tcPr>
          <w:p w14:paraId="2DBA0B2A" w14:textId="77777777" w:rsidR="00DC21BF" w:rsidRPr="003117FB" w:rsidRDefault="00DC21BF" w:rsidP="00DC21BF">
            <w:pPr>
              <w:rPr>
                <w:rFonts w:ascii="Arial" w:hAnsi="Arial" w:cs="Arial"/>
                <w:i/>
              </w:rPr>
            </w:pPr>
          </w:p>
        </w:tc>
        <w:tc>
          <w:tcPr>
            <w:tcW w:w="1260" w:type="dxa"/>
            <w:noWrap/>
          </w:tcPr>
          <w:p w14:paraId="554B04DA" w14:textId="4C11C243"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25EE261D" w14:textId="77777777" w:rsidTr="42D62D77">
        <w:trPr>
          <w:trHeight w:val="300"/>
        </w:trPr>
        <w:tc>
          <w:tcPr>
            <w:tcW w:w="1305" w:type="dxa"/>
            <w:noWrap/>
          </w:tcPr>
          <w:p w14:paraId="1C451742" w14:textId="0208AFEB" w:rsidR="00DC21BF" w:rsidRPr="003117FB" w:rsidRDefault="00DC21BF" w:rsidP="00DC21BF">
            <w:pPr>
              <w:rPr>
                <w:rFonts w:ascii="Arial" w:hAnsi="Arial" w:cs="Arial"/>
              </w:rPr>
            </w:pPr>
            <w:r w:rsidRPr="003117FB">
              <w:rPr>
                <w:rFonts w:ascii="Arial" w:hAnsi="Arial" w:cs="Arial"/>
                <w:color w:val="000000"/>
              </w:rPr>
              <w:t>PHX2880</w:t>
            </w:r>
          </w:p>
        </w:tc>
        <w:tc>
          <w:tcPr>
            <w:tcW w:w="4815" w:type="dxa"/>
            <w:noWrap/>
          </w:tcPr>
          <w:p w14:paraId="2199F7A0" w14:textId="3B2A5DF3" w:rsidR="00DC21BF" w:rsidRPr="003117FB" w:rsidRDefault="00DC21BF" w:rsidP="00DC21BF">
            <w:pPr>
              <w:rPr>
                <w:rFonts w:ascii="Arial" w:hAnsi="Arial" w:cs="Arial"/>
                <w:i/>
              </w:rPr>
            </w:pPr>
            <w:r w:rsidRPr="003117FB">
              <w:rPr>
                <w:rFonts w:ascii="Arial" w:hAnsi="Arial" w:cs="Arial"/>
                <w:i/>
                <w:color w:val="000000"/>
              </w:rPr>
              <w:t>ceh-16(syb2709[loxP] syb2880[ceh</w:t>
            </w:r>
            <w:proofErr w:type="gramStart"/>
            <w:r w:rsidRPr="003117FB">
              <w:rPr>
                <w:rFonts w:ascii="Arial" w:hAnsi="Arial" w:cs="Arial"/>
                <w:i/>
                <w:color w:val="000000"/>
              </w:rPr>
              <w:t>16::</w:t>
            </w:r>
            <w:proofErr w:type="gramEnd"/>
            <w:r w:rsidRPr="003117FB">
              <w:rPr>
                <w:rFonts w:ascii="Arial" w:hAnsi="Arial" w:cs="Arial"/>
                <w:i/>
                <w:color w:val="000000"/>
              </w:rPr>
              <w:t>loxP::GFP])</w:t>
            </w:r>
          </w:p>
        </w:tc>
        <w:tc>
          <w:tcPr>
            <w:tcW w:w="3600" w:type="dxa"/>
            <w:noWrap/>
          </w:tcPr>
          <w:p w14:paraId="44AC90B4" w14:textId="77777777" w:rsidR="00DC21BF" w:rsidRPr="003117FB" w:rsidRDefault="00DC21BF" w:rsidP="00DC21BF">
            <w:pPr>
              <w:rPr>
                <w:rFonts w:ascii="Arial" w:hAnsi="Arial" w:cs="Arial"/>
                <w:i/>
              </w:rPr>
            </w:pPr>
          </w:p>
        </w:tc>
        <w:tc>
          <w:tcPr>
            <w:tcW w:w="1260" w:type="dxa"/>
            <w:noWrap/>
          </w:tcPr>
          <w:p w14:paraId="2B38324B" w14:textId="70C55F07"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4C56FDA5" w14:textId="77777777" w:rsidTr="42D62D77">
        <w:trPr>
          <w:trHeight w:val="300"/>
        </w:trPr>
        <w:tc>
          <w:tcPr>
            <w:tcW w:w="1305" w:type="dxa"/>
            <w:noWrap/>
          </w:tcPr>
          <w:p w14:paraId="08D5D622" w14:textId="77777777" w:rsidR="00DC21BF" w:rsidRPr="003117FB" w:rsidRDefault="00DC21BF" w:rsidP="00DC21BF">
            <w:pPr>
              <w:rPr>
                <w:rFonts w:ascii="Arial" w:hAnsi="Arial" w:cs="Arial"/>
              </w:rPr>
            </w:pPr>
            <w:r w:rsidRPr="003117FB">
              <w:rPr>
                <w:rFonts w:ascii="Arial" w:hAnsi="Arial" w:cs="Arial"/>
                <w:color w:val="000000"/>
              </w:rPr>
              <w:t>PHX2934</w:t>
            </w:r>
          </w:p>
          <w:p w14:paraId="552B8588" w14:textId="77777777" w:rsidR="00DC21BF" w:rsidRPr="003117FB" w:rsidRDefault="00DC21BF" w:rsidP="00DC21BF">
            <w:pPr>
              <w:rPr>
                <w:rFonts w:ascii="Arial" w:hAnsi="Arial" w:cs="Arial"/>
                <w:bCs/>
              </w:rPr>
            </w:pPr>
          </w:p>
        </w:tc>
        <w:tc>
          <w:tcPr>
            <w:tcW w:w="4815" w:type="dxa"/>
            <w:noWrap/>
          </w:tcPr>
          <w:p w14:paraId="01AE9AB6" w14:textId="3BF9D84E" w:rsidR="00DC21BF" w:rsidRPr="003117FB" w:rsidRDefault="00DC21BF" w:rsidP="00DC21BF">
            <w:pPr>
              <w:rPr>
                <w:rFonts w:ascii="Arial" w:hAnsi="Arial" w:cs="Arial"/>
                <w:i/>
              </w:rPr>
            </w:pPr>
            <w:r>
              <w:rPr>
                <w:rFonts w:ascii="Arial" w:hAnsi="Arial" w:cs="Arial"/>
                <w:i/>
                <w:color w:val="000000"/>
              </w:rPr>
              <w:t>ceh-36</w:t>
            </w:r>
            <w:r w:rsidRPr="003117FB">
              <w:rPr>
                <w:rFonts w:ascii="Arial" w:hAnsi="Arial" w:cs="Arial"/>
                <w:i/>
                <w:color w:val="000000"/>
              </w:rPr>
              <w:t>(syb2933[loxP]) ceh-36(syb2934[ceh</w:t>
            </w:r>
            <w:proofErr w:type="gramStart"/>
            <w:r w:rsidRPr="003117FB">
              <w:rPr>
                <w:rFonts w:ascii="Arial" w:hAnsi="Arial" w:cs="Arial"/>
                <w:i/>
                <w:color w:val="000000"/>
              </w:rPr>
              <w:t>36::</w:t>
            </w:r>
            <w:proofErr w:type="gramEnd"/>
            <w:r w:rsidRPr="003117FB">
              <w:rPr>
                <w:rFonts w:ascii="Arial" w:hAnsi="Arial" w:cs="Arial"/>
                <w:i/>
                <w:color w:val="000000"/>
              </w:rPr>
              <w:t>loxP::GFP])</w:t>
            </w:r>
          </w:p>
        </w:tc>
        <w:tc>
          <w:tcPr>
            <w:tcW w:w="3600" w:type="dxa"/>
            <w:noWrap/>
          </w:tcPr>
          <w:p w14:paraId="0682023E" w14:textId="77777777" w:rsidR="00DC21BF" w:rsidRPr="003117FB" w:rsidRDefault="00DC21BF" w:rsidP="00DC21BF">
            <w:pPr>
              <w:rPr>
                <w:rFonts w:ascii="Arial" w:hAnsi="Arial" w:cs="Arial"/>
                <w:i/>
              </w:rPr>
            </w:pPr>
          </w:p>
        </w:tc>
        <w:tc>
          <w:tcPr>
            <w:tcW w:w="1260" w:type="dxa"/>
            <w:noWrap/>
          </w:tcPr>
          <w:p w14:paraId="449CBEF8" w14:textId="64AE613D"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0A63D4F7" w14:textId="77777777" w:rsidTr="42D62D77">
        <w:trPr>
          <w:trHeight w:val="300"/>
        </w:trPr>
        <w:tc>
          <w:tcPr>
            <w:tcW w:w="1305" w:type="dxa"/>
            <w:noWrap/>
          </w:tcPr>
          <w:p w14:paraId="39B0966E" w14:textId="67BC3A98" w:rsidR="00DC21BF" w:rsidRPr="003117FB" w:rsidRDefault="00DC21BF" w:rsidP="00DC21BF">
            <w:pPr>
              <w:rPr>
                <w:rFonts w:ascii="Arial" w:hAnsi="Arial" w:cs="Arial"/>
              </w:rPr>
            </w:pPr>
            <w:r w:rsidRPr="003117FB">
              <w:rPr>
                <w:rFonts w:ascii="Arial" w:hAnsi="Arial" w:cs="Arial"/>
                <w:color w:val="000000"/>
              </w:rPr>
              <w:t>SYS629</w:t>
            </w:r>
          </w:p>
        </w:tc>
        <w:tc>
          <w:tcPr>
            <w:tcW w:w="4815" w:type="dxa"/>
            <w:noWrap/>
          </w:tcPr>
          <w:p w14:paraId="4687DB4B" w14:textId="28465F96"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ceh-12 (devKi186 [ceh-12::mNeonGreen])</w:t>
            </w:r>
          </w:p>
        </w:tc>
        <w:tc>
          <w:tcPr>
            <w:tcW w:w="3600" w:type="dxa"/>
            <w:noWrap/>
          </w:tcPr>
          <w:p w14:paraId="184C8EE6" w14:textId="77777777" w:rsidR="00DC21BF" w:rsidRPr="003117FB" w:rsidRDefault="00DC21BF" w:rsidP="00DC21BF">
            <w:pPr>
              <w:rPr>
                <w:rFonts w:ascii="Arial" w:hAnsi="Arial" w:cs="Arial"/>
                <w:i/>
              </w:rPr>
            </w:pPr>
          </w:p>
        </w:tc>
        <w:tc>
          <w:tcPr>
            <w:tcW w:w="1260" w:type="dxa"/>
            <w:noWrap/>
          </w:tcPr>
          <w:p w14:paraId="4C12DAE1" w14:textId="056FCEA0"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02588B1E" w14:textId="77777777" w:rsidTr="42D62D77">
        <w:trPr>
          <w:trHeight w:val="300"/>
        </w:trPr>
        <w:tc>
          <w:tcPr>
            <w:tcW w:w="1305" w:type="dxa"/>
            <w:noWrap/>
          </w:tcPr>
          <w:p w14:paraId="048A11B6" w14:textId="72666707" w:rsidR="00DC21BF" w:rsidRPr="003117FB" w:rsidRDefault="00DC21BF" w:rsidP="00DC21BF">
            <w:pPr>
              <w:rPr>
                <w:rFonts w:ascii="Arial" w:hAnsi="Arial" w:cs="Arial"/>
              </w:rPr>
            </w:pPr>
            <w:r w:rsidRPr="003117FB">
              <w:rPr>
                <w:rFonts w:ascii="Arial" w:hAnsi="Arial" w:cs="Arial"/>
                <w:color w:val="000000"/>
              </w:rPr>
              <w:t>SYS743</w:t>
            </w:r>
          </w:p>
        </w:tc>
        <w:tc>
          <w:tcPr>
            <w:tcW w:w="4815" w:type="dxa"/>
            <w:noWrap/>
          </w:tcPr>
          <w:p w14:paraId="3FD62745" w14:textId="6BDFECFE"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unc-30 (hzhCR1 [unc-30::gfp])</w:t>
            </w:r>
          </w:p>
        </w:tc>
        <w:tc>
          <w:tcPr>
            <w:tcW w:w="3600" w:type="dxa"/>
            <w:noWrap/>
          </w:tcPr>
          <w:p w14:paraId="3358CB3C" w14:textId="77777777" w:rsidR="00DC21BF" w:rsidRPr="003117FB" w:rsidRDefault="00DC21BF" w:rsidP="00DC21BF">
            <w:pPr>
              <w:rPr>
                <w:rFonts w:ascii="Arial" w:hAnsi="Arial" w:cs="Arial"/>
                <w:i/>
              </w:rPr>
            </w:pPr>
          </w:p>
        </w:tc>
        <w:tc>
          <w:tcPr>
            <w:tcW w:w="1260" w:type="dxa"/>
            <w:noWrap/>
          </w:tcPr>
          <w:p w14:paraId="70798E64" w14:textId="6CB868F5"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69A08007" w14:textId="77777777" w:rsidTr="42D62D77">
        <w:trPr>
          <w:trHeight w:val="300"/>
        </w:trPr>
        <w:tc>
          <w:tcPr>
            <w:tcW w:w="1305" w:type="dxa"/>
            <w:noWrap/>
          </w:tcPr>
          <w:p w14:paraId="5C0E200D" w14:textId="7BF9D5B8" w:rsidR="00DC21BF" w:rsidRPr="003117FB" w:rsidRDefault="00DC21BF" w:rsidP="00DC21BF">
            <w:pPr>
              <w:rPr>
                <w:rFonts w:ascii="Arial" w:hAnsi="Arial" w:cs="Arial"/>
              </w:rPr>
            </w:pPr>
            <w:r w:rsidRPr="003117FB">
              <w:rPr>
                <w:rFonts w:ascii="Arial" w:hAnsi="Arial" w:cs="Arial"/>
                <w:color w:val="000000"/>
              </w:rPr>
              <w:t>SYS608</w:t>
            </w:r>
          </w:p>
        </w:tc>
        <w:tc>
          <w:tcPr>
            <w:tcW w:w="4815" w:type="dxa"/>
            <w:noWrap/>
          </w:tcPr>
          <w:p w14:paraId="24F0854A" w14:textId="18872796"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ceh-17 (devKi180 [mNeonGreen::ceh-17])</w:t>
            </w:r>
          </w:p>
        </w:tc>
        <w:tc>
          <w:tcPr>
            <w:tcW w:w="3600" w:type="dxa"/>
            <w:noWrap/>
          </w:tcPr>
          <w:p w14:paraId="4CF499DB" w14:textId="77777777" w:rsidR="00DC21BF" w:rsidRPr="003117FB" w:rsidRDefault="00DC21BF" w:rsidP="00DC21BF">
            <w:pPr>
              <w:rPr>
                <w:rFonts w:ascii="Arial" w:hAnsi="Arial" w:cs="Arial"/>
                <w:i/>
              </w:rPr>
            </w:pPr>
          </w:p>
        </w:tc>
        <w:tc>
          <w:tcPr>
            <w:tcW w:w="1260" w:type="dxa"/>
            <w:noWrap/>
          </w:tcPr>
          <w:p w14:paraId="5EBF3D53" w14:textId="74EBBC80"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6169B7C3" w14:textId="77777777" w:rsidTr="42D62D77">
        <w:trPr>
          <w:trHeight w:val="300"/>
        </w:trPr>
        <w:tc>
          <w:tcPr>
            <w:tcW w:w="1305" w:type="dxa"/>
            <w:noWrap/>
          </w:tcPr>
          <w:p w14:paraId="572DA62C" w14:textId="4B2D1A72" w:rsidR="00DC21BF" w:rsidRPr="003117FB" w:rsidRDefault="00DC21BF" w:rsidP="00DC21BF">
            <w:pPr>
              <w:rPr>
                <w:rFonts w:ascii="Arial" w:hAnsi="Arial" w:cs="Arial"/>
              </w:rPr>
            </w:pPr>
            <w:r w:rsidRPr="003117FB">
              <w:rPr>
                <w:rFonts w:ascii="Arial" w:hAnsi="Arial" w:cs="Arial"/>
                <w:color w:val="000000"/>
              </w:rPr>
              <w:t>SYS424</w:t>
            </w:r>
          </w:p>
        </w:tc>
        <w:tc>
          <w:tcPr>
            <w:tcW w:w="4815" w:type="dxa"/>
            <w:noWrap/>
          </w:tcPr>
          <w:p w14:paraId="0D4CD688" w14:textId="29411C6C"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ceh-5 (devKi103 [mNeonGreen::ceh-5])</w:t>
            </w:r>
          </w:p>
        </w:tc>
        <w:tc>
          <w:tcPr>
            <w:tcW w:w="3600" w:type="dxa"/>
            <w:noWrap/>
          </w:tcPr>
          <w:p w14:paraId="337A456A" w14:textId="77777777" w:rsidR="00DC21BF" w:rsidRPr="003117FB" w:rsidRDefault="00DC21BF" w:rsidP="00DC21BF">
            <w:pPr>
              <w:rPr>
                <w:rFonts w:ascii="Arial" w:hAnsi="Arial" w:cs="Arial"/>
                <w:i/>
              </w:rPr>
            </w:pPr>
          </w:p>
        </w:tc>
        <w:tc>
          <w:tcPr>
            <w:tcW w:w="1260" w:type="dxa"/>
            <w:noWrap/>
          </w:tcPr>
          <w:p w14:paraId="74C5C028" w14:textId="56C5E630"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59B53874" w14:textId="77777777" w:rsidTr="42D62D77">
        <w:trPr>
          <w:trHeight w:val="300"/>
        </w:trPr>
        <w:tc>
          <w:tcPr>
            <w:tcW w:w="1305" w:type="dxa"/>
            <w:noWrap/>
          </w:tcPr>
          <w:p w14:paraId="19332820" w14:textId="390AB7A3" w:rsidR="00DC21BF" w:rsidRPr="003117FB" w:rsidRDefault="00DC21BF" w:rsidP="00DC21BF">
            <w:pPr>
              <w:rPr>
                <w:rFonts w:ascii="Arial" w:hAnsi="Arial" w:cs="Arial"/>
              </w:rPr>
            </w:pPr>
            <w:r w:rsidRPr="003117FB">
              <w:rPr>
                <w:rFonts w:ascii="Arial" w:hAnsi="Arial" w:cs="Arial"/>
                <w:color w:val="000000"/>
              </w:rPr>
              <w:t>SYS397</w:t>
            </w:r>
          </w:p>
        </w:tc>
        <w:tc>
          <w:tcPr>
            <w:tcW w:w="4815" w:type="dxa"/>
            <w:noWrap/>
          </w:tcPr>
          <w:p w14:paraId="5A971197" w14:textId="49EC0E88"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ceh-51 (devKi72 [mNeonGreen::ceh-51])</w:t>
            </w:r>
          </w:p>
        </w:tc>
        <w:tc>
          <w:tcPr>
            <w:tcW w:w="3600" w:type="dxa"/>
            <w:noWrap/>
          </w:tcPr>
          <w:p w14:paraId="138F3AFC" w14:textId="77777777" w:rsidR="00DC21BF" w:rsidRPr="003117FB" w:rsidRDefault="00DC21BF" w:rsidP="00DC21BF">
            <w:pPr>
              <w:rPr>
                <w:rFonts w:ascii="Arial" w:hAnsi="Arial" w:cs="Arial"/>
                <w:i/>
              </w:rPr>
            </w:pPr>
          </w:p>
        </w:tc>
        <w:tc>
          <w:tcPr>
            <w:tcW w:w="1260" w:type="dxa"/>
            <w:noWrap/>
          </w:tcPr>
          <w:p w14:paraId="78D68B91" w14:textId="4527BCD0"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411C6FB6" w14:textId="77777777" w:rsidTr="42D62D77">
        <w:trPr>
          <w:trHeight w:val="300"/>
        </w:trPr>
        <w:tc>
          <w:tcPr>
            <w:tcW w:w="1305" w:type="dxa"/>
            <w:noWrap/>
          </w:tcPr>
          <w:p w14:paraId="088525ED" w14:textId="77777777" w:rsidR="00DC21BF" w:rsidRPr="003117FB" w:rsidRDefault="00DC21BF" w:rsidP="00DC21BF">
            <w:pPr>
              <w:rPr>
                <w:rFonts w:ascii="Arial" w:hAnsi="Arial" w:cs="Arial"/>
              </w:rPr>
            </w:pPr>
            <w:r w:rsidRPr="003117FB">
              <w:rPr>
                <w:rFonts w:ascii="Arial" w:hAnsi="Arial" w:cs="Arial"/>
                <w:color w:val="000000"/>
              </w:rPr>
              <w:t>SYS609</w:t>
            </w:r>
          </w:p>
          <w:p w14:paraId="43C0C1EE" w14:textId="77777777" w:rsidR="00DC21BF" w:rsidRPr="003117FB" w:rsidRDefault="00DC21BF" w:rsidP="00DC21BF">
            <w:pPr>
              <w:rPr>
                <w:rFonts w:ascii="Arial" w:hAnsi="Arial" w:cs="Arial"/>
                <w:bCs/>
              </w:rPr>
            </w:pPr>
          </w:p>
        </w:tc>
        <w:tc>
          <w:tcPr>
            <w:tcW w:w="4815" w:type="dxa"/>
            <w:noWrap/>
          </w:tcPr>
          <w:p w14:paraId="54DCA738" w14:textId="2B87975A"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ceh-82 (devKi181 [mNeonGreen::ceh-82])</w:t>
            </w:r>
          </w:p>
        </w:tc>
        <w:tc>
          <w:tcPr>
            <w:tcW w:w="3600" w:type="dxa"/>
            <w:noWrap/>
          </w:tcPr>
          <w:p w14:paraId="3B52B8B2" w14:textId="77777777" w:rsidR="00DC21BF" w:rsidRPr="003117FB" w:rsidRDefault="00DC21BF" w:rsidP="00DC21BF">
            <w:pPr>
              <w:rPr>
                <w:rFonts w:ascii="Arial" w:hAnsi="Arial" w:cs="Arial"/>
                <w:i/>
              </w:rPr>
            </w:pPr>
          </w:p>
        </w:tc>
        <w:tc>
          <w:tcPr>
            <w:tcW w:w="1260" w:type="dxa"/>
            <w:noWrap/>
          </w:tcPr>
          <w:p w14:paraId="6F844A1F" w14:textId="693B5506"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3C1B37BE" w14:textId="77777777" w:rsidTr="42D62D77">
        <w:trPr>
          <w:trHeight w:val="300"/>
        </w:trPr>
        <w:tc>
          <w:tcPr>
            <w:tcW w:w="1305" w:type="dxa"/>
            <w:noWrap/>
          </w:tcPr>
          <w:p w14:paraId="1F4F8970" w14:textId="77777777" w:rsidR="00DC21BF" w:rsidRPr="003117FB" w:rsidRDefault="00DC21BF" w:rsidP="00DC21BF">
            <w:pPr>
              <w:rPr>
                <w:rFonts w:ascii="Arial" w:hAnsi="Arial" w:cs="Arial"/>
              </w:rPr>
            </w:pPr>
            <w:r w:rsidRPr="003117FB">
              <w:rPr>
                <w:rFonts w:ascii="Arial" w:hAnsi="Arial" w:cs="Arial"/>
                <w:color w:val="000000"/>
              </w:rPr>
              <w:t>SYS635</w:t>
            </w:r>
          </w:p>
          <w:p w14:paraId="1FE7DF8C" w14:textId="0AF2CA82" w:rsidR="00DC21BF" w:rsidRPr="003117FB" w:rsidRDefault="00DC21BF" w:rsidP="00DC21BF">
            <w:pPr>
              <w:rPr>
                <w:rFonts w:ascii="Arial" w:hAnsi="Arial" w:cs="Arial"/>
                <w:bCs/>
              </w:rPr>
            </w:pPr>
          </w:p>
        </w:tc>
        <w:tc>
          <w:tcPr>
            <w:tcW w:w="4815" w:type="dxa"/>
            <w:noWrap/>
          </w:tcPr>
          <w:p w14:paraId="1D77D29B" w14:textId="4FDECCDB" w:rsidR="00DC21BF" w:rsidRPr="003117FB" w:rsidRDefault="00DC21BF" w:rsidP="00DC21BF">
            <w:pPr>
              <w:rPr>
                <w:rFonts w:ascii="Arial" w:hAnsi="Arial" w:cs="Arial"/>
                <w:b/>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 xml:space="preserve">mCherry::H2B; nhr-2p::mCherry::his-24::let858 3’UTR; unc-119(+)) II; ceh-28 (devKi192 [mNeonGreen::ceh-28]) </w:t>
            </w:r>
          </w:p>
        </w:tc>
        <w:tc>
          <w:tcPr>
            <w:tcW w:w="3600" w:type="dxa"/>
            <w:noWrap/>
          </w:tcPr>
          <w:p w14:paraId="1604EEDB" w14:textId="77777777" w:rsidR="00DC21BF" w:rsidRPr="003117FB" w:rsidRDefault="00DC21BF" w:rsidP="00DC21BF">
            <w:pPr>
              <w:rPr>
                <w:rFonts w:ascii="Arial" w:hAnsi="Arial" w:cs="Arial"/>
                <w:i/>
              </w:rPr>
            </w:pPr>
          </w:p>
        </w:tc>
        <w:tc>
          <w:tcPr>
            <w:tcW w:w="1260" w:type="dxa"/>
            <w:noWrap/>
          </w:tcPr>
          <w:p w14:paraId="564BFC4F" w14:textId="57BF8AFB"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73772C7E" w14:textId="77777777" w:rsidTr="42D62D77">
        <w:trPr>
          <w:trHeight w:val="300"/>
        </w:trPr>
        <w:tc>
          <w:tcPr>
            <w:tcW w:w="1305" w:type="dxa"/>
            <w:noWrap/>
          </w:tcPr>
          <w:p w14:paraId="6832A1CA" w14:textId="77777777" w:rsidR="00DC21BF" w:rsidRPr="003117FB" w:rsidRDefault="00DC21BF" w:rsidP="00DC21BF">
            <w:pPr>
              <w:rPr>
                <w:rFonts w:ascii="Arial" w:hAnsi="Arial" w:cs="Arial"/>
              </w:rPr>
            </w:pPr>
            <w:r w:rsidRPr="003117FB">
              <w:rPr>
                <w:rFonts w:ascii="Arial" w:hAnsi="Arial" w:cs="Arial"/>
                <w:color w:val="000000"/>
              </w:rPr>
              <w:t>SYS606</w:t>
            </w:r>
          </w:p>
          <w:p w14:paraId="2364B88A" w14:textId="7C23103B" w:rsidR="00DC21BF" w:rsidRPr="003117FB" w:rsidRDefault="00DC21BF" w:rsidP="00DC21BF">
            <w:pPr>
              <w:rPr>
                <w:rFonts w:ascii="Arial" w:hAnsi="Arial" w:cs="Arial"/>
                <w:bCs/>
              </w:rPr>
            </w:pPr>
          </w:p>
        </w:tc>
        <w:tc>
          <w:tcPr>
            <w:tcW w:w="4815" w:type="dxa"/>
            <w:noWrap/>
          </w:tcPr>
          <w:p w14:paraId="6A08503C" w14:textId="33ED649B" w:rsidR="00DC21BF" w:rsidRPr="003117FB" w:rsidRDefault="00DC21BF" w:rsidP="00DC21BF">
            <w:pPr>
              <w:rPr>
                <w:rFonts w:ascii="Arial" w:hAnsi="Arial" w:cs="Arial"/>
                <w:b/>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 xml:space="preserve">mCherry::H2B; nhr-2p::mCherry::his-24::let858 3’UTR; unc-119(+)) II; ceh-2 (devKi17 [mNeonGreen::ceh-2]) </w:t>
            </w:r>
          </w:p>
        </w:tc>
        <w:tc>
          <w:tcPr>
            <w:tcW w:w="3600" w:type="dxa"/>
            <w:noWrap/>
          </w:tcPr>
          <w:p w14:paraId="4746DF57" w14:textId="77777777" w:rsidR="00DC21BF" w:rsidRPr="003117FB" w:rsidRDefault="00DC21BF" w:rsidP="00DC21BF">
            <w:pPr>
              <w:rPr>
                <w:rFonts w:ascii="Arial" w:hAnsi="Arial" w:cs="Arial"/>
                <w:i/>
              </w:rPr>
            </w:pPr>
          </w:p>
        </w:tc>
        <w:tc>
          <w:tcPr>
            <w:tcW w:w="1260" w:type="dxa"/>
            <w:noWrap/>
          </w:tcPr>
          <w:p w14:paraId="04F2D8E3" w14:textId="3DD3D28B"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47E473F6" w14:textId="77777777" w:rsidTr="42D62D77">
        <w:trPr>
          <w:trHeight w:val="300"/>
        </w:trPr>
        <w:tc>
          <w:tcPr>
            <w:tcW w:w="1305" w:type="dxa"/>
            <w:noWrap/>
          </w:tcPr>
          <w:p w14:paraId="17B24E23" w14:textId="77777777" w:rsidR="00DC21BF" w:rsidRPr="003117FB" w:rsidRDefault="00DC21BF" w:rsidP="00DC21BF">
            <w:pPr>
              <w:rPr>
                <w:rFonts w:ascii="Arial" w:hAnsi="Arial" w:cs="Arial"/>
              </w:rPr>
            </w:pPr>
            <w:r w:rsidRPr="003117FB">
              <w:rPr>
                <w:rFonts w:ascii="Arial" w:hAnsi="Arial" w:cs="Arial"/>
                <w:color w:val="000000"/>
              </w:rPr>
              <w:t>SYS634</w:t>
            </w:r>
          </w:p>
          <w:p w14:paraId="37CB9CCE" w14:textId="2AA1AE8E" w:rsidR="00DC21BF" w:rsidRPr="003117FB" w:rsidRDefault="00DC21BF" w:rsidP="00DC21BF">
            <w:pPr>
              <w:rPr>
                <w:rFonts w:ascii="Arial" w:hAnsi="Arial" w:cs="Arial"/>
                <w:bCs/>
              </w:rPr>
            </w:pPr>
          </w:p>
        </w:tc>
        <w:tc>
          <w:tcPr>
            <w:tcW w:w="4815" w:type="dxa"/>
            <w:noWrap/>
          </w:tcPr>
          <w:p w14:paraId="194B564B" w14:textId="511098FE" w:rsidR="00DC21BF" w:rsidRPr="003117FB" w:rsidRDefault="00DC21BF" w:rsidP="00DC21BF">
            <w:pPr>
              <w:rPr>
                <w:rFonts w:ascii="Arial" w:hAnsi="Arial" w:cs="Arial"/>
                <w:b/>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 xml:space="preserve">mCherry::H2B; nhr-2p::mCherry::his-24::let858 3’UTR; unc-119(+)) II; ceh-45 (devKi191 [mNeonGreen::ceh-45]) </w:t>
            </w:r>
          </w:p>
        </w:tc>
        <w:tc>
          <w:tcPr>
            <w:tcW w:w="3600" w:type="dxa"/>
            <w:noWrap/>
          </w:tcPr>
          <w:p w14:paraId="249DE6B3" w14:textId="77777777" w:rsidR="00DC21BF" w:rsidRPr="003117FB" w:rsidRDefault="00DC21BF" w:rsidP="00DC21BF">
            <w:pPr>
              <w:rPr>
                <w:rFonts w:ascii="Arial" w:hAnsi="Arial" w:cs="Arial"/>
                <w:i/>
              </w:rPr>
            </w:pPr>
          </w:p>
        </w:tc>
        <w:tc>
          <w:tcPr>
            <w:tcW w:w="1260" w:type="dxa"/>
            <w:noWrap/>
          </w:tcPr>
          <w:p w14:paraId="58A8341F" w14:textId="0FE01FCD"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49D7A0DB" w14:textId="77777777" w:rsidTr="42D62D77">
        <w:trPr>
          <w:trHeight w:val="300"/>
        </w:trPr>
        <w:tc>
          <w:tcPr>
            <w:tcW w:w="1305" w:type="dxa"/>
            <w:noWrap/>
          </w:tcPr>
          <w:p w14:paraId="71535CA3" w14:textId="6A58668C" w:rsidR="00DC21BF" w:rsidRPr="003117FB" w:rsidRDefault="00DC21BF" w:rsidP="00DC21BF">
            <w:pPr>
              <w:rPr>
                <w:rFonts w:ascii="Arial" w:hAnsi="Arial" w:cs="Arial"/>
              </w:rPr>
            </w:pPr>
            <w:r w:rsidRPr="003117FB">
              <w:rPr>
                <w:rFonts w:ascii="Arial" w:hAnsi="Arial" w:cs="Arial"/>
                <w:color w:val="000000"/>
              </w:rPr>
              <w:t>SYS427</w:t>
            </w:r>
          </w:p>
        </w:tc>
        <w:tc>
          <w:tcPr>
            <w:tcW w:w="4815" w:type="dxa"/>
            <w:noWrap/>
          </w:tcPr>
          <w:p w14:paraId="2615D60C" w14:textId="355E7485" w:rsidR="00DC21BF" w:rsidRPr="003117FB" w:rsidRDefault="00DC21BF" w:rsidP="00DC21BF">
            <w:pPr>
              <w:rPr>
                <w:rFonts w:ascii="Arial" w:hAnsi="Arial" w:cs="Arial"/>
                <w:i/>
              </w:rPr>
            </w:pPr>
            <w:r w:rsidRPr="003117FB">
              <w:rPr>
                <w:rFonts w:ascii="Arial" w:hAnsi="Arial" w:cs="Arial"/>
                <w:i/>
                <w:color w:val="000000"/>
              </w:rPr>
              <w:t>ujIs113 (pie-1</w:t>
            </w:r>
            <w:proofErr w:type="gramStart"/>
            <w:r w:rsidRPr="003117FB">
              <w:rPr>
                <w:rFonts w:ascii="Arial" w:hAnsi="Arial" w:cs="Arial"/>
                <w:i/>
                <w:color w:val="000000"/>
              </w:rPr>
              <w:t>p::</w:t>
            </w:r>
            <w:proofErr w:type="gramEnd"/>
            <w:r w:rsidRPr="003117FB">
              <w:rPr>
                <w:rFonts w:ascii="Arial" w:hAnsi="Arial" w:cs="Arial"/>
                <w:i/>
                <w:color w:val="000000"/>
              </w:rPr>
              <w:t>mCherry::H2B; nhr-2p::mCherry::his-24::let858 3’UTR; unc-119(+)) II; ceh-10 (devKi101 [mNeonGreen::ceh-10])</w:t>
            </w:r>
          </w:p>
        </w:tc>
        <w:tc>
          <w:tcPr>
            <w:tcW w:w="3600" w:type="dxa"/>
            <w:noWrap/>
          </w:tcPr>
          <w:p w14:paraId="49FA638C" w14:textId="77777777" w:rsidR="00DC21BF" w:rsidRPr="003117FB" w:rsidRDefault="00DC21BF" w:rsidP="00DC21BF">
            <w:pPr>
              <w:rPr>
                <w:rFonts w:ascii="Arial" w:hAnsi="Arial" w:cs="Arial"/>
                <w:i/>
              </w:rPr>
            </w:pPr>
          </w:p>
        </w:tc>
        <w:tc>
          <w:tcPr>
            <w:tcW w:w="1260" w:type="dxa"/>
            <w:noWrap/>
          </w:tcPr>
          <w:p w14:paraId="25C9CD59" w14:textId="78D19EAD" w:rsidR="00DC21BF" w:rsidRPr="003117FB" w:rsidRDefault="00DC21BF" w:rsidP="00DC21BF">
            <w:pPr>
              <w:ind w:right="-918"/>
              <w:rPr>
                <w:rFonts w:ascii="Arial" w:hAnsi="Arial" w:cs="Arial"/>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3E7790EF" w14:textId="77777777" w:rsidTr="42D62D77">
        <w:trPr>
          <w:trHeight w:val="300"/>
        </w:trPr>
        <w:tc>
          <w:tcPr>
            <w:tcW w:w="1305" w:type="dxa"/>
            <w:noWrap/>
          </w:tcPr>
          <w:p w14:paraId="1887309F" w14:textId="0EB9A6B2" w:rsidR="00DC21BF" w:rsidRPr="003117FB" w:rsidRDefault="00DC21BF" w:rsidP="00DC21BF">
            <w:pPr>
              <w:rPr>
                <w:rFonts w:ascii="Arial" w:hAnsi="Arial" w:cs="Arial"/>
                <w:color w:val="000000"/>
              </w:rPr>
            </w:pPr>
            <w:r>
              <w:rPr>
                <w:rFonts w:ascii="Arial" w:hAnsi="Arial" w:cs="Arial"/>
                <w:color w:val="000000"/>
              </w:rPr>
              <w:t>OH17991</w:t>
            </w:r>
          </w:p>
        </w:tc>
        <w:tc>
          <w:tcPr>
            <w:tcW w:w="4815" w:type="dxa"/>
            <w:noWrap/>
          </w:tcPr>
          <w:p w14:paraId="15610088" w14:textId="4C827B71" w:rsidR="00DC21BF" w:rsidRPr="003117FB" w:rsidRDefault="00DC21BF" w:rsidP="00DC21BF">
            <w:pPr>
              <w:rPr>
                <w:rFonts w:ascii="Arial" w:hAnsi="Arial" w:cs="Arial"/>
                <w:i/>
                <w:color w:val="000000"/>
              </w:rPr>
            </w:pPr>
            <w:r w:rsidRPr="0085590F">
              <w:rPr>
                <w:rFonts w:ascii="Arial" w:hAnsi="Arial" w:cs="Arial"/>
                <w:i/>
                <w:color w:val="000000"/>
              </w:rPr>
              <w:t xml:space="preserve">otIs669; him-5 (e1490) </w:t>
            </w:r>
            <w:proofErr w:type="gramStart"/>
            <w:r w:rsidRPr="0085590F">
              <w:rPr>
                <w:rFonts w:ascii="Arial" w:hAnsi="Arial" w:cs="Arial"/>
                <w:i/>
                <w:color w:val="000000"/>
              </w:rPr>
              <w:t>V;  ceh</w:t>
            </w:r>
            <w:proofErr w:type="gramEnd"/>
            <w:r w:rsidRPr="0085590F">
              <w:rPr>
                <w:rFonts w:ascii="Arial" w:hAnsi="Arial" w:cs="Arial"/>
                <w:i/>
                <w:color w:val="000000"/>
              </w:rPr>
              <w:t>-31 (devKi250 [mNeonGreen::ceh-31]) X</w:t>
            </w:r>
          </w:p>
        </w:tc>
        <w:tc>
          <w:tcPr>
            <w:tcW w:w="3600" w:type="dxa"/>
            <w:noWrap/>
          </w:tcPr>
          <w:p w14:paraId="455E20CC" w14:textId="54D8E897" w:rsidR="00DC21BF" w:rsidRPr="003117FB" w:rsidRDefault="00DC21BF" w:rsidP="00DC21BF">
            <w:pPr>
              <w:rPr>
                <w:rFonts w:ascii="Arial" w:hAnsi="Arial" w:cs="Arial"/>
                <w:i/>
              </w:rPr>
            </w:pPr>
            <w:r w:rsidRPr="003117FB">
              <w:rPr>
                <w:rFonts w:ascii="Arial" w:hAnsi="Arial" w:cs="Arial"/>
              </w:rPr>
              <w:t>Bright NeuroPAL on V</w:t>
            </w:r>
          </w:p>
        </w:tc>
        <w:tc>
          <w:tcPr>
            <w:tcW w:w="1260" w:type="dxa"/>
            <w:noWrap/>
          </w:tcPr>
          <w:p w14:paraId="471CFF36" w14:textId="1B7BDE50" w:rsidR="00DC21BF" w:rsidRDefault="00DC21BF" w:rsidP="00DC21BF">
            <w:pPr>
              <w:ind w:right="-918"/>
              <w:rPr>
                <w:rFonts w:ascii="Arial" w:hAnsi="Arial" w:cs="Arial"/>
                <w:color w:val="000000" w:themeColor="text1"/>
              </w:rPr>
            </w:pP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PEVuZE5vdGU+PENpdGU+PEF1dGhvcj5NYTwvQXV0aG9yPjxZZWFyPjIwMjE8L1llYXI+PFJlY051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=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[1]</w:t>
            </w:r>
            <w:r>
              <w:rPr>
                <w:rFonts w:ascii="Arial" w:hAnsi="Arial" w:cs="Arial"/>
                <w:color w:val="000000" w:themeColor="text1"/>
              </w:rPr>
              <w:fldChar w:fldCharType="end"/>
            </w:r>
          </w:p>
        </w:tc>
      </w:tr>
      <w:tr w:rsidR="00DC21BF" w:rsidRPr="003117FB" w14:paraId="05AE9070" w14:textId="77777777" w:rsidTr="42D62D77">
        <w:trPr>
          <w:trHeight w:val="300"/>
        </w:trPr>
        <w:tc>
          <w:tcPr>
            <w:tcW w:w="1305" w:type="dxa"/>
            <w:noWrap/>
          </w:tcPr>
          <w:p w14:paraId="4ABC91C6" w14:textId="710430BD" w:rsidR="00DC21BF" w:rsidRPr="003117FB" w:rsidRDefault="00DC21BF" w:rsidP="00DC21BF">
            <w:pPr>
              <w:rPr>
                <w:rFonts w:ascii="Arial" w:hAnsi="Arial" w:cs="Arial"/>
                <w:color w:val="000000"/>
              </w:rPr>
            </w:pPr>
            <w:r w:rsidRPr="5B16758F">
              <w:rPr>
                <w:rFonts w:ascii="Arial" w:hAnsi="Arial" w:cs="Arial"/>
              </w:rPr>
              <w:t>MT19075</w:t>
            </w:r>
          </w:p>
        </w:tc>
        <w:tc>
          <w:tcPr>
            <w:tcW w:w="4815" w:type="dxa"/>
            <w:noWrap/>
          </w:tcPr>
          <w:p w14:paraId="3F313265" w14:textId="48CEB1C7" w:rsidR="00DC21BF" w:rsidRPr="003117FB" w:rsidRDefault="00DC21BF" w:rsidP="00DC21BF">
            <w:pPr>
              <w:rPr>
                <w:rFonts w:ascii="Arial" w:hAnsi="Arial" w:cs="Arial"/>
                <w:i/>
                <w:color w:val="000000"/>
              </w:rPr>
            </w:pPr>
            <w:r w:rsidRPr="5B16758F">
              <w:rPr>
                <w:rFonts w:ascii="Arial" w:hAnsi="Arial" w:cs="Arial"/>
                <w:i/>
                <w:iCs/>
              </w:rPr>
              <w:t>nIs352</w:t>
            </w:r>
          </w:p>
        </w:tc>
        <w:tc>
          <w:tcPr>
            <w:tcW w:w="3600" w:type="dxa"/>
            <w:noWrap/>
          </w:tcPr>
          <w:p w14:paraId="5D6721E2" w14:textId="3C870785" w:rsidR="00DC21BF" w:rsidRPr="003117FB" w:rsidRDefault="00DC21BF" w:rsidP="00DC21BF">
            <w:pPr>
              <w:rPr>
                <w:rFonts w:ascii="Arial" w:hAnsi="Arial" w:cs="Arial"/>
                <w:i/>
              </w:rPr>
            </w:pPr>
            <w:r w:rsidRPr="5B16758F">
              <w:rPr>
                <w:rFonts w:ascii="Arial" w:eastAsia="Arial" w:hAnsi="Arial" w:cs="Arial"/>
                <w:i/>
                <w:iCs/>
              </w:rPr>
              <w:t>eya-1</w:t>
            </w:r>
            <w:proofErr w:type="gramStart"/>
            <w:r w:rsidRPr="5B16758F">
              <w:rPr>
                <w:rFonts w:ascii="Arial" w:eastAsia="Arial" w:hAnsi="Arial" w:cs="Arial"/>
                <w:i/>
                <w:iCs/>
              </w:rPr>
              <w:t>p::</w:t>
            </w:r>
            <w:proofErr w:type="gramEnd"/>
            <w:r w:rsidRPr="5B16758F">
              <w:rPr>
                <w:rFonts w:ascii="Arial" w:eastAsia="Arial" w:hAnsi="Arial" w:cs="Arial"/>
                <w:i/>
                <w:iCs/>
              </w:rPr>
              <w:t>gfp::eya-1</w:t>
            </w:r>
          </w:p>
        </w:tc>
        <w:tc>
          <w:tcPr>
            <w:tcW w:w="1260" w:type="dxa"/>
            <w:noWrap/>
          </w:tcPr>
          <w:p w14:paraId="588BC918" w14:textId="5303B772" w:rsidR="00DC21BF" w:rsidRDefault="00DC21BF" w:rsidP="00DC21BF">
            <w:pPr>
              <w:ind w:right="-918"/>
              <w:rPr>
                <w:rFonts w:ascii="Arial" w:hAnsi="Arial" w:cs="Arial"/>
                <w:color w:val="000000" w:themeColor="text1"/>
              </w:rPr>
            </w:pPr>
            <w:r>
              <w:rPr>
                <w:rFonts w:ascii="Arial" w:hAnsi="Arial" w:cs="Arial"/>
                <w:color w:val="000000" w:themeColor="text1"/>
              </w:rPr>
              <w:fldChar w:fldCharType="begin">
                <w:fldData xml:space="preserve">PEVuZE5vdGU+PENpdGU+PEF1dGhvcj5GdXJ1eWE8L0F1dGhvcj48WWVhcj4yMDA1PC9ZZWFyPjxS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PEVuZE5vdGU+PENpdGU+PEF1dGhvcj5GdXJ1eWE8L0F1dGhvcj48WWVhcj4yMDA1PC9ZZWFyPjxS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Pr>
                <w:rFonts w:ascii="Arial" w:hAnsi="Arial" w:cs="Arial"/>
                <w:color w:val="000000" w:themeColor="text1"/>
              </w:rPr>
            </w:r>
            <w:r>
              <w:rPr>
                <w:rFonts w:ascii="Arial" w:hAnsi="Arial" w:cs="Arial"/>
                <w:color w:val="000000" w:themeColor="text1"/>
              </w:rPr>
              <w:fldChar w:fldCharType="separate"/>
            </w:r>
            <w:r>
              <w:rPr>
                <w:rFonts w:ascii="Arial" w:hAnsi="Arial" w:cs="Arial"/>
                <w:noProof/>
                <w:color w:val="000000" w:themeColor="text1"/>
              </w:rPr>
              <w:t>[2]</w:t>
            </w:r>
            <w:r>
              <w:rPr>
                <w:rFonts w:ascii="Arial" w:hAnsi="Arial" w:cs="Arial"/>
                <w:color w:val="000000" w:themeColor="text1"/>
              </w:rPr>
              <w:fldChar w:fldCharType="end"/>
            </w:r>
          </w:p>
        </w:tc>
      </w:tr>
      <w:tr w:rsidR="00DC21BF" w:rsidRPr="003117FB" w14:paraId="419EAE4F" w14:textId="77777777" w:rsidTr="42D62D77">
        <w:trPr>
          <w:trHeight w:val="300"/>
        </w:trPr>
        <w:tc>
          <w:tcPr>
            <w:tcW w:w="1305" w:type="dxa"/>
            <w:noWrap/>
          </w:tcPr>
          <w:p w14:paraId="2305D703" w14:textId="40E9AD94" w:rsidR="00DC21BF" w:rsidRPr="003117FB" w:rsidRDefault="00DC21BF" w:rsidP="00DC21BF">
            <w:pPr>
              <w:rPr>
                <w:rFonts w:ascii="Arial" w:hAnsi="Arial" w:cs="Arial"/>
                <w:color w:val="000000"/>
              </w:rPr>
            </w:pPr>
            <w:r w:rsidRPr="5B16758F">
              <w:rPr>
                <w:rFonts w:ascii="Arial" w:hAnsi="Arial" w:cs="Arial"/>
              </w:rPr>
              <w:t>OH17872</w:t>
            </w:r>
          </w:p>
        </w:tc>
        <w:tc>
          <w:tcPr>
            <w:tcW w:w="4815" w:type="dxa"/>
            <w:noWrap/>
          </w:tcPr>
          <w:p w14:paraId="32164E74" w14:textId="6D79D61F" w:rsidR="00DC21BF" w:rsidRPr="00C9059B" w:rsidRDefault="00C9059B" w:rsidP="00DC21BF">
            <w:pPr>
              <w:rPr>
                <w:rFonts w:ascii="Arial" w:hAnsi="Arial" w:cs="Arial"/>
                <w:i/>
              </w:rPr>
            </w:pPr>
            <w:r w:rsidRPr="00C9059B">
              <w:rPr>
                <w:rFonts w:ascii="Arial" w:hAnsi="Arial" w:cs="Arial"/>
                <w:i/>
                <w:color w:val="000000"/>
                <w:shd w:val="clear" w:color="auto" w:fill="FFFFFF"/>
              </w:rPr>
              <w:t>eya-1(ot1208) I; unc-17(syb4491[unc-</w:t>
            </w:r>
            <w:proofErr w:type="gramStart"/>
            <w:r w:rsidRPr="00C9059B">
              <w:rPr>
                <w:rFonts w:ascii="Arial" w:hAnsi="Arial" w:cs="Arial"/>
                <w:i/>
                <w:color w:val="000000"/>
                <w:shd w:val="clear" w:color="auto" w:fill="FFFFFF"/>
              </w:rPr>
              <w:t>17::</w:t>
            </w:r>
            <w:proofErr w:type="gramEnd"/>
            <w:r w:rsidRPr="00C9059B">
              <w:rPr>
                <w:rFonts w:ascii="Arial" w:hAnsi="Arial" w:cs="Arial"/>
                <w:i/>
                <w:color w:val="000000"/>
                <w:shd w:val="clear" w:color="auto" w:fill="FFFFFF"/>
              </w:rPr>
              <w:t>T2A::GFP:H2B]) IV</w:t>
            </w:r>
          </w:p>
        </w:tc>
        <w:tc>
          <w:tcPr>
            <w:tcW w:w="3600" w:type="dxa"/>
            <w:noWrap/>
          </w:tcPr>
          <w:p w14:paraId="1CCC931B" w14:textId="77777777" w:rsidR="00DC21BF" w:rsidRPr="003117FB" w:rsidRDefault="00DC21BF" w:rsidP="00DC21BF">
            <w:pPr>
              <w:rPr>
                <w:rFonts w:ascii="Arial" w:hAnsi="Arial" w:cs="Arial"/>
                <w:i/>
              </w:rPr>
            </w:pPr>
          </w:p>
        </w:tc>
        <w:tc>
          <w:tcPr>
            <w:tcW w:w="1260" w:type="dxa"/>
            <w:noWrap/>
          </w:tcPr>
          <w:p w14:paraId="36A3E84E" w14:textId="77777777" w:rsidR="00DC21BF" w:rsidRDefault="00DC21BF" w:rsidP="00DC21BF">
            <w:pPr>
              <w:rPr>
                <w:rFonts w:ascii="Arial" w:hAnsi="Arial" w:cs="Arial"/>
                <w:noProof/>
                <w:color w:val="000000" w:themeColor="text1"/>
              </w:rPr>
            </w:pPr>
            <w:r w:rsidRPr="5B16758F">
              <w:rPr>
                <w:rFonts w:ascii="Arial" w:hAnsi="Arial" w:cs="Arial"/>
              </w:rPr>
              <w:t>This study</w:t>
            </w:r>
          </w:p>
          <w:p w14:paraId="6F3439EA" w14:textId="77777777" w:rsidR="00DC21BF" w:rsidRDefault="00DC21BF" w:rsidP="00DC21BF">
            <w:pPr>
              <w:ind w:right="-918"/>
              <w:rPr>
                <w:rFonts w:ascii="Arial" w:hAnsi="Arial" w:cs="Arial"/>
                <w:color w:val="000000" w:themeColor="text1"/>
              </w:rPr>
            </w:pPr>
          </w:p>
        </w:tc>
      </w:tr>
      <w:tr w:rsidR="00DC21BF" w:rsidRPr="003117FB" w14:paraId="69651E07" w14:textId="77777777" w:rsidTr="42D62D77">
        <w:trPr>
          <w:trHeight w:val="300"/>
        </w:trPr>
        <w:tc>
          <w:tcPr>
            <w:tcW w:w="1305" w:type="dxa"/>
            <w:noWrap/>
          </w:tcPr>
          <w:p w14:paraId="31D9B220" w14:textId="09D72153" w:rsidR="00DC21BF" w:rsidRPr="003117FB" w:rsidRDefault="00DC21BF" w:rsidP="00DC21BF">
            <w:pPr>
              <w:rPr>
                <w:rFonts w:ascii="Arial" w:hAnsi="Arial" w:cs="Arial"/>
                <w:color w:val="000000"/>
              </w:rPr>
            </w:pPr>
            <w:r w:rsidRPr="5B16758F">
              <w:rPr>
                <w:rFonts w:ascii="Arial" w:hAnsi="Arial" w:cs="Arial"/>
              </w:rPr>
              <w:t>OH1787</w:t>
            </w:r>
            <w:r w:rsidR="00C9059B">
              <w:rPr>
                <w:rFonts w:ascii="Arial" w:hAnsi="Arial" w:cs="Arial"/>
              </w:rPr>
              <w:t>3</w:t>
            </w:r>
          </w:p>
        </w:tc>
        <w:tc>
          <w:tcPr>
            <w:tcW w:w="4815" w:type="dxa"/>
            <w:noWrap/>
          </w:tcPr>
          <w:p w14:paraId="07933CA9" w14:textId="612444AE" w:rsidR="00DC21BF" w:rsidRPr="00C9059B" w:rsidRDefault="00C9059B" w:rsidP="00DC21BF">
            <w:pPr>
              <w:rPr>
                <w:rFonts w:ascii="Arial" w:hAnsi="Arial" w:cs="Arial"/>
                <w:i/>
              </w:rPr>
            </w:pPr>
            <w:r w:rsidRPr="00C9059B">
              <w:rPr>
                <w:rFonts w:ascii="Arial" w:hAnsi="Arial" w:cs="Arial"/>
                <w:i/>
                <w:color w:val="000000"/>
                <w:shd w:val="clear" w:color="auto" w:fill="FFFFFF"/>
              </w:rPr>
              <w:t>eya-1(ot1209) I; flp-19(syb3278 [flp-</w:t>
            </w:r>
            <w:proofErr w:type="gramStart"/>
            <w:r w:rsidRPr="00C9059B">
              <w:rPr>
                <w:rFonts w:ascii="Arial" w:hAnsi="Arial" w:cs="Arial"/>
                <w:i/>
                <w:color w:val="000000"/>
                <w:shd w:val="clear" w:color="auto" w:fill="FFFFFF"/>
              </w:rPr>
              <w:t>19::</w:t>
            </w:r>
            <w:proofErr w:type="gramEnd"/>
            <w:r w:rsidRPr="00C9059B">
              <w:rPr>
                <w:rFonts w:ascii="Arial" w:hAnsi="Arial" w:cs="Arial"/>
                <w:i/>
                <w:color w:val="000000"/>
                <w:shd w:val="clear" w:color="auto" w:fill="FFFFFF"/>
              </w:rPr>
              <w:t>T2A::3×NLS::GFP]) X</w:t>
            </w:r>
          </w:p>
        </w:tc>
        <w:tc>
          <w:tcPr>
            <w:tcW w:w="3600" w:type="dxa"/>
            <w:noWrap/>
          </w:tcPr>
          <w:p w14:paraId="368ADA5D" w14:textId="77777777" w:rsidR="00DC21BF" w:rsidRPr="003117FB" w:rsidRDefault="00DC21BF" w:rsidP="00DC21BF">
            <w:pPr>
              <w:rPr>
                <w:rFonts w:ascii="Arial" w:hAnsi="Arial" w:cs="Arial"/>
                <w:i/>
              </w:rPr>
            </w:pPr>
          </w:p>
        </w:tc>
        <w:tc>
          <w:tcPr>
            <w:tcW w:w="1260" w:type="dxa"/>
            <w:noWrap/>
          </w:tcPr>
          <w:p w14:paraId="46A5CC6E" w14:textId="77777777" w:rsidR="00DC21BF" w:rsidRDefault="00DC21BF" w:rsidP="00DC21BF">
            <w:pPr>
              <w:rPr>
                <w:rFonts w:ascii="Arial" w:hAnsi="Arial" w:cs="Arial"/>
                <w:noProof/>
                <w:color w:val="000000" w:themeColor="text1"/>
              </w:rPr>
            </w:pPr>
            <w:r w:rsidRPr="5B16758F">
              <w:rPr>
                <w:rFonts w:ascii="Arial" w:hAnsi="Arial" w:cs="Arial"/>
              </w:rPr>
              <w:t>This study</w:t>
            </w:r>
          </w:p>
          <w:p w14:paraId="07E7F9C1" w14:textId="77777777" w:rsidR="00DC21BF" w:rsidRDefault="00DC21BF" w:rsidP="00DC21BF">
            <w:pPr>
              <w:ind w:right="-918"/>
              <w:rPr>
                <w:rFonts w:ascii="Arial" w:hAnsi="Arial" w:cs="Arial"/>
                <w:color w:val="000000" w:themeColor="text1"/>
              </w:rPr>
            </w:pPr>
          </w:p>
        </w:tc>
      </w:tr>
      <w:tr w:rsidR="00DC21BF" w:rsidRPr="003117FB" w14:paraId="6B4264DC" w14:textId="77777777" w:rsidTr="42D62D77">
        <w:trPr>
          <w:trHeight w:val="300"/>
        </w:trPr>
        <w:tc>
          <w:tcPr>
            <w:tcW w:w="1305" w:type="dxa"/>
            <w:noWrap/>
          </w:tcPr>
          <w:p w14:paraId="0B1AAC0C" w14:textId="002BF0E1" w:rsidR="00DC21BF" w:rsidRPr="003117FB" w:rsidRDefault="00DC21BF" w:rsidP="00DC21BF">
            <w:pPr>
              <w:rPr>
                <w:rFonts w:ascii="Arial" w:hAnsi="Arial" w:cs="Arial"/>
                <w:bCs/>
              </w:rPr>
            </w:pPr>
            <w:r w:rsidRPr="003117FB">
              <w:rPr>
                <w:rFonts w:ascii="Arial" w:hAnsi="Arial" w:cs="Arial"/>
                <w:bCs/>
              </w:rPr>
              <w:t>PHX4678</w:t>
            </w:r>
          </w:p>
        </w:tc>
        <w:tc>
          <w:tcPr>
            <w:tcW w:w="4815" w:type="dxa"/>
            <w:noWrap/>
          </w:tcPr>
          <w:p w14:paraId="19470D99" w14:textId="2F52379B" w:rsidR="00DC21BF" w:rsidRPr="003117FB" w:rsidRDefault="00DC21BF" w:rsidP="00DC21BF">
            <w:pPr>
              <w:rPr>
                <w:rFonts w:ascii="Arial" w:hAnsi="Arial" w:cs="Arial"/>
                <w:i/>
              </w:rPr>
            </w:pPr>
            <w:r w:rsidRPr="003117FB">
              <w:rPr>
                <w:rFonts w:ascii="Arial" w:hAnsi="Arial" w:cs="Arial"/>
                <w:i/>
                <w:color w:val="000000"/>
              </w:rPr>
              <w:t>ceh-30(syb4678[ceh-</w:t>
            </w:r>
            <w:proofErr w:type="gramStart"/>
            <w:r w:rsidRPr="003117FB">
              <w:rPr>
                <w:rFonts w:ascii="Arial" w:hAnsi="Arial" w:cs="Arial"/>
                <w:i/>
                <w:color w:val="000000"/>
              </w:rPr>
              <w:t>30::</w:t>
            </w:r>
            <w:proofErr w:type="gramEnd"/>
            <w:r w:rsidRPr="003117FB">
              <w:rPr>
                <w:rFonts w:ascii="Arial" w:hAnsi="Arial" w:cs="Arial"/>
                <w:i/>
                <w:color w:val="000000"/>
              </w:rPr>
              <w:t>GFP])</w:t>
            </w:r>
          </w:p>
        </w:tc>
        <w:tc>
          <w:tcPr>
            <w:tcW w:w="3600" w:type="dxa"/>
            <w:noWrap/>
          </w:tcPr>
          <w:p w14:paraId="40574DFC" w14:textId="77777777" w:rsidR="00DC21BF" w:rsidRPr="003117FB" w:rsidRDefault="00DC21BF" w:rsidP="00DC21BF">
            <w:pPr>
              <w:rPr>
                <w:rFonts w:ascii="Arial" w:hAnsi="Arial" w:cs="Arial"/>
                <w:i/>
              </w:rPr>
            </w:pPr>
          </w:p>
        </w:tc>
        <w:tc>
          <w:tcPr>
            <w:tcW w:w="1260" w:type="dxa"/>
            <w:noWrap/>
          </w:tcPr>
          <w:p w14:paraId="705796D5" w14:textId="33904A79"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31AC7DF2" w14:textId="77777777" w:rsidTr="42D62D77">
        <w:trPr>
          <w:trHeight w:val="300"/>
        </w:trPr>
        <w:tc>
          <w:tcPr>
            <w:tcW w:w="1305" w:type="dxa"/>
            <w:noWrap/>
          </w:tcPr>
          <w:p w14:paraId="18166FCD" w14:textId="08C3636B" w:rsidR="00DC21BF" w:rsidRPr="003117FB" w:rsidRDefault="00DC21BF" w:rsidP="00DC21BF">
            <w:pPr>
              <w:rPr>
                <w:rFonts w:ascii="Arial" w:hAnsi="Arial" w:cs="Arial"/>
              </w:rPr>
            </w:pPr>
            <w:r w:rsidRPr="003117FB">
              <w:rPr>
                <w:rFonts w:ascii="Arial" w:hAnsi="Arial" w:cs="Arial"/>
                <w:color w:val="000000"/>
              </w:rPr>
              <w:t>OH17965</w:t>
            </w:r>
          </w:p>
        </w:tc>
        <w:tc>
          <w:tcPr>
            <w:tcW w:w="4815" w:type="dxa"/>
            <w:noWrap/>
          </w:tcPr>
          <w:p w14:paraId="2FCBBA74" w14:textId="578A6E8D" w:rsidR="00DC21BF" w:rsidRPr="003117FB" w:rsidRDefault="00DC21BF" w:rsidP="00DC21BF">
            <w:pPr>
              <w:rPr>
                <w:rFonts w:ascii="Arial" w:hAnsi="Arial" w:cs="Arial"/>
                <w:i/>
              </w:rPr>
            </w:pPr>
            <w:r w:rsidRPr="003117FB">
              <w:rPr>
                <w:rFonts w:ascii="Arial" w:hAnsi="Arial" w:cs="Arial"/>
                <w:i/>
                <w:color w:val="000000"/>
              </w:rPr>
              <w:t>lin-11(ot1241</w:t>
            </w:r>
            <w:proofErr w:type="gramStart"/>
            <w:r w:rsidRPr="003117FB">
              <w:rPr>
                <w:rFonts w:ascii="Arial" w:hAnsi="Arial" w:cs="Arial"/>
                <w:i/>
                <w:color w:val="000000"/>
              </w:rPr>
              <w:t>);</w:t>
            </w:r>
            <w:r>
              <w:rPr>
                <w:rFonts w:ascii="Arial" w:hAnsi="Arial" w:cs="Arial"/>
                <w:i/>
                <w:color w:val="000000"/>
              </w:rPr>
              <w:t>otIs</w:t>
            </w:r>
            <w:proofErr w:type="gramEnd"/>
            <w:r>
              <w:rPr>
                <w:rFonts w:ascii="Arial" w:hAnsi="Arial" w:cs="Arial"/>
                <w:i/>
                <w:color w:val="000000"/>
              </w:rPr>
              <w:t>711;</w:t>
            </w:r>
            <w:r w:rsidRPr="003117FB">
              <w:rPr>
                <w:rFonts w:ascii="Arial" w:hAnsi="Arial" w:cs="Arial"/>
                <w:i/>
                <w:color w:val="000000"/>
              </w:rPr>
              <w:t>; him-5</w:t>
            </w:r>
          </w:p>
        </w:tc>
        <w:tc>
          <w:tcPr>
            <w:tcW w:w="3600" w:type="dxa"/>
            <w:noWrap/>
          </w:tcPr>
          <w:p w14:paraId="26930F3B" w14:textId="6758B730" w:rsidR="00DC21BF" w:rsidRPr="003117FB" w:rsidRDefault="0008661D" w:rsidP="00DC21BF">
            <w:pPr>
              <w:rPr>
                <w:rFonts w:ascii="Arial" w:hAnsi="Arial" w:cs="Arial"/>
                <w:i/>
              </w:rPr>
            </w:pPr>
            <w:r>
              <w:rPr>
                <w:rFonts w:ascii="Arial" w:hAnsi="Arial" w:cs="Arial"/>
                <w:i/>
              </w:rPr>
              <w:t>nlp-8</w:t>
            </w:r>
            <w:proofErr w:type="gramStart"/>
            <w:r>
              <w:rPr>
                <w:rFonts w:ascii="Arial" w:hAnsi="Arial" w:cs="Arial"/>
                <w:i/>
              </w:rPr>
              <w:t>prom::</w:t>
            </w:r>
            <w:proofErr w:type="gramEnd"/>
            <w:r>
              <w:rPr>
                <w:rFonts w:ascii="Arial" w:hAnsi="Arial" w:cs="Arial"/>
                <w:i/>
              </w:rPr>
              <w:t>GFP,</w:t>
            </w:r>
            <w:r w:rsidR="00DC21BF" w:rsidRPr="003117FB">
              <w:rPr>
                <w:rFonts w:ascii="Arial" w:hAnsi="Arial" w:cs="Arial"/>
                <w:i/>
              </w:rPr>
              <w:t xml:space="preserve"> lin-15(+)</w:t>
            </w:r>
          </w:p>
        </w:tc>
        <w:tc>
          <w:tcPr>
            <w:tcW w:w="1260" w:type="dxa"/>
            <w:noWrap/>
          </w:tcPr>
          <w:p w14:paraId="72BC022D" w14:textId="36963325"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13816C02" w14:textId="77777777" w:rsidTr="42D62D77">
        <w:trPr>
          <w:trHeight w:val="300"/>
        </w:trPr>
        <w:tc>
          <w:tcPr>
            <w:tcW w:w="1305" w:type="dxa"/>
            <w:noWrap/>
          </w:tcPr>
          <w:p w14:paraId="60A44192" w14:textId="25E7D709" w:rsidR="00DC21BF" w:rsidRPr="003117FB" w:rsidRDefault="00DC21BF" w:rsidP="00DC21BF">
            <w:pPr>
              <w:rPr>
                <w:rFonts w:ascii="Arial" w:hAnsi="Arial" w:cs="Arial"/>
                <w:bCs/>
              </w:rPr>
            </w:pPr>
            <w:r w:rsidRPr="003117FB">
              <w:rPr>
                <w:rFonts w:ascii="Arial" w:hAnsi="Arial" w:cs="Arial"/>
                <w:bCs/>
              </w:rPr>
              <w:t>OH17870</w:t>
            </w:r>
          </w:p>
        </w:tc>
        <w:tc>
          <w:tcPr>
            <w:tcW w:w="4815" w:type="dxa"/>
            <w:noWrap/>
          </w:tcPr>
          <w:p w14:paraId="18745CAD" w14:textId="6C9528BB" w:rsidR="00DC21BF" w:rsidRPr="003117FB" w:rsidRDefault="00DC21BF" w:rsidP="00DC21BF">
            <w:pPr>
              <w:rPr>
                <w:rFonts w:ascii="Arial" w:hAnsi="Arial" w:cs="Arial"/>
                <w:i/>
              </w:rPr>
            </w:pPr>
            <w:r w:rsidRPr="003117FB">
              <w:rPr>
                <w:rFonts w:ascii="Arial" w:hAnsi="Arial" w:cs="Arial"/>
                <w:i/>
                <w:color w:val="000000"/>
              </w:rPr>
              <w:t>lin-11(ot1026</w:t>
            </w:r>
            <w:proofErr w:type="gramStart"/>
            <w:r w:rsidRPr="003117FB">
              <w:rPr>
                <w:rFonts w:ascii="Arial" w:hAnsi="Arial" w:cs="Arial"/>
                <w:i/>
                <w:color w:val="000000"/>
              </w:rPr>
              <w:t>);unc</w:t>
            </w:r>
            <w:proofErr w:type="gramEnd"/>
            <w:r w:rsidRPr="003117FB">
              <w:rPr>
                <w:rFonts w:ascii="Arial" w:hAnsi="Arial" w:cs="Arial"/>
                <w:i/>
                <w:color w:val="000000"/>
              </w:rPr>
              <w:t>-17</w:t>
            </w:r>
            <w:r>
              <w:rPr>
                <w:rFonts w:ascii="Arial" w:hAnsi="Arial" w:cs="Arial"/>
                <w:i/>
                <w:color w:val="000000"/>
              </w:rPr>
              <w:t>(syb4491)</w:t>
            </w:r>
            <w:r w:rsidRPr="003117FB">
              <w:rPr>
                <w:rFonts w:ascii="Arial" w:hAnsi="Arial" w:cs="Arial"/>
                <w:i/>
                <w:color w:val="000000"/>
              </w:rPr>
              <w:t>;ot</w:t>
            </w:r>
            <w:r w:rsidR="0008661D">
              <w:rPr>
                <w:rFonts w:ascii="Arial" w:hAnsi="Arial" w:cs="Arial"/>
                <w:i/>
                <w:color w:val="000000"/>
              </w:rPr>
              <w:t>I</w:t>
            </w:r>
            <w:r w:rsidRPr="003117FB">
              <w:rPr>
                <w:rFonts w:ascii="Arial" w:hAnsi="Arial" w:cs="Arial"/>
                <w:i/>
                <w:color w:val="000000"/>
              </w:rPr>
              <w:t>s669</w:t>
            </w:r>
          </w:p>
        </w:tc>
        <w:tc>
          <w:tcPr>
            <w:tcW w:w="3600" w:type="dxa"/>
            <w:noWrap/>
          </w:tcPr>
          <w:p w14:paraId="75882289" w14:textId="77777777" w:rsidR="00DC21BF" w:rsidRPr="003117FB" w:rsidRDefault="00DC21BF" w:rsidP="00DC21BF">
            <w:pPr>
              <w:rPr>
                <w:rFonts w:ascii="Arial" w:hAnsi="Arial" w:cs="Arial"/>
                <w:i/>
              </w:rPr>
            </w:pPr>
          </w:p>
        </w:tc>
        <w:tc>
          <w:tcPr>
            <w:tcW w:w="1260" w:type="dxa"/>
            <w:noWrap/>
          </w:tcPr>
          <w:p w14:paraId="02A1C7FA" w14:textId="44C379FC"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780422A7" w14:textId="77777777" w:rsidTr="42D62D77">
        <w:trPr>
          <w:trHeight w:val="300"/>
        </w:trPr>
        <w:tc>
          <w:tcPr>
            <w:tcW w:w="1305" w:type="dxa"/>
            <w:noWrap/>
          </w:tcPr>
          <w:p w14:paraId="30A2393E" w14:textId="650A94CF" w:rsidR="00DC21BF" w:rsidRPr="003117FB" w:rsidRDefault="00DC21BF" w:rsidP="00DC21BF">
            <w:pPr>
              <w:rPr>
                <w:rFonts w:ascii="Arial" w:hAnsi="Arial" w:cs="Arial"/>
                <w:bCs/>
              </w:rPr>
            </w:pPr>
            <w:r w:rsidRPr="003117FB">
              <w:rPr>
                <w:rFonts w:ascii="Arial" w:hAnsi="Arial" w:cs="Arial"/>
                <w:bCs/>
              </w:rPr>
              <w:t>OH17869</w:t>
            </w:r>
          </w:p>
        </w:tc>
        <w:tc>
          <w:tcPr>
            <w:tcW w:w="4815" w:type="dxa"/>
            <w:noWrap/>
          </w:tcPr>
          <w:p w14:paraId="5A7ADDA2" w14:textId="0860EFF4" w:rsidR="00DC21BF" w:rsidRPr="00993A99" w:rsidRDefault="00DC21BF" w:rsidP="00DC21BF">
            <w:pPr>
              <w:rPr>
                <w:rFonts w:ascii="Arial" w:hAnsi="Arial" w:cs="Arial"/>
                <w:i/>
                <w:color w:val="000000"/>
              </w:rPr>
            </w:pPr>
            <w:r w:rsidRPr="003117FB">
              <w:rPr>
                <w:rFonts w:ascii="Arial" w:hAnsi="Arial" w:cs="Arial"/>
                <w:i/>
                <w:color w:val="000000"/>
              </w:rPr>
              <w:t xml:space="preserve">lin-11(ot1025); </w:t>
            </w:r>
            <w:r w:rsidRPr="00993A99">
              <w:rPr>
                <w:rFonts w:ascii="Arial" w:hAnsi="Arial" w:cs="Arial"/>
                <w:i/>
                <w:color w:val="000000"/>
              </w:rPr>
              <w:t>nIs107; zfIs1010</w:t>
            </w:r>
          </w:p>
        </w:tc>
        <w:tc>
          <w:tcPr>
            <w:tcW w:w="3600" w:type="dxa"/>
            <w:noWrap/>
          </w:tcPr>
          <w:p w14:paraId="1DD373AA" w14:textId="5178AB5E" w:rsidR="00DC21BF" w:rsidRPr="003117FB" w:rsidRDefault="00DC21BF" w:rsidP="00DC21BF">
            <w:pPr>
              <w:rPr>
                <w:rFonts w:ascii="Arial" w:hAnsi="Arial" w:cs="Arial"/>
                <w:i/>
              </w:rPr>
            </w:pPr>
            <w:r w:rsidRPr="003117FB">
              <w:rPr>
                <w:rFonts w:ascii="Arial" w:hAnsi="Arial" w:cs="Arial"/>
                <w:i/>
                <w:color w:val="000000"/>
              </w:rPr>
              <w:t>tdc</w:t>
            </w:r>
            <w:proofErr w:type="gramStart"/>
            <w:r w:rsidRPr="003117FB">
              <w:rPr>
                <w:rFonts w:ascii="Arial" w:hAnsi="Arial" w:cs="Arial"/>
                <w:i/>
                <w:color w:val="000000"/>
              </w:rPr>
              <w:t>1</w:t>
            </w:r>
            <w:r w:rsidR="0008661D">
              <w:rPr>
                <w:rFonts w:ascii="Arial" w:hAnsi="Arial" w:cs="Arial"/>
                <w:i/>
                <w:color w:val="000000"/>
              </w:rPr>
              <w:t>:</w:t>
            </w:r>
            <w:r w:rsidRPr="003117FB">
              <w:rPr>
                <w:rFonts w:ascii="Arial" w:hAnsi="Arial" w:cs="Arial"/>
                <w:i/>
                <w:color w:val="000000"/>
              </w:rPr>
              <w:t>:</w:t>
            </w:r>
            <w:proofErr w:type="spellStart"/>
            <w:proofErr w:type="gramEnd"/>
            <w:r w:rsidRPr="003117FB">
              <w:rPr>
                <w:rFonts w:ascii="Arial" w:hAnsi="Arial" w:cs="Arial"/>
                <w:i/>
                <w:color w:val="000000"/>
              </w:rPr>
              <w:t>mcherry</w:t>
            </w:r>
            <w:proofErr w:type="spellEnd"/>
            <w:r w:rsidRPr="003117FB">
              <w:rPr>
                <w:rFonts w:ascii="Arial" w:hAnsi="Arial" w:cs="Arial"/>
                <w:i/>
                <w:color w:val="000000"/>
              </w:rPr>
              <w:t>;</w:t>
            </w:r>
            <w:r>
              <w:rPr>
                <w:rFonts w:ascii="Arial" w:hAnsi="Arial" w:cs="Arial"/>
                <w:i/>
                <w:color w:val="000000"/>
              </w:rPr>
              <w:t xml:space="preserve"> </w:t>
            </w:r>
            <w:r w:rsidRPr="003117FB">
              <w:rPr>
                <w:rFonts w:ascii="Arial" w:hAnsi="Arial" w:cs="Arial"/>
                <w:i/>
                <w:color w:val="000000"/>
              </w:rPr>
              <w:t>tbh-1::GFP</w:t>
            </w:r>
          </w:p>
        </w:tc>
        <w:tc>
          <w:tcPr>
            <w:tcW w:w="1260" w:type="dxa"/>
            <w:noWrap/>
          </w:tcPr>
          <w:p w14:paraId="5408FDF9" w14:textId="1A2BA4D2"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506F6FE1" w14:textId="77777777" w:rsidTr="42D62D77">
        <w:trPr>
          <w:trHeight w:val="300"/>
        </w:trPr>
        <w:tc>
          <w:tcPr>
            <w:tcW w:w="1305" w:type="dxa"/>
            <w:noWrap/>
          </w:tcPr>
          <w:p w14:paraId="0C5276BF" w14:textId="09B0F2A0" w:rsidR="00DC21BF" w:rsidRPr="003117FB" w:rsidRDefault="00DC21BF" w:rsidP="00DC21BF">
            <w:pPr>
              <w:rPr>
                <w:rFonts w:ascii="Arial" w:hAnsi="Arial" w:cs="Arial"/>
                <w:bCs/>
              </w:rPr>
            </w:pPr>
            <w:r w:rsidRPr="003117FB">
              <w:rPr>
                <w:rFonts w:ascii="Arial" w:hAnsi="Arial" w:cs="Arial"/>
                <w:bCs/>
              </w:rPr>
              <w:t>CB845</w:t>
            </w:r>
          </w:p>
        </w:tc>
        <w:tc>
          <w:tcPr>
            <w:tcW w:w="4815" w:type="dxa"/>
            <w:noWrap/>
          </w:tcPr>
          <w:p w14:paraId="52A23A27" w14:textId="1F3FE79D" w:rsidR="00DC21BF" w:rsidRPr="003117FB" w:rsidRDefault="00DC21BF" w:rsidP="00DC21BF">
            <w:pPr>
              <w:rPr>
                <w:rFonts w:ascii="Arial" w:hAnsi="Arial" w:cs="Arial"/>
                <w:i/>
              </w:rPr>
            </w:pPr>
            <w:r w:rsidRPr="003117FB">
              <w:rPr>
                <w:rFonts w:ascii="Arial" w:hAnsi="Arial" w:cs="Arial"/>
                <w:i/>
              </w:rPr>
              <w:t>unc-30(e191)</w:t>
            </w:r>
          </w:p>
        </w:tc>
        <w:tc>
          <w:tcPr>
            <w:tcW w:w="3600" w:type="dxa"/>
            <w:noWrap/>
          </w:tcPr>
          <w:p w14:paraId="253E5DD6" w14:textId="77777777" w:rsidR="00DC21BF" w:rsidRPr="003117FB" w:rsidRDefault="00DC21BF" w:rsidP="00DC21BF">
            <w:pPr>
              <w:rPr>
                <w:rFonts w:ascii="Arial" w:hAnsi="Arial" w:cs="Arial"/>
                <w:i/>
              </w:rPr>
            </w:pPr>
          </w:p>
        </w:tc>
        <w:tc>
          <w:tcPr>
            <w:tcW w:w="1260" w:type="dxa"/>
            <w:noWrap/>
          </w:tcPr>
          <w:p w14:paraId="64A2B10F" w14:textId="5BD4DCFD" w:rsidR="00DC21BF" w:rsidRPr="003117FB" w:rsidRDefault="00DC21BF" w:rsidP="00DC21BF">
            <w:pPr>
              <w:ind w:right="-918"/>
              <w:rPr>
                <w:rFonts w:ascii="Arial" w:hAnsi="Arial" w:cs="Arial"/>
              </w:rPr>
            </w:pPr>
            <w:r>
              <w:rPr>
                <w:rFonts w:ascii="Arial" w:hAnsi="Arial" w:cs="Arial"/>
              </w:rPr>
              <w:fldChar w:fldCharType="begin"/>
            </w:r>
            <w:r>
              <w:rPr>
                <w:rFonts w:ascii="Arial" w:hAnsi="Arial" w:cs="Arial"/>
              </w:rPr>
              <w:instrText xml:space="preserve"> ADDIN EN.CITE &lt;EndNote&gt;&lt;Cite&gt;&lt;Author&gt;Brenner&lt;/Author&gt;&lt;Year&gt;1974&lt;/Year&gt;&lt;RecNum&gt;21&lt;/RecNum&gt;&lt;DisplayText&gt;[3]&lt;/DisplayText&gt;&lt;record&gt;&lt;rec-number&gt;21&lt;/rec-number&gt;&lt;foreign-keys&gt;&lt;key app="EN" db-id="x5pp9r9rovtx2vepd9dppaf0t5zx2zst9ewr" timestamp="0"&gt;21&lt;/key&gt;&lt;/foreign-keys&gt;&lt;ref-type name="Journal Article"&gt;17&lt;/ref-type&gt;&lt;contributors&gt;&lt;authors&gt;&lt;author&gt;Brenner, S.&lt;/author&gt;&lt;/authors&gt;&lt;/contributors&gt;&lt;titles&gt;&lt;title&gt;The genetics of Caenorhabditis elegans&lt;/title&gt;&lt;secondary-title&gt;Genetics&lt;/secondary-title&gt;&lt;/titles&gt;&lt;periodical&gt;&lt;full-title&gt;Genetics&lt;/full-title&gt;&lt;/periodical&gt;&lt;pages&gt;71-94&lt;/pages&gt;&lt;volume&gt;77&lt;/volume&gt;&lt;number&gt;1&lt;/number&gt;&lt;keywords&gt;&lt;keyword&gt;Animal&lt;/keyword&gt;&lt;keyword&gt;*Chromosome Mapping&lt;/keyword&gt;&lt;keyword&gt;Crosses, Genetic&lt;/keyword&gt;&lt;keyword&gt;Female&lt;/keyword&gt;&lt;keyword&gt;Genes, Lethal&lt;/keyword&gt;&lt;keyword&gt;Genetic Complementation Test&lt;/keyword&gt;&lt;keyword&gt;Genetics, Behavioral&lt;/keyword&gt;&lt;keyword&gt;Linkage (Genetics)&lt;/keyword&gt;&lt;keyword&gt;Male&lt;/keyword&gt;&lt;keyword&gt;Mesylates/pharmacology&lt;/keyword&gt;&lt;keyword&gt;Movement&lt;/keyword&gt;&lt;keyword&gt;*Mutation&lt;/keyword&gt;&lt;keyword&gt;*Nematoda/drug effects/physiology&lt;/keyword&gt;&lt;keyword&gt;Nervous System/physiology&lt;/keyword&gt;&lt;keyword&gt;Nervous System Physiology&lt;/keyword&gt;&lt;keyword&gt;Phenotype&lt;/keyword&gt;&lt;keyword&gt;Recombination, Genetic&lt;/keyword&gt;&lt;keyword&gt;Reproduction&lt;/keyword&gt;&lt;keyword&gt;Sex Chromosomes&lt;/keyword&gt;&lt;/keywords&gt;&lt;dates&gt;&lt;year&gt;1974&lt;/year&gt;&lt;/dates&gt;&lt;label&gt;74271161&lt;/label&gt;&lt;urls&gt;&lt;/urls&gt;&lt;/record&gt;&lt;/Cite&gt;&lt;/EndNote&gt;</w:instrText>
            </w:r>
            <w:r>
              <w:rPr>
                <w:rFonts w:ascii="Arial" w:hAnsi="Arial" w:cs="Arial"/>
              </w:rPr>
              <w:fldChar w:fldCharType="separate"/>
            </w:r>
            <w:r>
              <w:rPr>
                <w:rFonts w:ascii="Arial" w:hAnsi="Arial" w:cs="Arial"/>
                <w:noProof/>
              </w:rPr>
              <w:t>[3]</w:t>
            </w:r>
            <w:r>
              <w:rPr>
                <w:rFonts w:ascii="Arial" w:hAnsi="Arial" w:cs="Arial"/>
              </w:rPr>
              <w:fldChar w:fldCharType="end"/>
            </w:r>
          </w:p>
        </w:tc>
      </w:tr>
      <w:tr w:rsidR="00DC21BF" w:rsidRPr="003117FB" w14:paraId="683FD6CB" w14:textId="77777777" w:rsidTr="42D62D77">
        <w:trPr>
          <w:trHeight w:val="300"/>
        </w:trPr>
        <w:tc>
          <w:tcPr>
            <w:tcW w:w="1305" w:type="dxa"/>
            <w:noWrap/>
          </w:tcPr>
          <w:p w14:paraId="78EC746D" w14:textId="18020732" w:rsidR="00DC21BF" w:rsidRPr="003117FB" w:rsidRDefault="00DC21BF" w:rsidP="00DC21BF">
            <w:pPr>
              <w:rPr>
                <w:rFonts w:ascii="Arial" w:hAnsi="Arial" w:cs="Arial"/>
                <w:bCs/>
              </w:rPr>
            </w:pPr>
          </w:p>
        </w:tc>
        <w:tc>
          <w:tcPr>
            <w:tcW w:w="4815" w:type="dxa"/>
            <w:noWrap/>
          </w:tcPr>
          <w:p w14:paraId="223B6CEA" w14:textId="71A52EF3" w:rsidR="00DC21BF" w:rsidRPr="003117FB" w:rsidRDefault="00DC21BF" w:rsidP="00DC21BF">
            <w:pPr>
              <w:rPr>
                <w:rFonts w:ascii="Arial" w:hAnsi="Arial" w:cs="Arial"/>
                <w:i/>
                <w:color w:val="000000" w:themeColor="text1"/>
              </w:rPr>
            </w:pPr>
            <w:r w:rsidRPr="003117FB">
              <w:rPr>
                <w:rFonts w:ascii="Arial" w:hAnsi="Arial" w:cs="Arial"/>
                <w:i/>
                <w:color w:val="000000" w:themeColor="text1"/>
              </w:rPr>
              <w:t>egl-5(u202)</w:t>
            </w:r>
          </w:p>
        </w:tc>
        <w:tc>
          <w:tcPr>
            <w:tcW w:w="3600" w:type="dxa"/>
            <w:noWrap/>
          </w:tcPr>
          <w:p w14:paraId="691A4281" w14:textId="77777777" w:rsidR="00DC21BF" w:rsidRPr="003117FB" w:rsidRDefault="00DC21BF" w:rsidP="00DC21BF">
            <w:pPr>
              <w:rPr>
                <w:rFonts w:ascii="Arial" w:hAnsi="Arial" w:cs="Arial"/>
                <w:i/>
              </w:rPr>
            </w:pPr>
          </w:p>
        </w:tc>
        <w:tc>
          <w:tcPr>
            <w:tcW w:w="1260" w:type="dxa"/>
            <w:noWrap/>
          </w:tcPr>
          <w:p w14:paraId="2F764B9F" w14:textId="1FCE129C" w:rsidR="00DC21BF" w:rsidRPr="003117FB" w:rsidRDefault="00DC21BF" w:rsidP="00DC21BF">
            <w:pPr>
              <w:ind w:right="-918"/>
              <w:rPr>
                <w:rFonts w:ascii="Arial" w:hAnsi="Arial" w:cs="Arial"/>
              </w:rPr>
            </w:pPr>
            <w:r>
              <w:rPr>
                <w:rFonts w:ascii="Arial" w:hAnsi="Arial" w:cs="Arial"/>
              </w:rPr>
              <w:fldChar w:fldCharType="begin"/>
            </w:r>
            <w:r>
              <w:rPr>
                <w:rFonts w:ascii="Arial" w:hAnsi="Arial" w:cs="Arial"/>
              </w:rPr>
              <w:instrText xml:space="preserve"> ADDIN EN.CITE &lt;EndNote&gt;&lt;Cite&gt;&lt;Author&gt;Chalfie&lt;/Author&gt;&lt;Year&gt;1989&lt;/Year&gt;&lt;RecNum&gt;7524&lt;/RecNum&gt;&lt;DisplayText&gt;[4]&lt;/DisplayText&gt;&lt;record&gt;&lt;rec-number&gt;7524&lt;/rec-number&gt;&lt;foreign-keys&gt;&lt;key app="EN" db-id="x5pp9r9rovtx2vepd9dppaf0t5zx2zst9ewr" timestamp="1389218141"&gt;7524&lt;/key&gt;&lt;/foreign-keys&gt;&lt;ref-type name="Journal Article"&gt;17&lt;/ref-type&gt;&lt;contributors&gt;&lt;authors&gt;&lt;author&gt;Chalfie, M.&lt;/author&gt;&lt;author&gt;Au, M.&lt;/author&gt;&lt;/authors&gt;&lt;/contributors&gt;&lt;auth-address&gt;Department of Biological Sciences, Columbia University, New York, NY 10027.&lt;/auth-address&gt;&lt;titles&gt;&lt;title&gt;Genetic control of differentiation of the Caenorhabditis elegans touch receptor neurons&lt;/title&gt;&lt;secondary-title&gt;Science&lt;/secondary-title&gt;&lt;alt-title&gt;Science&lt;/alt-title&gt;&lt;/titles&gt;&lt;periodical&gt;&lt;full-title&gt;Science&lt;/full-title&gt;&lt;/periodical&gt;&lt;alt-periodical&gt;&lt;full-title&gt;Science&lt;/full-title&gt;&lt;/alt-periodical&gt;&lt;pages&gt;1027-33&lt;/pages&gt;&lt;volume&gt;243&lt;/volume&gt;&lt;number&gt;4894 Pt 1&lt;/number&gt;&lt;keywords&gt;&lt;keyword&gt;Animals&lt;/keyword&gt;&lt;keyword&gt;Caenorhabditis/cytology/*genetics/growth &amp;amp; development&lt;/keyword&gt;&lt;keyword&gt;Cell Differentiation&lt;/keyword&gt;&lt;keyword&gt;*Gene Expression Regulation&lt;/keyword&gt;&lt;keyword&gt;Mechanoreceptors/cytology&lt;/keyword&gt;&lt;keyword&gt;Mutation&lt;/keyword&gt;&lt;keyword&gt;Neurons/*cytology&lt;/keyword&gt;&lt;keyword&gt;Touch&lt;/keyword&gt;&lt;/keywords&gt;&lt;dates&gt;&lt;year&gt;1989&lt;/year&gt;&lt;pub-dates&gt;&lt;date&gt;Feb 24&lt;/date&gt;&lt;/pub-dates&gt;&lt;/dates&gt;&lt;isbn&gt;0036-8075 (Print)&amp;#xD;0036-8075 (Linking)&lt;/isbn&gt;&lt;accession-num&gt;2646709&lt;/accession-num&gt;&lt;urls&gt;&lt;related-urls&gt;&lt;url&gt;http://www.ncbi.nlm.nih.gov/pubmed/2646709&lt;/url&gt;&lt;/related-urls&gt;&lt;/urls&gt;&lt;/record&gt;&lt;/Cite&gt;&lt;/EndNote&gt;</w:instrText>
            </w:r>
            <w:r>
              <w:rPr>
                <w:rFonts w:ascii="Arial" w:hAnsi="Arial" w:cs="Arial"/>
              </w:rPr>
              <w:fldChar w:fldCharType="separate"/>
            </w:r>
            <w:r>
              <w:rPr>
                <w:rFonts w:ascii="Arial" w:hAnsi="Arial" w:cs="Arial"/>
                <w:noProof/>
              </w:rPr>
              <w:t>[4]</w:t>
            </w:r>
            <w:r>
              <w:rPr>
                <w:rFonts w:ascii="Arial" w:hAnsi="Arial" w:cs="Arial"/>
              </w:rPr>
              <w:fldChar w:fldCharType="end"/>
            </w:r>
          </w:p>
        </w:tc>
      </w:tr>
      <w:tr w:rsidR="00DC21BF" w:rsidRPr="003117FB" w14:paraId="6006B1E0" w14:textId="77777777" w:rsidTr="42D62D77">
        <w:trPr>
          <w:trHeight w:val="300"/>
        </w:trPr>
        <w:tc>
          <w:tcPr>
            <w:tcW w:w="1305" w:type="dxa"/>
            <w:noWrap/>
          </w:tcPr>
          <w:p w14:paraId="37E56D6F" w14:textId="3FB92C39" w:rsidR="00DC21BF" w:rsidRPr="003117FB" w:rsidRDefault="00DC21BF" w:rsidP="00DC21BF">
            <w:pPr>
              <w:rPr>
                <w:rFonts w:ascii="Arial" w:hAnsi="Arial" w:cs="Arial"/>
                <w:bCs/>
              </w:rPr>
            </w:pPr>
            <w:r w:rsidRPr="003117FB">
              <w:rPr>
                <w:rFonts w:ascii="Arial" w:hAnsi="Arial" w:cs="Arial"/>
                <w:bCs/>
              </w:rPr>
              <w:t>LW227</w:t>
            </w:r>
          </w:p>
        </w:tc>
        <w:tc>
          <w:tcPr>
            <w:tcW w:w="4815" w:type="dxa"/>
            <w:noWrap/>
          </w:tcPr>
          <w:p w14:paraId="77A41C47" w14:textId="4F95D5F4" w:rsidR="00DC21BF" w:rsidRPr="003117FB" w:rsidRDefault="00DC21BF" w:rsidP="00DC21BF">
            <w:pPr>
              <w:rPr>
                <w:rFonts w:ascii="Arial" w:hAnsi="Arial" w:cs="Arial"/>
                <w:i/>
              </w:rPr>
            </w:pPr>
            <w:r w:rsidRPr="003117FB">
              <w:rPr>
                <w:rFonts w:ascii="Arial" w:hAnsi="Arial" w:cs="Arial"/>
                <w:i/>
              </w:rPr>
              <w:t>mls-2(cc615)</w:t>
            </w:r>
          </w:p>
        </w:tc>
        <w:tc>
          <w:tcPr>
            <w:tcW w:w="3600" w:type="dxa"/>
            <w:noWrap/>
          </w:tcPr>
          <w:p w14:paraId="71C07889" w14:textId="77777777" w:rsidR="00DC21BF" w:rsidRPr="003117FB" w:rsidRDefault="00DC21BF" w:rsidP="00DC21BF">
            <w:pPr>
              <w:rPr>
                <w:rFonts w:ascii="Arial" w:hAnsi="Arial" w:cs="Arial"/>
                <w:i/>
              </w:rPr>
            </w:pPr>
          </w:p>
        </w:tc>
        <w:tc>
          <w:tcPr>
            <w:tcW w:w="1260" w:type="dxa"/>
            <w:noWrap/>
          </w:tcPr>
          <w:p w14:paraId="7FDD18A0" w14:textId="40B0BCF9"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PEVuZE5vdGU+PENpdGU+PEF1dGhvcj5KaWFuZzwvQXV0aG9yPjxZZWFyPjIwMDU8L1llYXI+PFJl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</w:fldData>
              </w:fldChar>
            </w:r>
            <w:r>
              <w:rPr>
                <w:rFonts w:ascii="Arial" w:hAnsi="Arial" w:cs="Arial"/>
              </w:rPr>
              <w:instrText xml:space="preserve"> ADDIN EN.CITE </w:instrText>
            </w:r>
            <w:r>
              <w:rPr>
                <w:rFonts w:ascii="Arial" w:hAnsi="Arial" w:cs="Arial"/>
              </w:rPr>
              <w:fldChar w:fldCharType="begin">
                <w:fldData xml:space="preserve">PEVuZE5vdGU+PENpdGU+PEF1dGhvcj5KaWFuZzwvQXV0aG9yPjxZZWFyPjIwMDU8L1llYXI+PFJl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[5]</w:t>
            </w:r>
            <w:r>
              <w:rPr>
                <w:rFonts w:ascii="Arial" w:hAnsi="Arial" w:cs="Arial"/>
              </w:rPr>
              <w:fldChar w:fldCharType="end"/>
            </w:r>
          </w:p>
        </w:tc>
      </w:tr>
      <w:tr w:rsidR="00DC21BF" w:rsidRPr="003117FB" w14:paraId="375C067C" w14:textId="77777777" w:rsidTr="42D62D77">
        <w:trPr>
          <w:trHeight w:val="300"/>
        </w:trPr>
        <w:tc>
          <w:tcPr>
            <w:tcW w:w="1305" w:type="dxa"/>
            <w:noWrap/>
          </w:tcPr>
          <w:p w14:paraId="1172AA01" w14:textId="3AC46AE8" w:rsidR="00DC21BF" w:rsidRPr="003117FB" w:rsidRDefault="00DC21BF" w:rsidP="00DC21BF">
            <w:pPr>
              <w:rPr>
                <w:rFonts w:ascii="Arial" w:hAnsi="Arial" w:cs="Arial"/>
                <w:bCs/>
              </w:rPr>
            </w:pPr>
            <w:r w:rsidRPr="003117FB">
              <w:rPr>
                <w:rFonts w:ascii="Arial" w:hAnsi="Arial" w:cs="Arial"/>
                <w:bCs/>
              </w:rPr>
              <w:t>OH15655</w:t>
            </w:r>
          </w:p>
        </w:tc>
        <w:tc>
          <w:tcPr>
            <w:tcW w:w="4815" w:type="dxa"/>
            <w:noWrap/>
          </w:tcPr>
          <w:p w14:paraId="76F0A1FB" w14:textId="2E2ABE2C" w:rsidR="00DC21BF" w:rsidRPr="003117FB" w:rsidRDefault="00DC21BF" w:rsidP="00DC21BF">
            <w:pPr>
              <w:rPr>
                <w:rFonts w:ascii="Arial" w:hAnsi="Arial" w:cs="Arial"/>
                <w:i/>
              </w:rPr>
            </w:pPr>
            <w:r w:rsidRPr="003117FB">
              <w:rPr>
                <w:rFonts w:ascii="Arial" w:hAnsi="Arial" w:cs="Arial"/>
                <w:i/>
              </w:rPr>
              <w:t>otIs711</w:t>
            </w:r>
          </w:p>
        </w:tc>
        <w:tc>
          <w:tcPr>
            <w:tcW w:w="3600" w:type="dxa"/>
            <w:noWrap/>
          </w:tcPr>
          <w:p w14:paraId="26C38EB8" w14:textId="7073FDC5" w:rsidR="00DC21BF" w:rsidRPr="003117FB" w:rsidRDefault="00DC21BF" w:rsidP="00DC21BF">
            <w:pPr>
              <w:rPr>
                <w:rFonts w:ascii="Arial" w:hAnsi="Arial" w:cs="Arial"/>
                <w:i/>
              </w:rPr>
            </w:pPr>
            <w:r w:rsidRPr="003117FB">
              <w:rPr>
                <w:rFonts w:ascii="Arial" w:hAnsi="Arial" w:cs="Arial"/>
                <w:i/>
              </w:rPr>
              <w:t>nlp-8</w:t>
            </w:r>
            <w:proofErr w:type="gramStart"/>
            <w:r w:rsidRPr="003117FB">
              <w:rPr>
                <w:rFonts w:ascii="Arial" w:hAnsi="Arial" w:cs="Arial"/>
                <w:i/>
              </w:rPr>
              <w:t>prom::</w:t>
            </w:r>
            <w:proofErr w:type="gramEnd"/>
            <w:r w:rsidRPr="003117FB">
              <w:rPr>
                <w:rFonts w:ascii="Arial" w:hAnsi="Arial" w:cs="Arial"/>
                <w:i/>
              </w:rPr>
              <w:t>GFP; lin-15(+)</w:t>
            </w:r>
          </w:p>
        </w:tc>
        <w:tc>
          <w:tcPr>
            <w:tcW w:w="1260" w:type="dxa"/>
            <w:noWrap/>
          </w:tcPr>
          <w:p w14:paraId="3746EF6D" w14:textId="0DC25418"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 </w:instrText>
            </w: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[6]</w:t>
            </w:r>
            <w:r>
              <w:rPr>
                <w:rFonts w:ascii="Arial" w:hAnsi="Arial" w:cs="Arial"/>
              </w:rPr>
              <w:fldChar w:fldCharType="end"/>
            </w:r>
          </w:p>
        </w:tc>
      </w:tr>
      <w:tr w:rsidR="00DC21BF" w:rsidRPr="003117FB" w14:paraId="6AFB5A7F" w14:textId="77777777" w:rsidTr="42D62D77">
        <w:trPr>
          <w:trHeight w:val="300"/>
        </w:trPr>
        <w:tc>
          <w:tcPr>
            <w:tcW w:w="1305" w:type="dxa"/>
            <w:noWrap/>
          </w:tcPr>
          <w:p w14:paraId="5D2074A8" w14:textId="4AA9C728" w:rsidR="00DC21BF" w:rsidRPr="003117FB" w:rsidRDefault="00DC21BF" w:rsidP="00DC21BF">
            <w:pPr>
              <w:rPr>
                <w:rFonts w:ascii="Arial" w:hAnsi="Arial" w:cs="Arial"/>
                <w:bCs/>
              </w:rPr>
            </w:pPr>
            <w:r w:rsidRPr="003117FB">
              <w:rPr>
                <w:rFonts w:ascii="Arial" w:hAnsi="Arial" w:cs="Arial"/>
                <w:bCs/>
              </w:rPr>
              <w:t>OH13645</w:t>
            </w:r>
          </w:p>
        </w:tc>
        <w:tc>
          <w:tcPr>
            <w:tcW w:w="4815" w:type="dxa"/>
            <w:noWrap/>
          </w:tcPr>
          <w:p w14:paraId="4128470B" w14:textId="33BDB765" w:rsidR="00DC21BF" w:rsidRPr="003117FB" w:rsidRDefault="00DC21BF" w:rsidP="00DC21BF">
            <w:pPr>
              <w:rPr>
                <w:rFonts w:ascii="Arial" w:hAnsi="Arial" w:cs="Arial"/>
                <w:i/>
              </w:rPr>
            </w:pPr>
            <w:r w:rsidRPr="003117FB">
              <w:rPr>
                <w:rFonts w:ascii="Arial" w:hAnsi="Arial" w:cs="Arial"/>
                <w:i/>
              </w:rPr>
              <w:t>otIs518</w:t>
            </w:r>
          </w:p>
        </w:tc>
        <w:tc>
          <w:tcPr>
            <w:tcW w:w="3600" w:type="dxa"/>
            <w:noWrap/>
          </w:tcPr>
          <w:p w14:paraId="74D15FDA" w14:textId="18BB4D82" w:rsidR="00DC21BF" w:rsidRPr="003117FB" w:rsidRDefault="00DC21BF" w:rsidP="00DC21BF">
            <w:pPr>
              <w:rPr>
                <w:rFonts w:ascii="Arial" w:hAnsi="Arial" w:cs="Arial"/>
                <w:i/>
              </w:rPr>
            </w:pPr>
            <w:r w:rsidRPr="003117FB">
              <w:rPr>
                <w:rFonts w:ascii="Arial" w:hAnsi="Arial" w:cs="Arial"/>
                <w:i/>
              </w:rPr>
              <w:t>eat-4</w:t>
            </w:r>
            <w:proofErr w:type="gramStart"/>
            <w:r w:rsidRPr="003117FB">
              <w:rPr>
                <w:rFonts w:ascii="Arial" w:hAnsi="Arial" w:cs="Arial"/>
                <w:i/>
              </w:rPr>
              <w:t>fosmid::</w:t>
            </w:r>
            <w:proofErr w:type="spellStart"/>
            <w:proofErr w:type="gramEnd"/>
            <w:r w:rsidRPr="003117FB">
              <w:rPr>
                <w:rFonts w:ascii="Arial" w:hAnsi="Arial" w:cs="Arial"/>
                <w:i/>
              </w:rPr>
              <w:t>mcherry</w:t>
            </w:r>
            <w:proofErr w:type="spellEnd"/>
            <w:r w:rsidRPr="003117FB">
              <w:rPr>
                <w:rFonts w:ascii="Arial" w:hAnsi="Arial" w:cs="Arial"/>
                <w:i/>
              </w:rPr>
              <w:t>; him-5</w:t>
            </w:r>
          </w:p>
        </w:tc>
        <w:tc>
          <w:tcPr>
            <w:tcW w:w="1260" w:type="dxa"/>
            <w:noWrap/>
          </w:tcPr>
          <w:p w14:paraId="1F571633" w14:textId="201A6470" w:rsidR="00DC21BF" w:rsidRPr="003117FB" w:rsidRDefault="00DC21BF" w:rsidP="00DC21BF">
            <w:pPr>
              <w:ind w:right="-918"/>
              <w:rPr>
                <w:rFonts w:ascii="Arial" w:hAnsi="Arial" w:cs="Arial"/>
              </w:rPr>
            </w:pPr>
            <w:r>
              <w:rPr>
                <w:rFonts w:ascii="Arial" w:hAnsi="Arial" w:cs="Arial"/>
              </w:rPr>
              <w:fldChar w:fldCharType="begin"/>
            </w:r>
            <w:r>
              <w:rPr>
                <w:rFonts w:ascii="Arial" w:hAnsi="Arial" w:cs="Arial"/>
              </w:rPr>
              <w:instrText xml:space="preserve"> ADDIN EN.CITE &lt;EndNote&gt;&lt;Cite&gt;&lt;Author&gt;Serrano-Saiz&lt;/Author&gt;&lt;Year&gt;2013&lt;/Year&gt;&lt;RecNum&gt;10140&lt;/RecNum&gt;&lt;DisplayText&gt;[7]&lt;/DisplayText&gt;&lt;record&gt;&lt;rec-number&gt;10140&lt;/rec-number&gt;&lt;foreign-keys&gt;&lt;key app="EN" db-id="x5pp9r9rovtx2vepd9dppaf0t5zx2zst9ewr" timestamp="1586116785"&gt;10140&lt;/key&gt;&lt;/foreign-keys&gt;&lt;ref-type name="Journal Article"&gt;17&lt;/ref-type&gt;&lt;contributors&gt;&lt;authors&gt;&lt;author&gt;Serrano-Saiz, Esther&lt;/author&gt;&lt;author&gt;Poole, Richard J&lt;/author&gt;&lt;author&gt;Felton, Terry&lt;/author&gt;&lt;author&gt;Zhang, Feifan&lt;/author&gt;&lt;author&gt;De La Cruz, Estanisla Daniel&lt;/author&gt;&lt;author&gt;Hobert, Oliver&lt;/author&gt;&lt;/authors&gt;&lt;/contributors&gt;&lt;titles&gt;&lt;title&gt;Modular Control of Glutamatergic Neuronal Identity in C. elegans by Distinct Homeodomain Proteins&lt;/title&gt;&lt;secondary-title&gt;Cell&lt;/secondary-title&gt;&lt;/titles&gt;&lt;periodical&gt;&lt;full-title&gt;Cell&lt;/full-title&gt;&lt;/periodical&gt;&lt;pages&gt;659-673&lt;/pages&gt;&lt;volume&gt;155&lt;/volume&gt;&lt;number&gt;3&lt;/number&gt;&lt;dates&gt;&lt;year&gt;2013&lt;/year&gt;&lt;pub-dates&gt;&lt;date&gt;2013/10/24/&lt;/date&gt;&lt;/pub-dates&gt;&lt;/dates&gt;&lt;isbn&gt;0092-8674&lt;/isbn&gt;&lt;urls&gt;&lt;related-urls&gt;&lt;url&gt;http://www.sciencedirect.com/science/article/pii/S0092867413012269&lt;/url&gt;&lt;/related-urls&gt;&lt;/urls&gt;&lt;electronic-resource-num&gt;https://doi.org/10.1016/j.cell.2013.09.052&lt;/electronic-resource-num&gt;&lt;/record&gt;&lt;/Cite&gt;&lt;/EndNote&gt;</w:instrText>
            </w:r>
            <w:r>
              <w:rPr>
                <w:rFonts w:ascii="Arial" w:hAnsi="Arial" w:cs="Arial"/>
              </w:rPr>
              <w:fldChar w:fldCharType="separate"/>
            </w:r>
            <w:r>
              <w:rPr>
                <w:rFonts w:ascii="Arial" w:hAnsi="Arial" w:cs="Arial"/>
                <w:noProof/>
              </w:rPr>
              <w:t>[7]</w:t>
            </w:r>
            <w:r>
              <w:rPr>
                <w:rFonts w:ascii="Arial" w:hAnsi="Arial" w:cs="Arial"/>
              </w:rPr>
              <w:fldChar w:fldCharType="end"/>
            </w:r>
          </w:p>
        </w:tc>
      </w:tr>
      <w:tr w:rsidR="00DC21BF" w:rsidRPr="003117FB" w14:paraId="1D0CB356" w14:textId="77777777" w:rsidTr="42D62D77">
        <w:trPr>
          <w:trHeight w:val="300"/>
        </w:trPr>
        <w:tc>
          <w:tcPr>
            <w:tcW w:w="1305" w:type="dxa"/>
            <w:noWrap/>
          </w:tcPr>
          <w:p w14:paraId="2A382A3B" w14:textId="77777777" w:rsidR="00DC21BF" w:rsidRPr="00EC4FEE" w:rsidRDefault="00DC21BF" w:rsidP="00DC21BF">
            <w:r w:rsidRPr="00EC4FEE">
              <w:rPr>
                <w:rFonts w:ascii="ArialMT" w:hAnsi="ArialMT"/>
                <w:color w:val="000000"/>
              </w:rPr>
              <w:t>OH11124</w:t>
            </w:r>
          </w:p>
          <w:p w14:paraId="61C207AA" w14:textId="77777777" w:rsidR="00DC21BF" w:rsidRPr="003117FB" w:rsidRDefault="00DC21BF" w:rsidP="00DC21BF">
            <w:pPr>
              <w:rPr>
                <w:rFonts w:ascii="Arial" w:hAnsi="Arial" w:cs="Arial"/>
                <w:bCs/>
              </w:rPr>
            </w:pPr>
          </w:p>
        </w:tc>
        <w:tc>
          <w:tcPr>
            <w:tcW w:w="4815" w:type="dxa"/>
            <w:noWrap/>
          </w:tcPr>
          <w:p w14:paraId="6BACF2D3" w14:textId="4FB06EDE" w:rsidR="00DC21BF" w:rsidRPr="00470077" w:rsidRDefault="00DC21BF" w:rsidP="00DC21BF">
            <w:pPr>
              <w:rPr>
                <w:i/>
                <w:iCs/>
              </w:rPr>
            </w:pPr>
            <w:r w:rsidRPr="00470077">
              <w:rPr>
                <w:rFonts w:ascii="ArialMT" w:hAnsi="ArialMT"/>
                <w:i/>
                <w:iCs/>
                <w:color w:val="000000"/>
                <w:sz w:val="21"/>
                <w:szCs w:val="21"/>
              </w:rPr>
              <w:t>otIs388</w:t>
            </w:r>
          </w:p>
        </w:tc>
        <w:tc>
          <w:tcPr>
            <w:tcW w:w="3600" w:type="dxa"/>
            <w:noWrap/>
          </w:tcPr>
          <w:p w14:paraId="64EC8255" w14:textId="6676DC9E" w:rsidR="00DC21BF" w:rsidRPr="00470077" w:rsidRDefault="00DC21BF" w:rsidP="00DC21BF">
            <w:pPr>
              <w:rPr>
                <w:i/>
                <w:iCs/>
              </w:rPr>
            </w:pPr>
            <w:r w:rsidRPr="00470077">
              <w:rPr>
                <w:rFonts w:ascii="Arial" w:hAnsi="Arial" w:cs="Arial"/>
                <w:i/>
                <w:iCs/>
                <w:color w:val="000000"/>
              </w:rPr>
              <w:t>eat-4</w:t>
            </w:r>
            <w:proofErr w:type="gramStart"/>
            <w:r w:rsidRPr="00470077">
              <w:rPr>
                <w:rFonts w:ascii="Arial" w:hAnsi="Arial" w:cs="Arial"/>
                <w:i/>
                <w:iCs/>
                <w:color w:val="000000"/>
              </w:rPr>
              <w:t>fosmid::</w:t>
            </w:r>
            <w:proofErr w:type="gramEnd"/>
            <w:r w:rsidRPr="00470077">
              <w:rPr>
                <w:rFonts w:ascii="Arial" w:hAnsi="Arial" w:cs="Arial"/>
                <w:i/>
                <w:iCs/>
                <w:color w:val="000000"/>
              </w:rPr>
              <w:t>sl2::yfp::H2B</w:t>
            </w:r>
          </w:p>
        </w:tc>
        <w:tc>
          <w:tcPr>
            <w:tcW w:w="1260" w:type="dxa"/>
            <w:noWrap/>
          </w:tcPr>
          <w:p w14:paraId="6050F67B" w14:textId="5A36D146" w:rsidR="00DC21BF" w:rsidRDefault="00DC21BF" w:rsidP="00DC21BF">
            <w:pPr>
              <w:ind w:right="-918"/>
              <w:rPr>
                <w:rFonts w:ascii="Arial" w:hAnsi="Arial" w:cs="Arial"/>
              </w:rPr>
            </w:pPr>
            <w:r>
              <w:rPr>
                <w:rFonts w:ascii="Arial" w:hAnsi="Arial" w:cs="Arial"/>
              </w:rPr>
              <w:fldChar w:fldCharType="begin"/>
            </w:r>
            <w:r>
              <w:rPr>
                <w:rFonts w:ascii="Arial" w:hAnsi="Arial" w:cs="Arial"/>
              </w:rPr>
              <w:instrText xml:space="preserve"> ADDIN EN.CITE &lt;EndNote&gt;&lt;Cite&gt;&lt;Author&gt;Serrano-Saiz&lt;/Author&gt;&lt;Year&gt;2013&lt;/Year&gt;&lt;RecNum&gt;10140&lt;/RecNum&gt;&lt;DisplayText&gt;[7]&lt;/DisplayText&gt;&lt;record&gt;&lt;rec-number&gt;10140&lt;/rec-number&gt;&lt;foreign-keys&gt;&lt;key app="EN" db-id="x5pp9r9rovtx2vepd9dppaf0t5zx2zst9ewr" timestamp="1586116785"&gt;10140&lt;/key&gt;&lt;/foreign-keys&gt;&lt;ref-type name="Journal Article"&gt;17&lt;/ref-type&gt;&lt;contributors&gt;&lt;authors&gt;&lt;author&gt;Serrano-Saiz, Esther&lt;/author&gt;&lt;author&gt;Poole, Richard J&lt;/author&gt;&lt;author&gt;Felton, Terry&lt;/author&gt;&lt;author&gt;Zhang, Feifan&lt;/author&gt;&lt;author&gt;De La Cruz, Estanisla Daniel&lt;/author&gt;&lt;author&gt;Hobert, Oliver&lt;/author&gt;&lt;/authors&gt;&lt;/contributors&gt;&lt;titles&gt;&lt;title&gt;Modular Control of Glutamatergic Neuronal Identity in C. elegans by Distinct Homeodomain Proteins&lt;/title&gt;&lt;secondary-title&gt;Cell&lt;/secondary-title&gt;&lt;/titles&gt;&lt;periodical&gt;&lt;full-title&gt;Cell&lt;/full-title&gt;&lt;/periodical&gt;&lt;pages&gt;659-673&lt;/pages&gt;&lt;volume&gt;155&lt;/volume&gt;&lt;number&gt;3&lt;/number&gt;&lt;dates&gt;&lt;year&gt;2013&lt;/year&gt;&lt;pub-dates&gt;&lt;date&gt;2013/10/24/&lt;/date&gt;&lt;/pub-dates&gt;&lt;/dates&gt;&lt;isbn&gt;0092-8674&lt;/isbn&gt;&lt;urls&gt;&lt;related-urls&gt;&lt;url&gt;http://www.sciencedirect.com/science/article/pii/S0092867413012269&lt;/url&gt;&lt;/related-urls&gt;&lt;/urls&gt;&lt;electronic-resource-num&gt;https://doi.org/10.1016/j.cell.2013.09.052&lt;/electronic-resource-num&gt;&lt;/record&gt;&lt;/Cite&gt;&lt;/EndNote&gt;</w:instrText>
            </w:r>
            <w:r>
              <w:rPr>
                <w:rFonts w:ascii="Arial" w:hAnsi="Arial" w:cs="Arial"/>
              </w:rPr>
              <w:fldChar w:fldCharType="separate"/>
            </w:r>
            <w:r>
              <w:rPr>
                <w:rFonts w:ascii="Arial" w:hAnsi="Arial" w:cs="Arial"/>
                <w:noProof/>
              </w:rPr>
              <w:t>[7]</w:t>
            </w:r>
            <w:r>
              <w:rPr>
                <w:rFonts w:ascii="Arial" w:hAnsi="Arial" w:cs="Arial"/>
              </w:rPr>
              <w:fldChar w:fldCharType="end"/>
            </w:r>
          </w:p>
        </w:tc>
      </w:tr>
      <w:tr w:rsidR="00DC21BF" w:rsidRPr="003117FB" w14:paraId="59AAA1AD" w14:textId="77777777" w:rsidTr="42D62D77">
        <w:trPr>
          <w:trHeight w:val="300"/>
        </w:trPr>
        <w:tc>
          <w:tcPr>
            <w:tcW w:w="1305" w:type="dxa"/>
            <w:noWrap/>
          </w:tcPr>
          <w:p w14:paraId="1AB61F79" w14:textId="1087A42D" w:rsidR="00DC21BF" w:rsidRPr="003117FB" w:rsidRDefault="00DC21BF" w:rsidP="00DC21BF">
            <w:pPr>
              <w:rPr>
                <w:rFonts w:ascii="Arial" w:hAnsi="Arial" w:cs="Arial"/>
                <w:bCs/>
              </w:rPr>
            </w:pPr>
            <w:r w:rsidRPr="003117FB">
              <w:rPr>
                <w:rFonts w:ascii="Arial" w:hAnsi="Arial" w:cs="Arial"/>
                <w:bCs/>
              </w:rPr>
              <w:t>CX3260</w:t>
            </w:r>
          </w:p>
        </w:tc>
        <w:tc>
          <w:tcPr>
            <w:tcW w:w="4815" w:type="dxa"/>
            <w:noWrap/>
          </w:tcPr>
          <w:p w14:paraId="57E21F2D" w14:textId="10316A6C" w:rsidR="00DC21BF" w:rsidRPr="003117FB" w:rsidRDefault="00DC21BF" w:rsidP="00DC21BF">
            <w:pPr>
              <w:rPr>
                <w:rFonts w:ascii="Arial" w:hAnsi="Arial" w:cs="Arial"/>
                <w:i/>
              </w:rPr>
            </w:pPr>
            <w:r w:rsidRPr="003117FB">
              <w:rPr>
                <w:rFonts w:ascii="Arial" w:hAnsi="Arial" w:cs="Arial"/>
                <w:i/>
              </w:rPr>
              <w:t>kyIs37</w:t>
            </w:r>
          </w:p>
        </w:tc>
        <w:tc>
          <w:tcPr>
            <w:tcW w:w="3600" w:type="dxa"/>
            <w:noWrap/>
          </w:tcPr>
          <w:p w14:paraId="6CF5E92F" w14:textId="677F42C0" w:rsidR="00DC21BF" w:rsidRPr="003117FB" w:rsidRDefault="00DC21BF" w:rsidP="00DC21BF">
            <w:pPr>
              <w:rPr>
                <w:rFonts w:ascii="Arial" w:hAnsi="Arial" w:cs="Arial"/>
                <w:i/>
              </w:rPr>
            </w:pPr>
            <w:r w:rsidRPr="003117FB">
              <w:rPr>
                <w:rFonts w:ascii="Arial" w:hAnsi="Arial" w:cs="Arial"/>
                <w:i/>
              </w:rPr>
              <w:t>odr-</w:t>
            </w:r>
            <w:proofErr w:type="gramStart"/>
            <w:r w:rsidRPr="003117FB">
              <w:rPr>
                <w:rFonts w:ascii="Arial" w:hAnsi="Arial" w:cs="Arial"/>
                <w:i/>
              </w:rPr>
              <w:t>10::</w:t>
            </w:r>
            <w:proofErr w:type="gramEnd"/>
            <w:r w:rsidRPr="003117FB">
              <w:rPr>
                <w:rFonts w:ascii="Arial" w:hAnsi="Arial" w:cs="Arial"/>
                <w:i/>
              </w:rPr>
              <w:t>GFP; lin-15(+)</w:t>
            </w:r>
          </w:p>
        </w:tc>
        <w:tc>
          <w:tcPr>
            <w:tcW w:w="1260" w:type="dxa"/>
            <w:noWrap/>
          </w:tcPr>
          <w:p w14:paraId="30FFA005" w14:textId="143B8111"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PEVuZE5vdGU+PENpdGU+PEF1dGhvcj5TZW5ndXB0YTwvQXV0aG9yPjxZZWFyPjE5OTY8L1llYXI+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</w:fldData>
              </w:fldChar>
            </w:r>
            <w:r>
              <w:rPr>
                <w:rFonts w:ascii="Arial" w:hAnsi="Arial" w:cs="Arial"/>
              </w:rPr>
              <w:instrText xml:space="preserve"> ADDIN EN.CITE </w:instrText>
            </w:r>
            <w:r>
              <w:rPr>
                <w:rFonts w:ascii="Arial" w:hAnsi="Arial" w:cs="Arial"/>
              </w:rPr>
              <w:fldChar w:fldCharType="begin">
                <w:fldData xml:space="preserve">PEVuZE5vdGU+PENpdGU+PEF1dGhvcj5TZW5ndXB0YTwvQXV0aG9yPjxZZWFyPjE5OTY8L1llYXI+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[8]</w:t>
            </w:r>
            <w:r>
              <w:rPr>
                <w:rFonts w:ascii="Arial" w:hAnsi="Arial" w:cs="Arial"/>
              </w:rPr>
              <w:fldChar w:fldCharType="end"/>
            </w:r>
          </w:p>
        </w:tc>
      </w:tr>
      <w:tr w:rsidR="00DC21BF" w:rsidRPr="003117FB" w14:paraId="61CAD01B" w14:textId="77777777" w:rsidTr="42D62D77">
        <w:trPr>
          <w:trHeight w:val="300"/>
        </w:trPr>
        <w:tc>
          <w:tcPr>
            <w:tcW w:w="1305" w:type="dxa"/>
            <w:noWrap/>
          </w:tcPr>
          <w:p w14:paraId="52931C02" w14:textId="31F45487" w:rsidR="00DC21BF" w:rsidRPr="003117FB" w:rsidRDefault="00DC21BF" w:rsidP="00DC21BF">
            <w:pPr>
              <w:spacing w:line="259" w:lineRule="auto"/>
              <w:rPr>
                <w:rFonts w:ascii="Arial" w:hAnsi="Arial" w:cs="Arial"/>
              </w:rPr>
            </w:pPr>
            <w:r w:rsidRPr="003117FB">
              <w:rPr>
                <w:rFonts w:ascii="Arial" w:hAnsi="Arial" w:cs="Arial"/>
              </w:rPr>
              <w:t>OH17950</w:t>
            </w:r>
          </w:p>
        </w:tc>
        <w:tc>
          <w:tcPr>
            <w:tcW w:w="4815" w:type="dxa"/>
            <w:noWrap/>
          </w:tcPr>
          <w:p w14:paraId="367BF887" w14:textId="1AA6CBA4" w:rsidR="00DC21BF" w:rsidRPr="003117FB" w:rsidRDefault="00DC21BF" w:rsidP="00DC21BF">
            <w:pPr>
              <w:rPr>
                <w:rFonts w:ascii="Arial" w:hAnsi="Arial" w:cs="Arial"/>
                <w:i/>
                <w:iCs/>
              </w:rPr>
            </w:pPr>
            <w:r w:rsidRPr="003117FB">
              <w:rPr>
                <w:rFonts w:ascii="Arial" w:hAnsi="Arial" w:cs="Arial"/>
                <w:i/>
                <w:iCs/>
              </w:rPr>
              <w:t>vab-3(ot1237)</w:t>
            </w:r>
          </w:p>
        </w:tc>
        <w:tc>
          <w:tcPr>
            <w:tcW w:w="3600" w:type="dxa"/>
            <w:noWrap/>
          </w:tcPr>
          <w:p w14:paraId="0C53FE83" w14:textId="77777777" w:rsidR="00DC21BF" w:rsidRPr="003117FB" w:rsidRDefault="00DC21BF" w:rsidP="00DC21BF">
            <w:pPr>
              <w:rPr>
                <w:rFonts w:ascii="Arial" w:hAnsi="Arial" w:cs="Arial"/>
                <w:i/>
                <w:iCs/>
              </w:rPr>
            </w:pPr>
          </w:p>
        </w:tc>
        <w:tc>
          <w:tcPr>
            <w:tcW w:w="1260" w:type="dxa"/>
            <w:noWrap/>
          </w:tcPr>
          <w:p w14:paraId="52C59D09" w14:textId="44C9E4AA" w:rsidR="00DC21BF" w:rsidRPr="004B2E0B" w:rsidRDefault="00DC21BF" w:rsidP="00DC21BF">
            <w:pPr>
              <w:spacing w:line="259" w:lineRule="auto"/>
              <w:ind w:right="-918"/>
              <w:rPr>
                <w:rFonts w:ascii="Arial" w:hAnsi="Arial" w:cs="Arial"/>
                <w:color w:val="000000" w:themeColor="text1"/>
              </w:rPr>
            </w:pPr>
            <w:r w:rsidRPr="004B2E0B">
              <w:rPr>
                <w:rFonts w:ascii="Arial" w:hAnsi="Arial" w:cs="Arial"/>
                <w:color w:val="000000" w:themeColor="text1"/>
              </w:rPr>
              <w:t>This study</w:t>
            </w:r>
          </w:p>
        </w:tc>
      </w:tr>
      <w:tr w:rsidR="00DC21BF" w:rsidRPr="003117FB" w14:paraId="062DB53C" w14:textId="77777777" w:rsidTr="42D62D77">
        <w:trPr>
          <w:trHeight w:val="300"/>
        </w:trPr>
        <w:tc>
          <w:tcPr>
            <w:tcW w:w="1305" w:type="dxa"/>
            <w:noWrap/>
          </w:tcPr>
          <w:p w14:paraId="1E0AF021" w14:textId="1453640A" w:rsidR="00DC21BF" w:rsidRPr="003117FB" w:rsidRDefault="00DC21BF" w:rsidP="00DC21BF">
            <w:pPr>
              <w:rPr>
                <w:rFonts w:ascii="Arial" w:hAnsi="Arial" w:cs="Arial"/>
              </w:rPr>
            </w:pPr>
          </w:p>
        </w:tc>
        <w:tc>
          <w:tcPr>
            <w:tcW w:w="4815" w:type="dxa"/>
            <w:noWrap/>
          </w:tcPr>
          <w:p w14:paraId="12070224" w14:textId="11C245EC" w:rsidR="00DC21BF" w:rsidRPr="003117FB" w:rsidRDefault="00DC21BF" w:rsidP="00DC21BF">
            <w:pPr>
              <w:rPr>
                <w:rFonts w:ascii="Arial" w:hAnsi="Arial" w:cs="Arial"/>
                <w:i/>
                <w:iCs/>
                <w:color w:val="000000" w:themeColor="text1"/>
              </w:rPr>
            </w:pPr>
            <w:r w:rsidRPr="003117FB">
              <w:rPr>
                <w:rFonts w:ascii="Arial" w:hAnsi="Arial" w:cs="Arial"/>
                <w:i/>
                <w:iCs/>
                <w:color w:val="000000" w:themeColor="text1"/>
              </w:rPr>
              <w:t>oxIs12</w:t>
            </w:r>
          </w:p>
        </w:tc>
        <w:tc>
          <w:tcPr>
            <w:tcW w:w="3600" w:type="dxa"/>
            <w:noWrap/>
          </w:tcPr>
          <w:p w14:paraId="36C33697" w14:textId="7D83D5FE" w:rsidR="00DC21BF" w:rsidRPr="003117FB" w:rsidRDefault="00DC21BF" w:rsidP="00DC21BF">
            <w:pPr>
              <w:rPr>
                <w:rFonts w:ascii="Arial" w:hAnsi="Arial" w:cs="Arial"/>
                <w:i/>
                <w:iCs/>
              </w:rPr>
            </w:pPr>
            <w:r w:rsidRPr="003117FB">
              <w:rPr>
                <w:rFonts w:ascii="Arial" w:hAnsi="Arial" w:cs="Arial"/>
                <w:i/>
                <w:iCs/>
              </w:rPr>
              <w:t>unc-47</w:t>
            </w:r>
            <w:proofErr w:type="gramStart"/>
            <w:r w:rsidRPr="003117FB">
              <w:rPr>
                <w:rFonts w:ascii="Arial" w:hAnsi="Arial" w:cs="Arial"/>
                <w:i/>
                <w:iCs/>
              </w:rPr>
              <w:t>prom::</w:t>
            </w:r>
            <w:proofErr w:type="gramEnd"/>
            <w:r w:rsidRPr="003117FB">
              <w:rPr>
                <w:rFonts w:ascii="Arial" w:hAnsi="Arial" w:cs="Arial"/>
                <w:i/>
                <w:iCs/>
              </w:rPr>
              <w:t>GFP</w:t>
            </w:r>
          </w:p>
        </w:tc>
        <w:tc>
          <w:tcPr>
            <w:tcW w:w="1260" w:type="dxa"/>
            <w:noWrap/>
          </w:tcPr>
          <w:p w14:paraId="2B5B544E" w14:textId="1E5D204A" w:rsidR="00DC21BF" w:rsidRPr="004B2E0B" w:rsidRDefault="00DC21BF" w:rsidP="00DC21BF">
            <w:pPr>
              <w:spacing w:line="259" w:lineRule="auto"/>
              <w:ind w:right="-918"/>
              <w:rPr>
                <w:rFonts w:ascii="Arial" w:hAnsi="Arial" w:cs="Arial"/>
                <w:color w:val="000000" w:themeColor="text1"/>
              </w:rPr>
            </w:pPr>
            <w:r w:rsidRPr="004B2E0B">
              <w:rPr>
                <w:rFonts w:ascii="Arial" w:hAnsi="Arial" w:cs="Arial"/>
                <w:color w:val="000000" w:themeColor="text1"/>
              </w:rPr>
              <w:fldChar w:fldCharType="begin"/>
            </w:r>
            <w:r>
              <w:rPr>
                <w:rFonts w:ascii="Arial" w:hAnsi="Arial" w:cs="Arial"/>
                <w:color w:val="000000" w:themeColor="text1"/>
              </w:rPr>
              <w:instrText xml:space="preserve"> ADDIN EN.CITE &lt;EndNote&gt;&lt;Cite&gt;&lt;Author&gt;McIntire&lt;/Author&gt;&lt;Year&gt;1997&lt;/Year&gt;&lt;RecNum&gt;166&lt;/RecNum&gt;&lt;DisplayText&gt;[9]&lt;/DisplayText&gt;&lt;record&gt;&lt;rec-number&gt;166&lt;/rec-number&gt;&lt;foreign-keys&gt;&lt;key app="EN" db-id="x5pp9r9rovtx2vepd9dppaf0t5zx2zst9ewr" timestamp="0"&gt;166&lt;/key&gt;&lt;/foreign-keys&gt;&lt;ref-type name="Journal Article"&gt;17&lt;/ref-type&gt;&lt;contributors&gt;&lt;authors&gt;&lt;author&gt;McIntire, S. L.&lt;/author&gt;&lt;author&gt;Reimer, R. J.&lt;/author&gt;&lt;author&gt;Schuske, K.&lt;/author&gt;&lt;author&gt;Edwards, R. H.&lt;/author&gt;&lt;author&gt;Jorgensen, E. M.&lt;/author&gt;&lt;/authors&gt;&lt;/contributors&gt;&lt;titles&gt;&lt;title&gt;Identification and characterization of the vesicular GABA transporter&lt;/title&gt;&lt;secondary-title&gt;Nature&lt;/secondary-title&gt;&lt;/titles&gt;&lt;periodical&gt;&lt;full-title&gt;Nature&lt;/full-title&gt;&lt;/periodical&gt;&lt;pages&gt;870-6&lt;/pages&gt;&lt;volume&gt;389&lt;/volume&gt;&lt;number&gt;6653&lt;/number&gt;&lt;keywords&gt;&lt;keyword&gt;Amino Acid Sequence&lt;/keyword&gt;&lt;keyword&gt;Animal&lt;/keyword&gt;&lt;keyword&gt;Brain/metabolism&lt;/keyword&gt;&lt;keyword&gt;Caenorhabditis elegans/genetics/*metabolism&lt;/keyword&gt;&lt;keyword&gt;Carrier Proteins/antagonists &amp;amp; inhibitors/genetics/*metabolism&lt;/keyword&gt;&lt;keyword&gt;Chromosome Mapping&lt;/keyword&gt;&lt;keyword&gt;Cloning, Molecular&lt;/keyword&gt;&lt;keyword&gt;GABA/*metabolism&lt;/keyword&gt;&lt;keyword&gt;Helminth Proteins/genetics/*metabolism&lt;/keyword&gt;&lt;keyword&gt;Membrane Proteins/antagonists &amp;amp; inhibitors/genetics/*metabolism&lt;/keyword&gt;&lt;keyword&gt;Molecular Sequence Data&lt;/keyword&gt;&lt;keyword&gt;Mutation&lt;/keyword&gt;&lt;keyword&gt;Neurons/metabolism&lt;/keyword&gt;&lt;keyword&gt;PC12 Cells&lt;/keyword&gt;&lt;keyword&gt;Rats&lt;/keyword&gt;&lt;keyword&gt;Recombinant Proteins/genetics/metabolism&lt;/keyword&gt;&lt;keyword&gt;Sequence Homology, Amino Acid&lt;/keyword&gt;&lt;keyword&gt;Support, Non-U.S. Gov&amp;apos;t&lt;/keyword&gt;&lt;keyword&gt;Support, U.S. Gov&amp;apos;t, P.H.S.&lt;/keyword&gt;&lt;keyword&gt;Synaptic Vesicles/metabolism&lt;/keyword&gt;&lt;/keywords&gt;&lt;dates&gt;&lt;year&gt;1997&lt;/year&gt;&lt;/dates&gt;&lt;label&gt;98007977&lt;/label&gt;&lt;urls&gt;&lt;/urls&gt;&lt;/record&gt;&lt;/Cite&gt;&lt;/EndNote&gt;</w:instrText>
            </w:r>
            <w:r w:rsidRPr="004B2E0B">
              <w:rPr>
                <w:rFonts w:ascii="Arial" w:hAnsi="Arial" w:cs="Arial"/>
                <w:color w:val="000000" w:themeColor="text1"/>
              </w:rPr>
              <w:fldChar w:fldCharType="separate"/>
            </w:r>
            <w:r>
              <w:rPr>
                <w:rFonts w:ascii="Arial" w:hAnsi="Arial" w:cs="Arial"/>
                <w:noProof/>
                <w:color w:val="000000" w:themeColor="text1"/>
              </w:rPr>
              <w:t>[9]</w:t>
            </w:r>
            <w:r w:rsidRPr="004B2E0B">
              <w:rPr>
                <w:rFonts w:ascii="Arial" w:hAnsi="Arial" w:cs="Arial"/>
                <w:color w:val="000000" w:themeColor="text1"/>
              </w:rPr>
              <w:fldChar w:fldCharType="end"/>
            </w:r>
          </w:p>
        </w:tc>
      </w:tr>
      <w:tr w:rsidR="00DC21BF" w:rsidRPr="003117FB" w14:paraId="49819B6F" w14:textId="77777777" w:rsidTr="42D62D77">
        <w:trPr>
          <w:trHeight w:val="300"/>
        </w:trPr>
        <w:tc>
          <w:tcPr>
            <w:tcW w:w="1305" w:type="dxa"/>
            <w:noWrap/>
          </w:tcPr>
          <w:p w14:paraId="02A0B62B" w14:textId="7DE22355" w:rsidR="00DC21BF" w:rsidRPr="003117FB" w:rsidRDefault="00DC21BF" w:rsidP="00DC21BF">
            <w:pPr>
              <w:rPr>
                <w:rFonts w:ascii="Arial" w:hAnsi="Arial" w:cs="Arial"/>
              </w:rPr>
            </w:pPr>
            <w:r w:rsidRPr="003117FB">
              <w:rPr>
                <w:rFonts w:ascii="Arial" w:hAnsi="Arial" w:cs="Arial"/>
              </w:rPr>
              <w:t>PHX1656</w:t>
            </w:r>
          </w:p>
        </w:tc>
        <w:tc>
          <w:tcPr>
            <w:tcW w:w="4815" w:type="dxa"/>
            <w:noWrap/>
          </w:tcPr>
          <w:p w14:paraId="6A7942DF" w14:textId="2B1EB22F" w:rsidR="00DC21BF" w:rsidRPr="003117FB" w:rsidRDefault="00DC21BF" w:rsidP="00DC21BF">
            <w:pPr>
              <w:rPr>
                <w:rFonts w:ascii="Arial" w:hAnsi="Arial" w:cs="Arial"/>
                <w:i/>
                <w:iCs/>
              </w:rPr>
            </w:pPr>
            <w:r w:rsidRPr="003117FB">
              <w:rPr>
                <w:rFonts w:ascii="Arial" w:hAnsi="Arial" w:cs="Arial"/>
                <w:i/>
                <w:iCs/>
              </w:rPr>
              <w:t>ceh-8(syb1656[ceh-</w:t>
            </w:r>
            <w:proofErr w:type="gramStart"/>
            <w:r w:rsidRPr="003117FB">
              <w:rPr>
                <w:rFonts w:ascii="Arial" w:hAnsi="Arial" w:cs="Arial"/>
                <w:i/>
                <w:iCs/>
              </w:rPr>
              <w:t>8::</w:t>
            </w:r>
            <w:proofErr w:type="gramEnd"/>
            <w:r w:rsidRPr="003117FB">
              <w:rPr>
                <w:rFonts w:ascii="Arial" w:hAnsi="Arial" w:cs="Arial"/>
                <w:i/>
                <w:iCs/>
              </w:rPr>
              <w:t>GFP])</w:t>
            </w:r>
          </w:p>
        </w:tc>
        <w:tc>
          <w:tcPr>
            <w:tcW w:w="3600" w:type="dxa"/>
            <w:noWrap/>
          </w:tcPr>
          <w:p w14:paraId="376789D6" w14:textId="77777777" w:rsidR="00DC21BF" w:rsidRPr="003117FB" w:rsidRDefault="00DC21BF" w:rsidP="00DC21BF">
            <w:pPr>
              <w:rPr>
                <w:rFonts w:ascii="Arial" w:hAnsi="Arial" w:cs="Arial"/>
                <w:i/>
              </w:rPr>
            </w:pPr>
          </w:p>
        </w:tc>
        <w:tc>
          <w:tcPr>
            <w:tcW w:w="1260" w:type="dxa"/>
            <w:noWrap/>
          </w:tcPr>
          <w:p w14:paraId="1A1F9AC8" w14:textId="2B042F8B" w:rsidR="00DC21BF" w:rsidRPr="004B2E0B" w:rsidRDefault="00DC21BF" w:rsidP="00DC21BF">
            <w:pPr>
              <w:ind w:right="-918"/>
              <w:rPr>
                <w:rFonts w:ascii="Arial" w:hAnsi="Arial" w:cs="Arial"/>
                <w:color w:val="000000" w:themeColor="text1"/>
              </w:rPr>
            </w:pPr>
            <w:r>
              <w:rPr>
                <w:rFonts w:ascii="Arial" w:hAnsi="Arial" w:cs="Arial"/>
                <w:color w:val="000000" w:themeColor="text1"/>
              </w:rPr>
              <w:fldChar w:fldCharType="begin"/>
            </w:r>
            <w:r>
              <w:rPr>
                <w:rFonts w:ascii="Arial" w:hAnsi="Arial" w:cs="Arial"/>
                <w:color w:val="000000" w:themeColor="text1"/>
              </w:rPr>
              <w:instrText xml:space="preserve"> ADDIN EN.CITE &lt;EndNote&gt;&lt;Cite&gt;&lt;Author&gt;Reilly&lt;/Author&gt;&lt;Year&gt;2020&lt;/Year&gt;&lt;RecNum&gt;10290&lt;/RecNum&gt;&lt;DisplayText&gt;[10]&lt;/DisplayText&gt;&lt;record&gt;&lt;rec-number&gt;10290&lt;/rec-number&gt;&lt;foreign-keys&gt;&lt;key app="EN" db-id="x5pp9r9rovtx2vepd9dppaf0t5zx2zst9ewr" timestamp="1599331137"&gt;10290&lt;/key&gt;&lt;/foreign-keys&gt;&lt;ref-type name="Journal Article"&gt;17&lt;/ref-type&gt;&lt;contributors&gt;&lt;authors&gt;&lt;author&gt;Reilly, M. B.&lt;/author&gt;&lt;author&gt;Cros, C.&lt;/author&gt;&lt;author&gt;Varol, E.&lt;/author&gt;&lt;author&gt;Yemini, E.&lt;/author&gt;&lt;author&gt;Hobert, O.&lt;/author&gt;&lt;/authors&gt;&lt;/contributors&gt;&lt;auth-address&gt;Department of Biological Sciences, Howard Hughes Medical Institute, Columbia University, New York, NY, USA.&amp;#xD;Department of Statistics, Columbia University, New York, NY, USA.&amp;#xD;Department of Biological Sciences, Howard Hughes Medical Institute, Columbia University, New York, NY, USA. or38@columbia.edu.&lt;/auth-address&gt;&lt;titles&gt;&lt;title&gt;Unique homeobox codes delineate all the neuron classes of C. elegans&lt;/title&gt;&lt;secondary-title&gt;Nature&lt;/secondary-title&gt;&lt;/titles&gt;&lt;periodical&gt;&lt;full-title&gt;Nature&lt;/full-title&gt;&lt;/periodical&gt;&lt;pages&gt;595-601&lt;/pages&gt;&lt;volume&gt;584&lt;/volume&gt;&lt;number&gt;7822&lt;/number&gt;&lt;edition&gt;2020/08/21&lt;/edition&gt;&lt;dates&gt;&lt;year&gt;2020&lt;/year&gt;&lt;pub-dates&gt;&lt;date&gt;Aug&lt;/date&gt;&lt;/pub-dates&gt;&lt;/dates&gt;&lt;isbn&gt;1476-4687 (Electronic)&amp;#xD;0028-0836 (Linking)&lt;/isbn&gt;&lt;accession-num&gt;32814896&lt;/accession-num&gt;&lt;urls&gt;&lt;related-urls&gt;&lt;url&gt;https://www.ncbi.nlm.nih.gov/pubmed/32814896&lt;/url&gt;&lt;/related-urls&gt;&lt;/urls&gt;&lt;electronic-resource-num&gt;10.1038/s41586-020-2618-9&lt;/electronic-resource-num&gt;&lt;/record&gt;&lt;/Cite&gt;&lt;/EndNote&gt;</w:instrText>
            </w:r>
            <w:r>
              <w:rPr>
                <w:rFonts w:ascii="Arial" w:hAnsi="Arial" w:cs="Arial"/>
                <w:color w:val="000000" w:themeColor="text1"/>
              </w:rPr>
              <w:fldChar w:fldCharType="separate"/>
            </w:r>
            <w:r>
              <w:rPr>
                <w:rFonts w:ascii="Arial" w:hAnsi="Arial" w:cs="Arial"/>
                <w:noProof/>
                <w:color w:val="000000" w:themeColor="text1"/>
              </w:rPr>
              <w:t>[10]</w:t>
            </w:r>
            <w:r>
              <w:rPr>
                <w:rFonts w:ascii="Arial" w:hAnsi="Arial" w:cs="Arial"/>
                <w:color w:val="000000" w:themeColor="text1"/>
              </w:rPr>
              <w:fldChar w:fldCharType="end"/>
            </w:r>
          </w:p>
        </w:tc>
      </w:tr>
      <w:tr w:rsidR="00DC21BF" w:rsidRPr="003117FB" w14:paraId="31FA8EC0" w14:textId="77777777" w:rsidTr="42D62D77">
        <w:trPr>
          <w:trHeight w:val="300"/>
        </w:trPr>
        <w:tc>
          <w:tcPr>
            <w:tcW w:w="1305" w:type="dxa"/>
            <w:noWrap/>
          </w:tcPr>
          <w:p w14:paraId="1725FD57" w14:textId="62E6EF56" w:rsidR="00DC21BF" w:rsidRPr="003117FB" w:rsidRDefault="00DC21BF" w:rsidP="00DC21BF">
            <w:pPr>
              <w:rPr>
                <w:rFonts w:ascii="Arial" w:hAnsi="Arial" w:cs="Arial"/>
              </w:rPr>
            </w:pPr>
            <w:r w:rsidRPr="003117FB">
              <w:rPr>
                <w:rFonts w:ascii="Arial" w:hAnsi="Arial" w:cs="Arial"/>
              </w:rPr>
              <w:t>OH1422</w:t>
            </w:r>
          </w:p>
        </w:tc>
        <w:tc>
          <w:tcPr>
            <w:tcW w:w="4815" w:type="dxa"/>
            <w:noWrap/>
          </w:tcPr>
          <w:p w14:paraId="2774B957" w14:textId="4F266828" w:rsidR="00DC21BF" w:rsidRPr="003117FB" w:rsidRDefault="00DC21BF" w:rsidP="00DC21BF">
            <w:pPr>
              <w:rPr>
                <w:rFonts w:ascii="Arial" w:hAnsi="Arial" w:cs="Arial"/>
                <w:i/>
              </w:rPr>
            </w:pPr>
            <w:r w:rsidRPr="003117FB">
              <w:rPr>
                <w:rFonts w:ascii="Arial" w:hAnsi="Arial" w:cs="Arial"/>
                <w:i/>
                <w:iCs/>
              </w:rPr>
              <w:t>otIs138</w:t>
            </w:r>
          </w:p>
        </w:tc>
        <w:tc>
          <w:tcPr>
            <w:tcW w:w="3600" w:type="dxa"/>
            <w:noWrap/>
          </w:tcPr>
          <w:p w14:paraId="7663C242" w14:textId="7783675A" w:rsidR="00DC21BF" w:rsidRPr="00FC3A66" w:rsidRDefault="0008661D" w:rsidP="00DC21BF">
            <w:pPr>
              <w:rPr>
                <w:rFonts w:ascii="Arial" w:hAnsi="Arial" w:cs="Arial"/>
                <w:i/>
                <w:iCs/>
                <w:color w:val="000000" w:themeColor="text1"/>
              </w:rPr>
            </w:pPr>
            <w:r>
              <w:rPr>
                <w:rFonts w:ascii="Arial" w:hAnsi="Arial" w:cs="Arial"/>
                <w:i/>
                <w:iCs/>
                <w:color w:val="000000" w:themeColor="text1"/>
              </w:rPr>
              <w:t>ser-2(promoter3),</w:t>
            </w:r>
            <w:r w:rsidR="00DC21BF" w:rsidRPr="00FC3A66">
              <w:rPr>
                <w:rFonts w:ascii="Arial" w:hAnsi="Arial" w:cs="Arial"/>
                <w:i/>
                <w:iCs/>
                <w:color w:val="000000" w:themeColor="text1"/>
              </w:rPr>
              <w:t xml:space="preserve"> rol-6(su1006)</w:t>
            </w:r>
          </w:p>
        </w:tc>
        <w:tc>
          <w:tcPr>
            <w:tcW w:w="1260" w:type="dxa"/>
            <w:noWrap/>
          </w:tcPr>
          <w:p w14:paraId="6C20661E" w14:textId="67F71B09" w:rsidR="00DC21BF" w:rsidRPr="004B2E0B" w:rsidRDefault="00DC21BF" w:rsidP="00DC21BF">
            <w:pPr>
              <w:ind w:right="-918"/>
              <w:rPr>
                <w:rFonts w:ascii="Arial" w:hAnsi="Arial" w:cs="Arial"/>
                <w:color w:val="000000" w:themeColor="text1"/>
              </w:rPr>
            </w:pPr>
            <w:r w:rsidRPr="004B2E0B">
              <w:rPr>
                <w:rFonts w:ascii="Arial" w:hAnsi="Arial" w:cs="Arial"/>
                <w:color w:val="000000" w:themeColor="text1"/>
              </w:rPr>
              <w:fldChar w:fldCharType="begin"/>
            </w:r>
            <w:r>
              <w:rPr>
                <w:rFonts w:ascii="Arial" w:hAnsi="Arial" w:cs="Arial"/>
                <w:color w:val="000000" w:themeColor="text1"/>
              </w:rPr>
              <w:instrText xml:space="preserve"> ADDIN EN.CITE &lt;EndNote&gt;&lt;Cite&gt;&lt;Author&gt;Tsalik&lt;/Author&gt;&lt;Year&gt;2003&lt;/Year&gt;&lt;RecNum&gt;2155&lt;/RecNum&gt;&lt;DisplayText&gt;[11]&lt;/DisplayText&gt;&lt;record&gt;&lt;rec-number&gt;2155&lt;/rec-number&gt;&lt;foreign-keys&gt;&lt;key app="EN" db-id="x5pp9r9rovtx2vepd9dppaf0t5zx2zst9ewr" timestamp="0"&gt;2155&lt;/key&gt;&lt;/foreign-keys&gt;&lt;ref-type name="Journal Article"&gt;17&lt;/ref-type&gt;&lt;contributors&gt;&lt;authors&gt;&lt;author&gt;Tsalik, E. L.&lt;/author&gt;&lt;author&gt;Niacaris, T.&lt;/author&gt;&lt;author&gt;Wenick, A. S.&lt;/author&gt;&lt;author&gt;Pau, K.&lt;/author&gt;&lt;author&gt;Avery, L.&lt;/author&gt;&lt;author&gt;Hobert, O.&lt;/author&gt;&lt;/authors&gt;&lt;/contributors&gt;&lt;auth-address&gt;Department of Biochemistry and Molecular Biophysics, Center for Neurobiology and Behavior, Columbia University, College of Physicians and Surgeons, New York, NY 10032, USA.&lt;/auth-address&gt;&lt;titles&gt;&lt;title&gt;LIM homeobox gene-dependent expression of biogenic amine receptors in restricted regions of the C. elegans nervous system&lt;/title&gt;&lt;secondary-title&gt;Dev Biol&lt;/secondary-title&gt;&lt;/titles&gt;&lt;periodical&gt;&lt;full-title&gt;Dev Biol&lt;/full-title&gt;&lt;/periodical&gt;&lt;pages&gt;81-102&lt;/pages&gt;&lt;volume&gt;263&lt;/volume&gt;&lt;number&gt;1&lt;/number&gt;&lt;dates&gt;&lt;year&gt;2003&lt;/year&gt;&lt;pub-dates&gt;&lt;date&gt;Nov 1&lt;/date&gt;&lt;/pub-dates&gt;&lt;/dates&gt;&lt;accession-num&gt;14568548&lt;/accession-num&gt;&lt;urls&gt;&lt;related-urls&gt;&lt;url&gt;http://www.ncbi.nlm.nih.gov/entrez/query.fcgi?cmd=Retrieve&amp;amp;db=PubMed&amp;amp;dopt=Citation&amp;amp;list_uids=14568548&lt;/url&gt;&lt;/related-urls&gt;&lt;/urls&gt;&lt;/record&gt;&lt;/Cite&gt;&lt;/EndNote&gt;</w:instrText>
            </w:r>
            <w:r w:rsidRPr="004B2E0B">
              <w:rPr>
                <w:rFonts w:ascii="Arial" w:hAnsi="Arial" w:cs="Arial"/>
                <w:color w:val="000000" w:themeColor="text1"/>
              </w:rPr>
              <w:fldChar w:fldCharType="separate"/>
            </w:r>
            <w:r>
              <w:rPr>
                <w:rFonts w:ascii="Arial" w:hAnsi="Arial" w:cs="Arial"/>
                <w:noProof/>
                <w:color w:val="000000" w:themeColor="text1"/>
              </w:rPr>
              <w:t>[11]</w:t>
            </w:r>
            <w:r w:rsidRPr="004B2E0B">
              <w:rPr>
                <w:rFonts w:ascii="Arial" w:hAnsi="Arial" w:cs="Arial"/>
                <w:color w:val="000000" w:themeColor="text1"/>
              </w:rPr>
              <w:fldChar w:fldCharType="end"/>
            </w:r>
          </w:p>
        </w:tc>
      </w:tr>
      <w:tr w:rsidR="00DC21BF" w:rsidRPr="003117FB" w14:paraId="72C4AE42" w14:textId="77777777" w:rsidTr="42D62D77">
        <w:trPr>
          <w:trHeight w:val="300"/>
        </w:trPr>
        <w:tc>
          <w:tcPr>
            <w:tcW w:w="1305" w:type="dxa"/>
            <w:noWrap/>
          </w:tcPr>
          <w:p w14:paraId="415C1FE4" w14:textId="16F73583" w:rsidR="00DC21BF" w:rsidRPr="003117FB" w:rsidRDefault="00DC21BF" w:rsidP="00DC21BF">
            <w:pPr>
              <w:rPr>
                <w:rFonts w:ascii="Arial" w:hAnsi="Arial" w:cs="Arial"/>
              </w:rPr>
            </w:pPr>
            <w:r w:rsidRPr="003117FB">
              <w:rPr>
                <w:rFonts w:ascii="Arial" w:hAnsi="Arial" w:cs="Arial"/>
              </w:rPr>
              <w:t>OH16938</w:t>
            </w:r>
          </w:p>
        </w:tc>
        <w:tc>
          <w:tcPr>
            <w:tcW w:w="4815" w:type="dxa"/>
            <w:noWrap/>
          </w:tcPr>
          <w:p w14:paraId="064041FA" w14:textId="5C0B78D2" w:rsidR="00DC21BF" w:rsidRPr="003117FB" w:rsidRDefault="00DC21BF" w:rsidP="00DC21BF">
            <w:pPr>
              <w:rPr>
                <w:rFonts w:ascii="Arial" w:hAnsi="Arial" w:cs="Arial"/>
                <w:i/>
                <w:iCs/>
              </w:rPr>
            </w:pPr>
            <w:r w:rsidRPr="003117FB">
              <w:rPr>
                <w:rFonts w:ascii="Arial" w:hAnsi="Arial" w:cs="Arial"/>
                <w:i/>
                <w:iCs/>
              </w:rPr>
              <w:t>pha-1(e2123)</w:t>
            </w:r>
            <w:r>
              <w:rPr>
                <w:rFonts w:ascii="Arial" w:hAnsi="Arial" w:cs="Arial"/>
                <w:i/>
                <w:iCs/>
              </w:rPr>
              <w:t xml:space="preserve"> </w:t>
            </w:r>
            <w:r w:rsidRPr="003117FB">
              <w:rPr>
                <w:rFonts w:ascii="Arial" w:hAnsi="Arial" w:cs="Arial"/>
                <w:i/>
                <w:iCs/>
              </w:rPr>
              <w:t>otEx7697</w:t>
            </w:r>
          </w:p>
        </w:tc>
        <w:tc>
          <w:tcPr>
            <w:tcW w:w="3600" w:type="dxa"/>
            <w:noWrap/>
          </w:tcPr>
          <w:p w14:paraId="45E3A172" w14:textId="32411B69" w:rsidR="00DC21BF" w:rsidRPr="003117FB" w:rsidRDefault="0008661D" w:rsidP="00DC21BF">
            <w:pPr>
              <w:rPr>
                <w:rFonts w:ascii="Arial" w:eastAsia="Arial" w:hAnsi="Arial" w:cs="Arial"/>
                <w:i/>
                <w:iCs/>
                <w:color w:val="000000" w:themeColor="text1"/>
              </w:rPr>
            </w:pPr>
            <w:r>
              <w:rPr>
                <w:rFonts w:ascii="Arial" w:eastAsia="Arial" w:hAnsi="Arial" w:cs="Arial"/>
                <w:i/>
                <w:iCs/>
                <w:color w:val="000000" w:themeColor="text1"/>
              </w:rPr>
              <w:t>des-2</w:t>
            </w:r>
            <w:proofErr w:type="gramStart"/>
            <w:r>
              <w:rPr>
                <w:rFonts w:ascii="Arial" w:eastAsia="Arial" w:hAnsi="Arial" w:cs="Arial"/>
                <w:i/>
                <w:iCs/>
                <w:color w:val="000000" w:themeColor="text1"/>
              </w:rPr>
              <w:t>pOLQ::</w:t>
            </w:r>
            <w:proofErr w:type="gramEnd"/>
            <w:r>
              <w:rPr>
                <w:rFonts w:ascii="Arial" w:eastAsia="Arial" w:hAnsi="Arial" w:cs="Arial"/>
                <w:i/>
                <w:iCs/>
                <w:color w:val="000000" w:themeColor="text1"/>
              </w:rPr>
              <w:t xml:space="preserve">GFP, unc-122p::GFP, </w:t>
            </w:r>
            <w:r w:rsidR="00DC21BF" w:rsidRPr="003117FB">
              <w:rPr>
                <w:rFonts w:ascii="Arial" w:eastAsia="Arial" w:hAnsi="Arial" w:cs="Arial"/>
                <w:i/>
                <w:iCs/>
                <w:color w:val="000000" w:themeColor="text1"/>
              </w:rPr>
              <w:t>pha-1</w:t>
            </w:r>
            <w:r>
              <w:rPr>
                <w:rFonts w:ascii="Arial" w:eastAsia="Arial" w:hAnsi="Arial" w:cs="Arial"/>
                <w:i/>
                <w:iCs/>
                <w:color w:val="000000" w:themeColor="text1"/>
              </w:rPr>
              <w:t>(+)</w:t>
            </w:r>
          </w:p>
        </w:tc>
        <w:tc>
          <w:tcPr>
            <w:tcW w:w="1260" w:type="dxa"/>
            <w:noWrap/>
          </w:tcPr>
          <w:p w14:paraId="7B66152D" w14:textId="5C977773" w:rsidR="00DC21BF" w:rsidRPr="004B2E0B" w:rsidRDefault="00DC21BF" w:rsidP="00DC21BF">
            <w:pPr>
              <w:ind w:right="-918"/>
              <w:rPr>
                <w:rFonts w:ascii="Arial" w:hAnsi="Arial" w:cs="Arial"/>
                <w:color w:val="000000" w:themeColor="text1"/>
              </w:rPr>
            </w:pPr>
            <w:r w:rsidRPr="004B2E0B">
              <w:rPr>
                <w:rFonts w:ascii="Arial" w:hAnsi="Arial" w:cs="Arial"/>
                <w:color w:val="000000" w:themeColor="text1"/>
              </w:rPr>
              <w:t>This study</w:t>
            </w:r>
          </w:p>
          <w:p w14:paraId="1BAEF16D" w14:textId="01C3EC44" w:rsidR="00DC21BF" w:rsidRPr="004B2E0B" w:rsidRDefault="00DC21BF" w:rsidP="00DC21BF">
            <w:pPr>
              <w:ind w:right="-918"/>
              <w:rPr>
                <w:rFonts w:ascii="Arial" w:hAnsi="Arial" w:cs="Arial"/>
                <w:color w:val="000000" w:themeColor="text1"/>
              </w:rPr>
            </w:pPr>
          </w:p>
        </w:tc>
      </w:tr>
      <w:tr w:rsidR="00DC21BF" w:rsidRPr="003117FB" w14:paraId="09A88A0F" w14:textId="77777777" w:rsidTr="42D62D77">
        <w:trPr>
          <w:trHeight w:val="287"/>
        </w:trPr>
        <w:tc>
          <w:tcPr>
            <w:tcW w:w="1305" w:type="dxa"/>
            <w:noWrap/>
          </w:tcPr>
          <w:p w14:paraId="19F398D0" w14:textId="53285189" w:rsidR="00DC21BF" w:rsidRPr="003117FB" w:rsidRDefault="00DC21BF" w:rsidP="00DC21BF">
            <w:pPr>
              <w:rPr>
                <w:rFonts w:ascii="Arial" w:hAnsi="Arial" w:cs="Arial"/>
              </w:rPr>
            </w:pPr>
            <w:r w:rsidRPr="003117FB">
              <w:rPr>
                <w:rFonts w:ascii="Arial" w:hAnsi="Arial" w:cs="Arial"/>
              </w:rPr>
              <w:t>OH17344</w:t>
            </w:r>
          </w:p>
        </w:tc>
        <w:tc>
          <w:tcPr>
            <w:tcW w:w="4815" w:type="dxa"/>
            <w:noWrap/>
          </w:tcPr>
          <w:p w14:paraId="313A22A7" w14:textId="7847B137" w:rsidR="00DC21BF" w:rsidRPr="003117FB" w:rsidRDefault="00DC21BF" w:rsidP="00DC21BF">
            <w:pPr>
              <w:rPr>
                <w:rFonts w:ascii="Arial" w:hAnsi="Arial" w:cs="Arial"/>
                <w:i/>
              </w:rPr>
            </w:pPr>
            <w:r w:rsidRPr="003117FB">
              <w:rPr>
                <w:rFonts w:ascii="Arial" w:hAnsi="Arial" w:cs="Arial"/>
                <w:i/>
                <w:iCs/>
              </w:rPr>
              <w:t>otIs849</w:t>
            </w:r>
          </w:p>
        </w:tc>
        <w:tc>
          <w:tcPr>
            <w:tcW w:w="3600" w:type="dxa"/>
            <w:noWrap/>
          </w:tcPr>
          <w:p w14:paraId="068B22C8" w14:textId="03F5EE05" w:rsidR="00DC21BF" w:rsidRPr="003117FB" w:rsidRDefault="00685AFB" w:rsidP="00DC21BF">
            <w:pPr>
              <w:rPr>
                <w:rFonts w:ascii="Arial" w:eastAsia="Arial" w:hAnsi="Arial" w:cs="Arial"/>
                <w:i/>
                <w:iCs/>
                <w:color w:val="000000" w:themeColor="text1"/>
              </w:rPr>
            </w:pPr>
            <w:r>
              <w:rPr>
                <w:rFonts w:ascii="Arial" w:eastAsia="Arial" w:hAnsi="Arial" w:cs="Arial"/>
                <w:i/>
                <w:iCs/>
                <w:color w:val="000000" w:themeColor="text1"/>
              </w:rPr>
              <w:t>ttll-9</w:t>
            </w:r>
            <w:proofErr w:type="gramStart"/>
            <w:r>
              <w:rPr>
                <w:rFonts w:ascii="Arial" w:eastAsia="Arial" w:hAnsi="Arial" w:cs="Arial"/>
                <w:i/>
                <w:iCs/>
                <w:color w:val="000000" w:themeColor="text1"/>
              </w:rPr>
              <w:t>p(</w:t>
            </w:r>
            <w:proofErr w:type="gramEnd"/>
            <w:r>
              <w:rPr>
                <w:rFonts w:ascii="Arial" w:eastAsia="Arial" w:hAnsi="Arial" w:cs="Arial"/>
                <w:i/>
                <w:iCs/>
                <w:color w:val="000000" w:themeColor="text1"/>
              </w:rPr>
              <w:t xml:space="preserve">500 bp)::GFP, </w:t>
            </w:r>
            <w:r w:rsidR="00DC21BF" w:rsidRPr="003117FB">
              <w:rPr>
                <w:rFonts w:ascii="Arial" w:eastAsia="Arial" w:hAnsi="Arial" w:cs="Arial"/>
                <w:i/>
                <w:iCs/>
                <w:color w:val="000000" w:themeColor="text1"/>
              </w:rPr>
              <w:t>pha-1(+)</w:t>
            </w:r>
          </w:p>
        </w:tc>
        <w:tc>
          <w:tcPr>
            <w:tcW w:w="1260" w:type="dxa"/>
            <w:noWrap/>
          </w:tcPr>
          <w:p w14:paraId="72AD061A" w14:textId="5C977773" w:rsidR="00DC21BF" w:rsidRPr="004B2E0B" w:rsidRDefault="00DC21BF" w:rsidP="00DC21BF">
            <w:pPr>
              <w:ind w:right="-918"/>
              <w:rPr>
                <w:rFonts w:ascii="Arial" w:hAnsi="Arial" w:cs="Arial"/>
                <w:color w:val="000000" w:themeColor="text1"/>
              </w:rPr>
            </w:pPr>
            <w:r w:rsidRPr="004B2E0B">
              <w:rPr>
                <w:rFonts w:ascii="Arial" w:hAnsi="Arial" w:cs="Arial"/>
                <w:color w:val="000000" w:themeColor="text1"/>
              </w:rPr>
              <w:t>This study</w:t>
            </w:r>
          </w:p>
        </w:tc>
      </w:tr>
      <w:tr w:rsidR="00DC21BF" w14:paraId="167775E6" w14:textId="77777777" w:rsidTr="42D62D77">
        <w:trPr>
          <w:trHeight w:val="287"/>
        </w:trPr>
        <w:tc>
          <w:tcPr>
            <w:tcW w:w="1305" w:type="dxa"/>
            <w:noWrap/>
          </w:tcPr>
          <w:p w14:paraId="44CDBF2B" w14:textId="77777777" w:rsidR="00DC21BF" w:rsidRDefault="00DC21BF" w:rsidP="00DC21BF">
            <w:pPr>
              <w:rPr>
                <w:rFonts w:ascii="Arial" w:hAnsi="Arial" w:cs="Arial"/>
              </w:rPr>
            </w:pPr>
            <w:r w:rsidRPr="5B16758F">
              <w:rPr>
                <w:rFonts w:ascii="Arial" w:hAnsi="Arial" w:cs="Arial"/>
              </w:rPr>
              <w:t>OH17345</w:t>
            </w:r>
          </w:p>
        </w:tc>
        <w:tc>
          <w:tcPr>
            <w:tcW w:w="4815" w:type="dxa"/>
            <w:noWrap/>
          </w:tcPr>
          <w:p w14:paraId="242BA35F" w14:textId="77777777" w:rsidR="00DC21BF" w:rsidRDefault="00DC21BF" w:rsidP="00DC21BF">
            <w:pPr>
              <w:rPr>
                <w:rFonts w:ascii="Arial" w:hAnsi="Arial" w:cs="Arial"/>
                <w:i/>
                <w:iCs/>
              </w:rPr>
            </w:pPr>
            <w:r w:rsidRPr="5B16758F">
              <w:rPr>
                <w:rFonts w:ascii="Arial" w:hAnsi="Arial" w:cs="Arial"/>
                <w:i/>
                <w:iCs/>
              </w:rPr>
              <w:t>otIs850</w:t>
            </w:r>
          </w:p>
        </w:tc>
        <w:tc>
          <w:tcPr>
            <w:tcW w:w="3600" w:type="dxa"/>
            <w:noWrap/>
          </w:tcPr>
          <w:p w14:paraId="392749AE" w14:textId="2B84A34F" w:rsidR="00DC21BF" w:rsidRDefault="00685AFB" w:rsidP="00DC21BF">
            <w:pPr>
              <w:rPr>
                <w:rFonts w:ascii="Arial" w:eastAsia="Arial" w:hAnsi="Arial" w:cs="Arial"/>
                <w:i/>
                <w:iCs/>
                <w:color w:val="000000" w:themeColor="text1"/>
              </w:rPr>
            </w:pPr>
            <w:r>
              <w:rPr>
                <w:rFonts w:ascii="Arial" w:eastAsia="Arial" w:hAnsi="Arial" w:cs="Arial"/>
                <w:i/>
                <w:iCs/>
                <w:color w:val="000000" w:themeColor="text1"/>
              </w:rPr>
              <w:t>ttll-9</w:t>
            </w:r>
            <w:proofErr w:type="gramStart"/>
            <w:r>
              <w:rPr>
                <w:rFonts w:ascii="Arial" w:eastAsia="Arial" w:hAnsi="Arial" w:cs="Arial"/>
                <w:i/>
                <w:iCs/>
                <w:color w:val="000000" w:themeColor="text1"/>
              </w:rPr>
              <w:t>p(</w:t>
            </w:r>
            <w:proofErr w:type="gramEnd"/>
            <w:r>
              <w:rPr>
                <w:rFonts w:ascii="Arial" w:eastAsia="Arial" w:hAnsi="Arial" w:cs="Arial"/>
                <w:i/>
                <w:iCs/>
                <w:color w:val="000000" w:themeColor="text1"/>
              </w:rPr>
              <w:t xml:space="preserve">500 bp)::GFP, </w:t>
            </w:r>
            <w:r w:rsidR="00DC21BF" w:rsidRPr="5B16758F">
              <w:rPr>
                <w:rFonts w:ascii="Arial" w:eastAsia="Arial" w:hAnsi="Arial" w:cs="Arial"/>
                <w:i/>
                <w:iCs/>
                <w:color w:val="000000" w:themeColor="text1"/>
              </w:rPr>
              <w:t>pha-1(+)</w:t>
            </w:r>
          </w:p>
        </w:tc>
        <w:tc>
          <w:tcPr>
            <w:tcW w:w="1260" w:type="dxa"/>
            <w:noWrap/>
          </w:tcPr>
          <w:p w14:paraId="33426DB5" w14:textId="77777777" w:rsidR="00DC21BF" w:rsidRDefault="00DC21BF" w:rsidP="00DC21BF">
            <w:pPr>
              <w:ind w:right="-918"/>
              <w:rPr>
                <w:rFonts w:ascii="Arial" w:hAnsi="Arial" w:cs="Arial"/>
                <w:color w:val="000000" w:themeColor="text1"/>
              </w:rPr>
            </w:pPr>
            <w:r w:rsidRPr="5B16758F">
              <w:rPr>
                <w:rFonts w:ascii="Arial" w:hAnsi="Arial" w:cs="Arial"/>
                <w:color w:val="000000" w:themeColor="text1"/>
              </w:rPr>
              <w:t>This study</w:t>
            </w:r>
          </w:p>
        </w:tc>
      </w:tr>
      <w:tr w:rsidR="00DC21BF" w:rsidRPr="003117FB" w14:paraId="302148EE" w14:textId="77777777" w:rsidTr="42D62D77">
        <w:trPr>
          <w:trHeight w:val="300"/>
        </w:trPr>
        <w:tc>
          <w:tcPr>
            <w:tcW w:w="1305" w:type="dxa"/>
            <w:noWrap/>
          </w:tcPr>
          <w:p w14:paraId="023F0773" w14:textId="0C924709" w:rsidR="00DC21BF" w:rsidRPr="003117FB" w:rsidRDefault="00DC21BF" w:rsidP="00DC21BF">
            <w:pPr>
              <w:rPr>
                <w:rFonts w:ascii="Arial" w:hAnsi="Arial" w:cs="Arial"/>
              </w:rPr>
            </w:pPr>
            <w:r w:rsidRPr="003117FB">
              <w:rPr>
                <w:rFonts w:ascii="Arial" w:hAnsi="Arial" w:cs="Arial"/>
              </w:rPr>
              <w:t>CX5478</w:t>
            </w:r>
          </w:p>
        </w:tc>
        <w:tc>
          <w:tcPr>
            <w:tcW w:w="4815" w:type="dxa"/>
            <w:noWrap/>
          </w:tcPr>
          <w:p w14:paraId="470D72AF" w14:textId="3F26EB7A" w:rsidR="00DC21BF" w:rsidRPr="003117FB" w:rsidRDefault="00DC21BF" w:rsidP="00DC21BF">
            <w:pPr>
              <w:rPr>
                <w:rFonts w:ascii="Arial" w:hAnsi="Arial" w:cs="Arial"/>
                <w:i/>
                <w:iCs/>
              </w:rPr>
            </w:pPr>
            <w:r w:rsidRPr="003117FB">
              <w:rPr>
                <w:rFonts w:ascii="Arial" w:hAnsi="Arial" w:cs="Arial"/>
                <w:i/>
                <w:iCs/>
              </w:rPr>
              <w:t>lin-15(n765)</w:t>
            </w:r>
            <w:r>
              <w:rPr>
                <w:rFonts w:ascii="Arial" w:hAnsi="Arial" w:cs="Arial"/>
                <w:i/>
                <w:iCs/>
              </w:rPr>
              <w:t xml:space="preserve"> </w:t>
            </w:r>
            <w:r w:rsidRPr="003117FB">
              <w:rPr>
                <w:rFonts w:ascii="Arial" w:hAnsi="Arial" w:cs="Arial"/>
                <w:i/>
                <w:iCs/>
              </w:rPr>
              <w:t>kyEx581</w:t>
            </w:r>
          </w:p>
        </w:tc>
        <w:tc>
          <w:tcPr>
            <w:tcW w:w="3600" w:type="dxa"/>
            <w:noWrap/>
          </w:tcPr>
          <w:p w14:paraId="0C62D6F5" w14:textId="506419EF" w:rsidR="00DC21BF" w:rsidRPr="003117FB" w:rsidRDefault="00685AFB" w:rsidP="00DC21BF">
            <w:pPr>
              <w:rPr>
                <w:rFonts w:ascii="Arial" w:hAnsi="Arial" w:cs="Arial"/>
                <w:i/>
                <w:iCs/>
              </w:rPr>
            </w:pPr>
            <w:r>
              <w:rPr>
                <w:rFonts w:ascii="Arial" w:hAnsi="Arial" w:cs="Arial"/>
                <w:i/>
                <w:iCs/>
              </w:rPr>
              <w:t>ocr-</w:t>
            </w:r>
            <w:proofErr w:type="gramStart"/>
            <w:r>
              <w:rPr>
                <w:rFonts w:ascii="Arial" w:hAnsi="Arial" w:cs="Arial"/>
                <w:i/>
                <w:iCs/>
              </w:rPr>
              <w:t>4::</w:t>
            </w:r>
            <w:proofErr w:type="gramEnd"/>
            <w:r>
              <w:rPr>
                <w:rFonts w:ascii="Arial" w:hAnsi="Arial" w:cs="Arial"/>
                <w:i/>
                <w:iCs/>
              </w:rPr>
              <w:t xml:space="preserve">GFP, </w:t>
            </w:r>
            <w:r w:rsidR="00DC21BF" w:rsidRPr="003117FB">
              <w:rPr>
                <w:rFonts w:ascii="Arial" w:hAnsi="Arial" w:cs="Arial"/>
                <w:i/>
                <w:iCs/>
              </w:rPr>
              <w:t>lin-15(+)</w:t>
            </w:r>
          </w:p>
        </w:tc>
        <w:tc>
          <w:tcPr>
            <w:tcW w:w="1260" w:type="dxa"/>
            <w:noWrap/>
          </w:tcPr>
          <w:p w14:paraId="46DD3AB0" w14:textId="09CB5616" w:rsidR="00DC21BF" w:rsidRPr="004B2E0B" w:rsidRDefault="00DC21BF" w:rsidP="00DC21BF">
            <w:pPr>
              <w:ind w:right="-918"/>
              <w:rPr>
                <w:rFonts w:ascii="Arial" w:hAnsi="Arial" w:cs="Arial"/>
                <w:color w:val="000000" w:themeColor="text1"/>
              </w:rPr>
            </w:pPr>
            <w:r w:rsidRPr="004B2E0B">
              <w:rPr>
                <w:rFonts w:ascii="Arial" w:hAnsi="Arial" w:cs="Arial"/>
                <w:color w:val="000000" w:themeColor="text1"/>
              </w:rPr>
              <w:fldChar w:fldCharType="begin">
                <w:fldData xml:space="preserve">PEVuZE5vdGU+PENpdGU+PEF1dGhvcj5Ub2JpbjwvQXV0aG9yPjxZZWFyPjIwMDI8L1llYXI+PFJl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PEVuZE5vdGU+PENpdGU+PEF1dGhvcj5Ub2JpbjwvQXV0aG9yPjxZZWFyPjIwMDI8L1llYXI+PFJl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sidRPr="004B2E0B">
              <w:rPr>
                <w:rFonts w:ascii="Arial" w:hAnsi="Arial" w:cs="Arial"/>
                <w:color w:val="000000" w:themeColor="text1"/>
              </w:rPr>
            </w:r>
            <w:r w:rsidRPr="004B2E0B">
              <w:rPr>
                <w:rFonts w:ascii="Arial" w:hAnsi="Arial" w:cs="Arial"/>
                <w:color w:val="000000" w:themeColor="text1"/>
              </w:rPr>
              <w:fldChar w:fldCharType="separate"/>
            </w:r>
            <w:r>
              <w:rPr>
                <w:rFonts w:ascii="Arial" w:hAnsi="Arial" w:cs="Arial"/>
                <w:noProof/>
                <w:color w:val="000000" w:themeColor="text1"/>
              </w:rPr>
              <w:t>[12]</w:t>
            </w:r>
            <w:r w:rsidRPr="004B2E0B">
              <w:rPr>
                <w:rFonts w:ascii="Arial" w:hAnsi="Arial" w:cs="Arial"/>
                <w:color w:val="000000" w:themeColor="text1"/>
              </w:rPr>
              <w:fldChar w:fldCharType="end"/>
            </w:r>
          </w:p>
        </w:tc>
      </w:tr>
      <w:tr w:rsidR="00DC21BF" w:rsidRPr="003117FB" w14:paraId="389C89F4" w14:textId="77777777" w:rsidTr="42D62D77">
        <w:trPr>
          <w:trHeight w:val="300"/>
        </w:trPr>
        <w:tc>
          <w:tcPr>
            <w:tcW w:w="1305" w:type="dxa"/>
            <w:noWrap/>
          </w:tcPr>
          <w:p w14:paraId="30DA49EF" w14:textId="6F870F37" w:rsidR="00DC21BF" w:rsidRPr="003117FB" w:rsidRDefault="00DC21BF" w:rsidP="00DC21BF">
            <w:pPr>
              <w:rPr>
                <w:rFonts w:ascii="Arial" w:hAnsi="Arial" w:cs="Arial"/>
              </w:rPr>
            </w:pPr>
            <w:r w:rsidRPr="003117FB">
              <w:rPr>
                <w:rFonts w:ascii="Arial" w:hAnsi="Arial" w:cs="Arial"/>
              </w:rPr>
              <w:t>OH12525</w:t>
            </w:r>
          </w:p>
        </w:tc>
        <w:tc>
          <w:tcPr>
            <w:tcW w:w="4815" w:type="dxa"/>
            <w:noWrap/>
          </w:tcPr>
          <w:p w14:paraId="4153289F" w14:textId="73F8A8BF" w:rsidR="00DC21BF" w:rsidRPr="003117FB" w:rsidRDefault="00DC21BF" w:rsidP="00DC21BF">
            <w:pPr>
              <w:rPr>
                <w:rFonts w:ascii="Arial" w:hAnsi="Arial" w:cs="Arial"/>
                <w:i/>
              </w:rPr>
            </w:pPr>
            <w:r w:rsidRPr="003117FB">
              <w:rPr>
                <w:rFonts w:ascii="Arial" w:hAnsi="Arial" w:cs="Arial"/>
                <w:i/>
                <w:iCs/>
              </w:rPr>
              <w:t>otIs521</w:t>
            </w:r>
          </w:p>
        </w:tc>
        <w:tc>
          <w:tcPr>
            <w:tcW w:w="3600" w:type="dxa"/>
            <w:noWrap/>
          </w:tcPr>
          <w:p w14:paraId="6E5099A0" w14:textId="3539B9B9" w:rsidR="00DC21BF" w:rsidRPr="003117FB" w:rsidRDefault="00DC21BF" w:rsidP="00DC21BF">
            <w:pPr>
              <w:rPr>
                <w:rFonts w:ascii="Arial" w:hAnsi="Arial" w:cs="Arial"/>
                <w:i/>
                <w:iCs/>
              </w:rPr>
            </w:pPr>
            <w:r w:rsidRPr="003117FB">
              <w:rPr>
                <w:rFonts w:ascii="Arial" w:hAnsi="Arial" w:cs="Arial"/>
                <w:i/>
                <w:iCs/>
              </w:rPr>
              <w:t>eat-4prom</w:t>
            </w:r>
            <w:proofErr w:type="gramStart"/>
            <w:r w:rsidRPr="003117FB">
              <w:rPr>
                <w:rFonts w:ascii="Arial" w:hAnsi="Arial" w:cs="Arial"/>
                <w:i/>
                <w:iCs/>
              </w:rPr>
              <w:t>8::</w:t>
            </w:r>
            <w:proofErr w:type="spellStart"/>
            <w:proofErr w:type="gramEnd"/>
            <w:r w:rsidRPr="003117FB">
              <w:rPr>
                <w:rFonts w:ascii="Arial" w:hAnsi="Arial" w:cs="Arial"/>
                <w:i/>
                <w:iCs/>
              </w:rPr>
              <w:t>tagRFP</w:t>
            </w:r>
            <w:proofErr w:type="spellEnd"/>
            <w:r w:rsidRPr="003117FB">
              <w:rPr>
                <w:rFonts w:ascii="Arial" w:hAnsi="Arial" w:cs="Arial"/>
                <w:i/>
                <w:iCs/>
              </w:rPr>
              <w:t>; ttx-3</w:t>
            </w:r>
            <w:r w:rsidR="00685AFB">
              <w:rPr>
                <w:rFonts w:ascii="Arial" w:hAnsi="Arial" w:cs="Arial"/>
                <w:i/>
                <w:iCs/>
              </w:rPr>
              <w:t>prom</w:t>
            </w:r>
            <w:r w:rsidRPr="003117FB">
              <w:rPr>
                <w:rFonts w:ascii="Arial" w:hAnsi="Arial" w:cs="Arial"/>
                <w:i/>
                <w:iCs/>
              </w:rPr>
              <w:t>::gfp</w:t>
            </w:r>
          </w:p>
        </w:tc>
        <w:tc>
          <w:tcPr>
            <w:tcW w:w="1260" w:type="dxa"/>
            <w:noWrap/>
          </w:tcPr>
          <w:p w14:paraId="252286DD" w14:textId="7F7516E9" w:rsidR="00DC21BF" w:rsidRPr="004B2E0B" w:rsidRDefault="00DC21BF" w:rsidP="00DC21BF">
            <w:pPr>
              <w:ind w:right="-918"/>
              <w:rPr>
                <w:rFonts w:ascii="Arial" w:hAnsi="Arial" w:cs="Arial"/>
                <w:color w:val="000000" w:themeColor="text1"/>
              </w:rPr>
            </w:pPr>
            <w:r w:rsidRPr="004B2E0B">
              <w:rPr>
                <w:rFonts w:ascii="Arial" w:hAnsi="Arial" w:cs="Arial"/>
                <w:color w:val="000000" w:themeColor="text1"/>
              </w:rPr>
              <w:fldChar w:fldCharType="begin">
                <w:fldData xml:space="preserve">PEVuZE5vdGU+PENpdGU+PEF1dGhvcj5TZXJyYW5vLVNhaXo8L0F1dGhvcj48WWVhcj4yMDIwPC9Z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</w:fldData>
              </w:fldChar>
            </w:r>
            <w:r>
              <w:rPr>
                <w:rFonts w:ascii="Arial" w:hAnsi="Arial" w:cs="Arial"/>
                <w:color w:val="000000" w:themeColor="text1"/>
              </w:rPr>
              <w:instrText xml:space="preserve"> ADDIN EN.CITE </w:instrText>
            </w:r>
            <w:r>
              <w:rPr>
                <w:rFonts w:ascii="Arial" w:hAnsi="Arial" w:cs="Arial"/>
                <w:color w:val="000000" w:themeColor="text1"/>
              </w:rPr>
              <w:fldChar w:fldCharType="begin">
                <w:fldData xml:space="preserve">PEVuZE5vdGU+PENpdGU+PEF1dGhvcj5TZXJyYW5vLVNhaXo8L0F1dGhvcj48WWVhcj4yMDIwPC9Z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</w:fldData>
              </w:fldChar>
            </w:r>
            <w:r>
              <w:rPr>
                <w:rFonts w:ascii="Arial" w:hAnsi="Arial" w:cs="Arial"/>
                <w:color w:val="000000" w:themeColor="text1"/>
              </w:rPr>
              <w:instrText xml:space="preserve"> ADDIN EN.CITE.DATA </w:instrText>
            </w:r>
            <w:r>
              <w:rPr>
                <w:rFonts w:ascii="Arial" w:hAnsi="Arial" w:cs="Arial"/>
                <w:color w:val="000000" w:themeColor="text1"/>
              </w:rPr>
            </w:r>
            <w:r>
              <w:rPr>
                <w:rFonts w:ascii="Arial" w:hAnsi="Arial" w:cs="Arial"/>
                <w:color w:val="000000" w:themeColor="text1"/>
              </w:rPr>
              <w:fldChar w:fldCharType="end"/>
            </w:r>
            <w:r w:rsidRPr="004B2E0B">
              <w:rPr>
                <w:rFonts w:ascii="Arial" w:hAnsi="Arial" w:cs="Arial"/>
                <w:color w:val="000000" w:themeColor="text1"/>
              </w:rPr>
            </w:r>
            <w:r w:rsidRPr="004B2E0B">
              <w:rPr>
                <w:rFonts w:ascii="Arial" w:hAnsi="Arial" w:cs="Arial"/>
                <w:color w:val="000000" w:themeColor="text1"/>
              </w:rPr>
              <w:fldChar w:fldCharType="separate"/>
            </w:r>
            <w:r>
              <w:rPr>
                <w:rFonts w:ascii="Arial" w:hAnsi="Arial" w:cs="Arial"/>
                <w:noProof/>
                <w:color w:val="000000" w:themeColor="text1"/>
              </w:rPr>
              <w:t>[13]</w:t>
            </w:r>
            <w:r w:rsidRPr="004B2E0B">
              <w:rPr>
                <w:rFonts w:ascii="Arial" w:hAnsi="Arial" w:cs="Arial"/>
                <w:color w:val="000000" w:themeColor="text1"/>
              </w:rPr>
              <w:fldChar w:fldCharType="end"/>
            </w:r>
          </w:p>
        </w:tc>
      </w:tr>
      <w:tr w:rsidR="00DC21BF" w:rsidRPr="003117FB" w14:paraId="6D331DAE" w14:textId="77777777" w:rsidTr="42D62D77">
        <w:trPr>
          <w:trHeight w:val="300"/>
        </w:trPr>
        <w:tc>
          <w:tcPr>
            <w:tcW w:w="1305" w:type="dxa"/>
            <w:noWrap/>
          </w:tcPr>
          <w:p w14:paraId="703D3326" w14:textId="6B872E98" w:rsidR="00DC21BF" w:rsidRPr="003117FB" w:rsidRDefault="00DC21BF" w:rsidP="00DC21BF">
            <w:pPr>
              <w:rPr>
                <w:rFonts w:ascii="Arial" w:hAnsi="Arial" w:cs="Arial"/>
              </w:rPr>
            </w:pPr>
            <w:r w:rsidRPr="003117FB">
              <w:rPr>
                <w:rFonts w:ascii="Arial" w:hAnsi="Arial" w:cs="Arial"/>
              </w:rPr>
              <w:t>OH17951</w:t>
            </w:r>
          </w:p>
        </w:tc>
        <w:tc>
          <w:tcPr>
            <w:tcW w:w="4815" w:type="dxa"/>
            <w:noWrap/>
          </w:tcPr>
          <w:p w14:paraId="76E03E2D" w14:textId="336F0F46" w:rsidR="00DC21BF" w:rsidRPr="003117FB" w:rsidRDefault="00DC21BF" w:rsidP="00DC21BF">
            <w:pPr>
              <w:rPr>
                <w:rFonts w:ascii="Arial" w:hAnsi="Arial" w:cs="Arial"/>
                <w:i/>
                <w:iCs/>
              </w:rPr>
            </w:pPr>
            <w:r w:rsidRPr="003117FB">
              <w:rPr>
                <w:rFonts w:ascii="Arial" w:hAnsi="Arial" w:cs="Arial"/>
                <w:i/>
                <w:iCs/>
              </w:rPr>
              <w:t>vab-3(ot1238)</w:t>
            </w:r>
            <w:r>
              <w:rPr>
                <w:rFonts w:ascii="Arial" w:hAnsi="Arial" w:cs="Arial"/>
                <w:i/>
                <w:iCs/>
              </w:rPr>
              <w:t xml:space="preserve">; </w:t>
            </w:r>
            <w:r w:rsidRPr="003117FB">
              <w:rPr>
                <w:rFonts w:ascii="Arial" w:hAnsi="Arial" w:cs="Arial"/>
                <w:i/>
                <w:iCs/>
              </w:rPr>
              <w:t>otIs521</w:t>
            </w:r>
          </w:p>
        </w:tc>
        <w:tc>
          <w:tcPr>
            <w:tcW w:w="3600" w:type="dxa"/>
            <w:noWrap/>
          </w:tcPr>
          <w:p w14:paraId="017053FB" w14:textId="1B1AB2AB" w:rsidR="00DC21BF" w:rsidRPr="003117FB" w:rsidRDefault="00E34980" w:rsidP="00DC21BF">
            <w:pPr>
              <w:rPr>
                <w:rFonts w:ascii="Arial" w:hAnsi="Arial" w:cs="Arial"/>
                <w:i/>
              </w:rPr>
            </w:pPr>
            <w:r w:rsidRPr="003117FB">
              <w:rPr>
                <w:rFonts w:ascii="Arial" w:hAnsi="Arial" w:cs="Arial"/>
                <w:i/>
                <w:iCs/>
              </w:rPr>
              <w:t>eat-4prom</w:t>
            </w:r>
            <w:proofErr w:type="gramStart"/>
            <w:r w:rsidRPr="003117FB">
              <w:rPr>
                <w:rFonts w:ascii="Arial" w:hAnsi="Arial" w:cs="Arial"/>
                <w:i/>
                <w:iCs/>
              </w:rPr>
              <w:t>8::</w:t>
            </w:r>
            <w:proofErr w:type="spellStart"/>
            <w:proofErr w:type="gramEnd"/>
            <w:r w:rsidRPr="003117FB">
              <w:rPr>
                <w:rFonts w:ascii="Arial" w:hAnsi="Arial" w:cs="Arial"/>
                <w:i/>
                <w:iCs/>
              </w:rPr>
              <w:t>tagRFP</w:t>
            </w:r>
            <w:proofErr w:type="spellEnd"/>
            <w:r w:rsidRPr="003117FB">
              <w:rPr>
                <w:rFonts w:ascii="Arial" w:hAnsi="Arial" w:cs="Arial"/>
                <w:i/>
                <w:iCs/>
              </w:rPr>
              <w:t>; ttx-3</w:t>
            </w:r>
            <w:r>
              <w:rPr>
                <w:rFonts w:ascii="Arial" w:hAnsi="Arial" w:cs="Arial"/>
                <w:i/>
                <w:iCs/>
              </w:rPr>
              <w:t>prom</w:t>
            </w:r>
            <w:r w:rsidRPr="003117FB">
              <w:rPr>
                <w:rFonts w:ascii="Arial" w:hAnsi="Arial" w:cs="Arial"/>
                <w:i/>
                <w:iCs/>
              </w:rPr>
              <w:t>::gfp</w:t>
            </w:r>
          </w:p>
        </w:tc>
        <w:tc>
          <w:tcPr>
            <w:tcW w:w="1260" w:type="dxa"/>
            <w:noWrap/>
          </w:tcPr>
          <w:p w14:paraId="4D526680" w14:textId="64B9F63A"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2E2D3D7B" w14:textId="77777777" w:rsidTr="42D62D77">
        <w:trPr>
          <w:trHeight w:val="300"/>
        </w:trPr>
        <w:tc>
          <w:tcPr>
            <w:tcW w:w="1305" w:type="dxa"/>
            <w:noWrap/>
          </w:tcPr>
          <w:p w14:paraId="5BF18DCE" w14:textId="617F7BBA" w:rsidR="00DC21BF" w:rsidRPr="003117FB" w:rsidRDefault="00DC21BF" w:rsidP="00DC21BF">
            <w:pPr>
              <w:rPr>
                <w:rFonts w:ascii="Arial" w:hAnsi="Arial" w:cs="Arial"/>
              </w:rPr>
            </w:pPr>
            <w:r w:rsidRPr="003117FB">
              <w:rPr>
                <w:rFonts w:ascii="Arial" w:hAnsi="Arial" w:cs="Arial"/>
              </w:rPr>
              <w:t>OH15034</w:t>
            </w:r>
          </w:p>
        </w:tc>
        <w:tc>
          <w:tcPr>
            <w:tcW w:w="4815" w:type="dxa"/>
            <w:noWrap/>
          </w:tcPr>
          <w:p w14:paraId="5CDA0C93" w14:textId="27AB4CBD" w:rsidR="00DC21BF" w:rsidRPr="003117FB" w:rsidRDefault="00DC21BF" w:rsidP="00DC21BF">
            <w:pPr>
              <w:rPr>
                <w:rFonts w:ascii="Arial" w:hAnsi="Arial" w:cs="Arial"/>
                <w:i/>
              </w:rPr>
            </w:pPr>
            <w:r w:rsidRPr="003117FB">
              <w:rPr>
                <w:rFonts w:ascii="Arial" w:hAnsi="Arial" w:cs="Arial"/>
                <w:i/>
                <w:iCs/>
              </w:rPr>
              <w:t>otIs653</w:t>
            </w:r>
          </w:p>
        </w:tc>
        <w:tc>
          <w:tcPr>
            <w:tcW w:w="3600" w:type="dxa"/>
            <w:noWrap/>
          </w:tcPr>
          <w:p w14:paraId="7A318573" w14:textId="5EC67839" w:rsidR="00DC21BF" w:rsidRPr="003117FB" w:rsidRDefault="00DC21BF" w:rsidP="00DC21BF">
            <w:pPr>
              <w:rPr>
                <w:rFonts w:ascii="Arial" w:hAnsi="Arial" w:cs="Arial"/>
                <w:i/>
                <w:iCs/>
              </w:rPr>
            </w:pPr>
            <w:r w:rsidRPr="003117FB">
              <w:rPr>
                <w:rFonts w:ascii="Arial" w:hAnsi="Arial" w:cs="Arial"/>
                <w:i/>
                <w:iCs/>
              </w:rPr>
              <w:t>srg-8promASK cho-1promAIA GRASP</w:t>
            </w:r>
          </w:p>
        </w:tc>
        <w:tc>
          <w:tcPr>
            <w:tcW w:w="1260" w:type="dxa"/>
            <w:noWrap/>
          </w:tcPr>
          <w:p w14:paraId="58D994C5" w14:textId="739CDBB8" w:rsidR="00DC21BF" w:rsidRPr="00FC3A66" w:rsidRDefault="00DC21BF" w:rsidP="00DC21BF">
            <w:pPr>
              <w:spacing w:line="259" w:lineRule="auto"/>
              <w:rPr>
                <w:rFonts w:ascii="Arial" w:hAnsi="Arial" w:cs="Arial"/>
                <w:color w:val="000000" w:themeColor="text1"/>
              </w:rPr>
            </w:pPr>
            <w:r>
              <w:rPr>
                <w:rFonts w:ascii="Arial" w:hAnsi="Arial" w:cs="Arial"/>
                <w:color w:val="000000" w:themeColor="text1"/>
              </w:rPr>
              <w:fldChar w:fldCharType="begin"/>
            </w:r>
            <w:r>
              <w:rPr>
                <w:rFonts w:ascii="Arial" w:hAnsi="Arial" w:cs="Arial"/>
                <w:color w:val="000000" w:themeColor="text1"/>
              </w:rPr>
              <w:instrText xml:space="preserve"> ADDIN EN.CITE &lt;EndNote&gt;&lt;Cite&gt;&lt;Author&gt;Leyva-Diaz&lt;/Author&gt;&lt;Year&gt;2022&lt;/Year&gt;&lt;RecNum&gt;10800&lt;/RecNum&gt;&lt;DisplayText&gt;[14]&lt;/DisplayText&gt;&lt;record&gt;&lt;rec-number&gt;10800&lt;/rec-number&gt;&lt;foreign-keys&gt;&lt;key app="EN" db-id="x5pp9r9rovtx2vepd9dppaf0t5zx2zst9ewr" timestamp="1649872216"&gt;10800&lt;/key&gt;&lt;/foreign-keys&gt;&lt;ref-type name="Journal Article"&gt;17&lt;/ref-type&gt;&lt;contributors&gt;&lt;authors&gt;&lt;author&gt;Leyva-Diaz, E.&lt;/author&gt;&lt;author&gt;Hobert, O.&lt;/author&gt;&lt;/authors&gt;&lt;/contributors&gt;&lt;auth-address&gt;Department of Biological Sciences, Columbia University, Howard Hughes Medical Institute, New York, NY, USA. Electronic address: eld2154@columbia.edu.&amp;#xD;Department of Biological Sciences, Columbia University, Howard Hughes Medical Institute, New York, NY, USA. Electronic address: or38@columbia.edu.&lt;/auth-address&gt;&lt;titles&gt;&lt;title&gt;Robust regulatory architecture of pan-neuronal gene expression&lt;/title&gt;&lt;secondary-title&gt;Curr Biol&lt;/secondary-title&gt;&lt;/titles&gt;&lt;periodical&gt;&lt;full-title&gt;Curr Biol&lt;/full-title&gt;&lt;/periodical&gt;&lt;pages&gt;1715–1727&lt;/pages&gt;&lt;volume&gt;32&lt;/volume&gt;&lt;edition&gt;2022/03/09&lt;/edition&gt;&lt;keywords&gt;&lt;keyword&gt;blacksquare, square, filled blacksquare, square, filled blacksquare, square,&lt;/keyword&gt;&lt;keyword&gt;filled&lt;/keyword&gt;&lt;/keywords&gt;&lt;dates&gt;&lt;year&gt;2022&lt;/year&gt;&lt;pub-dates&gt;&lt;date&gt;Mar 3&lt;/date&gt;&lt;/pub-dates&gt;&lt;/dates&gt;&lt;isbn&gt;1879-0445 (Electronic)&amp;#xD;0960-9822 (Linking)&lt;/isbn&gt;&lt;accession-num&gt;35259341&lt;/accession-num&gt;&lt;urls&gt;&lt;related-urls&gt;&lt;url&gt;https://www.ncbi.nlm.nih.gov/pubmed/35259341&lt;/url&gt;&lt;/related-urls&gt;&lt;/urls&gt;&lt;electronic-resource-num&gt;10.1016/j.cub.2022.02.040&lt;/electronic-resource-num&gt;&lt;/record&gt;&lt;/Cite&gt;&lt;/EndNote&gt;</w:instrText>
            </w:r>
            <w:r>
              <w:rPr>
                <w:rFonts w:ascii="Arial" w:hAnsi="Arial" w:cs="Arial"/>
                <w:color w:val="000000" w:themeColor="text1"/>
              </w:rPr>
              <w:fldChar w:fldCharType="separate"/>
            </w:r>
            <w:r>
              <w:rPr>
                <w:rFonts w:ascii="Arial" w:hAnsi="Arial" w:cs="Arial"/>
                <w:noProof/>
                <w:color w:val="000000" w:themeColor="text1"/>
              </w:rPr>
              <w:t>[14]</w:t>
            </w:r>
            <w:r>
              <w:rPr>
                <w:rFonts w:ascii="Arial" w:hAnsi="Arial" w:cs="Arial"/>
                <w:color w:val="000000" w:themeColor="text1"/>
              </w:rPr>
              <w:fldChar w:fldCharType="end"/>
            </w:r>
          </w:p>
        </w:tc>
      </w:tr>
      <w:tr w:rsidR="00DC21BF" w:rsidRPr="003117FB" w14:paraId="4578E8BB" w14:textId="77777777" w:rsidTr="42D62D77">
        <w:trPr>
          <w:trHeight w:val="215"/>
        </w:trPr>
        <w:tc>
          <w:tcPr>
            <w:tcW w:w="1305" w:type="dxa"/>
            <w:noWrap/>
          </w:tcPr>
          <w:p w14:paraId="1130CF0F" w14:textId="59959586" w:rsidR="00DC21BF" w:rsidRPr="003117FB" w:rsidRDefault="00DC21BF" w:rsidP="00DC21BF">
            <w:pPr>
              <w:rPr>
                <w:rFonts w:ascii="Arial" w:hAnsi="Arial" w:cs="Arial"/>
              </w:rPr>
            </w:pPr>
            <w:r w:rsidRPr="003117FB">
              <w:rPr>
                <w:rFonts w:ascii="Arial" w:hAnsi="Arial" w:cs="Arial"/>
              </w:rPr>
              <w:t>OH17963</w:t>
            </w:r>
          </w:p>
        </w:tc>
        <w:tc>
          <w:tcPr>
            <w:tcW w:w="4815" w:type="dxa"/>
            <w:noWrap/>
          </w:tcPr>
          <w:p w14:paraId="18841A77" w14:textId="41CBE38E" w:rsidR="00DC21BF" w:rsidRPr="003117FB" w:rsidRDefault="00DC21BF" w:rsidP="00DC21BF">
            <w:pPr>
              <w:rPr>
                <w:rFonts w:ascii="Arial" w:hAnsi="Arial" w:cs="Arial"/>
                <w:i/>
              </w:rPr>
            </w:pPr>
            <w:r w:rsidRPr="003117FB">
              <w:rPr>
                <w:rFonts w:ascii="Arial" w:hAnsi="Arial" w:cs="Arial"/>
                <w:i/>
                <w:iCs/>
              </w:rPr>
              <w:t>otIs879</w:t>
            </w:r>
          </w:p>
        </w:tc>
        <w:tc>
          <w:tcPr>
            <w:tcW w:w="3600" w:type="dxa"/>
            <w:noWrap/>
          </w:tcPr>
          <w:p w14:paraId="2A5403B0" w14:textId="6E03069A" w:rsidR="00DC21BF" w:rsidRPr="003117FB" w:rsidRDefault="0008661D" w:rsidP="00DC21BF">
            <w:pPr>
              <w:rPr>
                <w:rFonts w:ascii="Arial" w:hAnsi="Arial" w:cs="Arial"/>
                <w:i/>
                <w:iCs/>
              </w:rPr>
            </w:pPr>
            <w:r>
              <w:rPr>
                <w:rFonts w:ascii="Arial" w:hAnsi="Arial" w:cs="Arial"/>
                <w:i/>
                <w:iCs/>
              </w:rPr>
              <w:t>sri-1</w:t>
            </w:r>
            <w:proofErr w:type="gramStart"/>
            <w:r>
              <w:rPr>
                <w:rFonts w:ascii="Arial" w:hAnsi="Arial" w:cs="Arial"/>
                <w:i/>
                <w:iCs/>
              </w:rPr>
              <w:t>prom::</w:t>
            </w:r>
            <w:proofErr w:type="gramEnd"/>
            <w:r>
              <w:rPr>
                <w:rFonts w:ascii="Arial" w:hAnsi="Arial" w:cs="Arial"/>
                <w:i/>
                <w:iCs/>
              </w:rPr>
              <w:t>NLS::GFP, pha-1(+)</w:t>
            </w:r>
          </w:p>
        </w:tc>
        <w:tc>
          <w:tcPr>
            <w:tcW w:w="1260" w:type="dxa"/>
            <w:noWrap/>
          </w:tcPr>
          <w:p w14:paraId="741E3234" w14:textId="4A255B19" w:rsidR="00DC21BF" w:rsidRPr="003117FB" w:rsidRDefault="00DC21BF" w:rsidP="00DC21BF">
            <w:pPr>
              <w:spacing w:line="259" w:lineRule="auto"/>
              <w:rPr>
                <w:rFonts w:ascii="Arial" w:hAnsi="Arial" w:cs="Arial"/>
              </w:rPr>
            </w:pPr>
            <w:r w:rsidRPr="003117FB">
              <w:rPr>
                <w:rFonts w:ascii="Arial" w:hAnsi="Arial" w:cs="Arial"/>
              </w:rPr>
              <w:t>This study</w:t>
            </w:r>
          </w:p>
        </w:tc>
      </w:tr>
      <w:tr w:rsidR="00DC21BF" w:rsidRPr="003117FB" w14:paraId="797F0ED5" w14:textId="77777777" w:rsidTr="42D62D77">
        <w:trPr>
          <w:trHeight w:val="300"/>
        </w:trPr>
        <w:tc>
          <w:tcPr>
            <w:tcW w:w="1305" w:type="dxa"/>
            <w:noWrap/>
          </w:tcPr>
          <w:p w14:paraId="38DC5CA5" w14:textId="3F4CBEC0" w:rsidR="00DC21BF" w:rsidRPr="003117FB" w:rsidRDefault="00DC21BF" w:rsidP="00DC21BF">
            <w:pPr>
              <w:rPr>
                <w:rFonts w:ascii="Arial" w:hAnsi="Arial" w:cs="Arial"/>
              </w:rPr>
            </w:pPr>
            <w:r w:rsidRPr="003117FB">
              <w:rPr>
                <w:rFonts w:ascii="Arial" w:hAnsi="Arial" w:cs="Arial"/>
              </w:rPr>
              <w:t>OH17964</w:t>
            </w:r>
          </w:p>
        </w:tc>
        <w:tc>
          <w:tcPr>
            <w:tcW w:w="4815" w:type="dxa"/>
            <w:noWrap/>
          </w:tcPr>
          <w:p w14:paraId="78DAFB82" w14:textId="15902E53" w:rsidR="00DC21BF" w:rsidRPr="003117FB" w:rsidRDefault="00DC21BF" w:rsidP="00DC21BF">
            <w:pPr>
              <w:rPr>
                <w:rFonts w:ascii="Arial" w:hAnsi="Arial" w:cs="Arial"/>
                <w:i/>
                <w:iCs/>
              </w:rPr>
            </w:pPr>
            <w:r w:rsidRPr="003117FB">
              <w:rPr>
                <w:rFonts w:ascii="Arial" w:hAnsi="Arial" w:cs="Arial"/>
                <w:i/>
                <w:iCs/>
              </w:rPr>
              <w:t>vab-3(ot1240)</w:t>
            </w:r>
            <w:r>
              <w:rPr>
                <w:rFonts w:ascii="Arial" w:hAnsi="Arial" w:cs="Arial"/>
                <w:i/>
                <w:iCs/>
              </w:rPr>
              <w:t xml:space="preserve">; </w:t>
            </w:r>
            <w:r w:rsidRPr="003117FB">
              <w:rPr>
                <w:rFonts w:ascii="Arial" w:hAnsi="Arial" w:cs="Arial"/>
                <w:i/>
                <w:iCs/>
              </w:rPr>
              <w:t>otIs879</w:t>
            </w:r>
          </w:p>
        </w:tc>
        <w:tc>
          <w:tcPr>
            <w:tcW w:w="3600" w:type="dxa"/>
            <w:noWrap/>
          </w:tcPr>
          <w:p w14:paraId="19287537" w14:textId="0521473F" w:rsidR="00DC21BF" w:rsidRPr="0008661D" w:rsidRDefault="0008661D" w:rsidP="00DC21BF">
            <w:r>
              <w:rPr>
                <w:rFonts w:ascii="Helvetica" w:hAnsi="Helvetica"/>
                <w:color w:val="000000"/>
                <w:shd w:val="clear" w:color="auto" w:fill="FFFFFF"/>
              </w:rPr>
              <w:t>sri-1</w:t>
            </w:r>
            <w:proofErr w:type="gramStart"/>
            <w:r>
              <w:rPr>
                <w:rFonts w:ascii="Helvetica" w:hAnsi="Helvetica"/>
                <w:color w:val="000000"/>
                <w:shd w:val="clear" w:color="auto" w:fill="FFFFFF"/>
              </w:rPr>
              <w:t>prom::</w:t>
            </w:r>
            <w:proofErr w:type="gramEnd"/>
            <w:r>
              <w:rPr>
                <w:rFonts w:ascii="Helvetica" w:hAnsi="Helvetica"/>
                <w:color w:val="000000"/>
                <w:shd w:val="clear" w:color="auto" w:fill="FFFFFF"/>
              </w:rPr>
              <w:t>NLS::GFP, pha-1(+)</w:t>
            </w:r>
          </w:p>
        </w:tc>
        <w:tc>
          <w:tcPr>
            <w:tcW w:w="1260" w:type="dxa"/>
            <w:noWrap/>
          </w:tcPr>
          <w:p w14:paraId="40257ED2" w14:textId="16249C63" w:rsidR="00DC21BF" w:rsidRPr="003117FB" w:rsidRDefault="00DC21BF" w:rsidP="00DC21BF">
            <w:pPr>
              <w:spacing w:line="259" w:lineRule="auto"/>
              <w:rPr>
                <w:rFonts w:ascii="Arial" w:hAnsi="Arial" w:cs="Arial"/>
              </w:rPr>
            </w:pPr>
            <w:r w:rsidRPr="003117FB">
              <w:rPr>
                <w:rFonts w:ascii="Arial" w:hAnsi="Arial" w:cs="Arial"/>
              </w:rPr>
              <w:t>This study</w:t>
            </w:r>
          </w:p>
        </w:tc>
      </w:tr>
      <w:tr w:rsidR="00DC21BF" w:rsidRPr="003117FB" w14:paraId="7D9A0C2A" w14:textId="77777777" w:rsidTr="42D62D77">
        <w:trPr>
          <w:trHeight w:val="300"/>
        </w:trPr>
        <w:tc>
          <w:tcPr>
            <w:tcW w:w="1305" w:type="dxa"/>
            <w:noWrap/>
          </w:tcPr>
          <w:p w14:paraId="44137F34" w14:textId="2A6FC452" w:rsidR="00DC21BF" w:rsidRPr="003117FB" w:rsidRDefault="00DC21BF" w:rsidP="00DC21BF">
            <w:pPr>
              <w:rPr>
                <w:rFonts w:ascii="Arial" w:hAnsi="Arial" w:cs="Arial"/>
              </w:rPr>
            </w:pPr>
            <w:r w:rsidRPr="003117FB">
              <w:rPr>
                <w:rFonts w:ascii="Arial" w:hAnsi="Arial" w:cs="Arial"/>
              </w:rPr>
              <w:t>OH17124</w:t>
            </w:r>
          </w:p>
        </w:tc>
        <w:tc>
          <w:tcPr>
            <w:tcW w:w="4815" w:type="dxa"/>
            <w:noWrap/>
          </w:tcPr>
          <w:p w14:paraId="7B0C79F0" w14:textId="0107256E" w:rsidR="00DC21BF" w:rsidRPr="003117FB" w:rsidRDefault="00DC21BF" w:rsidP="00DC21BF">
            <w:pPr>
              <w:rPr>
                <w:rFonts w:ascii="Arial" w:hAnsi="Arial" w:cs="Arial"/>
                <w:i/>
                <w:iCs/>
              </w:rPr>
            </w:pPr>
            <w:r w:rsidRPr="003117FB">
              <w:rPr>
                <w:rFonts w:ascii="Arial" w:hAnsi="Arial" w:cs="Arial"/>
                <w:i/>
                <w:iCs/>
              </w:rPr>
              <w:t>otIs837</w:t>
            </w:r>
          </w:p>
        </w:tc>
        <w:tc>
          <w:tcPr>
            <w:tcW w:w="3600" w:type="dxa"/>
            <w:noWrap/>
          </w:tcPr>
          <w:p w14:paraId="614B644E" w14:textId="7A00CBFE" w:rsidR="00DC21BF" w:rsidRPr="003117FB" w:rsidRDefault="00DC21BF" w:rsidP="00DC21BF">
            <w:pPr>
              <w:rPr>
                <w:rFonts w:ascii="Arial" w:hAnsi="Arial" w:cs="Arial"/>
                <w:i/>
                <w:iCs/>
              </w:rPr>
            </w:pPr>
            <w:r w:rsidRPr="003117FB">
              <w:rPr>
                <w:rFonts w:ascii="Arial" w:hAnsi="Arial" w:cs="Arial"/>
                <w:i/>
                <w:iCs/>
              </w:rPr>
              <w:t>otIs837 [unc-25(prom</w:t>
            </w:r>
            <w:proofErr w:type="gramStart"/>
            <w:r w:rsidRPr="003117FB">
              <w:rPr>
                <w:rFonts w:ascii="Arial" w:hAnsi="Arial" w:cs="Arial"/>
                <w:i/>
                <w:iCs/>
              </w:rPr>
              <w:t>3)(</w:t>
            </w:r>
            <w:proofErr w:type="gramEnd"/>
            <w:r w:rsidRPr="003117FB">
              <w:rPr>
                <w:rFonts w:ascii="Arial" w:hAnsi="Arial" w:cs="Arial"/>
                <w:i/>
                <w:iCs/>
              </w:rPr>
              <w:t>del1)::GFP</w:t>
            </w:r>
          </w:p>
        </w:tc>
        <w:tc>
          <w:tcPr>
            <w:tcW w:w="1260" w:type="dxa"/>
            <w:noWrap/>
          </w:tcPr>
          <w:p w14:paraId="6DB096E1" w14:textId="5A643634" w:rsidR="00DC21BF" w:rsidRPr="003117FB" w:rsidRDefault="00DC21BF" w:rsidP="00DC21BF">
            <w:pPr>
              <w:spacing w:line="259" w:lineRule="auto"/>
              <w:rPr>
                <w:rFonts w:ascii="Arial" w:hAnsi="Arial" w:cs="Arial"/>
              </w:rPr>
            </w:pPr>
            <w:r>
              <w:rPr>
                <w:rFonts w:ascii="Arial" w:hAnsi="Arial" w:cs="Arial"/>
              </w:rPr>
              <w:fldChar w:fldCharType="begin">
                <w:fldData xml:space="preserve">PEVuZE5vdGU+PENpdGU+PEF1dGhvcj5UYXlsb3I8L0F1dGhvcj48WWVhcj4yMDIxPC9ZZWFyPjxS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==
</w:fldData>
              </w:fldChar>
            </w:r>
            <w:r>
              <w:rPr>
                <w:rFonts w:ascii="Arial" w:hAnsi="Arial" w:cs="Arial"/>
              </w:rPr>
              <w:instrText xml:space="preserve"> ADDIN EN.CITE </w:instrText>
            </w:r>
            <w:r>
              <w:rPr>
                <w:rFonts w:ascii="Arial" w:hAnsi="Arial" w:cs="Arial"/>
              </w:rPr>
              <w:fldChar w:fldCharType="begin">
                <w:fldData xml:space="preserve">PEVuZE5vdGU+PENpdGU+PEF1dGhvcj5UYXlsb3I8L0F1dGhvcj48WWVhcj4yMDIxPC9ZZWFyPjxS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==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[15]</w:t>
            </w:r>
            <w:r>
              <w:rPr>
                <w:rFonts w:ascii="Arial" w:hAnsi="Arial" w:cs="Arial"/>
              </w:rPr>
              <w:fldChar w:fldCharType="end"/>
            </w:r>
          </w:p>
        </w:tc>
      </w:tr>
      <w:tr w:rsidR="00DC21BF" w:rsidRPr="003117FB" w14:paraId="5278279D" w14:textId="77777777" w:rsidTr="42D62D77">
        <w:trPr>
          <w:trHeight w:val="300"/>
        </w:trPr>
        <w:tc>
          <w:tcPr>
            <w:tcW w:w="1305" w:type="dxa"/>
            <w:noWrap/>
          </w:tcPr>
          <w:p w14:paraId="5EB9F1E3" w14:textId="22633AE9" w:rsidR="00DC21BF" w:rsidRPr="003117FB" w:rsidRDefault="00DC21BF" w:rsidP="00DC21BF">
            <w:pPr>
              <w:spacing w:line="259" w:lineRule="auto"/>
              <w:rPr>
                <w:rFonts w:ascii="Arial" w:hAnsi="Arial" w:cs="Arial"/>
              </w:rPr>
            </w:pPr>
            <w:r w:rsidRPr="003117FB">
              <w:rPr>
                <w:rFonts w:ascii="Arial" w:hAnsi="Arial" w:cs="Arial"/>
              </w:rPr>
              <w:t>OH17970</w:t>
            </w:r>
          </w:p>
        </w:tc>
        <w:tc>
          <w:tcPr>
            <w:tcW w:w="4815" w:type="dxa"/>
            <w:noWrap/>
          </w:tcPr>
          <w:p w14:paraId="28293F93" w14:textId="76F07D26" w:rsidR="00DC21BF" w:rsidRPr="003117FB" w:rsidRDefault="00DC21BF" w:rsidP="00DC21BF">
            <w:pPr>
              <w:rPr>
                <w:rFonts w:ascii="Arial" w:hAnsi="Arial" w:cs="Arial"/>
                <w:i/>
                <w:iCs/>
              </w:rPr>
            </w:pPr>
            <w:r w:rsidRPr="003117FB">
              <w:rPr>
                <w:rFonts w:ascii="Arial" w:hAnsi="Arial" w:cs="Arial"/>
                <w:i/>
                <w:iCs/>
              </w:rPr>
              <w:t>ceh-32(ot1242)/+</w:t>
            </w:r>
            <w:r>
              <w:rPr>
                <w:rFonts w:ascii="Arial" w:hAnsi="Arial" w:cs="Arial"/>
                <w:i/>
                <w:iCs/>
              </w:rPr>
              <w:t xml:space="preserve">; </w:t>
            </w:r>
            <w:r w:rsidRPr="003117FB">
              <w:rPr>
                <w:rFonts w:ascii="Arial" w:hAnsi="Arial" w:cs="Arial"/>
                <w:i/>
                <w:iCs/>
              </w:rPr>
              <w:t>otIs837</w:t>
            </w:r>
          </w:p>
        </w:tc>
        <w:tc>
          <w:tcPr>
            <w:tcW w:w="3600" w:type="dxa"/>
            <w:noWrap/>
          </w:tcPr>
          <w:p w14:paraId="67FAC333" w14:textId="3D5EFAD8" w:rsidR="00DC21BF" w:rsidRPr="003117FB" w:rsidRDefault="00E34980" w:rsidP="00DC21BF">
            <w:pPr>
              <w:rPr>
                <w:rFonts w:ascii="Arial" w:hAnsi="Arial" w:cs="Arial"/>
                <w:i/>
                <w:iCs/>
              </w:rPr>
            </w:pPr>
            <w:r w:rsidRPr="003117FB">
              <w:rPr>
                <w:rFonts w:ascii="Arial" w:hAnsi="Arial" w:cs="Arial"/>
                <w:i/>
                <w:iCs/>
              </w:rPr>
              <w:t>otIs837 [unc-25(prom</w:t>
            </w:r>
            <w:proofErr w:type="gramStart"/>
            <w:r w:rsidRPr="003117FB">
              <w:rPr>
                <w:rFonts w:ascii="Arial" w:hAnsi="Arial" w:cs="Arial"/>
                <w:i/>
                <w:iCs/>
              </w:rPr>
              <w:t>3)(</w:t>
            </w:r>
            <w:proofErr w:type="gramEnd"/>
            <w:r w:rsidRPr="003117FB">
              <w:rPr>
                <w:rFonts w:ascii="Arial" w:hAnsi="Arial" w:cs="Arial"/>
                <w:i/>
                <w:iCs/>
              </w:rPr>
              <w:t>del1)::GFP</w:t>
            </w:r>
          </w:p>
        </w:tc>
        <w:tc>
          <w:tcPr>
            <w:tcW w:w="1260" w:type="dxa"/>
            <w:noWrap/>
          </w:tcPr>
          <w:p w14:paraId="5F5BF8A4" w14:textId="5B067B3D" w:rsidR="00DC21BF" w:rsidRPr="003117FB" w:rsidRDefault="00DC21BF" w:rsidP="00DC21BF">
            <w:pPr>
              <w:spacing w:line="259" w:lineRule="auto"/>
              <w:rPr>
                <w:rFonts w:ascii="Arial" w:hAnsi="Arial" w:cs="Arial"/>
              </w:rPr>
            </w:pPr>
            <w:r w:rsidRPr="003117FB">
              <w:rPr>
                <w:rFonts w:ascii="Arial" w:hAnsi="Arial" w:cs="Arial"/>
              </w:rPr>
              <w:t>This study</w:t>
            </w:r>
          </w:p>
        </w:tc>
      </w:tr>
      <w:tr w:rsidR="00DC21BF" w:rsidRPr="003117FB" w14:paraId="30D146E7" w14:textId="77777777" w:rsidTr="42D62D77">
        <w:trPr>
          <w:trHeight w:val="300"/>
        </w:trPr>
        <w:tc>
          <w:tcPr>
            <w:tcW w:w="1305" w:type="dxa"/>
            <w:noWrap/>
          </w:tcPr>
          <w:p w14:paraId="530E0C2F" w14:textId="20A54F1D" w:rsidR="00DC21BF" w:rsidRPr="003117FB" w:rsidRDefault="00DC21BF" w:rsidP="00DC21BF">
            <w:pPr>
              <w:rPr>
                <w:rFonts w:ascii="Arial" w:hAnsi="Arial" w:cs="Arial"/>
              </w:rPr>
            </w:pPr>
            <w:r w:rsidRPr="003117FB">
              <w:rPr>
                <w:rFonts w:ascii="Arial" w:hAnsi="Arial" w:cs="Arial"/>
              </w:rPr>
              <w:t>PHX4491</w:t>
            </w:r>
          </w:p>
        </w:tc>
        <w:tc>
          <w:tcPr>
            <w:tcW w:w="4815" w:type="dxa"/>
            <w:noWrap/>
          </w:tcPr>
          <w:p w14:paraId="5CF63705" w14:textId="67E516C9" w:rsidR="00DC21BF" w:rsidRPr="003117FB" w:rsidRDefault="00DC21BF" w:rsidP="00DC21BF">
            <w:pPr>
              <w:rPr>
                <w:rFonts w:ascii="Arial" w:hAnsi="Arial" w:cs="Arial"/>
                <w:i/>
                <w:iCs/>
              </w:rPr>
            </w:pPr>
            <w:r w:rsidRPr="003117FB">
              <w:rPr>
                <w:rFonts w:ascii="Arial" w:hAnsi="Arial" w:cs="Arial"/>
                <w:i/>
                <w:iCs/>
              </w:rPr>
              <w:t>unc-17(syb4491[unc-</w:t>
            </w:r>
            <w:proofErr w:type="gramStart"/>
            <w:r w:rsidRPr="003117FB">
              <w:rPr>
                <w:rFonts w:ascii="Arial" w:hAnsi="Arial" w:cs="Arial"/>
                <w:i/>
                <w:iCs/>
              </w:rPr>
              <w:t>17::</w:t>
            </w:r>
            <w:proofErr w:type="gramEnd"/>
            <w:r w:rsidRPr="003117FB">
              <w:rPr>
                <w:rFonts w:ascii="Arial" w:hAnsi="Arial" w:cs="Arial"/>
                <w:i/>
                <w:iCs/>
              </w:rPr>
              <w:t>T2A::GFP:H2B])</w:t>
            </w:r>
          </w:p>
        </w:tc>
        <w:tc>
          <w:tcPr>
            <w:tcW w:w="3600" w:type="dxa"/>
            <w:noWrap/>
          </w:tcPr>
          <w:p w14:paraId="4561AD08" w14:textId="77777777" w:rsidR="00DC21BF" w:rsidRPr="003117FB" w:rsidRDefault="00DC21BF" w:rsidP="00DC21BF">
            <w:pPr>
              <w:rPr>
                <w:rFonts w:ascii="Arial" w:hAnsi="Arial" w:cs="Arial"/>
                <w:i/>
              </w:rPr>
            </w:pPr>
          </w:p>
        </w:tc>
        <w:tc>
          <w:tcPr>
            <w:tcW w:w="1260" w:type="dxa"/>
            <w:noWrap/>
          </w:tcPr>
          <w:p w14:paraId="4F37F57B" w14:textId="71460DE8"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 </w:instrText>
            </w: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[6]</w:t>
            </w:r>
            <w:r>
              <w:rPr>
                <w:rFonts w:ascii="Arial" w:hAnsi="Arial" w:cs="Arial"/>
              </w:rPr>
              <w:fldChar w:fldCharType="end"/>
            </w:r>
          </w:p>
        </w:tc>
      </w:tr>
      <w:tr w:rsidR="00DC21BF" w:rsidRPr="003117FB" w14:paraId="018324CA" w14:textId="77777777" w:rsidTr="42D62D77">
        <w:trPr>
          <w:trHeight w:val="300"/>
        </w:trPr>
        <w:tc>
          <w:tcPr>
            <w:tcW w:w="1305" w:type="dxa"/>
            <w:noWrap/>
          </w:tcPr>
          <w:p w14:paraId="49B15C16" w14:textId="0562C6BC" w:rsidR="00DC21BF" w:rsidRPr="003117FB" w:rsidRDefault="00DC21BF" w:rsidP="00DC21BF">
            <w:pPr>
              <w:rPr>
                <w:rFonts w:ascii="Arial" w:hAnsi="Arial" w:cs="Arial"/>
              </w:rPr>
            </w:pPr>
            <w:r w:rsidRPr="003117FB">
              <w:rPr>
                <w:rFonts w:ascii="Arial" w:hAnsi="Arial" w:cs="Arial"/>
              </w:rPr>
              <w:t>PHX4257</w:t>
            </w:r>
          </w:p>
        </w:tc>
        <w:tc>
          <w:tcPr>
            <w:tcW w:w="4815" w:type="dxa"/>
            <w:noWrap/>
          </w:tcPr>
          <w:p w14:paraId="34268F6F" w14:textId="504F49BE" w:rsidR="00DC21BF" w:rsidRPr="003117FB" w:rsidRDefault="00DC21BF" w:rsidP="00DC21BF">
            <w:pPr>
              <w:rPr>
                <w:rFonts w:ascii="Arial" w:hAnsi="Arial" w:cs="Arial"/>
                <w:i/>
                <w:iCs/>
              </w:rPr>
            </w:pPr>
            <w:r w:rsidRPr="003117FB">
              <w:rPr>
                <w:rFonts w:ascii="Arial" w:hAnsi="Arial" w:cs="Arial"/>
                <w:i/>
                <w:iCs/>
              </w:rPr>
              <w:t>eat-4(syb4257[eat-</w:t>
            </w:r>
            <w:proofErr w:type="gramStart"/>
            <w:r w:rsidRPr="003117FB">
              <w:rPr>
                <w:rFonts w:ascii="Arial" w:hAnsi="Arial" w:cs="Arial"/>
                <w:i/>
                <w:iCs/>
              </w:rPr>
              <w:t>4::</w:t>
            </w:r>
            <w:proofErr w:type="gramEnd"/>
            <w:r w:rsidRPr="003117FB">
              <w:rPr>
                <w:rFonts w:ascii="Arial" w:hAnsi="Arial" w:cs="Arial"/>
                <w:i/>
                <w:iCs/>
              </w:rPr>
              <w:t>T2A::GFP::H2B])</w:t>
            </w:r>
          </w:p>
        </w:tc>
        <w:tc>
          <w:tcPr>
            <w:tcW w:w="3600" w:type="dxa"/>
            <w:noWrap/>
          </w:tcPr>
          <w:p w14:paraId="6FE5119C" w14:textId="77777777" w:rsidR="00DC21BF" w:rsidRPr="003117FB" w:rsidRDefault="00DC21BF" w:rsidP="00DC21BF">
            <w:pPr>
              <w:rPr>
                <w:rFonts w:ascii="Arial" w:hAnsi="Arial" w:cs="Arial"/>
                <w:i/>
              </w:rPr>
            </w:pPr>
          </w:p>
        </w:tc>
        <w:tc>
          <w:tcPr>
            <w:tcW w:w="1260" w:type="dxa"/>
            <w:noWrap/>
          </w:tcPr>
          <w:p w14:paraId="41E17646" w14:textId="6705CCC6"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 </w:instrText>
            </w: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[6]</w:t>
            </w:r>
            <w:r>
              <w:rPr>
                <w:rFonts w:ascii="Arial" w:hAnsi="Arial" w:cs="Arial"/>
              </w:rPr>
              <w:fldChar w:fldCharType="end"/>
            </w:r>
          </w:p>
        </w:tc>
      </w:tr>
      <w:tr w:rsidR="00DC21BF" w:rsidRPr="003117FB" w14:paraId="68EC77D1" w14:textId="77777777" w:rsidTr="42D62D77">
        <w:trPr>
          <w:trHeight w:val="300"/>
        </w:trPr>
        <w:tc>
          <w:tcPr>
            <w:tcW w:w="1305" w:type="dxa"/>
            <w:noWrap/>
          </w:tcPr>
          <w:p w14:paraId="541F5768" w14:textId="627915E6" w:rsidR="00DC21BF" w:rsidRPr="003117FB" w:rsidRDefault="00DC21BF" w:rsidP="00DC21BF">
            <w:pPr>
              <w:rPr>
                <w:rFonts w:ascii="Arial" w:hAnsi="Arial" w:cs="Arial"/>
              </w:rPr>
            </w:pPr>
            <w:r w:rsidRPr="003117FB">
              <w:rPr>
                <w:rFonts w:ascii="Arial" w:hAnsi="Arial" w:cs="Arial"/>
              </w:rPr>
              <w:t>OH17971</w:t>
            </w:r>
          </w:p>
        </w:tc>
        <w:tc>
          <w:tcPr>
            <w:tcW w:w="4815" w:type="dxa"/>
            <w:noWrap/>
          </w:tcPr>
          <w:p w14:paraId="7F6D5C85" w14:textId="4C7CD0AB" w:rsidR="00DC21BF" w:rsidRPr="003117FB" w:rsidRDefault="42D62D77" w:rsidP="42D62D77">
            <w:pPr>
              <w:rPr>
                <w:rFonts w:ascii="Arial" w:hAnsi="Arial" w:cs="Arial"/>
                <w:i/>
                <w:iCs/>
              </w:rPr>
            </w:pPr>
            <w:r w:rsidRPr="42D62D77">
              <w:rPr>
                <w:rFonts w:ascii="Arial" w:hAnsi="Arial" w:cs="Arial"/>
                <w:i/>
                <w:iCs/>
              </w:rPr>
              <w:t>eat-4(syb4257[eat-</w:t>
            </w:r>
            <w:proofErr w:type="gramStart"/>
            <w:r w:rsidRPr="42D62D77">
              <w:rPr>
                <w:rFonts w:ascii="Arial" w:hAnsi="Arial" w:cs="Arial"/>
                <w:i/>
                <w:iCs/>
              </w:rPr>
              <w:t>4::</w:t>
            </w:r>
            <w:proofErr w:type="gramEnd"/>
            <w:r w:rsidRPr="42D62D77">
              <w:rPr>
                <w:rFonts w:ascii="Arial" w:hAnsi="Arial" w:cs="Arial"/>
                <w:i/>
                <w:iCs/>
              </w:rPr>
              <w:t>T2A::GFP::H2B]) vab-3(ot1243); otIs669</w:t>
            </w:r>
          </w:p>
        </w:tc>
        <w:tc>
          <w:tcPr>
            <w:tcW w:w="3600" w:type="dxa"/>
            <w:noWrap/>
          </w:tcPr>
          <w:p w14:paraId="0C7DB93A" w14:textId="0686B488" w:rsidR="00DC21BF" w:rsidRPr="003117FB" w:rsidRDefault="00DC21BF" w:rsidP="00DC21BF">
            <w:pPr>
              <w:rPr>
                <w:rFonts w:ascii="Arial" w:hAnsi="Arial" w:cs="Arial"/>
                <w:color w:val="FF0000"/>
              </w:rPr>
            </w:pPr>
            <w:r w:rsidRPr="003117FB">
              <w:rPr>
                <w:rFonts w:ascii="Arial" w:hAnsi="Arial" w:cs="Arial"/>
              </w:rPr>
              <w:t>Bright NeuroPAL on V</w:t>
            </w:r>
          </w:p>
        </w:tc>
        <w:tc>
          <w:tcPr>
            <w:tcW w:w="1260" w:type="dxa"/>
            <w:noWrap/>
          </w:tcPr>
          <w:p w14:paraId="19FF8288" w14:textId="3D76DFCF" w:rsidR="00DC21BF" w:rsidRPr="003117FB" w:rsidRDefault="00DC21BF" w:rsidP="00DC21BF">
            <w:pPr>
              <w:ind w:right="-918"/>
              <w:rPr>
                <w:rFonts w:ascii="Arial" w:hAnsi="Arial" w:cs="Arial"/>
              </w:rPr>
            </w:pP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 </w:instrText>
            </w:r>
            <w:r>
              <w:rPr>
                <w:rFonts w:ascii="Arial" w:hAnsi="Arial" w:cs="Arial"/>
              </w:rPr>
              <w:fldChar w:fldCharType="begin">
                <w:fldData xml:space="preserve">PEVuZE5vdGU+PENpdGU+PEF1dGhvcj5WaWRhbDwvQXV0aG9yPjxZZWFyPjIwMjI8L1llYXI+PFJl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</w:fldData>
              </w:fldChar>
            </w:r>
            <w:r>
              <w:rPr>
                <w:rFonts w:ascii="Arial" w:hAnsi="Arial" w:cs="Arial"/>
              </w:rPr>
              <w:instrText xml:space="preserve"> ADDIN EN.CITE.DATA </w:instrText>
            </w:r>
            <w:r>
              <w:rPr>
                <w:rFonts w:ascii="Arial" w:hAnsi="Arial" w:cs="Arial"/>
              </w:rPr>
            </w:r>
            <w:r>
              <w:rPr>
                <w:rFonts w:ascii="Arial" w:hAnsi="Arial" w:cs="Arial"/>
              </w:rPr>
              <w:fldChar w:fldCharType="end"/>
            </w:r>
            <w:r>
              <w:rPr>
                <w:rFonts w:ascii="Arial" w:hAnsi="Arial" w:cs="Arial"/>
              </w:rPr>
            </w:r>
            <w:r>
              <w:rPr>
                <w:rFonts w:ascii="Arial" w:hAnsi="Arial" w:cs="Arial"/>
              </w:rPr>
              <w:fldChar w:fldCharType="separate"/>
            </w:r>
            <w:r>
              <w:rPr>
                <w:rFonts w:ascii="Arial" w:hAnsi="Arial" w:cs="Arial"/>
                <w:noProof/>
              </w:rPr>
              <w:t>[6]</w:t>
            </w:r>
            <w:r>
              <w:rPr>
                <w:rFonts w:ascii="Arial" w:hAnsi="Arial" w:cs="Arial"/>
              </w:rPr>
              <w:fldChar w:fldCharType="end"/>
            </w:r>
          </w:p>
        </w:tc>
      </w:tr>
      <w:tr w:rsidR="00DC21BF" w:rsidRPr="003117FB" w14:paraId="6DDB86E6" w14:textId="77777777" w:rsidTr="42D62D77">
        <w:trPr>
          <w:trHeight w:val="300"/>
        </w:trPr>
        <w:tc>
          <w:tcPr>
            <w:tcW w:w="1305" w:type="dxa"/>
            <w:noWrap/>
          </w:tcPr>
          <w:p w14:paraId="5FBB4971" w14:textId="72091DD5" w:rsidR="00DC21BF" w:rsidRPr="003117FB" w:rsidRDefault="00DC21BF" w:rsidP="00DC21BF">
            <w:pPr>
              <w:rPr>
                <w:rFonts w:ascii="Arial" w:hAnsi="Arial" w:cs="Arial"/>
              </w:rPr>
            </w:pPr>
            <w:r w:rsidRPr="003117FB">
              <w:rPr>
                <w:rFonts w:ascii="Arial" w:hAnsi="Arial" w:cs="Arial"/>
              </w:rPr>
              <w:t>PHX4403</w:t>
            </w:r>
          </w:p>
        </w:tc>
        <w:tc>
          <w:tcPr>
            <w:tcW w:w="4815" w:type="dxa"/>
            <w:noWrap/>
          </w:tcPr>
          <w:p w14:paraId="2EFD6ABD" w14:textId="574DEE02" w:rsidR="00DC21BF" w:rsidRPr="00184E25" w:rsidRDefault="00DC21BF" w:rsidP="00DC21BF">
            <w:pPr>
              <w:rPr>
                <w:rFonts w:ascii="Arial" w:hAnsi="Arial" w:cs="Arial"/>
                <w:i/>
                <w:iCs/>
                <w:color w:val="FF0000"/>
              </w:rPr>
            </w:pPr>
            <w:r w:rsidRPr="003117FB">
              <w:rPr>
                <w:rFonts w:ascii="Arial" w:hAnsi="Arial" w:cs="Arial"/>
                <w:i/>
                <w:iCs/>
              </w:rPr>
              <w:t>nlp-66(syb4403[nlp-</w:t>
            </w:r>
            <w:proofErr w:type="gramStart"/>
            <w:r w:rsidRPr="003117FB">
              <w:rPr>
                <w:rFonts w:ascii="Arial" w:hAnsi="Arial" w:cs="Arial"/>
                <w:i/>
                <w:iCs/>
              </w:rPr>
              <w:t>66::</w:t>
            </w:r>
            <w:proofErr w:type="gramEnd"/>
            <w:r w:rsidRPr="003117FB">
              <w:rPr>
                <w:rFonts w:ascii="Arial" w:hAnsi="Arial" w:cs="Arial"/>
                <w:i/>
                <w:iCs/>
              </w:rPr>
              <w:t>SL2::gfp::H2B])</w:t>
            </w:r>
          </w:p>
        </w:tc>
        <w:tc>
          <w:tcPr>
            <w:tcW w:w="3600" w:type="dxa"/>
            <w:noWrap/>
          </w:tcPr>
          <w:p w14:paraId="263948CC" w14:textId="77777777" w:rsidR="00DC21BF" w:rsidRPr="003117FB" w:rsidRDefault="00DC21BF" w:rsidP="00DC21BF">
            <w:pPr>
              <w:rPr>
                <w:rFonts w:ascii="Arial" w:hAnsi="Arial" w:cs="Arial"/>
                <w:i/>
              </w:rPr>
            </w:pPr>
          </w:p>
        </w:tc>
        <w:tc>
          <w:tcPr>
            <w:tcW w:w="1260" w:type="dxa"/>
            <w:noWrap/>
          </w:tcPr>
          <w:p w14:paraId="7EAA7F1D" w14:textId="4F43FC81" w:rsidR="00DC21BF" w:rsidRPr="003117FB" w:rsidRDefault="00DC21BF" w:rsidP="00DC21BF">
            <w:pPr>
              <w:ind w:right="-918"/>
              <w:rPr>
                <w:rFonts w:ascii="Arial" w:hAnsi="Arial" w:cs="Arial"/>
              </w:rPr>
            </w:pPr>
            <w:r w:rsidRPr="003117FB">
              <w:rPr>
                <w:rFonts w:ascii="Arial" w:hAnsi="Arial" w:cs="Arial"/>
              </w:rPr>
              <w:t>This study</w:t>
            </w:r>
          </w:p>
        </w:tc>
      </w:tr>
      <w:tr w:rsidR="00DC21BF" w:rsidRPr="003117FB" w14:paraId="4C5755D6" w14:textId="77777777" w:rsidTr="42D62D77">
        <w:trPr>
          <w:trHeight w:val="300"/>
        </w:trPr>
        <w:tc>
          <w:tcPr>
            <w:tcW w:w="1305" w:type="dxa"/>
            <w:noWrap/>
          </w:tcPr>
          <w:p w14:paraId="1181BBD4" w14:textId="311158A8" w:rsidR="00DC21BF" w:rsidRPr="003117FB" w:rsidRDefault="00DC21BF" w:rsidP="00DC21BF">
            <w:pPr>
              <w:rPr>
                <w:rFonts w:ascii="Arial" w:hAnsi="Arial" w:cs="Arial"/>
              </w:rPr>
            </w:pPr>
            <w:r w:rsidRPr="003117FB">
              <w:rPr>
                <w:rFonts w:ascii="Arial" w:hAnsi="Arial" w:cs="Arial"/>
              </w:rPr>
              <w:t>OH17952</w:t>
            </w:r>
          </w:p>
        </w:tc>
        <w:tc>
          <w:tcPr>
            <w:tcW w:w="4815" w:type="dxa"/>
            <w:noWrap/>
          </w:tcPr>
          <w:p w14:paraId="390F62D9" w14:textId="551D08CE" w:rsidR="00DC21BF" w:rsidRPr="003117FB" w:rsidRDefault="00DC21BF" w:rsidP="00DC21BF">
            <w:pPr>
              <w:rPr>
                <w:rFonts w:ascii="Arial" w:hAnsi="Arial" w:cs="Arial"/>
                <w:i/>
                <w:iCs/>
                <w:color w:val="FF0000"/>
              </w:rPr>
            </w:pPr>
            <w:r w:rsidRPr="003117FB">
              <w:rPr>
                <w:rFonts w:ascii="Arial" w:hAnsi="Arial" w:cs="Arial"/>
                <w:i/>
                <w:iCs/>
              </w:rPr>
              <w:t>nlp-66(syb4403[nlp-</w:t>
            </w:r>
            <w:proofErr w:type="gramStart"/>
            <w:r w:rsidRPr="003117FB">
              <w:rPr>
                <w:rFonts w:ascii="Arial" w:hAnsi="Arial" w:cs="Arial"/>
                <w:i/>
                <w:iCs/>
              </w:rPr>
              <w:t>66::</w:t>
            </w:r>
            <w:proofErr w:type="gramEnd"/>
            <w:r w:rsidRPr="003117FB">
              <w:rPr>
                <w:rFonts w:ascii="Arial" w:hAnsi="Arial" w:cs="Arial"/>
                <w:i/>
                <w:iCs/>
              </w:rPr>
              <w:t xml:space="preserve">SL2::gfp::H2B]) </w:t>
            </w:r>
            <w:r w:rsidRPr="003117FB">
              <w:rPr>
                <w:rFonts w:ascii="Arial" w:hAnsi="Arial" w:cs="Arial"/>
              </w:rPr>
              <w:br/>
            </w:r>
            <w:r w:rsidRPr="003117FB">
              <w:rPr>
                <w:rFonts w:ascii="Arial" w:hAnsi="Arial" w:cs="Arial"/>
                <w:i/>
                <w:iCs/>
              </w:rPr>
              <w:t>vab-3(ot1239) X</w:t>
            </w:r>
          </w:p>
        </w:tc>
        <w:tc>
          <w:tcPr>
            <w:tcW w:w="3600" w:type="dxa"/>
            <w:noWrap/>
          </w:tcPr>
          <w:p w14:paraId="7A492F94" w14:textId="77777777" w:rsidR="00DC21BF" w:rsidRPr="003117FB" w:rsidRDefault="00DC21BF" w:rsidP="00DC21BF">
            <w:pPr>
              <w:rPr>
                <w:rFonts w:ascii="Arial" w:hAnsi="Arial" w:cs="Arial"/>
                <w:i/>
              </w:rPr>
            </w:pPr>
          </w:p>
        </w:tc>
        <w:tc>
          <w:tcPr>
            <w:tcW w:w="1260" w:type="dxa"/>
            <w:noWrap/>
          </w:tcPr>
          <w:p w14:paraId="47F366DD" w14:textId="4F43FC81" w:rsidR="00DC21BF" w:rsidRPr="003117FB" w:rsidRDefault="00DC21BF" w:rsidP="00DC21BF">
            <w:pPr>
              <w:ind w:right="-918"/>
              <w:rPr>
                <w:rFonts w:ascii="Arial" w:hAnsi="Arial" w:cs="Arial"/>
              </w:rPr>
            </w:pPr>
            <w:r w:rsidRPr="003117FB">
              <w:rPr>
                <w:rFonts w:ascii="Arial" w:hAnsi="Arial" w:cs="Arial"/>
              </w:rPr>
              <w:t>This study</w:t>
            </w:r>
          </w:p>
          <w:p w14:paraId="64B3447D" w14:textId="242DEB8E" w:rsidR="00DC21BF" w:rsidRPr="003117FB" w:rsidRDefault="00DC21BF" w:rsidP="00DC21BF">
            <w:pPr>
              <w:ind w:right="-918"/>
              <w:rPr>
                <w:rFonts w:ascii="Arial" w:hAnsi="Arial" w:cs="Arial"/>
              </w:rPr>
            </w:pPr>
          </w:p>
        </w:tc>
      </w:tr>
      <w:tr w:rsidR="00337B6E" w:rsidRPr="003117FB" w14:paraId="2D6BF3DA" w14:textId="77777777" w:rsidTr="42D62D77">
        <w:trPr>
          <w:trHeight w:val="300"/>
        </w:trPr>
        <w:tc>
          <w:tcPr>
            <w:tcW w:w="1305" w:type="dxa"/>
            <w:noWrap/>
          </w:tcPr>
          <w:p w14:paraId="56E37F47" w14:textId="4965EB02" w:rsidR="00337B6E" w:rsidRPr="003117FB" w:rsidRDefault="00337B6E" w:rsidP="00337B6E">
            <w:pPr>
              <w:rPr>
                <w:rFonts w:ascii="Arial" w:hAnsi="Arial" w:cs="Arial"/>
              </w:rPr>
            </w:pPr>
            <w:r w:rsidRPr="003117FB">
              <w:rPr>
                <w:rFonts w:ascii="Arial" w:hAnsi="Arial" w:cs="Arial"/>
              </w:rPr>
              <w:t>OH15338</w:t>
            </w:r>
          </w:p>
        </w:tc>
        <w:tc>
          <w:tcPr>
            <w:tcW w:w="4815" w:type="dxa"/>
            <w:noWrap/>
          </w:tcPr>
          <w:p w14:paraId="59864B0F" w14:textId="6811F1B2" w:rsidR="00337B6E" w:rsidRPr="003117FB" w:rsidRDefault="00337B6E" w:rsidP="00337B6E">
            <w:pPr>
              <w:rPr>
                <w:rFonts w:ascii="Arial" w:hAnsi="Arial" w:cs="Arial"/>
                <w:i/>
                <w:iCs/>
              </w:rPr>
            </w:pPr>
            <w:r w:rsidRPr="003117FB">
              <w:rPr>
                <w:rFonts w:ascii="Arial" w:hAnsi="Arial" w:cs="Arial"/>
                <w:i/>
                <w:iCs/>
              </w:rPr>
              <w:t>ceh-32(ok343)</w:t>
            </w:r>
            <w:r>
              <w:rPr>
                <w:rFonts w:ascii="Arial" w:hAnsi="Arial" w:cs="Arial"/>
                <w:i/>
                <w:iCs/>
              </w:rPr>
              <w:t>;</w:t>
            </w:r>
            <w:r w:rsidRPr="003117FB">
              <w:rPr>
                <w:rFonts w:ascii="Arial" w:hAnsi="Arial" w:cs="Arial"/>
                <w:i/>
                <w:iCs/>
              </w:rPr>
              <w:t xml:space="preserve"> otEx7146</w:t>
            </w:r>
          </w:p>
        </w:tc>
        <w:tc>
          <w:tcPr>
            <w:tcW w:w="3600" w:type="dxa"/>
            <w:noWrap/>
          </w:tcPr>
          <w:p w14:paraId="1FB02E16" w14:textId="42CE5CD1" w:rsidR="00337B6E" w:rsidRPr="003117FB" w:rsidRDefault="00337B6E" w:rsidP="00337B6E">
            <w:pPr>
              <w:rPr>
                <w:rFonts w:ascii="Arial" w:hAnsi="Arial" w:cs="Arial"/>
                <w:i/>
                <w:iCs/>
              </w:rPr>
            </w:pPr>
            <w:r w:rsidRPr="003117FB">
              <w:rPr>
                <w:rFonts w:ascii="Arial" w:hAnsi="Arial" w:cs="Arial"/>
                <w:i/>
                <w:iCs/>
              </w:rPr>
              <w:t>ceh-32</w:t>
            </w:r>
            <w:proofErr w:type="gramStart"/>
            <w:r w:rsidRPr="003117FB">
              <w:rPr>
                <w:rFonts w:ascii="Arial" w:hAnsi="Arial" w:cs="Arial"/>
                <w:i/>
                <w:iCs/>
              </w:rPr>
              <w:t>fosmid  WRM</w:t>
            </w:r>
            <w:proofErr w:type="gramEnd"/>
            <w:r w:rsidRPr="003117FB">
              <w:rPr>
                <w:rFonts w:ascii="Arial" w:hAnsi="Arial" w:cs="Arial"/>
                <w:i/>
                <w:iCs/>
              </w:rPr>
              <w:t>0637dA10 ;myo-2::RFP</w:t>
            </w:r>
          </w:p>
        </w:tc>
        <w:tc>
          <w:tcPr>
            <w:tcW w:w="1260" w:type="dxa"/>
            <w:noWrap/>
          </w:tcPr>
          <w:p w14:paraId="09491C70" w14:textId="79C9623A" w:rsidR="00337B6E" w:rsidRPr="003117FB" w:rsidRDefault="00337B6E" w:rsidP="00337B6E">
            <w:pPr>
              <w:rPr>
                <w:rFonts w:ascii="Arial" w:hAnsi="Arial" w:cs="Arial"/>
              </w:rPr>
            </w:pPr>
            <w:r w:rsidRPr="00D80BE7">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80BE7">
              <w:rPr>
                <w:rFonts w:ascii="Arial" w:hAnsi="Arial" w:cs="Arial"/>
                <w:noProof/>
                <w:color w:val="000000" w:themeColor="text1"/>
              </w:rPr>
              <w:fldChar w:fldCharType="separate"/>
            </w:r>
            <w:r>
              <w:rPr>
                <w:rFonts w:ascii="Arial" w:hAnsi="Arial" w:cs="Arial"/>
                <w:noProof/>
                <w:color w:val="000000" w:themeColor="text1"/>
              </w:rPr>
              <w:t>[16]</w:t>
            </w:r>
            <w:r w:rsidRPr="00D80BE7">
              <w:rPr>
                <w:rFonts w:ascii="Arial" w:hAnsi="Arial" w:cs="Arial"/>
                <w:noProof/>
                <w:color w:val="000000" w:themeColor="text1"/>
              </w:rPr>
              <w:fldChar w:fldCharType="end"/>
            </w:r>
          </w:p>
        </w:tc>
      </w:tr>
      <w:tr w:rsidR="00337B6E" w:rsidRPr="003117FB" w14:paraId="6CD40272" w14:textId="77777777" w:rsidTr="42D62D77">
        <w:trPr>
          <w:trHeight w:val="300"/>
        </w:trPr>
        <w:tc>
          <w:tcPr>
            <w:tcW w:w="1305" w:type="dxa"/>
            <w:noWrap/>
          </w:tcPr>
          <w:p w14:paraId="30639AA2" w14:textId="26904E84" w:rsidR="00337B6E" w:rsidRPr="003117FB" w:rsidRDefault="00337B6E" w:rsidP="00337B6E">
            <w:pPr>
              <w:rPr>
                <w:rFonts w:ascii="Arial" w:hAnsi="Arial" w:cs="Arial"/>
                <w:color w:val="FF0000"/>
              </w:rPr>
            </w:pPr>
            <w:r w:rsidRPr="003117FB">
              <w:rPr>
                <w:rFonts w:ascii="Arial" w:hAnsi="Arial" w:cs="Arial"/>
              </w:rPr>
              <w:t>OH15601</w:t>
            </w:r>
          </w:p>
        </w:tc>
        <w:tc>
          <w:tcPr>
            <w:tcW w:w="4815" w:type="dxa"/>
            <w:noWrap/>
          </w:tcPr>
          <w:p w14:paraId="27D54F62" w14:textId="2A723CBE" w:rsidR="00337B6E" w:rsidRPr="003117FB" w:rsidRDefault="00337B6E" w:rsidP="00337B6E">
            <w:pPr>
              <w:rPr>
                <w:rFonts w:ascii="Arial" w:hAnsi="Arial" w:cs="Arial"/>
                <w:i/>
                <w:iCs/>
                <w:color w:val="FF0000"/>
              </w:rPr>
            </w:pPr>
            <w:r w:rsidRPr="003117FB">
              <w:rPr>
                <w:rFonts w:ascii="Arial" w:hAnsi="Arial" w:cs="Arial"/>
                <w:i/>
                <w:iCs/>
              </w:rPr>
              <w:t>myIs13; otIs703</w:t>
            </w:r>
          </w:p>
        </w:tc>
        <w:tc>
          <w:tcPr>
            <w:tcW w:w="3600" w:type="dxa"/>
            <w:noWrap/>
          </w:tcPr>
          <w:p w14:paraId="3B15FAEB" w14:textId="07B1CE7E" w:rsidR="00337B6E" w:rsidRPr="003117FB" w:rsidRDefault="00337B6E" w:rsidP="00337B6E">
            <w:pPr>
              <w:rPr>
                <w:rFonts w:ascii="Arial" w:hAnsi="Arial" w:cs="Arial"/>
                <w:i/>
                <w:iCs/>
                <w:color w:val="FF0000"/>
              </w:rPr>
            </w:pPr>
            <w:r w:rsidRPr="003117FB">
              <w:rPr>
                <w:rFonts w:ascii="Arial" w:hAnsi="Arial" w:cs="Arial"/>
                <w:i/>
                <w:iCs/>
              </w:rPr>
              <w:t xml:space="preserve"> [klp-6</w:t>
            </w:r>
            <w:proofErr w:type="gramStart"/>
            <w:r w:rsidRPr="003117FB">
              <w:rPr>
                <w:rFonts w:ascii="Arial" w:hAnsi="Arial" w:cs="Arial"/>
                <w:i/>
                <w:iCs/>
              </w:rPr>
              <w:t>prom::</w:t>
            </w:r>
            <w:proofErr w:type="gramEnd"/>
            <w:r w:rsidRPr="003117FB">
              <w:rPr>
                <w:rFonts w:ascii="Arial" w:hAnsi="Arial" w:cs="Arial"/>
                <w:i/>
                <w:iCs/>
              </w:rPr>
              <w:t>GFP]</w:t>
            </w:r>
            <w:r w:rsidRPr="003117FB">
              <w:rPr>
                <w:rFonts w:ascii="Arial" w:hAnsi="Arial" w:cs="Arial"/>
              </w:rPr>
              <w:br/>
            </w:r>
            <w:r w:rsidRPr="003117FB">
              <w:rPr>
                <w:rFonts w:ascii="Arial" w:hAnsi="Arial" w:cs="Arial"/>
                <w:i/>
                <w:iCs/>
              </w:rPr>
              <w:t>[flp-3prom::mCherry]</w:t>
            </w:r>
          </w:p>
        </w:tc>
        <w:tc>
          <w:tcPr>
            <w:tcW w:w="1260" w:type="dxa"/>
            <w:noWrap/>
          </w:tcPr>
          <w:p w14:paraId="5D88F20E" w14:textId="76A654A5" w:rsidR="00337B6E" w:rsidRPr="003117FB" w:rsidRDefault="00337B6E" w:rsidP="00337B6E">
            <w:pPr>
              <w:rPr>
                <w:rFonts w:ascii="Arial" w:hAnsi="Arial" w:cs="Arial"/>
                <w:color w:val="000000" w:themeColor="text1"/>
              </w:rPr>
            </w:pPr>
            <w:r w:rsidRPr="00D80BE7">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80BE7">
              <w:rPr>
                <w:rFonts w:ascii="Arial" w:hAnsi="Arial" w:cs="Arial"/>
                <w:noProof/>
                <w:color w:val="000000" w:themeColor="text1"/>
              </w:rPr>
              <w:fldChar w:fldCharType="separate"/>
            </w:r>
            <w:r>
              <w:rPr>
                <w:rFonts w:ascii="Arial" w:hAnsi="Arial" w:cs="Arial"/>
                <w:noProof/>
                <w:color w:val="000000" w:themeColor="text1"/>
              </w:rPr>
              <w:t>[16]</w:t>
            </w:r>
            <w:r w:rsidRPr="00D80BE7">
              <w:rPr>
                <w:rFonts w:ascii="Arial" w:hAnsi="Arial" w:cs="Arial"/>
                <w:noProof/>
                <w:color w:val="000000" w:themeColor="text1"/>
              </w:rPr>
              <w:fldChar w:fldCharType="end"/>
            </w:r>
          </w:p>
        </w:tc>
      </w:tr>
      <w:tr w:rsidR="00DC21BF" w:rsidRPr="003117FB" w14:paraId="0ADDCFF4" w14:textId="77777777" w:rsidTr="42D62D77">
        <w:trPr>
          <w:trHeight w:val="300"/>
        </w:trPr>
        <w:tc>
          <w:tcPr>
            <w:tcW w:w="1305" w:type="dxa"/>
            <w:noWrap/>
          </w:tcPr>
          <w:p w14:paraId="0D4BCA93" w14:textId="36A14C38" w:rsidR="00DC21BF" w:rsidRPr="003117FB" w:rsidRDefault="00DC21BF" w:rsidP="00DC21BF">
            <w:pPr>
              <w:rPr>
                <w:rFonts w:ascii="Arial" w:hAnsi="Arial" w:cs="Arial"/>
              </w:rPr>
            </w:pPr>
            <w:r w:rsidRPr="003117FB">
              <w:rPr>
                <w:rFonts w:ascii="Arial" w:hAnsi="Arial" w:cs="Arial"/>
              </w:rPr>
              <w:t>OH13026</w:t>
            </w:r>
          </w:p>
        </w:tc>
        <w:tc>
          <w:tcPr>
            <w:tcW w:w="4815" w:type="dxa"/>
            <w:noWrap/>
          </w:tcPr>
          <w:p w14:paraId="4FF54F53" w14:textId="285F23F7" w:rsidR="00DC21BF" w:rsidRPr="003117FB" w:rsidRDefault="00DC21BF" w:rsidP="00DC21BF">
            <w:pPr>
              <w:rPr>
                <w:rFonts w:ascii="Arial" w:hAnsi="Arial" w:cs="Arial"/>
              </w:rPr>
            </w:pPr>
            <w:r w:rsidRPr="003117FB">
              <w:rPr>
                <w:rFonts w:ascii="Arial" w:hAnsi="Arial" w:cs="Arial"/>
                <w:i/>
                <w:iCs/>
              </w:rPr>
              <w:t>otIs568</w:t>
            </w:r>
          </w:p>
        </w:tc>
        <w:tc>
          <w:tcPr>
            <w:tcW w:w="3600" w:type="dxa"/>
            <w:noWrap/>
          </w:tcPr>
          <w:p w14:paraId="73720DB3" w14:textId="247FFEB6" w:rsidR="00DC21BF" w:rsidRPr="003117FB" w:rsidRDefault="00DC21BF" w:rsidP="00DC21BF">
            <w:pPr>
              <w:rPr>
                <w:rFonts w:ascii="Arial" w:hAnsi="Arial" w:cs="Arial"/>
                <w:i/>
                <w:iCs/>
              </w:rPr>
            </w:pPr>
            <w:r w:rsidRPr="003117FB">
              <w:rPr>
                <w:rFonts w:ascii="Arial" w:hAnsi="Arial" w:cs="Arial"/>
                <w:i/>
                <w:iCs/>
              </w:rPr>
              <w:t>unc-46</w:t>
            </w:r>
            <w:proofErr w:type="gramStart"/>
            <w:r w:rsidRPr="003117FB">
              <w:rPr>
                <w:rFonts w:ascii="Arial" w:hAnsi="Arial" w:cs="Arial"/>
                <w:i/>
                <w:iCs/>
              </w:rPr>
              <w:t>fosmid::</w:t>
            </w:r>
            <w:proofErr w:type="gramEnd"/>
            <w:r w:rsidRPr="003117FB">
              <w:rPr>
                <w:rFonts w:ascii="Arial" w:hAnsi="Arial" w:cs="Arial"/>
                <w:i/>
                <w:iCs/>
              </w:rPr>
              <w:t>SL2::H2B::</w:t>
            </w:r>
            <w:proofErr w:type="spellStart"/>
            <w:r w:rsidRPr="003117FB">
              <w:rPr>
                <w:rFonts w:ascii="Arial" w:hAnsi="Arial" w:cs="Arial"/>
                <w:i/>
                <w:iCs/>
              </w:rPr>
              <w:t>mCHOPTI</w:t>
            </w:r>
            <w:proofErr w:type="spellEnd"/>
            <w:r w:rsidRPr="003117FB">
              <w:rPr>
                <w:rFonts w:ascii="Arial" w:hAnsi="Arial" w:cs="Arial"/>
                <w:i/>
                <w:iCs/>
              </w:rPr>
              <w:t>; pha-1 rescue</w:t>
            </w:r>
          </w:p>
        </w:tc>
        <w:tc>
          <w:tcPr>
            <w:tcW w:w="1260" w:type="dxa"/>
            <w:noWrap/>
          </w:tcPr>
          <w:p w14:paraId="640A2165" w14:textId="5176E874" w:rsidR="00DC21BF" w:rsidRPr="003117FB" w:rsidRDefault="00DC21BF" w:rsidP="00DC21BF">
            <w:pPr>
              <w:rPr>
                <w:rFonts w:ascii="Arial" w:hAnsi="Arial" w:cs="Arial"/>
              </w:rPr>
            </w:pPr>
            <w:r w:rsidRPr="003117FB">
              <w:rPr>
                <w:rFonts w:ascii="Arial" w:hAnsi="Arial" w:cs="Arial"/>
              </w:rPr>
              <w:fldChar w:fldCharType="begin"/>
            </w:r>
            <w:r>
              <w:rPr>
                <w:rFonts w:ascii="Arial" w:hAnsi="Arial" w:cs="Arial"/>
              </w:rPr>
              <w:instrText xml:space="preserve"> ADDIN EN.CITE &lt;EndNote&gt;&lt;Cite&gt;&lt;Author&gt;Gendrel&lt;/Author&gt;&lt;Year&gt;2016&lt;/Year&gt;&lt;RecNum&gt;8699&lt;/RecNum&gt;&lt;DisplayText&gt;[17]&lt;/DisplayText&gt;&lt;record&gt;&lt;rec-number&gt;8699&lt;/rec-number&gt;&lt;foreign-keys&gt;&lt;key app="EN" db-id="x5pp9r9rovtx2vepd9dppaf0t5zx2zst9ewr" timestamp="1479563582"&gt;8699&lt;/key&gt;&lt;/foreign-keys&gt;&lt;ref-type name="Journal Article"&gt;17&lt;/ref-type&gt;&lt;contributors&gt;&lt;authors&gt;&lt;author&gt;Gendrel, M.&lt;/author&gt;&lt;author&gt;Atlas, E. G.&lt;/author&gt;&lt;author&gt;Hobert, O.&lt;/author&gt;&lt;/authors&gt;&lt;/contributors&gt;&lt;auth-address&gt;Department of Biological Sciences, Howard Hughes Medical Institute, Columbia University, New York, United States.&lt;/auth-address&gt;&lt;titles&gt;&lt;title&gt;A cellular and regulatory map of the GABAergic nervous system of C. elegans&lt;/title&gt;&lt;secondary-title&gt;Elife&lt;/secondary-title&gt;&lt;/titles&gt;&lt;periodical&gt;&lt;full-title&gt;Elife&lt;/full-title&gt;&lt;abbr-1&gt;eLife&lt;/abbr-1&gt;&lt;/periodical&gt;&lt;volume&gt;5&lt;/volume&gt;&lt;keywords&gt;&lt;keyword&gt;C. elegans&lt;/keyword&gt;&lt;keyword&gt;developmental biology&lt;/keyword&gt;&lt;keyword&gt;neuronal differentiation&lt;/keyword&gt;&lt;keyword&gt;neuroscience&lt;/keyword&gt;&lt;keyword&gt;neurotransmitters&lt;/keyword&gt;&lt;keyword&gt;stem cells&lt;/keyword&gt;&lt;keyword&gt;transcription factors&lt;/keyword&gt;&lt;/keywords&gt;&lt;dates&gt;&lt;year&gt;2016&lt;/year&gt;&lt;pub-dates&gt;&lt;date&gt;Oct 14&lt;/date&gt;&lt;/pub-dates&gt;&lt;/dates&gt;&lt;isbn&gt;2050-084X (Electronic)&amp;#xD;2050-084X (Linking)&lt;/isbn&gt;&lt;accession-num&gt;27740909&lt;/accession-num&gt;&lt;urls&gt;&lt;related-urls&gt;&lt;url&gt;http://www.ncbi.nlm.nih.gov/pubmed/27740909&lt;/url&gt;&lt;/related-urls&gt;&lt;/urls&gt;&lt;custom2&gt;5065314&lt;/custom2&gt;&lt;electronic-resource-num&gt;10.7554/eLife.17686&lt;/electronic-resource-num&gt;&lt;/record&gt;&lt;/Cite&gt;&lt;/EndNote&gt;</w:instrText>
            </w:r>
            <w:r w:rsidRPr="003117FB">
              <w:rPr>
                <w:rFonts w:ascii="Arial" w:hAnsi="Arial" w:cs="Arial"/>
              </w:rPr>
              <w:fldChar w:fldCharType="separate"/>
            </w:r>
            <w:r>
              <w:rPr>
                <w:rFonts w:ascii="Arial" w:hAnsi="Arial" w:cs="Arial"/>
                <w:noProof/>
              </w:rPr>
              <w:t>[17]</w:t>
            </w:r>
            <w:r w:rsidRPr="003117FB">
              <w:rPr>
                <w:rFonts w:ascii="Arial" w:hAnsi="Arial" w:cs="Arial"/>
              </w:rPr>
              <w:fldChar w:fldCharType="end"/>
            </w:r>
          </w:p>
        </w:tc>
      </w:tr>
      <w:tr w:rsidR="00337B6E" w:rsidRPr="003117FB" w14:paraId="0E3F3B60" w14:textId="77777777" w:rsidTr="42D62D77">
        <w:trPr>
          <w:trHeight w:val="300"/>
        </w:trPr>
        <w:tc>
          <w:tcPr>
            <w:tcW w:w="1305" w:type="dxa"/>
            <w:noWrap/>
          </w:tcPr>
          <w:p w14:paraId="6795DD56" w14:textId="0324D4AE" w:rsidR="00337B6E" w:rsidRPr="003117FB" w:rsidRDefault="00337B6E" w:rsidP="00337B6E">
            <w:pPr>
              <w:rPr>
                <w:rFonts w:ascii="Arial" w:hAnsi="Arial" w:cs="Arial"/>
              </w:rPr>
            </w:pPr>
            <w:r w:rsidRPr="003117FB">
              <w:rPr>
                <w:rFonts w:ascii="Arial" w:hAnsi="Arial" w:cs="Arial"/>
              </w:rPr>
              <w:t>PHX3278</w:t>
            </w:r>
          </w:p>
        </w:tc>
        <w:tc>
          <w:tcPr>
            <w:tcW w:w="4815" w:type="dxa"/>
            <w:noWrap/>
          </w:tcPr>
          <w:p w14:paraId="4DDEA5F9" w14:textId="631A8C95" w:rsidR="00337B6E" w:rsidRPr="003117FB" w:rsidRDefault="00337B6E" w:rsidP="00337B6E">
            <w:pPr>
              <w:rPr>
                <w:rFonts w:ascii="Arial" w:hAnsi="Arial" w:cs="Arial"/>
                <w:i/>
                <w:iCs/>
              </w:rPr>
            </w:pPr>
            <w:r w:rsidRPr="003117FB">
              <w:rPr>
                <w:rFonts w:ascii="Arial" w:hAnsi="Arial" w:cs="Arial"/>
                <w:i/>
                <w:iCs/>
              </w:rPr>
              <w:t>flp-19(syb3278 [flp-</w:t>
            </w:r>
            <w:proofErr w:type="gramStart"/>
            <w:r w:rsidRPr="003117FB">
              <w:rPr>
                <w:rFonts w:ascii="Arial" w:hAnsi="Arial" w:cs="Arial"/>
                <w:i/>
                <w:iCs/>
              </w:rPr>
              <w:t>19::</w:t>
            </w:r>
            <w:proofErr w:type="gramEnd"/>
            <w:r w:rsidRPr="003117FB">
              <w:rPr>
                <w:rFonts w:ascii="Arial" w:hAnsi="Arial" w:cs="Arial"/>
                <w:i/>
                <w:iCs/>
              </w:rPr>
              <w:t>T2A::3×NLS::GFP])</w:t>
            </w:r>
          </w:p>
        </w:tc>
        <w:tc>
          <w:tcPr>
            <w:tcW w:w="3600" w:type="dxa"/>
            <w:noWrap/>
          </w:tcPr>
          <w:p w14:paraId="60C3F9BF" w14:textId="77777777" w:rsidR="00337B6E" w:rsidRPr="003117FB" w:rsidRDefault="00337B6E" w:rsidP="00337B6E">
            <w:pPr>
              <w:rPr>
                <w:rFonts w:ascii="Arial" w:hAnsi="Arial" w:cs="Arial"/>
                <w:i/>
                <w:iCs/>
              </w:rPr>
            </w:pPr>
          </w:p>
        </w:tc>
        <w:tc>
          <w:tcPr>
            <w:tcW w:w="1260" w:type="dxa"/>
            <w:noWrap/>
          </w:tcPr>
          <w:p w14:paraId="148946B0" w14:textId="6E21EBB8" w:rsidR="00337B6E" w:rsidRPr="003117FB" w:rsidRDefault="00337B6E" w:rsidP="00337B6E">
            <w:pPr>
              <w:spacing w:line="259" w:lineRule="auto"/>
              <w:rPr>
                <w:rFonts w:ascii="Arial" w:hAnsi="Arial" w:cs="Arial"/>
              </w:rPr>
            </w:pPr>
            <w:r w:rsidRPr="00D3466F">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3466F">
              <w:rPr>
                <w:rFonts w:ascii="Arial" w:hAnsi="Arial" w:cs="Arial"/>
                <w:noProof/>
                <w:color w:val="000000" w:themeColor="text1"/>
              </w:rPr>
              <w:fldChar w:fldCharType="separate"/>
            </w:r>
            <w:r>
              <w:rPr>
                <w:rFonts w:ascii="Arial" w:hAnsi="Arial" w:cs="Arial"/>
                <w:noProof/>
                <w:color w:val="000000" w:themeColor="text1"/>
              </w:rPr>
              <w:t>[16]</w:t>
            </w:r>
            <w:r w:rsidRPr="00D3466F">
              <w:rPr>
                <w:rFonts w:ascii="Arial" w:hAnsi="Arial" w:cs="Arial"/>
                <w:noProof/>
                <w:color w:val="000000" w:themeColor="text1"/>
              </w:rPr>
              <w:fldChar w:fldCharType="end"/>
            </w:r>
          </w:p>
        </w:tc>
      </w:tr>
      <w:tr w:rsidR="00337B6E" w:rsidRPr="003117FB" w14:paraId="54867633" w14:textId="77777777" w:rsidTr="42D62D77">
        <w:trPr>
          <w:trHeight w:val="300"/>
        </w:trPr>
        <w:tc>
          <w:tcPr>
            <w:tcW w:w="1305" w:type="dxa"/>
            <w:noWrap/>
          </w:tcPr>
          <w:p w14:paraId="7C0F9D70" w14:textId="1E89D817" w:rsidR="00337B6E" w:rsidRPr="003117FB" w:rsidRDefault="00337B6E" w:rsidP="00337B6E">
            <w:pPr>
              <w:rPr>
                <w:rFonts w:ascii="Arial" w:hAnsi="Arial" w:cs="Arial"/>
                <w:i/>
                <w:color w:val="FF0000"/>
              </w:rPr>
            </w:pPr>
            <w:r w:rsidRPr="003117FB">
              <w:rPr>
                <w:rFonts w:ascii="Arial" w:hAnsi="Arial" w:cs="Arial"/>
                <w:bCs/>
                <w:i/>
              </w:rPr>
              <w:t>PHX5452</w:t>
            </w:r>
          </w:p>
        </w:tc>
        <w:tc>
          <w:tcPr>
            <w:tcW w:w="4815" w:type="dxa"/>
            <w:noWrap/>
          </w:tcPr>
          <w:p w14:paraId="7E17DC87" w14:textId="6680BA24" w:rsidR="00337B6E" w:rsidRPr="003117FB" w:rsidRDefault="00337B6E" w:rsidP="00337B6E">
            <w:pPr>
              <w:rPr>
                <w:rFonts w:ascii="Arial" w:hAnsi="Arial" w:cs="Arial"/>
                <w:i/>
                <w:color w:val="FF0000"/>
              </w:rPr>
            </w:pPr>
            <w:r w:rsidRPr="003117FB">
              <w:rPr>
                <w:rFonts w:ascii="Arial" w:hAnsi="Arial" w:cs="Arial"/>
                <w:i/>
                <w:iCs/>
              </w:rPr>
              <w:t>ins-1(syb5452[ins-</w:t>
            </w:r>
            <w:proofErr w:type="gramStart"/>
            <w:r w:rsidRPr="003117FB">
              <w:rPr>
                <w:rFonts w:ascii="Arial" w:hAnsi="Arial" w:cs="Arial"/>
                <w:i/>
                <w:iCs/>
              </w:rPr>
              <w:t>1::</w:t>
            </w:r>
            <w:proofErr w:type="gramEnd"/>
            <w:r w:rsidRPr="003117FB">
              <w:rPr>
                <w:rFonts w:ascii="Arial" w:hAnsi="Arial" w:cs="Arial"/>
                <w:i/>
                <w:iCs/>
              </w:rPr>
              <w:t>SL2::gfp::H2B])</w:t>
            </w:r>
          </w:p>
        </w:tc>
        <w:tc>
          <w:tcPr>
            <w:tcW w:w="3600" w:type="dxa"/>
            <w:noWrap/>
          </w:tcPr>
          <w:p w14:paraId="24AB4950" w14:textId="1B7CAABB" w:rsidR="00337B6E" w:rsidRPr="003117FB" w:rsidRDefault="00337B6E" w:rsidP="00337B6E">
            <w:pPr>
              <w:rPr>
                <w:rFonts w:ascii="Arial" w:hAnsi="Arial" w:cs="Arial"/>
                <w:i/>
                <w:color w:val="FF0000"/>
              </w:rPr>
            </w:pPr>
          </w:p>
        </w:tc>
        <w:tc>
          <w:tcPr>
            <w:tcW w:w="1260" w:type="dxa"/>
            <w:noWrap/>
          </w:tcPr>
          <w:p w14:paraId="5A283BAE" w14:textId="661F5E5A" w:rsidR="00337B6E" w:rsidRPr="003117FB" w:rsidRDefault="00337B6E" w:rsidP="00337B6E">
            <w:pPr>
              <w:rPr>
                <w:rFonts w:ascii="Arial" w:hAnsi="Arial" w:cs="Arial"/>
              </w:rPr>
            </w:pPr>
            <w:r w:rsidRPr="00D3466F">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3466F">
              <w:rPr>
                <w:rFonts w:ascii="Arial" w:hAnsi="Arial" w:cs="Arial"/>
                <w:noProof/>
                <w:color w:val="000000" w:themeColor="text1"/>
              </w:rPr>
              <w:fldChar w:fldCharType="separate"/>
            </w:r>
            <w:r>
              <w:rPr>
                <w:rFonts w:ascii="Arial" w:hAnsi="Arial" w:cs="Arial"/>
                <w:noProof/>
                <w:color w:val="000000" w:themeColor="text1"/>
              </w:rPr>
              <w:t>[16]</w:t>
            </w:r>
            <w:r w:rsidRPr="00D3466F">
              <w:rPr>
                <w:rFonts w:ascii="Arial" w:hAnsi="Arial" w:cs="Arial"/>
                <w:noProof/>
                <w:color w:val="000000" w:themeColor="text1"/>
              </w:rPr>
              <w:fldChar w:fldCharType="end"/>
            </w:r>
          </w:p>
        </w:tc>
      </w:tr>
      <w:tr w:rsidR="00337B6E" w:rsidRPr="003117FB" w14:paraId="1ADF6DDF" w14:textId="77777777" w:rsidTr="42D62D77">
        <w:trPr>
          <w:trHeight w:val="300"/>
        </w:trPr>
        <w:tc>
          <w:tcPr>
            <w:tcW w:w="1305" w:type="dxa"/>
            <w:noWrap/>
          </w:tcPr>
          <w:p w14:paraId="09D373B0" w14:textId="329F394E" w:rsidR="00337B6E" w:rsidRPr="003117FB" w:rsidRDefault="00337B6E" w:rsidP="00337B6E">
            <w:pPr>
              <w:rPr>
                <w:rFonts w:ascii="Arial" w:hAnsi="Arial" w:cs="Arial"/>
                <w:color w:val="FF0000"/>
              </w:rPr>
            </w:pPr>
            <w:r w:rsidRPr="003117FB">
              <w:rPr>
                <w:rFonts w:ascii="Arial" w:hAnsi="Arial" w:cs="Arial"/>
                <w:bCs/>
              </w:rPr>
              <w:t>PHX4514</w:t>
            </w:r>
          </w:p>
        </w:tc>
        <w:tc>
          <w:tcPr>
            <w:tcW w:w="4815" w:type="dxa"/>
            <w:noWrap/>
          </w:tcPr>
          <w:p w14:paraId="1009DA57" w14:textId="405B9862" w:rsidR="00337B6E" w:rsidRPr="003117FB" w:rsidRDefault="00337B6E" w:rsidP="00337B6E">
            <w:pPr>
              <w:rPr>
                <w:rFonts w:ascii="Arial" w:hAnsi="Arial" w:cs="Arial"/>
                <w:i/>
                <w:iCs/>
                <w:color w:val="FF0000"/>
              </w:rPr>
            </w:pPr>
            <w:r w:rsidRPr="003117FB">
              <w:rPr>
                <w:rFonts w:ascii="Arial" w:hAnsi="Arial" w:cs="Arial"/>
                <w:i/>
                <w:iCs/>
              </w:rPr>
              <w:t>dmsr-2(syb4514 [dmsr-</w:t>
            </w:r>
            <w:proofErr w:type="gramStart"/>
            <w:r w:rsidRPr="003117FB">
              <w:rPr>
                <w:rFonts w:ascii="Arial" w:hAnsi="Arial" w:cs="Arial"/>
                <w:i/>
                <w:iCs/>
              </w:rPr>
              <w:t>2::</w:t>
            </w:r>
            <w:proofErr w:type="gramEnd"/>
            <w:r w:rsidRPr="003117FB">
              <w:rPr>
                <w:rFonts w:ascii="Arial" w:hAnsi="Arial" w:cs="Arial"/>
                <w:i/>
                <w:iCs/>
              </w:rPr>
              <w:t>SL2::gfp::H2B])</w:t>
            </w:r>
          </w:p>
        </w:tc>
        <w:tc>
          <w:tcPr>
            <w:tcW w:w="3600" w:type="dxa"/>
            <w:noWrap/>
          </w:tcPr>
          <w:p w14:paraId="4CA0E236" w14:textId="77777777" w:rsidR="00337B6E" w:rsidRPr="003117FB" w:rsidRDefault="00337B6E" w:rsidP="00337B6E">
            <w:pPr>
              <w:rPr>
                <w:rFonts w:ascii="Arial" w:hAnsi="Arial" w:cs="Arial"/>
                <w:i/>
                <w:color w:val="FF0000"/>
              </w:rPr>
            </w:pPr>
          </w:p>
        </w:tc>
        <w:tc>
          <w:tcPr>
            <w:tcW w:w="1260" w:type="dxa"/>
            <w:noWrap/>
          </w:tcPr>
          <w:p w14:paraId="5312FF78" w14:textId="77C7885C" w:rsidR="00337B6E" w:rsidRPr="003117FB" w:rsidRDefault="00337B6E" w:rsidP="00337B6E">
            <w:pPr>
              <w:rPr>
                <w:rFonts w:ascii="Arial" w:hAnsi="Arial" w:cs="Arial"/>
              </w:rPr>
            </w:pPr>
            <w:r w:rsidRPr="00D3466F">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3466F">
              <w:rPr>
                <w:rFonts w:ascii="Arial" w:hAnsi="Arial" w:cs="Arial"/>
                <w:noProof/>
                <w:color w:val="000000" w:themeColor="text1"/>
              </w:rPr>
              <w:fldChar w:fldCharType="separate"/>
            </w:r>
            <w:r>
              <w:rPr>
                <w:rFonts w:ascii="Arial" w:hAnsi="Arial" w:cs="Arial"/>
                <w:noProof/>
                <w:color w:val="000000" w:themeColor="text1"/>
              </w:rPr>
              <w:t>[16]</w:t>
            </w:r>
            <w:r w:rsidRPr="00D3466F">
              <w:rPr>
                <w:rFonts w:ascii="Arial" w:hAnsi="Arial" w:cs="Arial"/>
                <w:noProof/>
                <w:color w:val="000000" w:themeColor="text1"/>
              </w:rPr>
              <w:fldChar w:fldCharType="end"/>
            </w:r>
          </w:p>
        </w:tc>
      </w:tr>
      <w:tr w:rsidR="00337B6E" w:rsidRPr="003117FB" w14:paraId="015905C2" w14:textId="77777777" w:rsidTr="42D62D77">
        <w:trPr>
          <w:trHeight w:val="300"/>
        </w:trPr>
        <w:tc>
          <w:tcPr>
            <w:tcW w:w="1305" w:type="dxa"/>
            <w:noWrap/>
          </w:tcPr>
          <w:p w14:paraId="0F011E7C" w14:textId="39FB6E7B" w:rsidR="00337B6E" w:rsidRPr="003117FB" w:rsidRDefault="00337B6E" w:rsidP="00337B6E">
            <w:pPr>
              <w:rPr>
                <w:rFonts w:ascii="Arial" w:hAnsi="Arial" w:cs="Arial"/>
              </w:rPr>
            </w:pPr>
            <w:r w:rsidRPr="003117FB">
              <w:rPr>
                <w:rFonts w:ascii="Arial" w:hAnsi="Arial" w:cs="Arial"/>
                <w:bCs/>
              </w:rPr>
              <w:t>OH17241</w:t>
            </w:r>
          </w:p>
        </w:tc>
        <w:tc>
          <w:tcPr>
            <w:tcW w:w="4815" w:type="dxa"/>
            <w:noWrap/>
          </w:tcPr>
          <w:p w14:paraId="38FB3FE6" w14:textId="4CAAE9D4" w:rsidR="00337B6E" w:rsidRPr="003117FB" w:rsidRDefault="00337B6E" w:rsidP="00337B6E">
            <w:pPr>
              <w:rPr>
                <w:rFonts w:ascii="Arial" w:hAnsi="Arial" w:cs="Arial"/>
                <w:i/>
                <w:iCs/>
              </w:rPr>
            </w:pPr>
            <w:r w:rsidRPr="003117FB">
              <w:rPr>
                <w:rFonts w:ascii="Arial" w:hAnsi="Arial" w:cs="Arial"/>
                <w:i/>
                <w:iCs/>
              </w:rPr>
              <w:t>unc-86(ot1158)</w:t>
            </w:r>
          </w:p>
        </w:tc>
        <w:tc>
          <w:tcPr>
            <w:tcW w:w="3600" w:type="dxa"/>
            <w:noWrap/>
          </w:tcPr>
          <w:p w14:paraId="3A668781" w14:textId="77777777" w:rsidR="00337B6E" w:rsidRPr="003117FB" w:rsidRDefault="00337B6E" w:rsidP="00337B6E">
            <w:pPr>
              <w:rPr>
                <w:rFonts w:ascii="Arial" w:hAnsi="Arial" w:cs="Arial"/>
                <w:i/>
                <w:color w:val="FF0000"/>
              </w:rPr>
            </w:pPr>
          </w:p>
        </w:tc>
        <w:tc>
          <w:tcPr>
            <w:tcW w:w="1260" w:type="dxa"/>
            <w:noWrap/>
          </w:tcPr>
          <w:p w14:paraId="0A693669" w14:textId="431FF5A5" w:rsidR="00337B6E" w:rsidRPr="003117FB" w:rsidRDefault="00337B6E" w:rsidP="00337B6E">
            <w:pPr>
              <w:rPr>
                <w:rFonts w:ascii="Arial" w:hAnsi="Arial" w:cs="Arial"/>
              </w:rPr>
            </w:pPr>
            <w:r w:rsidRPr="00D3466F">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sidRPr="00D3466F">
              <w:rPr>
                <w:rFonts w:ascii="Arial" w:hAnsi="Arial" w:cs="Arial"/>
                <w:noProof/>
                <w:color w:val="000000" w:themeColor="text1"/>
              </w:rPr>
              <w:fldChar w:fldCharType="separate"/>
            </w:r>
            <w:r>
              <w:rPr>
                <w:rFonts w:ascii="Arial" w:hAnsi="Arial" w:cs="Arial"/>
                <w:noProof/>
                <w:color w:val="000000" w:themeColor="text1"/>
              </w:rPr>
              <w:t>[16]</w:t>
            </w:r>
            <w:r w:rsidRPr="00D3466F">
              <w:rPr>
                <w:rFonts w:ascii="Arial" w:hAnsi="Arial" w:cs="Arial"/>
                <w:noProof/>
                <w:color w:val="000000" w:themeColor="text1"/>
              </w:rPr>
              <w:fldChar w:fldCharType="end"/>
            </w:r>
          </w:p>
        </w:tc>
      </w:tr>
      <w:tr w:rsidR="00DC21BF" w:rsidRPr="003117FB" w14:paraId="62DF3959" w14:textId="77777777" w:rsidTr="42D62D77">
        <w:trPr>
          <w:trHeight w:val="300"/>
        </w:trPr>
        <w:tc>
          <w:tcPr>
            <w:tcW w:w="1305" w:type="dxa"/>
            <w:noWrap/>
          </w:tcPr>
          <w:p w14:paraId="62461C10" w14:textId="3360843B" w:rsidR="00DC21BF" w:rsidRPr="003117FB" w:rsidRDefault="00DC21BF" w:rsidP="00DC21BF">
            <w:pPr>
              <w:rPr>
                <w:rFonts w:ascii="Arial" w:hAnsi="Arial" w:cs="Arial"/>
                <w:color w:val="FF0000"/>
              </w:rPr>
            </w:pPr>
            <w:r w:rsidRPr="003117FB">
              <w:rPr>
                <w:rFonts w:ascii="Arial" w:hAnsi="Arial" w:cs="Arial"/>
                <w:bCs/>
              </w:rPr>
              <w:t>CB257</w:t>
            </w:r>
          </w:p>
        </w:tc>
        <w:tc>
          <w:tcPr>
            <w:tcW w:w="4815" w:type="dxa"/>
            <w:noWrap/>
          </w:tcPr>
          <w:p w14:paraId="36AF7312" w14:textId="567B4DE8" w:rsidR="00DC21BF" w:rsidRPr="003117FB" w:rsidRDefault="00DC21BF" w:rsidP="00DC21BF">
            <w:pPr>
              <w:rPr>
                <w:rFonts w:ascii="Arial" w:hAnsi="Arial" w:cs="Arial"/>
                <w:i/>
                <w:iCs/>
                <w:color w:val="FF0000"/>
              </w:rPr>
            </w:pPr>
            <w:r w:rsidRPr="003117FB">
              <w:rPr>
                <w:rFonts w:ascii="Arial" w:hAnsi="Arial" w:cs="Arial"/>
                <w:i/>
                <w:iCs/>
              </w:rPr>
              <w:t>unc-39(e257)</w:t>
            </w:r>
          </w:p>
        </w:tc>
        <w:tc>
          <w:tcPr>
            <w:tcW w:w="3600" w:type="dxa"/>
            <w:noWrap/>
          </w:tcPr>
          <w:p w14:paraId="01DE512D" w14:textId="4E63069D" w:rsidR="00DC21BF" w:rsidRPr="003117FB" w:rsidRDefault="00DC21BF" w:rsidP="00DC21BF">
            <w:pPr>
              <w:rPr>
                <w:rFonts w:ascii="Arial" w:hAnsi="Arial" w:cs="Arial"/>
                <w:i/>
                <w:color w:val="FF0000"/>
              </w:rPr>
            </w:pPr>
          </w:p>
        </w:tc>
        <w:tc>
          <w:tcPr>
            <w:tcW w:w="1260" w:type="dxa"/>
            <w:noWrap/>
          </w:tcPr>
          <w:p w14:paraId="48DCD1EF" w14:textId="78A459D2" w:rsidR="00DC21BF" w:rsidRPr="003117FB" w:rsidRDefault="00DC21BF" w:rsidP="00DC21BF">
            <w:pPr>
              <w:rPr>
                <w:rFonts w:ascii="Arial" w:hAnsi="Arial" w:cs="Arial"/>
                <w:color w:val="000000" w:themeColor="text1"/>
              </w:rPr>
            </w:pPr>
            <w:r w:rsidRPr="003117FB">
              <w:rPr>
                <w:rFonts w:ascii="Arial" w:hAnsi="Arial" w:cs="Arial"/>
                <w:color w:val="000000" w:themeColor="text1"/>
              </w:rPr>
              <w:fldChar w:fldCharType="begin"/>
            </w:r>
            <w:r>
              <w:rPr>
                <w:rFonts w:ascii="Arial" w:hAnsi="Arial" w:cs="Arial"/>
                <w:color w:val="000000" w:themeColor="text1"/>
              </w:rPr>
              <w:instrText xml:space="preserve"> ADDIN EN.CITE &lt;EndNote&gt;&lt;Cite&gt;&lt;Author&gt;Brenner&lt;/Author&gt;&lt;Year&gt;1974&lt;/Year&gt;&lt;RecNum&gt;21&lt;/RecNum&gt;&lt;DisplayText&gt;[3]&lt;/DisplayText&gt;&lt;record&gt;&lt;rec-number&gt;21&lt;/rec-number&gt;&lt;foreign-keys&gt;&lt;key app="EN" db-id="x5pp9r9rovtx2vepd9dppaf0t5zx2zst9ewr" timestamp="0"&gt;21&lt;/key&gt;&lt;/foreign-keys&gt;&lt;ref-type name="Journal Article"&gt;17&lt;/ref-type&gt;&lt;contributors&gt;&lt;authors&gt;&lt;author&gt;Brenner, S.&lt;/author&gt;&lt;/authors&gt;&lt;/contributors&gt;&lt;titles&gt;&lt;title&gt;The genetics of Caenorhabditis elegans&lt;/title&gt;&lt;secondary-title&gt;Genetics&lt;/secondary-title&gt;&lt;/titles&gt;&lt;periodical&gt;&lt;full-title&gt;Genetics&lt;/full-title&gt;&lt;/periodical&gt;&lt;pages&gt;71-94&lt;/pages&gt;&lt;volume&gt;77&lt;/volume&gt;&lt;number&gt;1&lt;/number&gt;&lt;keywords&gt;&lt;keyword&gt;Animal&lt;/keyword&gt;&lt;keyword&gt;*Chromosome Mapping&lt;/keyword&gt;&lt;keyword&gt;Crosses, Genetic&lt;/keyword&gt;&lt;keyword&gt;Female&lt;/keyword&gt;&lt;keyword&gt;Genes, Lethal&lt;/keyword&gt;&lt;keyword&gt;Genetic Complementation Test&lt;/keyword&gt;&lt;keyword&gt;Genetics, Behavioral&lt;/keyword&gt;&lt;keyword&gt;Linkage (Genetics)&lt;/keyword&gt;&lt;keyword&gt;Male&lt;/keyword&gt;&lt;keyword&gt;Mesylates/pharmacology&lt;/keyword&gt;&lt;keyword&gt;Movement&lt;/keyword&gt;&lt;keyword&gt;*Mutation&lt;/keyword&gt;&lt;keyword&gt;*Nematoda/drug effects/physiology&lt;/keyword&gt;&lt;keyword&gt;Nervous System/physiology&lt;/keyword&gt;&lt;keyword&gt;Nervous System Physiology&lt;/keyword&gt;&lt;keyword&gt;Phenotype&lt;/keyword&gt;&lt;keyword&gt;Recombination, Genetic&lt;/keyword&gt;&lt;keyword&gt;Reproduction&lt;/keyword&gt;&lt;keyword&gt;Sex Chromosomes&lt;/keyword&gt;&lt;/keywords&gt;&lt;dates&gt;&lt;year&gt;1974&lt;/year&gt;&lt;/dates&gt;&lt;label&gt;74271161&lt;/label&gt;&lt;urls&gt;&lt;/urls&gt;&lt;/record&gt;&lt;/Cite&gt;&lt;/EndNote&gt;</w:instrText>
            </w:r>
            <w:r w:rsidRPr="003117FB">
              <w:rPr>
                <w:rFonts w:ascii="Arial" w:hAnsi="Arial" w:cs="Arial"/>
                <w:color w:val="000000" w:themeColor="text1"/>
              </w:rPr>
              <w:fldChar w:fldCharType="separate"/>
            </w:r>
            <w:r>
              <w:rPr>
                <w:rFonts w:ascii="Arial" w:hAnsi="Arial" w:cs="Arial"/>
                <w:noProof/>
                <w:color w:val="000000" w:themeColor="text1"/>
              </w:rPr>
              <w:t>[3]</w:t>
            </w:r>
            <w:r w:rsidRPr="003117FB">
              <w:rPr>
                <w:rFonts w:ascii="Arial" w:hAnsi="Arial" w:cs="Arial"/>
                <w:color w:val="000000" w:themeColor="text1"/>
              </w:rPr>
              <w:fldChar w:fldCharType="end"/>
            </w:r>
          </w:p>
        </w:tc>
      </w:tr>
      <w:tr w:rsidR="00DC21BF" w:rsidRPr="003117FB" w14:paraId="7A3833E8" w14:textId="77777777" w:rsidTr="42D62D77">
        <w:trPr>
          <w:trHeight w:val="300"/>
        </w:trPr>
        <w:tc>
          <w:tcPr>
            <w:tcW w:w="1305" w:type="dxa"/>
            <w:noWrap/>
          </w:tcPr>
          <w:p w14:paraId="0EA3D330" w14:textId="03D323F8" w:rsidR="00DC21BF" w:rsidRPr="003117FB" w:rsidRDefault="00DC21BF" w:rsidP="00DC21BF">
            <w:pPr>
              <w:rPr>
                <w:rFonts w:ascii="Arial" w:hAnsi="Arial" w:cs="Arial"/>
                <w:color w:val="FF0000"/>
              </w:rPr>
            </w:pPr>
            <w:r w:rsidRPr="003117FB">
              <w:rPr>
                <w:rFonts w:ascii="Arial" w:hAnsi="Arial" w:cs="Arial"/>
              </w:rPr>
              <w:t>OH15363</w:t>
            </w:r>
          </w:p>
        </w:tc>
        <w:tc>
          <w:tcPr>
            <w:tcW w:w="4815" w:type="dxa"/>
            <w:noWrap/>
          </w:tcPr>
          <w:p w14:paraId="3DE9A085" w14:textId="4B1DCBC7" w:rsidR="00DC21BF" w:rsidRPr="003117FB" w:rsidRDefault="00DC21BF" w:rsidP="00DC21BF">
            <w:pPr>
              <w:rPr>
                <w:rFonts w:ascii="Arial" w:hAnsi="Arial" w:cs="Arial"/>
                <w:i/>
                <w:iCs/>
                <w:color w:val="FF0000"/>
              </w:rPr>
            </w:pPr>
            <w:r w:rsidRPr="003117FB">
              <w:rPr>
                <w:rFonts w:ascii="Arial" w:hAnsi="Arial" w:cs="Arial"/>
                <w:i/>
              </w:rPr>
              <w:t>him-5(e1490)</w:t>
            </w:r>
            <w:r>
              <w:rPr>
                <w:rFonts w:ascii="Arial" w:hAnsi="Arial" w:cs="Arial"/>
                <w:i/>
              </w:rPr>
              <w:t xml:space="preserve">; </w:t>
            </w:r>
            <w:r w:rsidRPr="003117FB">
              <w:rPr>
                <w:rFonts w:ascii="Arial" w:hAnsi="Arial" w:cs="Arial"/>
                <w:i/>
              </w:rPr>
              <w:t>otIs669</w:t>
            </w:r>
          </w:p>
        </w:tc>
        <w:tc>
          <w:tcPr>
            <w:tcW w:w="3600" w:type="dxa"/>
            <w:noWrap/>
          </w:tcPr>
          <w:p w14:paraId="49B8E988" w14:textId="5D765654" w:rsidR="00DC21BF" w:rsidRPr="003117FB" w:rsidRDefault="00DC21BF" w:rsidP="00DC21BF">
            <w:pPr>
              <w:rPr>
                <w:rFonts w:ascii="Arial" w:hAnsi="Arial" w:cs="Arial"/>
                <w:iCs/>
                <w:color w:val="FF0000"/>
              </w:rPr>
            </w:pPr>
            <w:r w:rsidRPr="003117FB">
              <w:rPr>
                <w:rFonts w:ascii="Arial" w:hAnsi="Arial" w:cs="Arial"/>
                <w:iCs/>
              </w:rPr>
              <w:t>Bright NeuroPAL on V</w:t>
            </w:r>
          </w:p>
        </w:tc>
        <w:tc>
          <w:tcPr>
            <w:tcW w:w="1260" w:type="dxa"/>
            <w:noWrap/>
          </w:tcPr>
          <w:p w14:paraId="55E3EEEE" w14:textId="27EEA64B" w:rsidR="00DC21BF" w:rsidRPr="003117FB" w:rsidRDefault="00DC21BF" w:rsidP="00DC21BF">
            <w:pPr>
              <w:rPr>
                <w:rFonts w:ascii="Arial" w:hAnsi="Arial" w:cs="Arial"/>
                <w:color w:val="000000" w:themeColor="text1"/>
              </w:rPr>
            </w:pPr>
            <w:r w:rsidRPr="003117FB">
              <w:rPr>
                <w:rFonts w:ascii="Arial" w:hAnsi="Arial" w:cs="Arial"/>
                <w:color w:val="000000" w:themeColor="text1"/>
              </w:rPr>
              <w:fldChar w:fldCharType="begin">
                <w:fldData xml:space="preserve">PEVuZE5vdGU+PENpdGU+PEF1dGhvcj5ZZW1pbmk8L0F1dGhvcj48WWVhcj4yMDIxPC9ZZWFyPjxS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</w:fldData>
              </w:fldChar>
            </w:r>
            <w:r w:rsidR="00337B6E">
              <w:rPr>
                <w:rFonts w:ascii="Arial" w:hAnsi="Arial" w:cs="Arial"/>
                <w:color w:val="000000" w:themeColor="text1"/>
              </w:rPr>
              <w:instrText xml:space="preserve"> ADDIN EN.CITE </w:instrText>
            </w:r>
            <w:r w:rsidR="00337B6E">
              <w:rPr>
                <w:rFonts w:ascii="Arial" w:hAnsi="Arial" w:cs="Arial"/>
                <w:color w:val="000000" w:themeColor="text1"/>
              </w:rPr>
              <w:fldChar w:fldCharType="begin">
                <w:fldData xml:space="preserve">PEVuZE5vdGU+PENpdGU+PEF1dGhvcj5ZZW1pbmk8L0F1dGhvcj48WWVhcj4yMDIxPC9ZZWFyPjxS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</w:fldData>
              </w:fldChar>
            </w:r>
            <w:r w:rsidR="00337B6E">
              <w:rPr>
                <w:rFonts w:ascii="Arial" w:hAnsi="Arial" w:cs="Arial"/>
                <w:color w:val="000000" w:themeColor="text1"/>
              </w:rPr>
              <w:instrText xml:space="preserve"> ADDIN EN.CITE.DATA </w:instrText>
            </w:r>
            <w:r w:rsidR="00337B6E">
              <w:rPr>
                <w:rFonts w:ascii="Arial" w:hAnsi="Arial" w:cs="Arial"/>
                <w:color w:val="000000" w:themeColor="text1"/>
              </w:rPr>
            </w:r>
            <w:r w:rsidR="00337B6E">
              <w:rPr>
                <w:rFonts w:ascii="Arial" w:hAnsi="Arial" w:cs="Arial"/>
                <w:color w:val="000000" w:themeColor="text1"/>
              </w:rPr>
              <w:fldChar w:fldCharType="end"/>
            </w:r>
            <w:r w:rsidRPr="003117FB">
              <w:rPr>
                <w:rFonts w:ascii="Arial" w:hAnsi="Arial" w:cs="Arial"/>
                <w:color w:val="000000" w:themeColor="text1"/>
              </w:rPr>
            </w:r>
            <w:r w:rsidRPr="003117FB">
              <w:rPr>
                <w:rFonts w:ascii="Arial" w:hAnsi="Arial" w:cs="Arial"/>
                <w:color w:val="000000" w:themeColor="text1"/>
              </w:rPr>
              <w:fldChar w:fldCharType="separate"/>
            </w:r>
            <w:r w:rsidR="00337B6E">
              <w:rPr>
                <w:rFonts w:ascii="Arial" w:hAnsi="Arial" w:cs="Arial"/>
                <w:noProof/>
                <w:color w:val="000000" w:themeColor="text1"/>
              </w:rPr>
              <w:t>[18]</w:t>
            </w:r>
            <w:r w:rsidRPr="003117FB">
              <w:rPr>
                <w:rFonts w:ascii="Arial" w:hAnsi="Arial" w:cs="Arial"/>
                <w:color w:val="000000" w:themeColor="text1"/>
              </w:rPr>
              <w:fldChar w:fldCharType="end"/>
            </w:r>
          </w:p>
        </w:tc>
      </w:tr>
      <w:tr w:rsidR="00DC21BF" w:rsidRPr="003117FB" w14:paraId="30B854C5" w14:textId="77777777" w:rsidTr="42D62D77">
        <w:trPr>
          <w:trHeight w:val="300"/>
        </w:trPr>
        <w:tc>
          <w:tcPr>
            <w:tcW w:w="1305" w:type="dxa"/>
            <w:noWrap/>
          </w:tcPr>
          <w:p w14:paraId="0B3EF9A1" w14:textId="6E62273A" w:rsidR="00DC21BF" w:rsidRPr="003117FB" w:rsidRDefault="00DC21BF" w:rsidP="00DC21BF">
            <w:pPr>
              <w:rPr>
                <w:rFonts w:ascii="Arial" w:hAnsi="Arial" w:cs="Arial"/>
                <w:color w:val="FF0000"/>
              </w:rPr>
            </w:pPr>
            <w:r w:rsidRPr="003117FB">
              <w:rPr>
                <w:rFonts w:ascii="Arial" w:hAnsi="Arial" w:cs="Arial"/>
              </w:rPr>
              <w:t>OH17491</w:t>
            </w:r>
          </w:p>
        </w:tc>
        <w:tc>
          <w:tcPr>
            <w:tcW w:w="4815" w:type="dxa"/>
            <w:noWrap/>
          </w:tcPr>
          <w:p w14:paraId="4C5DFBF6" w14:textId="500EE081" w:rsidR="00DC21BF" w:rsidRPr="003117FB" w:rsidRDefault="00DC21BF" w:rsidP="00DC21BF">
            <w:pPr>
              <w:rPr>
                <w:rFonts w:ascii="Arial" w:hAnsi="Arial" w:cs="Arial"/>
                <w:i/>
                <w:iCs/>
                <w:color w:val="FF0000"/>
              </w:rPr>
            </w:pPr>
            <w:r w:rsidRPr="003117FB">
              <w:rPr>
                <w:rFonts w:ascii="Arial" w:hAnsi="Arial" w:cs="Arial"/>
                <w:i/>
                <w:iCs/>
              </w:rPr>
              <w:t>him-5(e1490) unc-39(ot1173)</w:t>
            </w:r>
            <w:r>
              <w:rPr>
                <w:rFonts w:ascii="Arial" w:hAnsi="Arial" w:cs="Arial"/>
                <w:i/>
                <w:iCs/>
              </w:rPr>
              <w:t xml:space="preserve">; </w:t>
            </w:r>
            <w:r w:rsidRPr="003117FB">
              <w:rPr>
                <w:rFonts w:ascii="Arial" w:hAnsi="Arial" w:cs="Arial"/>
                <w:i/>
              </w:rPr>
              <w:t>otIs669</w:t>
            </w:r>
          </w:p>
        </w:tc>
        <w:tc>
          <w:tcPr>
            <w:tcW w:w="3600" w:type="dxa"/>
            <w:noWrap/>
          </w:tcPr>
          <w:p w14:paraId="141C62D2" w14:textId="5D765654" w:rsidR="00DC21BF" w:rsidRPr="003117FB" w:rsidRDefault="00DC21BF" w:rsidP="00DC21BF">
            <w:pPr>
              <w:rPr>
                <w:rFonts w:ascii="Arial" w:hAnsi="Arial" w:cs="Arial"/>
                <w:color w:val="FF0000"/>
              </w:rPr>
            </w:pPr>
            <w:r w:rsidRPr="003117FB">
              <w:rPr>
                <w:rFonts w:ascii="Arial" w:hAnsi="Arial" w:cs="Arial"/>
              </w:rPr>
              <w:t>Bright NeuroPAL on V</w:t>
            </w:r>
          </w:p>
        </w:tc>
        <w:tc>
          <w:tcPr>
            <w:tcW w:w="1260" w:type="dxa"/>
            <w:noWrap/>
          </w:tcPr>
          <w:p w14:paraId="0CBAF544" w14:textId="0FB6EEF8" w:rsidR="00DC21BF" w:rsidRPr="003117FB" w:rsidRDefault="00337B6E" w:rsidP="00DC21BF">
            <w:pPr>
              <w:rPr>
                <w:rFonts w:ascii="Arial" w:hAnsi="Arial" w:cs="Arial"/>
                <w:noProof/>
                <w:color w:val="000000" w:themeColor="text1"/>
              </w:rPr>
            </w:pPr>
            <w:r>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Pr>
                <w:rFonts w:ascii="Arial" w:hAnsi="Arial" w:cs="Arial"/>
                <w:noProof/>
                <w:color w:val="000000" w:themeColor="text1"/>
              </w:rPr>
              <w:fldChar w:fldCharType="separate"/>
            </w:r>
            <w:r>
              <w:rPr>
                <w:rFonts w:ascii="Arial" w:hAnsi="Arial" w:cs="Arial"/>
                <w:noProof/>
                <w:color w:val="000000" w:themeColor="text1"/>
              </w:rPr>
              <w:t>[16]</w:t>
            </w:r>
            <w:r>
              <w:rPr>
                <w:rFonts w:ascii="Arial" w:hAnsi="Arial" w:cs="Arial"/>
                <w:noProof/>
                <w:color w:val="000000" w:themeColor="text1"/>
              </w:rPr>
              <w:fldChar w:fldCharType="end"/>
            </w:r>
          </w:p>
        </w:tc>
      </w:tr>
      <w:tr w:rsidR="00DC21BF" w:rsidRPr="003117FB" w14:paraId="552AC87D" w14:textId="77777777" w:rsidTr="42D62D77">
        <w:trPr>
          <w:trHeight w:val="300"/>
        </w:trPr>
        <w:tc>
          <w:tcPr>
            <w:tcW w:w="1305" w:type="dxa"/>
            <w:noWrap/>
          </w:tcPr>
          <w:p w14:paraId="20F5942F" w14:textId="5264FC58" w:rsidR="00DC21BF" w:rsidRPr="003117FB" w:rsidRDefault="00DC21BF" w:rsidP="00DC21BF">
            <w:pPr>
              <w:rPr>
                <w:rFonts w:ascii="Arial" w:hAnsi="Arial" w:cs="Arial"/>
                <w:b/>
                <w:bCs/>
                <w:highlight w:val="yellow"/>
              </w:rPr>
            </w:pPr>
            <w:r w:rsidRPr="003117FB">
              <w:rPr>
                <w:rFonts w:ascii="Arial" w:hAnsi="Arial" w:cs="Arial"/>
                <w:bCs/>
              </w:rPr>
              <w:t>MT1859</w:t>
            </w:r>
          </w:p>
        </w:tc>
        <w:tc>
          <w:tcPr>
            <w:tcW w:w="4815" w:type="dxa"/>
            <w:noWrap/>
          </w:tcPr>
          <w:p w14:paraId="08428806" w14:textId="07319FED" w:rsidR="00DC21BF" w:rsidRPr="003117FB" w:rsidRDefault="00DC21BF" w:rsidP="00DC21BF">
            <w:pPr>
              <w:rPr>
                <w:rFonts w:ascii="Arial" w:hAnsi="Arial" w:cs="Arial"/>
                <w:b/>
                <w:bCs/>
                <w:highlight w:val="yellow"/>
              </w:rPr>
            </w:pPr>
            <w:r w:rsidRPr="003117FB">
              <w:rPr>
                <w:rFonts w:ascii="Arial" w:hAnsi="Arial" w:cs="Arial"/>
                <w:i/>
              </w:rPr>
              <w:t>unc-86(n846)</w:t>
            </w:r>
          </w:p>
        </w:tc>
        <w:tc>
          <w:tcPr>
            <w:tcW w:w="3600" w:type="dxa"/>
            <w:noWrap/>
          </w:tcPr>
          <w:p w14:paraId="06B6589A" w14:textId="77777777" w:rsidR="00DC21BF" w:rsidRPr="003117FB" w:rsidRDefault="00DC21BF" w:rsidP="00DC21BF">
            <w:pPr>
              <w:rPr>
                <w:rFonts w:ascii="Arial" w:hAnsi="Arial" w:cs="Arial"/>
              </w:rPr>
            </w:pPr>
          </w:p>
        </w:tc>
        <w:tc>
          <w:tcPr>
            <w:tcW w:w="1260" w:type="dxa"/>
            <w:noWrap/>
          </w:tcPr>
          <w:p w14:paraId="1C71CF4F" w14:textId="32C2DBE5"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&lt;EndNote&gt;&lt;Cite&gt;&lt;Author&gt;Finney&lt;/Author&gt;&lt;Year&gt;1987&lt;/Year&gt;&lt;RecNum&gt;8166&lt;/RecNum&gt;&lt;DisplayText&gt;[19]&lt;/DisplayText&gt;&lt;record&gt;&lt;rec-number&gt;8166&lt;/rec-number&gt;&lt;foreign-keys&gt;&lt;key app="EN" db-id="x5pp9r9rovtx2vepd9dppaf0t5zx2zst9ewr" timestamp="1422302863"&gt;8166&lt;/key&gt;&lt;/foreign-keys&gt;&lt;ref-type name="Thesis"&gt;32&lt;/ref-type&gt;&lt;contributors&gt;&lt;authors&gt;&lt;author&gt;Finney, M.&lt;/author&gt;&lt;/authors&gt;&lt;/contributors&gt;&lt;titles&gt;&lt;title&gt;The Genetics and Molecular Biology of unc-86, a C.elegans cell lineage gene&lt;/title&gt;&lt;secondary-title&gt;Department of Biology&lt;/secondary-title&gt;&lt;/titles&gt;&lt;volume&gt;Ph.D.&lt;/volume&gt;&lt;dates&gt;&lt;year&gt;1987&lt;/year&gt;&lt;/dates&gt;&lt;pub-location&gt;Cambridge, MA&lt;/pub-location&gt;&lt;publisher&gt;Massachusetts Institute of Technology&lt;/publisher&gt;&lt;work-type&gt;Ph.D.&lt;/work-type&gt;&lt;urls&gt;&lt;/urls&gt;&lt;/record&gt;&lt;/Cite&gt;&lt;/EndNote&gt;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[19]</w:t>
            </w:r>
            <w:r>
              <w:rPr>
                <w:rFonts w:ascii="Arial" w:hAnsi="Arial" w:cs="Arial"/>
                <w:noProof/>
                <w:color w:val="000000" w:themeColor="text1"/>
              </w:rPr>
              <w:fldChar w:fldCharType="end"/>
            </w:r>
          </w:p>
        </w:tc>
      </w:tr>
      <w:tr w:rsidR="00DC21BF" w:rsidRPr="003117FB" w14:paraId="3892B5DF" w14:textId="77777777" w:rsidTr="42D62D77">
        <w:trPr>
          <w:trHeight w:val="300"/>
        </w:trPr>
        <w:tc>
          <w:tcPr>
            <w:tcW w:w="1305" w:type="dxa"/>
            <w:noWrap/>
          </w:tcPr>
          <w:p w14:paraId="1891947D" w14:textId="620368F3" w:rsidR="00DC21BF" w:rsidRPr="003117FB" w:rsidRDefault="00DC21BF" w:rsidP="00DC21BF">
            <w:pPr>
              <w:rPr>
                <w:rFonts w:ascii="Arial" w:hAnsi="Arial" w:cs="Arial"/>
                <w:b/>
                <w:bCs/>
                <w:highlight w:val="yellow"/>
              </w:rPr>
            </w:pPr>
            <w:r w:rsidRPr="003117FB">
              <w:rPr>
                <w:rFonts w:ascii="Arial" w:hAnsi="Arial" w:cs="Arial"/>
                <w:bCs/>
              </w:rPr>
              <w:t>CB644</w:t>
            </w:r>
          </w:p>
        </w:tc>
        <w:tc>
          <w:tcPr>
            <w:tcW w:w="4815" w:type="dxa"/>
            <w:noWrap/>
          </w:tcPr>
          <w:p w14:paraId="23FA4146" w14:textId="37DE1C14" w:rsidR="00DC21BF" w:rsidRPr="003117FB" w:rsidRDefault="00DC21BF" w:rsidP="00DC21BF">
            <w:pPr>
              <w:rPr>
                <w:rFonts w:ascii="Arial" w:hAnsi="Arial" w:cs="Arial"/>
                <w:b/>
                <w:bCs/>
                <w:highlight w:val="yellow"/>
              </w:rPr>
            </w:pPr>
            <w:r w:rsidRPr="003117FB">
              <w:rPr>
                <w:rFonts w:ascii="Arial" w:hAnsi="Arial" w:cs="Arial"/>
                <w:i/>
              </w:rPr>
              <w:t>unc-62(e644)</w:t>
            </w:r>
          </w:p>
        </w:tc>
        <w:tc>
          <w:tcPr>
            <w:tcW w:w="3600" w:type="dxa"/>
            <w:noWrap/>
          </w:tcPr>
          <w:p w14:paraId="6804831C" w14:textId="77777777" w:rsidR="00DC21BF" w:rsidRPr="003117FB" w:rsidRDefault="00DC21BF" w:rsidP="00DC21BF">
            <w:pPr>
              <w:rPr>
                <w:rFonts w:ascii="Arial" w:hAnsi="Arial" w:cs="Arial"/>
              </w:rPr>
            </w:pPr>
          </w:p>
        </w:tc>
        <w:tc>
          <w:tcPr>
            <w:tcW w:w="1260" w:type="dxa"/>
            <w:noWrap/>
          </w:tcPr>
          <w:p w14:paraId="1026B8F8" w14:textId="7E80C929"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&lt;EndNote&gt;&lt;Cite&gt;&lt;Author&gt;Brenner&lt;/Author&gt;&lt;Year&gt;1974&lt;/Year&gt;&lt;RecNum&gt;21&lt;/RecNum&gt;&lt;DisplayText&gt;[3]&lt;/DisplayText&gt;&lt;record&gt;&lt;rec-number&gt;21&lt;/rec-number&gt;&lt;foreign-keys&gt;&lt;key app="EN" db-id="x5pp9r9rovtx2vepd9dppaf0t5zx2zst9ewr" timestamp="0"&gt;21&lt;/key&gt;&lt;/foreign-keys&gt;&lt;ref-type name="Journal Article"&gt;17&lt;/ref-type&gt;&lt;contributors&gt;&lt;authors&gt;&lt;author&gt;Brenner, S.&lt;/author&gt;&lt;/authors&gt;&lt;/contributors&gt;&lt;titles&gt;&lt;title&gt;The genetics of Caenorhabditis elegans&lt;/title&gt;&lt;secondary-title&gt;Genetics&lt;/secondary-title&gt;&lt;/titles&gt;&lt;periodical&gt;&lt;full-title&gt;Genetics&lt;/full-title&gt;&lt;/periodical&gt;&lt;pages&gt;71-94&lt;/pages&gt;&lt;volume&gt;77&lt;/volume&gt;&lt;number&gt;1&lt;/number&gt;&lt;keywords&gt;&lt;keyword&gt;Animal&lt;/keyword&gt;&lt;keyword&gt;*Chromosome Mapping&lt;/keyword&gt;&lt;keyword&gt;Crosses, Genetic&lt;/keyword&gt;&lt;keyword&gt;Female&lt;/keyword&gt;&lt;keyword&gt;Genes, Lethal&lt;/keyword&gt;&lt;keyword&gt;Genetic Complementation Test&lt;/keyword&gt;&lt;keyword&gt;Genetics, Behavioral&lt;/keyword&gt;&lt;keyword&gt;Linkage (Genetics)&lt;/keyword&gt;&lt;keyword&gt;Male&lt;/keyword&gt;&lt;keyword&gt;Mesylates/pharmacology&lt;/keyword&gt;&lt;keyword&gt;Movement&lt;/keyword&gt;&lt;keyword&gt;*Mutation&lt;/keyword&gt;&lt;keyword&gt;*Nematoda/drug effects/physiology&lt;/keyword&gt;&lt;keyword&gt;Nervous System/physiology&lt;/keyword&gt;&lt;keyword&gt;Nervous System Physiology&lt;/keyword&gt;&lt;keyword&gt;Phenotype&lt;/keyword&gt;&lt;keyword&gt;Recombination, Genetic&lt;/keyword&gt;&lt;keyword&gt;Reproduction&lt;/keyword&gt;&lt;keyword&gt;Sex Chromosomes&lt;/keyword&gt;&lt;/keywords&gt;&lt;dates&gt;&lt;year&gt;1974&lt;/year&gt;&lt;/dates&gt;&lt;label&gt;74271161&lt;/label&gt;&lt;urls&gt;&lt;/urls&gt;&lt;/record&gt;&lt;/Cite&gt;&lt;/EndNote&gt;</w:instrText>
            </w:r>
            <w:r>
              <w:rPr>
                <w:rFonts w:ascii="Arial" w:hAnsi="Arial" w:cs="Arial"/>
                <w:noProof/>
                <w:color w:val="000000" w:themeColor="text1"/>
              </w:rPr>
              <w:fldChar w:fldCharType="separate"/>
            </w:r>
            <w:r>
              <w:rPr>
                <w:rFonts w:ascii="Arial" w:hAnsi="Arial" w:cs="Arial"/>
                <w:noProof/>
                <w:color w:val="000000" w:themeColor="text1"/>
              </w:rPr>
              <w:t>[3]</w:t>
            </w:r>
            <w:r>
              <w:rPr>
                <w:rFonts w:ascii="Arial" w:hAnsi="Arial" w:cs="Arial"/>
                <w:noProof/>
                <w:color w:val="000000" w:themeColor="text1"/>
              </w:rPr>
              <w:fldChar w:fldCharType="end"/>
            </w:r>
          </w:p>
        </w:tc>
      </w:tr>
      <w:tr w:rsidR="00843D10" w:rsidRPr="003117FB" w14:paraId="56596160" w14:textId="77777777" w:rsidTr="42D62D77">
        <w:trPr>
          <w:trHeight w:val="300"/>
        </w:trPr>
        <w:tc>
          <w:tcPr>
            <w:tcW w:w="1305" w:type="dxa"/>
            <w:noWrap/>
          </w:tcPr>
          <w:p w14:paraId="3C756C22" w14:textId="05231C81" w:rsidR="00843D10" w:rsidRPr="003117FB" w:rsidRDefault="00843D10" w:rsidP="00DC21BF">
            <w:pPr>
              <w:rPr>
                <w:rFonts w:ascii="Arial" w:hAnsi="Arial" w:cs="Arial"/>
                <w:bCs/>
              </w:rPr>
            </w:pPr>
            <w:r>
              <w:rPr>
                <w:rFonts w:ascii="Arial" w:hAnsi="Arial" w:cs="Arial"/>
                <w:bCs/>
              </w:rPr>
              <w:t>GJ3758</w:t>
            </w:r>
          </w:p>
        </w:tc>
        <w:tc>
          <w:tcPr>
            <w:tcW w:w="4815" w:type="dxa"/>
            <w:noWrap/>
          </w:tcPr>
          <w:p w14:paraId="7FC22AE4" w14:textId="59DE086B" w:rsidR="00843D10" w:rsidRPr="003117FB" w:rsidRDefault="00843D10" w:rsidP="00DC21BF">
            <w:pPr>
              <w:rPr>
                <w:rFonts w:ascii="Arial" w:hAnsi="Arial" w:cs="Arial"/>
                <w:i/>
              </w:rPr>
            </w:pPr>
            <w:r>
              <w:rPr>
                <w:rFonts w:ascii="Arial" w:hAnsi="Arial" w:cs="Arial"/>
                <w:i/>
              </w:rPr>
              <w:t>che-1(ot856); ceh-36(gj2127)</w:t>
            </w:r>
          </w:p>
        </w:tc>
        <w:tc>
          <w:tcPr>
            <w:tcW w:w="3600" w:type="dxa"/>
            <w:noWrap/>
          </w:tcPr>
          <w:p w14:paraId="56F46529" w14:textId="77777777" w:rsidR="00843D10" w:rsidRPr="003117FB" w:rsidRDefault="00843D10" w:rsidP="00DC21BF">
            <w:pPr>
              <w:rPr>
                <w:rFonts w:ascii="Arial" w:hAnsi="Arial" w:cs="Arial"/>
              </w:rPr>
            </w:pPr>
          </w:p>
        </w:tc>
        <w:tc>
          <w:tcPr>
            <w:tcW w:w="1260" w:type="dxa"/>
            <w:noWrap/>
          </w:tcPr>
          <w:p w14:paraId="78D9CB4E" w14:textId="1CFBE3FA" w:rsidR="00843D10" w:rsidRDefault="00337B6E" w:rsidP="00DC21BF">
            <w:pPr>
              <w:rPr>
                <w:rFonts w:ascii="Arial" w:hAnsi="Arial" w:cs="Arial"/>
                <w:noProof/>
                <w:color w:val="000000" w:themeColor="text1"/>
              </w:rPr>
            </w:pPr>
            <w:r>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&lt;EndNote&gt;&lt;Cite&gt;&lt;Author&gt;Traets&lt;/Author&gt;&lt;Year&gt;2021&lt;/Year&gt;&lt;RecNum&gt;10841&lt;/RecNum&gt;&lt;DisplayText&gt;[20]&lt;/DisplayText&gt;&lt;record&gt;&lt;rec-number&gt;10841&lt;/rec-number&gt;&lt;foreign-keys&gt;&lt;key app="EN" db-id="x5pp9r9rovtx2vepd9dppaf0t5zx2zst9ewr" timestamp="1663879527"&gt;10841&lt;/key&gt;&lt;/foreign-keys&gt;&lt;ref-type name="Journal Article"&gt;17&lt;/ref-type&gt;&lt;contributors&gt;&lt;authors&gt;&lt;author&gt;Traets, J. J.&lt;/author&gt;&lt;author&gt;van der Burght, S. N.&lt;/author&gt;&lt;author&gt;Rademakers, S.&lt;/author&gt;&lt;author&gt;Jansen, G.&lt;/author&gt;&lt;author&gt;van Zon, J. S.&lt;/author&gt;&lt;/authors&gt;&lt;/contributors&gt;&lt;auth-address&gt;Department of Living Matter, AMOLF, Amsterdam, Netherlands.&amp;#xD;Department of Cell Biology, Erasmus University Medical Centre, Rotterdam, Netherlands.&lt;/auth-address&gt;&lt;titles&gt;&lt;title&gt;Mechanism of life-long maintenance of neuron identity despite molecular fluctuations&lt;/title&gt;&lt;secondary-title&gt;Elife&lt;/secondary-title&gt;&lt;/titles&gt;&lt;periodical&gt;&lt;full-title&gt;Elife&lt;/full-title&gt;&lt;abbr-1&gt;eLife&lt;/abbr-1&gt;&lt;/periodical&gt;&lt;volume&gt;10&lt;/volume&gt;&lt;edition&gt;2021/12/16&lt;/edition&gt;&lt;keywords&gt;&lt;keyword&gt;Animals&lt;/keyword&gt;&lt;keyword&gt;Caenorhabditis elegans/*physiology&lt;/keyword&gt;&lt;keyword&gt;Caenorhabditis elegans Proteins/*genetics/metabolism&lt;/keyword&gt;&lt;keyword&gt;Neurons/*physiology&lt;/keyword&gt;&lt;keyword&gt;Transcription Factors/*genetics/metabolism&lt;/keyword&gt;&lt;keyword&gt;*C. elegans&lt;/keyword&gt;&lt;keyword&gt;*bistability&lt;/keyword&gt;&lt;keyword&gt;*chemotaxis&lt;/keyword&gt;&lt;keyword&gt;*developmental biology&lt;/keyword&gt;&lt;keyword&gt;*gene regulatory network&lt;/keyword&gt;&lt;keyword&gt;*molecular fluctuations&lt;/keyword&gt;&lt;keyword&gt;*neuronal cell fate&lt;/keyword&gt;&lt;keyword&gt;*physics of living systems&lt;/keyword&gt;&lt;keyword&gt;*stochastic gene expression&lt;/keyword&gt;&lt;/keywords&gt;&lt;dates&gt;&lt;year&gt;2021&lt;/year&gt;&lt;pub-dates&gt;&lt;date&gt;Dec 15&lt;/date&gt;&lt;/pub-dates&gt;&lt;/dates&gt;&lt;isbn&gt;2050-084X (Electronic)&amp;#xD;2050-084X (Linking)&lt;/isbn&gt;&lt;accession-num&gt;34908528&lt;/accession-num&gt;&lt;urls&gt;&lt;related-urls&gt;&lt;url&gt;https://www.ncbi.nlm.nih.gov/pubmed/34908528&lt;/url&gt;&lt;/related-urls&gt;&lt;/urls&gt;&lt;custom2&gt;PMC8735970&lt;/custom2&gt;&lt;electronic-resource-num&gt;10.7554/eLife.66955&lt;/electronic-resource-num&gt;&lt;/record&gt;&lt;/Cite&gt;&lt;/EndNote&gt;</w:instrText>
            </w:r>
            <w:r>
              <w:rPr>
                <w:rFonts w:ascii="Arial" w:hAnsi="Arial" w:cs="Arial"/>
                <w:noProof/>
                <w:color w:val="000000" w:themeColor="text1"/>
              </w:rPr>
              <w:fldChar w:fldCharType="separate"/>
            </w:r>
            <w:r>
              <w:rPr>
                <w:rFonts w:ascii="Arial" w:hAnsi="Arial" w:cs="Arial"/>
                <w:noProof/>
                <w:color w:val="000000" w:themeColor="text1"/>
              </w:rPr>
              <w:t>[20]</w:t>
            </w:r>
            <w:r>
              <w:rPr>
                <w:rFonts w:ascii="Arial" w:hAnsi="Arial" w:cs="Arial"/>
                <w:noProof/>
                <w:color w:val="000000" w:themeColor="text1"/>
              </w:rPr>
              <w:fldChar w:fldCharType="end"/>
            </w:r>
          </w:p>
        </w:tc>
      </w:tr>
      <w:tr w:rsidR="00DC21BF" w:rsidRPr="003117FB" w14:paraId="0226B454" w14:textId="77777777" w:rsidTr="42D62D77">
        <w:trPr>
          <w:trHeight w:val="300"/>
        </w:trPr>
        <w:tc>
          <w:tcPr>
            <w:tcW w:w="1305" w:type="dxa"/>
            <w:noWrap/>
          </w:tcPr>
          <w:p w14:paraId="6F57F331" w14:textId="0A33A361" w:rsidR="00DC21BF" w:rsidRPr="003117FB" w:rsidRDefault="00DC21BF" w:rsidP="00DC21BF">
            <w:pPr>
              <w:rPr>
                <w:rFonts w:ascii="Arial" w:hAnsi="Arial" w:cs="Arial"/>
                <w:b/>
                <w:bCs/>
                <w:highlight w:val="yellow"/>
              </w:rPr>
            </w:pPr>
            <w:r w:rsidRPr="003117FB">
              <w:rPr>
                <w:rFonts w:ascii="Arial" w:hAnsi="Arial" w:cs="Arial"/>
                <w:bCs/>
              </w:rPr>
              <w:t>NFB1369</w:t>
            </w:r>
          </w:p>
        </w:tc>
        <w:tc>
          <w:tcPr>
            <w:tcW w:w="4815" w:type="dxa"/>
            <w:noWrap/>
          </w:tcPr>
          <w:p w14:paraId="1C198E12" w14:textId="7A0F76C9" w:rsidR="00DC21BF" w:rsidRPr="003117FB" w:rsidRDefault="00DC21BF" w:rsidP="00DC21BF">
            <w:pPr>
              <w:rPr>
                <w:rFonts w:ascii="Arial" w:hAnsi="Arial" w:cs="Arial"/>
                <w:b/>
                <w:bCs/>
                <w:highlight w:val="yellow"/>
              </w:rPr>
            </w:pPr>
            <w:r w:rsidRPr="003117FB">
              <w:rPr>
                <w:rFonts w:ascii="Arial" w:hAnsi="Arial" w:cs="Arial"/>
                <w:i/>
              </w:rPr>
              <w:t>ast-1(vlc19[ast-</w:t>
            </w:r>
            <w:proofErr w:type="gramStart"/>
            <w:r w:rsidRPr="003117FB">
              <w:rPr>
                <w:rFonts w:ascii="Arial" w:hAnsi="Arial" w:cs="Arial"/>
                <w:i/>
              </w:rPr>
              <w:t>1::</w:t>
            </w:r>
            <w:proofErr w:type="gramEnd"/>
            <w:r w:rsidRPr="003117FB">
              <w:rPr>
                <w:rFonts w:ascii="Arial" w:hAnsi="Arial" w:cs="Arial"/>
                <w:i/>
              </w:rPr>
              <w:t>gfp])</w:t>
            </w:r>
          </w:p>
        </w:tc>
        <w:tc>
          <w:tcPr>
            <w:tcW w:w="3600" w:type="dxa"/>
            <w:noWrap/>
          </w:tcPr>
          <w:p w14:paraId="1CEE863E" w14:textId="77777777" w:rsidR="00DC21BF" w:rsidRPr="003117FB" w:rsidRDefault="00DC21BF" w:rsidP="00DC21BF">
            <w:pPr>
              <w:rPr>
                <w:rFonts w:ascii="Arial" w:hAnsi="Arial" w:cs="Arial"/>
              </w:rPr>
            </w:pPr>
          </w:p>
        </w:tc>
        <w:tc>
          <w:tcPr>
            <w:tcW w:w="1260" w:type="dxa"/>
            <w:noWrap/>
          </w:tcPr>
          <w:p w14:paraId="05A0BAB0" w14:textId="2CE02889"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&lt;EndNote&gt;&lt;Cite&gt;&lt;Author&gt;Lloret-Fernandez&lt;/Author&gt;&lt;Year&gt;2018&lt;/Year&gt;&lt;RecNum&gt;9442&lt;/RecNum&gt;&lt;DisplayText&gt;[21]&lt;/DisplayText&gt;&lt;record&gt;&lt;rec-number&gt;9442&lt;/rec-number&gt;&lt;foreign-keys&gt;&lt;key app="EN" db-id="x5pp9r9rovtx2vepd9dppaf0t5zx2zst9ewr" timestamp="1523716782"&gt;9442&lt;/key&gt;&lt;/foreign-keys&gt;&lt;ref-type name="Journal Article"&gt;17&lt;/ref-type&gt;&lt;contributors&gt;&lt;authors&gt;&lt;author&gt;Lloret-Fernandez, C.&lt;/author&gt;&lt;author&gt;Maicas, M.&lt;/author&gt;&lt;author&gt;Mora-Martinez, C.&lt;/author&gt;&lt;author&gt;Artacho, A.&lt;/author&gt;&lt;author&gt;Jimeno-Martin, A.&lt;/author&gt;&lt;author&gt;Chirivella, L.&lt;/author&gt;&lt;author&gt;Weinberg, P.&lt;/author&gt;&lt;author&gt;Flames, N.&lt;/author&gt;&lt;/authors&gt;&lt;/contributors&gt;&lt;auth-address&gt;Developmental Neurobiology Unit, Instituto de Biomedicina de Valencia, Valencia, Spain.&amp;#xD;Departamento de Genomica y Salud, Centro Superior de Investigacion en Salud Publica, FISABIO, Valencia, Spain.&amp;#xD;Department of Biological Sciences, Howard Hughes Medical Institute, Columbia University, New York, United States.&lt;/auth-address&gt;&lt;titles&gt;&lt;title&gt;A transcription factor collective defines the HSN serotonergic neuron regulatory landscape&lt;/title&gt;&lt;secondary-title&gt;Elife&lt;/secondary-title&gt;&lt;/titles&gt;&lt;periodical&gt;&lt;full-title&gt;Elife&lt;/full-title&gt;&lt;abbr-1&gt;eLife&lt;/abbr-1&gt;&lt;/periodical&gt;&lt;volume&gt;7&lt;/volume&gt;&lt;keywords&gt;&lt;keyword&gt;C. elegans&lt;/keyword&gt;&lt;keyword&gt;developmental biology&lt;/keyword&gt;&lt;keyword&gt;mouse&lt;/keyword&gt;&lt;keyword&gt;neuroscience&lt;/keyword&gt;&lt;keyword&gt;stem cells&lt;/keyword&gt;&lt;keyword&gt;exist.&lt;/keyword&gt;&lt;/keywords&gt;&lt;dates&gt;&lt;year&gt;2018&lt;/year&gt;&lt;pub-dates&gt;&lt;date&gt;Mar 19&lt;/date&gt;&lt;/pub-dates&gt;&lt;/dates&gt;&lt;isbn&gt;2050-084X (Electronic)&amp;#xD;2050-084X (Linking)&lt;/isbn&gt;&lt;accession-num&gt;29553368&lt;/accession-num&gt;&lt;urls&gt;&lt;related-urls&gt;&lt;url&gt;http://www.ncbi.nlm.nih.gov/pubmed/29553368&lt;/url&gt;&lt;/related-urls&gt;&lt;/urls&gt;&lt;electronic-resource-num&gt;10.7554/eLife.32785&lt;/electronic-resource-num&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[21]</w:t>
            </w:r>
            <w:r>
              <w:rPr>
                <w:rFonts w:ascii="Arial" w:hAnsi="Arial" w:cs="Arial"/>
                <w:noProof/>
                <w:color w:val="000000" w:themeColor="text1"/>
              </w:rPr>
              <w:fldChar w:fldCharType="end"/>
            </w:r>
          </w:p>
        </w:tc>
      </w:tr>
      <w:tr w:rsidR="00DC21BF" w:rsidRPr="003117FB" w14:paraId="51B9BC87" w14:textId="77777777" w:rsidTr="42D62D77">
        <w:trPr>
          <w:trHeight w:val="300"/>
        </w:trPr>
        <w:tc>
          <w:tcPr>
            <w:tcW w:w="1305" w:type="dxa"/>
            <w:noWrap/>
          </w:tcPr>
          <w:p w14:paraId="21E0AB72" w14:textId="5FEFF686" w:rsidR="00DC21BF" w:rsidRPr="003117FB" w:rsidRDefault="00DC21BF" w:rsidP="00DC21BF">
            <w:pPr>
              <w:rPr>
                <w:rFonts w:ascii="Arial" w:hAnsi="Arial" w:cs="Arial"/>
                <w:b/>
                <w:bCs/>
                <w:highlight w:val="yellow"/>
              </w:rPr>
            </w:pPr>
            <w:r w:rsidRPr="003117FB">
              <w:rPr>
                <w:rFonts w:ascii="Arial" w:hAnsi="Arial" w:cs="Arial"/>
                <w:bCs/>
              </w:rPr>
              <w:t>OH8251</w:t>
            </w:r>
          </w:p>
        </w:tc>
        <w:tc>
          <w:tcPr>
            <w:tcW w:w="4815" w:type="dxa"/>
            <w:noWrap/>
          </w:tcPr>
          <w:p w14:paraId="431DFF58" w14:textId="4C905332" w:rsidR="00DC21BF" w:rsidRPr="003117FB" w:rsidRDefault="00DC21BF" w:rsidP="00DC21BF">
            <w:pPr>
              <w:rPr>
                <w:rFonts w:ascii="Arial" w:hAnsi="Arial" w:cs="Arial"/>
                <w:b/>
                <w:bCs/>
                <w:highlight w:val="yellow"/>
              </w:rPr>
            </w:pPr>
            <w:r w:rsidRPr="003117FB">
              <w:rPr>
                <w:rFonts w:ascii="Arial" w:hAnsi="Arial" w:cs="Arial"/>
                <w:i/>
              </w:rPr>
              <w:t>otIs226</w:t>
            </w:r>
          </w:p>
        </w:tc>
        <w:tc>
          <w:tcPr>
            <w:tcW w:w="3600" w:type="dxa"/>
            <w:noWrap/>
          </w:tcPr>
          <w:p w14:paraId="6B28E2F6" w14:textId="53248355" w:rsidR="00DC21BF" w:rsidRPr="003117FB" w:rsidRDefault="00DC21BF" w:rsidP="00DC21BF">
            <w:pPr>
              <w:rPr>
                <w:rFonts w:ascii="Arial" w:hAnsi="Arial" w:cs="Arial"/>
              </w:rPr>
            </w:pPr>
            <w:r w:rsidRPr="003117FB">
              <w:rPr>
                <w:rFonts w:ascii="Arial" w:hAnsi="Arial" w:cs="Arial"/>
                <w:i/>
              </w:rPr>
              <w:t>bas-1</w:t>
            </w:r>
            <w:proofErr w:type="gramStart"/>
            <w:r w:rsidR="00EF6D2B">
              <w:rPr>
                <w:rFonts w:ascii="Arial" w:hAnsi="Arial" w:cs="Arial"/>
                <w:i/>
              </w:rPr>
              <w:t>prom</w:t>
            </w:r>
            <w:r w:rsidRPr="003117FB">
              <w:rPr>
                <w:rFonts w:ascii="Arial" w:hAnsi="Arial" w:cs="Arial"/>
                <w:i/>
              </w:rPr>
              <w:t>::</w:t>
            </w:r>
            <w:proofErr w:type="gramEnd"/>
            <w:r w:rsidRPr="003117FB">
              <w:rPr>
                <w:rFonts w:ascii="Arial" w:hAnsi="Arial" w:cs="Arial"/>
                <w:i/>
              </w:rPr>
              <w:t>gfp</w:t>
            </w:r>
          </w:p>
        </w:tc>
        <w:tc>
          <w:tcPr>
            <w:tcW w:w="1260" w:type="dxa"/>
            <w:noWrap/>
          </w:tcPr>
          <w:p w14:paraId="1A97EF08" w14:textId="0C713703" w:rsidR="00DC21BF" w:rsidRPr="003117FB" w:rsidRDefault="00DC21BF" w:rsidP="00DC21BF">
            <w:pPr>
              <w:rPr>
                <w:rFonts w:ascii="Arial" w:hAnsi="Arial" w:cs="Arial"/>
                <w:noProof/>
                <w:color w:val="000000" w:themeColor="text1"/>
              </w:rPr>
            </w:pPr>
            <w:r>
              <w:rPr>
                <w:rFonts w:ascii="Arial" w:hAnsi="Arial" w:cs="Arial"/>
              </w:rPr>
              <w:fldChar w:fldCharType="begin">
                <w:fldData xml:space="preserve">PEVuZE5vdGU+PENpdGU+PEF1dGhvcj5GbGFtZXM8L0F1dGhvcj48WWVhcj4yMDA5PC9ZZWFyPjxS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</w:fldData>
              </w:fldChar>
            </w:r>
            <w:r w:rsidR="00337B6E">
              <w:rPr>
                <w:rFonts w:ascii="Arial" w:hAnsi="Arial" w:cs="Arial"/>
              </w:rPr>
              <w:instrText xml:space="preserve"> ADDIN EN.CITE </w:instrText>
            </w:r>
            <w:r w:rsidR="00337B6E">
              <w:rPr>
                <w:rFonts w:ascii="Arial" w:hAnsi="Arial" w:cs="Arial"/>
              </w:rPr>
              <w:fldChar w:fldCharType="begin">
                <w:fldData xml:space="preserve">PEVuZE5vdGU+PENpdGU+PEF1dGhvcj5GbGFtZXM8L0F1dGhvcj48WWVhcj4yMDA5PC9ZZWFyPjxS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</w:fldData>
              </w:fldChar>
            </w:r>
            <w:r w:rsidR="00337B6E">
              <w:rPr>
                <w:rFonts w:ascii="Arial" w:hAnsi="Arial" w:cs="Arial"/>
              </w:rPr>
              <w:instrText xml:space="preserve"> ADDIN EN.CITE.DATA </w:instrText>
            </w:r>
            <w:r w:rsidR="00337B6E">
              <w:rPr>
                <w:rFonts w:ascii="Arial" w:hAnsi="Arial" w:cs="Arial"/>
              </w:rPr>
            </w:r>
            <w:r w:rsidR="00337B6E">
              <w:rPr>
                <w:rFonts w:ascii="Arial" w:hAnsi="Arial" w:cs="Arial"/>
              </w:rPr>
              <w:fldChar w:fldCharType="end"/>
            </w:r>
            <w:r>
              <w:rPr>
                <w:rFonts w:ascii="Arial" w:hAnsi="Arial" w:cs="Arial"/>
              </w:rPr>
            </w:r>
            <w:r>
              <w:rPr>
                <w:rFonts w:ascii="Arial" w:hAnsi="Arial" w:cs="Arial"/>
              </w:rPr>
              <w:fldChar w:fldCharType="separate"/>
            </w:r>
            <w:r w:rsidR="00337B6E">
              <w:rPr>
                <w:rFonts w:ascii="Arial" w:hAnsi="Arial" w:cs="Arial"/>
                <w:noProof/>
              </w:rPr>
              <w:t>[22]</w:t>
            </w:r>
            <w:r>
              <w:rPr>
                <w:rFonts w:ascii="Arial" w:hAnsi="Arial" w:cs="Arial"/>
              </w:rPr>
              <w:fldChar w:fldCharType="end"/>
            </w:r>
            <w:r w:rsidRPr="003117FB">
              <w:rPr>
                <w:rFonts w:ascii="Arial" w:hAnsi="Arial" w:cs="Arial"/>
              </w:rPr>
              <w:t xml:space="preserve"> </w:t>
            </w:r>
          </w:p>
        </w:tc>
      </w:tr>
      <w:tr w:rsidR="00DC21BF" w:rsidRPr="003117FB" w14:paraId="0376FCF6" w14:textId="77777777" w:rsidTr="42D62D77">
        <w:trPr>
          <w:trHeight w:val="300"/>
        </w:trPr>
        <w:tc>
          <w:tcPr>
            <w:tcW w:w="1305" w:type="dxa"/>
            <w:noWrap/>
          </w:tcPr>
          <w:p w14:paraId="5D8270D7" w14:textId="78A58419" w:rsidR="00DC21BF" w:rsidRPr="003117FB" w:rsidRDefault="00DC21BF" w:rsidP="00DC21BF">
            <w:pPr>
              <w:rPr>
                <w:rFonts w:ascii="Arial" w:hAnsi="Arial" w:cs="Arial"/>
                <w:b/>
                <w:bCs/>
                <w:highlight w:val="yellow"/>
              </w:rPr>
            </w:pPr>
            <w:r w:rsidRPr="003117FB">
              <w:rPr>
                <w:rFonts w:ascii="Arial" w:hAnsi="Arial" w:cs="Arial"/>
                <w:bCs/>
              </w:rPr>
              <w:t>OH8249</w:t>
            </w:r>
          </w:p>
        </w:tc>
        <w:tc>
          <w:tcPr>
            <w:tcW w:w="4815" w:type="dxa"/>
            <w:noWrap/>
          </w:tcPr>
          <w:p w14:paraId="702FD439" w14:textId="0C27D169" w:rsidR="00DC21BF" w:rsidRPr="003117FB" w:rsidRDefault="00DC21BF" w:rsidP="00DC21BF">
            <w:pPr>
              <w:rPr>
                <w:rFonts w:ascii="Arial" w:hAnsi="Arial" w:cs="Arial"/>
                <w:b/>
                <w:bCs/>
                <w:highlight w:val="yellow"/>
              </w:rPr>
            </w:pPr>
            <w:r w:rsidRPr="003117FB">
              <w:rPr>
                <w:rFonts w:ascii="Arial" w:hAnsi="Arial" w:cs="Arial"/>
                <w:i/>
              </w:rPr>
              <w:t>otIs224</w:t>
            </w:r>
          </w:p>
        </w:tc>
        <w:tc>
          <w:tcPr>
            <w:tcW w:w="3600" w:type="dxa"/>
            <w:noWrap/>
          </w:tcPr>
          <w:p w14:paraId="362E6B5B" w14:textId="3ACF2FD1" w:rsidR="00DC21BF" w:rsidRPr="003117FB" w:rsidRDefault="00DC21BF" w:rsidP="00DC21BF">
            <w:pPr>
              <w:rPr>
                <w:rFonts w:ascii="Arial" w:hAnsi="Arial" w:cs="Arial"/>
              </w:rPr>
            </w:pPr>
            <w:r w:rsidRPr="003117FB">
              <w:rPr>
                <w:rFonts w:ascii="Arial" w:hAnsi="Arial" w:cs="Arial"/>
                <w:i/>
              </w:rPr>
              <w:t>cat-1</w:t>
            </w:r>
            <w:proofErr w:type="gramStart"/>
            <w:r w:rsidR="00EF6D2B">
              <w:rPr>
                <w:rFonts w:ascii="Arial" w:hAnsi="Arial" w:cs="Arial"/>
                <w:i/>
              </w:rPr>
              <w:t>prom</w:t>
            </w:r>
            <w:r w:rsidRPr="003117FB">
              <w:rPr>
                <w:rFonts w:ascii="Arial" w:hAnsi="Arial" w:cs="Arial"/>
                <w:i/>
              </w:rPr>
              <w:t>::</w:t>
            </w:r>
            <w:proofErr w:type="gramEnd"/>
            <w:r w:rsidRPr="003117FB">
              <w:rPr>
                <w:rFonts w:ascii="Arial" w:hAnsi="Arial" w:cs="Arial"/>
                <w:i/>
              </w:rPr>
              <w:t>gfp</w:t>
            </w:r>
          </w:p>
        </w:tc>
        <w:tc>
          <w:tcPr>
            <w:tcW w:w="1260" w:type="dxa"/>
            <w:noWrap/>
          </w:tcPr>
          <w:p w14:paraId="2DD9469F" w14:textId="3B3BF583"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&lt;EndNote&gt;&lt;Cite&gt;&lt;Author&gt;Doitsidou&lt;/Author&gt;&lt;Year&gt;2013&lt;/Year&gt;&lt;RecNum&gt;7328&lt;/RecNum&gt;&lt;DisplayText&gt;[23]&lt;/DisplayText&gt;&lt;record&gt;&lt;rec-number&gt;7328&lt;/rec-number&gt;&lt;foreign-keys&gt;&lt;key app="EN" db-id="x5pp9r9rovtx2vepd9dppaf0t5zx2zst9ewr" timestamp="1372096459"&gt;7328&lt;/key&gt;&lt;/foreign-keys&gt;&lt;ref-type name="Journal Article"&gt;17&lt;/ref-type&gt;&lt;contributors&gt;&lt;authors&gt;&lt;author&gt;Doitsidou, M.&lt;/author&gt;&lt;author&gt;Flames, N.&lt;/author&gt;&lt;author&gt;Topalidou, I.&lt;/author&gt;&lt;author&gt;Abe, N.&lt;/author&gt;&lt;author&gt;Felton, T.&lt;/author&gt;&lt;author&gt;Remesal, L.&lt;/author&gt;&lt;author&gt;Popovitchenko, T.&lt;/author&gt;&lt;author&gt;Mann, R.&lt;/author&gt;&lt;author&gt;Chalfie, M.&lt;/author&gt;&lt;author&gt;Hobert, O.&lt;/author&gt;&lt;/authors&gt;&lt;/contributors&gt;&lt;auth-address&gt;Department of Biochemistry and Molecular Biophysics.&lt;/auth-address&gt;&lt;titles&gt;&lt;title&gt;A combinatorial regulatory signature controls terminal differentiation of the dopaminergic nervous system in C. elegans&lt;/title&gt;&lt;secondary-title&gt;Genes Dev&lt;/secondary-title&gt;&lt;/titles&gt;&lt;periodical&gt;&lt;full-title&gt;Genes Dev&lt;/full-title&gt;&lt;/periodical&gt;&lt;pages&gt;1391-1405&lt;/pages&gt;&lt;volume&gt;27&lt;/volume&gt;&lt;number&gt;12&lt;/number&gt;&lt;dates&gt;&lt;year&gt;2013&lt;/year&gt;&lt;pub-dates&gt;&lt;date&gt;Jun 15&lt;/date&gt;&lt;/pub-dates&gt;&lt;/dates&gt;&lt;isbn&gt;1549-5477 (Electronic)&amp;#xD;0890-9369 (Linking)&lt;/isbn&gt;&lt;accession-num&gt;23788625&lt;/accession-num&gt;&lt;urls&gt;&lt;related-urls&gt;&lt;url&gt;http://www.ncbi.nlm.nih.gov/pubmed/23788625&lt;/url&gt;&lt;/related-urls&gt;&lt;/urls&gt;&lt;electronic-resource-num&gt;27/12/1391 [pii] 10.1101/gad.217224.113&lt;/electronic-resource-num&gt;&lt;language&gt;Eng&lt;/language&gt;&lt;/record&gt;&lt;/Cite&gt;&lt;/EndNote&gt;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[23]</w:t>
            </w:r>
            <w:r>
              <w:rPr>
                <w:rFonts w:ascii="Arial" w:hAnsi="Arial" w:cs="Arial"/>
                <w:noProof/>
                <w:color w:val="000000" w:themeColor="text1"/>
              </w:rPr>
              <w:fldChar w:fldCharType="end"/>
            </w:r>
          </w:p>
        </w:tc>
      </w:tr>
      <w:tr w:rsidR="00DC21BF" w:rsidRPr="003117FB" w14:paraId="33BCDB30" w14:textId="77777777" w:rsidTr="42D62D77">
        <w:trPr>
          <w:trHeight w:val="300"/>
        </w:trPr>
        <w:tc>
          <w:tcPr>
            <w:tcW w:w="1305" w:type="dxa"/>
            <w:noWrap/>
          </w:tcPr>
          <w:p w14:paraId="06D30984" w14:textId="0E1B0F26" w:rsidR="00DC21BF" w:rsidRPr="003117FB" w:rsidRDefault="00DC21BF" w:rsidP="00DC21BF">
            <w:pPr>
              <w:rPr>
                <w:rFonts w:ascii="Arial" w:hAnsi="Arial" w:cs="Arial"/>
                <w:b/>
                <w:bCs/>
                <w:highlight w:val="yellow"/>
              </w:rPr>
            </w:pPr>
          </w:p>
        </w:tc>
        <w:tc>
          <w:tcPr>
            <w:tcW w:w="4815" w:type="dxa"/>
            <w:noWrap/>
          </w:tcPr>
          <w:p w14:paraId="6920BD81" w14:textId="0FCD4B8B" w:rsidR="00DC21BF" w:rsidRPr="003117FB" w:rsidRDefault="00DC21BF" w:rsidP="00DC21BF">
            <w:pPr>
              <w:rPr>
                <w:rFonts w:ascii="Arial" w:hAnsi="Arial" w:cs="Arial"/>
                <w:b/>
                <w:bCs/>
                <w:highlight w:val="yellow"/>
              </w:rPr>
            </w:pPr>
            <w:r w:rsidRPr="003117FB">
              <w:rPr>
                <w:rFonts w:ascii="Arial" w:hAnsi="Arial" w:cs="Arial"/>
                <w:i/>
              </w:rPr>
              <w:t>nIs118</w:t>
            </w:r>
          </w:p>
        </w:tc>
        <w:tc>
          <w:tcPr>
            <w:tcW w:w="3600" w:type="dxa"/>
            <w:noWrap/>
          </w:tcPr>
          <w:p w14:paraId="79F4B780" w14:textId="396A39E5" w:rsidR="00DC21BF" w:rsidRPr="003117FB" w:rsidRDefault="00DC21BF" w:rsidP="00DC21BF">
            <w:pPr>
              <w:rPr>
                <w:rFonts w:ascii="Arial" w:hAnsi="Arial" w:cs="Arial"/>
              </w:rPr>
            </w:pPr>
            <w:r w:rsidRPr="003117FB">
              <w:rPr>
                <w:rFonts w:ascii="Arial" w:hAnsi="Arial" w:cs="Arial"/>
                <w:i/>
              </w:rPr>
              <w:t>cat-2</w:t>
            </w:r>
            <w:proofErr w:type="gramStart"/>
            <w:r w:rsidR="00EF6D2B">
              <w:rPr>
                <w:rFonts w:ascii="Arial" w:hAnsi="Arial" w:cs="Arial"/>
                <w:i/>
              </w:rPr>
              <w:t>prom</w:t>
            </w:r>
            <w:r w:rsidRPr="003117FB">
              <w:rPr>
                <w:rFonts w:ascii="Arial" w:hAnsi="Arial" w:cs="Arial"/>
                <w:i/>
              </w:rPr>
              <w:t>::</w:t>
            </w:r>
            <w:proofErr w:type="gramEnd"/>
            <w:r w:rsidRPr="003117FB">
              <w:rPr>
                <w:rFonts w:ascii="Arial" w:hAnsi="Arial" w:cs="Arial"/>
                <w:i/>
              </w:rPr>
              <w:t>gfp</w:t>
            </w:r>
          </w:p>
        </w:tc>
        <w:tc>
          <w:tcPr>
            <w:tcW w:w="1260" w:type="dxa"/>
            <w:noWrap/>
          </w:tcPr>
          <w:p w14:paraId="3C30B5D7" w14:textId="29FF646A"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fldData xml:space="preserve">PEVuZE5vdGU+PENpdGU+PEF1dGhvcj5TY2h3YXJ0ejwvQXV0aG9yPjxZZWFyPjIwMDc8L1llYXI+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</w:fldData>
              </w:fldChar>
            </w:r>
            <w:r w:rsidR="00337B6E">
              <w:rPr>
                <w:rFonts w:ascii="Arial" w:hAnsi="Arial" w:cs="Arial"/>
                <w:noProof/>
                <w:color w:val="000000" w:themeColor="text1"/>
              </w:rPr>
              <w:instrText xml:space="preserve"> ADDIN EN.CITE </w:instrText>
            </w:r>
            <w:r w:rsidR="00337B6E">
              <w:rPr>
                <w:rFonts w:ascii="Arial" w:hAnsi="Arial" w:cs="Arial"/>
                <w:noProof/>
                <w:color w:val="000000" w:themeColor="text1"/>
              </w:rPr>
              <w:fldChar w:fldCharType="begin">
                <w:fldData xml:space="preserve">PEVuZE5vdGU+PENpdGU+PEF1dGhvcj5TY2h3YXJ0ejwvQXV0aG9yPjxZZWFyPjIwMDc8L1llYXI+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</w:fldData>
              </w:fldChar>
            </w:r>
            <w:r w:rsidR="00337B6E">
              <w:rPr>
                <w:rFonts w:ascii="Arial" w:hAnsi="Arial" w:cs="Arial"/>
                <w:noProof/>
                <w:color w:val="000000" w:themeColor="text1"/>
              </w:rPr>
              <w:instrText xml:space="preserve"> ADDIN EN.CITE.DATA </w:instrText>
            </w:r>
            <w:r w:rsidR="00337B6E">
              <w:rPr>
                <w:rFonts w:ascii="Arial" w:hAnsi="Arial" w:cs="Arial"/>
                <w:noProof/>
                <w:color w:val="000000" w:themeColor="text1"/>
              </w:rPr>
            </w:r>
            <w:r w:rsidR="00337B6E">
              <w:rPr>
                <w:rFonts w:ascii="Arial" w:hAnsi="Arial" w:cs="Arial"/>
                <w:noProof/>
                <w:color w:val="000000" w:themeColor="text1"/>
              </w:rPr>
              <w:fldChar w:fldCharType="end"/>
            </w:r>
            <w:r>
              <w:rPr>
                <w:rFonts w:ascii="Arial" w:hAnsi="Arial" w:cs="Arial"/>
                <w:noProof/>
                <w:color w:val="000000" w:themeColor="text1"/>
              </w:rPr>
            </w:r>
            <w:r>
              <w:rPr>
                <w:rFonts w:ascii="Arial" w:hAnsi="Arial" w:cs="Arial"/>
                <w:noProof/>
                <w:color w:val="000000" w:themeColor="text1"/>
              </w:rPr>
              <w:fldChar w:fldCharType="separate"/>
            </w:r>
            <w:r w:rsidR="00337B6E">
              <w:rPr>
                <w:rFonts w:ascii="Arial" w:hAnsi="Arial" w:cs="Arial"/>
                <w:noProof/>
                <w:color w:val="000000" w:themeColor="text1"/>
              </w:rPr>
              <w:t>[24]</w:t>
            </w:r>
            <w:r>
              <w:rPr>
                <w:rFonts w:ascii="Arial" w:hAnsi="Arial" w:cs="Arial"/>
                <w:noProof/>
                <w:color w:val="000000" w:themeColor="text1"/>
              </w:rPr>
              <w:fldChar w:fldCharType="end"/>
            </w:r>
          </w:p>
        </w:tc>
      </w:tr>
      <w:tr w:rsidR="00DC21BF" w:rsidRPr="003117FB" w14:paraId="7A9EE2CF" w14:textId="77777777" w:rsidTr="42D62D77">
        <w:trPr>
          <w:trHeight w:val="300"/>
        </w:trPr>
        <w:tc>
          <w:tcPr>
            <w:tcW w:w="1305" w:type="dxa"/>
            <w:noWrap/>
          </w:tcPr>
          <w:p w14:paraId="6F31915C" w14:textId="6D604176" w:rsidR="00DC21BF" w:rsidRPr="003117FB" w:rsidRDefault="00DC21BF" w:rsidP="00DC21BF">
            <w:pPr>
              <w:rPr>
                <w:rFonts w:ascii="Arial" w:hAnsi="Arial" w:cs="Arial"/>
                <w:b/>
                <w:bCs/>
                <w:highlight w:val="yellow"/>
              </w:rPr>
            </w:pPr>
            <w:r w:rsidRPr="003117FB">
              <w:rPr>
                <w:rFonts w:ascii="Arial" w:hAnsi="Arial" w:cs="Arial"/>
                <w:bCs/>
              </w:rPr>
              <w:t>OH8250</w:t>
            </w:r>
          </w:p>
        </w:tc>
        <w:tc>
          <w:tcPr>
            <w:tcW w:w="4815" w:type="dxa"/>
            <w:noWrap/>
          </w:tcPr>
          <w:p w14:paraId="5BA256DA" w14:textId="60EFEDFC" w:rsidR="00DC21BF" w:rsidRPr="003117FB" w:rsidRDefault="00DC21BF" w:rsidP="00DC21BF">
            <w:pPr>
              <w:rPr>
                <w:rFonts w:ascii="Arial" w:hAnsi="Arial" w:cs="Arial"/>
                <w:b/>
                <w:bCs/>
                <w:highlight w:val="yellow"/>
              </w:rPr>
            </w:pPr>
            <w:r w:rsidRPr="003117FB">
              <w:rPr>
                <w:rFonts w:ascii="Arial" w:hAnsi="Arial" w:cs="Arial"/>
                <w:i/>
              </w:rPr>
              <w:t>otIs225</w:t>
            </w:r>
          </w:p>
        </w:tc>
        <w:tc>
          <w:tcPr>
            <w:tcW w:w="3600" w:type="dxa"/>
            <w:noWrap/>
          </w:tcPr>
          <w:p w14:paraId="36BB4EBB" w14:textId="16111A89" w:rsidR="00DC21BF" w:rsidRPr="003117FB" w:rsidRDefault="00DC21BF" w:rsidP="00DC21BF">
            <w:pPr>
              <w:rPr>
                <w:rFonts w:ascii="Arial" w:hAnsi="Arial" w:cs="Arial"/>
              </w:rPr>
            </w:pPr>
            <w:r w:rsidRPr="003117FB">
              <w:rPr>
                <w:rFonts w:ascii="Arial" w:hAnsi="Arial" w:cs="Arial"/>
                <w:i/>
              </w:rPr>
              <w:t>cat-4</w:t>
            </w:r>
            <w:proofErr w:type="gramStart"/>
            <w:r w:rsidR="00752AFB">
              <w:rPr>
                <w:rFonts w:ascii="Arial" w:hAnsi="Arial" w:cs="Arial"/>
                <w:i/>
              </w:rPr>
              <w:t>prom</w:t>
            </w:r>
            <w:r w:rsidRPr="003117FB">
              <w:rPr>
                <w:rFonts w:ascii="Arial" w:hAnsi="Arial" w:cs="Arial"/>
                <w:i/>
              </w:rPr>
              <w:t>::</w:t>
            </w:r>
            <w:proofErr w:type="gramEnd"/>
            <w:r w:rsidRPr="003117FB">
              <w:rPr>
                <w:rFonts w:ascii="Arial" w:hAnsi="Arial" w:cs="Arial"/>
                <w:i/>
              </w:rPr>
              <w:t>gfp</w:t>
            </w:r>
          </w:p>
        </w:tc>
        <w:tc>
          <w:tcPr>
            <w:tcW w:w="1260" w:type="dxa"/>
            <w:noWrap/>
          </w:tcPr>
          <w:p w14:paraId="4AC820CB" w14:textId="64799CD4"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&lt;EndNote&gt;&lt;Cite&gt;&lt;Author&gt;Doitsidou&lt;/Author&gt;&lt;Year&gt;2013&lt;/Year&gt;&lt;RecNum&gt;7328&lt;/RecNum&gt;&lt;DisplayText&gt;[23]&lt;/DisplayText&gt;&lt;record&gt;&lt;rec-number&gt;7328&lt;/rec-number&gt;&lt;foreign-keys&gt;&lt;key app="EN" db-id="x5pp9r9rovtx2vepd9dppaf0t5zx2zst9ewr" timestamp="1372096459"&gt;7328&lt;/key&gt;&lt;/foreign-keys&gt;&lt;ref-type name="Journal Article"&gt;17&lt;/ref-type&gt;&lt;contributors&gt;&lt;authors&gt;&lt;author&gt;Doitsidou, M.&lt;/author&gt;&lt;author&gt;Flames, N.&lt;/author&gt;&lt;author&gt;Topalidou, I.&lt;/author&gt;&lt;author&gt;Abe, N.&lt;/author&gt;&lt;author&gt;Felton, T.&lt;/author&gt;&lt;author&gt;Remesal, L.&lt;/author&gt;&lt;author&gt;Popovitchenko, T.&lt;/author&gt;&lt;author&gt;Mann, R.&lt;/author&gt;&lt;author&gt;Chalfie, M.&lt;/author&gt;&lt;author&gt;Hobert, O.&lt;/author&gt;&lt;/authors&gt;&lt;/contributors&gt;&lt;auth-address&gt;Department of Biochemistry and Molecular Biophysics.&lt;/auth-address&gt;&lt;titles&gt;&lt;title&gt;A combinatorial regulatory signature controls terminal differentiation of the dopaminergic nervous system in C. elegans&lt;/title&gt;&lt;secondary-title&gt;Genes Dev&lt;/secondary-title&gt;&lt;/titles&gt;&lt;periodical&gt;&lt;full-title&gt;Genes Dev&lt;/full-title&gt;&lt;/periodical&gt;&lt;pages&gt;1391-1405&lt;/pages&gt;&lt;volume&gt;27&lt;/volume&gt;&lt;number&gt;12&lt;/number&gt;&lt;dates&gt;&lt;year&gt;2013&lt;/year&gt;&lt;pub-dates&gt;&lt;date&gt;Jun 15&lt;/date&gt;&lt;/pub-dates&gt;&lt;/dates&gt;&lt;isbn&gt;1549-5477 (Electronic)&amp;#xD;0890-9369 (Linking)&lt;/isbn&gt;&lt;accession-num&gt;23788625&lt;/accession-num&gt;&lt;urls&gt;&lt;related-urls&gt;&lt;url&gt;http://www.ncbi.nlm.nih.gov/pubmed/23788625&lt;/url&gt;&lt;/related-urls&gt;&lt;/urls&gt;&lt;electronic-resource-num&gt;27/12/1391 [pii] 10.1101/gad.217224.113&lt;/electronic-resource-num&gt;&lt;language&gt;Eng&lt;/language&gt;&lt;/record&gt;&lt;/Cite&gt;&lt;/EndNote&gt;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[23]</w:t>
            </w:r>
            <w:r>
              <w:rPr>
                <w:rFonts w:ascii="Arial" w:hAnsi="Arial" w:cs="Arial"/>
                <w:noProof/>
                <w:color w:val="000000" w:themeColor="text1"/>
              </w:rPr>
              <w:fldChar w:fldCharType="end"/>
            </w:r>
          </w:p>
        </w:tc>
      </w:tr>
      <w:tr w:rsidR="00DC21BF" w:rsidRPr="003117FB" w14:paraId="4B70658C" w14:textId="77777777" w:rsidTr="42D62D77">
        <w:trPr>
          <w:trHeight w:val="300"/>
        </w:trPr>
        <w:tc>
          <w:tcPr>
            <w:tcW w:w="1305" w:type="dxa"/>
            <w:noWrap/>
          </w:tcPr>
          <w:p w14:paraId="3C7021F3" w14:textId="4C9A2673" w:rsidR="00DC21BF" w:rsidRPr="003117FB" w:rsidRDefault="00DC21BF" w:rsidP="00DC21BF">
            <w:pPr>
              <w:rPr>
                <w:rFonts w:ascii="Arial" w:hAnsi="Arial" w:cs="Arial"/>
                <w:b/>
                <w:bCs/>
                <w:highlight w:val="yellow"/>
              </w:rPr>
            </w:pPr>
            <w:r w:rsidRPr="003117FB">
              <w:rPr>
                <w:rFonts w:ascii="Arial" w:hAnsi="Arial" w:cs="Arial"/>
                <w:bCs/>
              </w:rPr>
              <w:t>BY200</w:t>
            </w:r>
          </w:p>
        </w:tc>
        <w:tc>
          <w:tcPr>
            <w:tcW w:w="4815" w:type="dxa"/>
            <w:noWrap/>
          </w:tcPr>
          <w:p w14:paraId="34D33FC5" w14:textId="14C45BFF" w:rsidR="00DC21BF" w:rsidRPr="003117FB" w:rsidRDefault="00DC21BF" w:rsidP="00DC21BF">
            <w:pPr>
              <w:rPr>
                <w:rFonts w:ascii="Arial" w:hAnsi="Arial" w:cs="Arial"/>
                <w:b/>
                <w:bCs/>
                <w:highlight w:val="yellow"/>
              </w:rPr>
            </w:pPr>
            <w:r w:rsidRPr="003117FB">
              <w:rPr>
                <w:rFonts w:ascii="Arial" w:hAnsi="Arial" w:cs="Arial"/>
                <w:i/>
              </w:rPr>
              <w:t>vtIs1</w:t>
            </w:r>
          </w:p>
        </w:tc>
        <w:tc>
          <w:tcPr>
            <w:tcW w:w="3600" w:type="dxa"/>
            <w:noWrap/>
          </w:tcPr>
          <w:p w14:paraId="31346166" w14:textId="40B372AA" w:rsidR="00DC21BF" w:rsidRPr="003117FB" w:rsidRDefault="00DC21BF" w:rsidP="00DC21BF">
            <w:pPr>
              <w:rPr>
                <w:rFonts w:ascii="Arial" w:hAnsi="Arial" w:cs="Arial"/>
              </w:rPr>
            </w:pPr>
            <w:r w:rsidRPr="003117FB">
              <w:rPr>
                <w:rFonts w:ascii="Arial" w:hAnsi="Arial" w:cs="Arial"/>
                <w:i/>
              </w:rPr>
              <w:t>dat-1</w:t>
            </w:r>
            <w:proofErr w:type="gramStart"/>
            <w:r w:rsidR="00752AFB">
              <w:rPr>
                <w:rFonts w:ascii="Arial" w:hAnsi="Arial" w:cs="Arial"/>
                <w:i/>
              </w:rPr>
              <w:t>prom</w:t>
            </w:r>
            <w:r w:rsidRPr="003117FB">
              <w:rPr>
                <w:rFonts w:ascii="Arial" w:hAnsi="Arial" w:cs="Arial"/>
                <w:i/>
              </w:rPr>
              <w:t>::</w:t>
            </w:r>
            <w:proofErr w:type="gramEnd"/>
            <w:r w:rsidRPr="003117FB">
              <w:rPr>
                <w:rFonts w:ascii="Arial" w:hAnsi="Arial" w:cs="Arial"/>
                <w:i/>
              </w:rPr>
              <w:t>gfp</w:t>
            </w:r>
          </w:p>
        </w:tc>
        <w:tc>
          <w:tcPr>
            <w:tcW w:w="1260" w:type="dxa"/>
            <w:noWrap/>
          </w:tcPr>
          <w:p w14:paraId="41894D89" w14:textId="1A6FF992"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&lt;EndNote&gt;&lt;Cite&gt;&lt;Author&gt;Nass&lt;/Author&gt;&lt;Year&gt;2002&lt;/Year&gt;&lt;RecNum&gt;1780&lt;/RecNum&gt;&lt;DisplayText&gt;[25]&lt;/DisplayText&gt;&lt;record&gt;&lt;rec-number&gt;1780&lt;/rec-number&gt;&lt;foreign-keys&gt;&lt;key app="EN" db-id="x5pp9r9rovtx2vepd9dppaf0t5zx2zst9ewr" timestamp="0"&gt;1780&lt;/key&gt;&lt;/foreign-keys&gt;&lt;ref-type name="Journal Article"&gt;17&lt;/ref-type&gt;&lt;contributors&gt;&lt;authors&gt;&lt;author&gt;Nass, R.&lt;/author&gt;&lt;author&gt;Hall, D. H.&lt;/author&gt;&lt;author&gt;Miller, D. M., 3rd&lt;/author&gt;&lt;author&gt;Blakely, R. D.&lt;/author&gt;&lt;/authors&gt;&lt;/contributors&gt;&lt;auth-address&gt;Department of Pharmacology, Vanderbilt University School of Medicine, Nashville, TN 37232-6420, USA.&lt;/auth-address&gt;&lt;titles&gt;&lt;title&gt;Neurotoxin-induced degeneration of dopamine neurons in Caenorhabditis elegans&lt;/title&gt;&lt;secondary-title&gt;Proc Natl Acad Sci U S A&lt;/secondary-title&gt;&lt;/titles&gt;&lt;periodical&gt;&lt;full-title&gt;Proc Natl Acad Sci U S A&lt;/full-title&gt;&lt;/periodical&gt;&lt;pages&gt;3264-9&lt;/pages&gt;&lt;volume&gt;99&lt;/volume&gt;&lt;number&gt;5&lt;/number&gt;&lt;keywords&gt;&lt;keyword&gt;Animal&lt;/keyword&gt;&lt;keyword&gt;COS Cells/metabolism&lt;/keyword&gt;&lt;keyword&gt;Caenorhabditis elegans/drug effects/metabolism&lt;/keyword&gt;&lt;keyword&gt;Caenorhabditis elegans Proteins/metabolism&lt;/keyword&gt;&lt;keyword&gt;Calcium-Binding Proteins/metabolism&lt;/keyword&gt;&lt;keyword&gt;Caspases/metabolism&lt;/keyword&gt;&lt;keyword&gt;Cercopithecus aethiops&lt;/keyword&gt;&lt;keyword&gt;Dopamine/*metabolism&lt;/keyword&gt;&lt;keyword&gt;Helminth Proteins/metabolism&lt;/keyword&gt;&lt;keyword&gt;Membrane Transport Proteins/genetics&lt;/keyword&gt;&lt;keyword&gt;Nerve Degeneration/chemically induced/*metabolism&lt;/keyword&gt;&lt;keyword&gt;Neurons/*drug effects/metabolism&lt;/keyword&gt;&lt;keyword&gt;Neurotoxins/metabolism/*pharmacology&lt;/keyword&gt;&lt;keyword&gt;Oxidopamine/metabolism/*pharmacology&lt;/keyword&gt;&lt;keyword&gt;Support, Non-U.S. Gov&amp;apos;t&lt;/keyword&gt;&lt;keyword&gt;Support, U.S. Gov&amp;apos;t, P.H.S.&lt;/keyword&gt;&lt;/keywords&gt;&lt;dates&gt;&lt;year&gt;2002&lt;/year&gt;&lt;pub-dates&gt;&lt;date&gt;Mar 5&lt;/date&gt;&lt;/pub-dates&gt;&lt;/dates&gt;&lt;accession-num&gt;11867711&lt;/accession-num&gt;&lt;urls&gt;&lt;related-urls&gt;&lt;url&gt;http://www.ncbi.nlm.nih.gov/entrez/query.fcgi?cmd=Retrieve&amp;amp;db=PubMed&amp;amp;dopt=Citation&amp;amp;list_uids=11867711&lt;/url&gt;&lt;/related-urls&gt;&lt;/urls&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[25]</w:t>
            </w:r>
            <w:r>
              <w:rPr>
                <w:rFonts w:ascii="Arial" w:hAnsi="Arial" w:cs="Arial"/>
                <w:noProof/>
                <w:color w:val="000000" w:themeColor="text1"/>
              </w:rPr>
              <w:fldChar w:fldCharType="end"/>
            </w:r>
          </w:p>
        </w:tc>
      </w:tr>
      <w:tr w:rsidR="00DC21BF" w:rsidRPr="003117FB" w14:paraId="684F17F9" w14:textId="77777777" w:rsidTr="42D62D77">
        <w:trPr>
          <w:trHeight w:val="300"/>
        </w:trPr>
        <w:tc>
          <w:tcPr>
            <w:tcW w:w="1305" w:type="dxa"/>
            <w:noWrap/>
          </w:tcPr>
          <w:p w14:paraId="31F49177" w14:textId="4F227BB2" w:rsidR="00DC21BF" w:rsidRPr="003117FB" w:rsidRDefault="00DC21BF" w:rsidP="00DC21BF">
            <w:pPr>
              <w:rPr>
                <w:rFonts w:ascii="Arial" w:hAnsi="Arial" w:cs="Arial"/>
                <w:b/>
                <w:bCs/>
                <w:highlight w:val="yellow"/>
              </w:rPr>
            </w:pPr>
            <w:r w:rsidRPr="003117FB">
              <w:rPr>
                <w:rFonts w:ascii="Arial" w:hAnsi="Arial" w:cs="Arial"/>
                <w:bCs/>
              </w:rPr>
              <w:t>PHX3195</w:t>
            </w:r>
          </w:p>
        </w:tc>
        <w:tc>
          <w:tcPr>
            <w:tcW w:w="4815" w:type="dxa"/>
            <w:noWrap/>
          </w:tcPr>
          <w:p w14:paraId="0E7D4166" w14:textId="78F0374C" w:rsidR="00DC21BF" w:rsidRPr="003117FB" w:rsidRDefault="00DC21BF" w:rsidP="00DC21BF">
            <w:pPr>
              <w:rPr>
                <w:rFonts w:ascii="Arial" w:hAnsi="Arial" w:cs="Arial"/>
                <w:b/>
                <w:bCs/>
                <w:highlight w:val="yellow"/>
              </w:rPr>
            </w:pPr>
            <w:r w:rsidRPr="003117FB">
              <w:rPr>
                <w:rFonts w:ascii="Arial" w:hAnsi="Arial" w:cs="Arial"/>
                <w:i/>
              </w:rPr>
              <w:t>flp-33(syb3195[flp-</w:t>
            </w:r>
            <w:proofErr w:type="gramStart"/>
            <w:r w:rsidRPr="003117FB">
              <w:rPr>
                <w:rFonts w:ascii="Arial" w:hAnsi="Arial" w:cs="Arial"/>
                <w:i/>
              </w:rPr>
              <w:t>33::</w:t>
            </w:r>
            <w:proofErr w:type="gramEnd"/>
            <w:r w:rsidRPr="003117FB">
              <w:rPr>
                <w:rFonts w:ascii="Arial" w:hAnsi="Arial" w:cs="Arial"/>
                <w:i/>
              </w:rPr>
              <w:t>T2A::3xNLS::GFP])</w:t>
            </w:r>
          </w:p>
        </w:tc>
        <w:tc>
          <w:tcPr>
            <w:tcW w:w="3600" w:type="dxa"/>
            <w:noWrap/>
          </w:tcPr>
          <w:p w14:paraId="74BDDFED" w14:textId="77777777" w:rsidR="00DC21BF" w:rsidRPr="003117FB" w:rsidRDefault="00DC21BF" w:rsidP="00DC21BF">
            <w:pPr>
              <w:rPr>
                <w:rFonts w:ascii="Arial" w:hAnsi="Arial" w:cs="Arial"/>
              </w:rPr>
            </w:pPr>
          </w:p>
        </w:tc>
        <w:tc>
          <w:tcPr>
            <w:tcW w:w="1260" w:type="dxa"/>
            <w:noWrap/>
          </w:tcPr>
          <w:p w14:paraId="33448FD8" w14:textId="68C7B9AF" w:rsidR="00DC21BF" w:rsidRPr="003117FB" w:rsidRDefault="00DC21BF" w:rsidP="00DC21BF">
            <w:pPr>
              <w:rPr>
                <w:rFonts w:ascii="Arial" w:hAnsi="Arial" w:cs="Arial"/>
                <w:noProof/>
                <w:color w:val="000000" w:themeColor="text1"/>
              </w:rPr>
            </w:pPr>
            <w:r w:rsidRPr="003117FB">
              <w:rPr>
                <w:rFonts w:ascii="Arial" w:hAnsi="Arial" w:cs="Arial"/>
              </w:rPr>
              <w:t>This study</w:t>
            </w:r>
          </w:p>
        </w:tc>
      </w:tr>
      <w:tr w:rsidR="00DC21BF" w:rsidRPr="003117FB" w14:paraId="17DFCB1D" w14:textId="77777777" w:rsidTr="42D62D77">
        <w:trPr>
          <w:trHeight w:val="300"/>
        </w:trPr>
        <w:tc>
          <w:tcPr>
            <w:tcW w:w="1305" w:type="dxa"/>
            <w:noWrap/>
          </w:tcPr>
          <w:p w14:paraId="3D57A8BD" w14:textId="512B53BA" w:rsidR="00DC21BF" w:rsidRPr="003117FB" w:rsidRDefault="00DC21BF" w:rsidP="00DC21BF">
            <w:pPr>
              <w:rPr>
                <w:rFonts w:ascii="Arial" w:hAnsi="Arial" w:cs="Arial"/>
                <w:b/>
                <w:bCs/>
                <w:highlight w:val="yellow"/>
              </w:rPr>
            </w:pPr>
            <w:r w:rsidRPr="003117FB">
              <w:rPr>
                <w:rFonts w:ascii="Arial" w:hAnsi="Arial" w:cs="Arial"/>
                <w:bCs/>
              </w:rPr>
              <w:t>OH7197</w:t>
            </w:r>
          </w:p>
        </w:tc>
        <w:tc>
          <w:tcPr>
            <w:tcW w:w="4815" w:type="dxa"/>
            <w:noWrap/>
          </w:tcPr>
          <w:p w14:paraId="66F1291C" w14:textId="7D5824D2" w:rsidR="00DC21BF" w:rsidRPr="003117FB" w:rsidRDefault="00DC21BF" w:rsidP="00DC21BF">
            <w:pPr>
              <w:rPr>
                <w:rFonts w:ascii="Arial" w:hAnsi="Arial" w:cs="Arial"/>
                <w:b/>
                <w:bCs/>
                <w:highlight w:val="yellow"/>
              </w:rPr>
            </w:pPr>
            <w:r w:rsidRPr="003117FB">
              <w:rPr>
                <w:rFonts w:ascii="Arial" w:hAnsi="Arial" w:cs="Arial"/>
                <w:i/>
              </w:rPr>
              <w:t>ast-1(ot417); otIs199[cat-2</w:t>
            </w:r>
            <w:proofErr w:type="gramStart"/>
            <w:r w:rsidR="00752AFB">
              <w:rPr>
                <w:rFonts w:ascii="Arial" w:hAnsi="Arial" w:cs="Arial"/>
                <w:i/>
              </w:rPr>
              <w:t>prom</w:t>
            </w:r>
            <w:r w:rsidRPr="003117FB">
              <w:rPr>
                <w:rFonts w:ascii="Arial" w:hAnsi="Arial" w:cs="Arial"/>
                <w:i/>
              </w:rPr>
              <w:t>::</w:t>
            </w:r>
            <w:proofErr w:type="gramEnd"/>
            <w:r w:rsidRPr="003117FB">
              <w:rPr>
                <w:rFonts w:ascii="Arial" w:hAnsi="Arial" w:cs="Arial"/>
                <w:i/>
              </w:rPr>
              <w:t>gfp; rgef-1::</w:t>
            </w:r>
            <w:proofErr w:type="spellStart"/>
            <w:r w:rsidRPr="003117FB">
              <w:rPr>
                <w:rFonts w:ascii="Arial" w:hAnsi="Arial" w:cs="Arial"/>
                <w:i/>
              </w:rPr>
              <w:t>dsred</w:t>
            </w:r>
            <w:proofErr w:type="spellEnd"/>
            <w:r w:rsidRPr="003117FB">
              <w:rPr>
                <w:rFonts w:ascii="Arial" w:hAnsi="Arial" w:cs="Arial"/>
                <w:i/>
              </w:rPr>
              <w:t>]</w:t>
            </w:r>
          </w:p>
        </w:tc>
        <w:tc>
          <w:tcPr>
            <w:tcW w:w="3600" w:type="dxa"/>
            <w:noWrap/>
          </w:tcPr>
          <w:p w14:paraId="6EAA65FE" w14:textId="77777777" w:rsidR="00DC21BF" w:rsidRPr="003117FB" w:rsidRDefault="00DC21BF" w:rsidP="00DC21BF">
            <w:pPr>
              <w:rPr>
                <w:rFonts w:ascii="Arial" w:hAnsi="Arial" w:cs="Arial"/>
              </w:rPr>
            </w:pPr>
          </w:p>
        </w:tc>
        <w:tc>
          <w:tcPr>
            <w:tcW w:w="1260" w:type="dxa"/>
            <w:noWrap/>
          </w:tcPr>
          <w:p w14:paraId="1A17A348" w14:textId="638E7C0A" w:rsidR="00DC21BF" w:rsidRPr="003117FB" w:rsidRDefault="00DC21BF" w:rsidP="00DC21BF">
            <w:pPr>
              <w:rPr>
                <w:rFonts w:ascii="Arial" w:hAnsi="Arial" w:cs="Arial"/>
                <w:noProof/>
                <w:color w:val="000000" w:themeColor="text1"/>
              </w:rPr>
            </w:pPr>
            <w:r>
              <w:rPr>
                <w:rFonts w:ascii="Arial" w:hAnsi="Arial" w:cs="Arial"/>
              </w:rPr>
              <w:fldChar w:fldCharType="begin">
                <w:fldData xml:space="preserve">PEVuZE5vdGU+PENpdGU+PEF1dGhvcj5GbGFtZXM8L0F1dGhvcj48WWVhcj4yMDA5PC9ZZWFyPjxS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</w:fldData>
              </w:fldChar>
            </w:r>
            <w:r w:rsidR="00337B6E">
              <w:rPr>
                <w:rFonts w:ascii="Arial" w:hAnsi="Arial" w:cs="Arial"/>
              </w:rPr>
              <w:instrText xml:space="preserve"> ADDIN EN.CITE </w:instrText>
            </w:r>
            <w:r w:rsidR="00337B6E">
              <w:rPr>
                <w:rFonts w:ascii="Arial" w:hAnsi="Arial" w:cs="Arial"/>
              </w:rPr>
              <w:fldChar w:fldCharType="begin">
                <w:fldData xml:space="preserve">PEVuZE5vdGU+PENpdGU+PEF1dGhvcj5GbGFtZXM8L0F1dGhvcj48WWVhcj4yMDA5PC9ZZWFyPjxS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</w:fldData>
              </w:fldChar>
            </w:r>
            <w:r w:rsidR="00337B6E">
              <w:rPr>
                <w:rFonts w:ascii="Arial" w:hAnsi="Arial" w:cs="Arial"/>
              </w:rPr>
              <w:instrText xml:space="preserve"> ADDIN EN.CITE.DATA </w:instrText>
            </w:r>
            <w:r w:rsidR="00337B6E">
              <w:rPr>
                <w:rFonts w:ascii="Arial" w:hAnsi="Arial" w:cs="Arial"/>
              </w:rPr>
            </w:r>
            <w:r w:rsidR="00337B6E">
              <w:rPr>
                <w:rFonts w:ascii="Arial" w:hAnsi="Arial" w:cs="Arial"/>
              </w:rPr>
              <w:fldChar w:fldCharType="end"/>
            </w:r>
            <w:r>
              <w:rPr>
                <w:rFonts w:ascii="Arial" w:hAnsi="Arial" w:cs="Arial"/>
              </w:rPr>
            </w:r>
            <w:r>
              <w:rPr>
                <w:rFonts w:ascii="Arial" w:hAnsi="Arial" w:cs="Arial"/>
              </w:rPr>
              <w:fldChar w:fldCharType="separate"/>
            </w:r>
            <w:r w:rsidR="00337B6E">
              <w:rPr>
                <w:rFonts w:ascii="Arial" w:hAnsi="Arial" w:cs="Arial"/>
                <w:noProof/>
              </w:rPr>
              <w:t>[22]</w:t>
            </w:r>
            <w:r>
              <w:rPr>
                <w:rFonts w:ascii="Arial" w:hAnsi="Arial" w:cs="Arial"/>
              </w:rPr>
              <w:fldChar w:fldCharType="end"/>
            </w:r>
          </w:p>
        </w:tc>
      </w:tr>
      <w:tr w:rsidR="00DC21BF" w:rsidRPr="003117FB" w14:paraId="3034DCF0" w14:textId="77777777" w:rsidTr="42D62D77">
        <w:trPr>
          <w:trHeight w:val="300"/>
        </w:trPr>
        <w:tc>
          <w:tcPr>
            <w:tcW w:w="1305" w:type="dxa"/>
            <w:noWrap/>
          </w:tcPr>
          <w:p w14:paraId="556179FC" w14:textId="58DBC747" w:rsidR="00DC21BF" w:rsidRPr="003117FB" w:rsidRDefault="00DC21BF" w:rsidP="00DC21BF">
            <w:pPr>
              <w:rPr>
                <w:rFonts w:ascii="Arial" w:hAnsi="Arial" w:cs="Arial"/>
                <w:bCs/>
              </w:rPr>
            </w:pPr>
            <w:r w:rsidRPr="00062AE5">
              <w:rPr>
                <w:rFonts w:ascii="Arial" w:hAnsi="Arial" w:cs="Arial"/>
                <w:bCs/>
              </w:rPr>
              <w:t>OH7323</w:t>
            </w:r>
          </w:p>
        </w:tc>
        <w:tc>
          <w:tcPr>
            <w:tcW w:w="4815" w:type="dxa"/>
            <w:noWrap/>
          </w:tcPr>
          <w:p w14:paraId="17919D41" w14:textId="686B166F" w:rsidR="00DC21BF" w:rsidRPr="003117FB" w:rsidRDefault="00DC21BF" w:rsidP="00DC21BF">
            <w:pPr>
              <w:rPr>
                <w:rFonts w:ascii="Arial" w:hAnsi="Arial" w:cs="Arial"/>
                <w:i/>
              </w:rPr>
            </w:pPr>
            <w:r w:rsidRPr="00062AE5">
              <w:rPr>
                <w:rFonts w:ascii="Arial" w:hAnsi="Arial" w:cs="Arial"/>
                <w:i/>
              </w:rPr>
              <w:t>ceh-43(ot406); vtIs1; vsIs33 </w:t>
            </w:r>
          </w:p>
        </w:tc>
        <w:tc>
          <w:tcPr>
            <w:tcW w:w="3600" w:type="dxa"/>
            <w:noWrap/>
          </w:tcPr>
          <w:p w14:paraId="484A7EE2" w14:textId="77777777" w:rsidR="00DC21BF" w:rsidRPr="003117FB" w:rsidRDefault="00DC21BF" w:rsidP="00DC21BF">
            <w:pPr>
              <w:rPr>
                <w:rFonts w:ascii="Arial" w:hAnsi="Arial" w:cs="Arial"/>
              </w:rPr>
            </w:pPr>
          </w:p>
        </w:tc>
        <w:tc>
          <w:tcPr>
            <w:tcW w:w="1260" w:type="dxa"/>
            <w:noWrap/>
          </w:tcPr>
          <w:p w14:paraId="6CF28DBF" w14:textId="7FD62E52" w:rsidR="00DC21BF" w:rsidRDefault="00DC21BF" w:rsidP="00DC21BF">
            <w:pPr>
              <w:rPr>
                <w:rFonts w:ascii="Arial" w:hAnsi="Arial" w:cs="Arial"/>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&lt;EndNote&gt;&lt;Cite&gt;&lt;Author&gt;Doitsidou&lt;/Author&gt;&lt;Year&gt;2013&lt;/Year&gt;&lt;RecNum&gt;7328&lt;/RecNum&gt;&lt;DisplayText&gt;[23]&lt;/DisplayText&gt;&lt;record&gt;&lt;rec-number&gt;7328&lt;/rec-number&gt;&lt;foreign-keys&gt;&lt;key app="EN" db-id="x5pp9r9rovtx2vepd9dppaf0t5zx2zst9ewr" timestamp="1372096459"&gt;7328&lt;/key&gt;&lt;/foreign-keys&gt;&lt;ref-type name="Journal Article"&gt;17&lt;/ref-type&gt;&lt;contributors&gt;&lt;authors&gt;&lt;author&gt;Doitsidou, M.&lt;/author&gt;&lt;author&gt;Flames, N.&lt;/author&gt;&lt;author&gt;Topalidou, I.&lt;/author&gt;&lt;author&gt;Abe, N.&lt;/author&gt;&lt;author&gt;Felton, T.&lt;/author&gt;&lt;author&gt;Remesal, L.&lt;/author&gt;&lt;author&gt;Popovitchenko, T.&lt;/author&gt;&lt;author&gt;Mann, R.&lt;/author&gt;&lt;author&gt;Chalfie, M.&lt;/author&gt;&lt;author&gt;Hobert, O.&lt;/author&gt;&lt;/authors&gt;&lt;/contributors&gt;&lt;auth-address&gt;Department of Biochemistry and Molecular Biophysics.&lt;/auth-address&gt;&lt;titles&gt;&lt;title&gt;A combinatorial regulatory signature controls terminal differentiation of the dopaminergic nervous system in C. elegans&lt;/title&gt;&lt;secondary-title&gt;Genes Dev&lt;/secondary-title&gt;&lt;/titles&gt;&lt;periodical&gt;&lt;full-title&gt;Genes Dev&lt;/full-title&gt;&lt;/periodical&gt;&lt;pages&gt;1391-1405&lt;/pages&gt;&lt;volume&gt;27&lt;/volume&gt;&lt;number&gt;12&lt;/number&gt;&lt;dates&gt;&lt;year&gt;2013&lt;/year&gt;&lt;pub-dates&gt;&lt;date&gt;Jun 15&lt;/date&gt;&lt;/pub-dates&gt;&lt;/dates&gt;&lt;isbn&gt;1549-5477 (Electronic)&amp;#xD;0890-9369 (Linking)&lt;/isbn&gt;&lt;accession-num&gt;23788625&lt;/accession-num&gt;&lt;urls&gt;&lt;related-urls&gt;&lt;url&gt;http://www.ncbi.nlm.nih.gov/pubmed/23788625&lt;/url&gt;&lt;/related-urls&gt;&lt;/urls&gt;&lt;electronic-resource-num&gt;27/12/1391 [pii] 10.1101/gad.217224.113&lt;/electronic-resource-num&gt;&lt;language&gt;Eng&lt;/language&gt;&lt;/record&gt;&lt;/Cite&gt;&lt;/EndNote&gt;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[23]</w:t>
            </w:r>
            <w:r>
              <w:rPr>
                <w:rFonts w:ascii="Arial" w:hAnsi="Arial" w:cs="Arial"/>
                <w:noProof/>
                <w:color w:val="000000" w:themeColor="text1"/>
              </w:rPr>
              <w:fldChar w:fldCharType="end"/>
            </w:r>
          </w:p>
        </w:tc>
      </w:tr>
      <w:tr w:rsidR="00DC21BF" w:rsidRPr="003117FB" w14:paraId="0342D2DC" w14:textId="77777777" w:rsidTr="42D62D77">
        <w:trPr>
          <w:trHeight w:val="300"/>
        </w:trPr>
        <w:tc>
          <w:tcPr>
            <w:tcW w:w="1305" w:type="dxa"/>
            <w:noWrap/>
          </w:tcPr>
          <w:p w14:paraId="563A2FF0" w14:textId="340F7058" w:rsidR="00DC21BF" w:rsidRPr="00062AE5" w:rsidRDefault="00DC21BF" w:rsidP="00DC21BF">
            <w:pPr>
              <w:rPr>
                <w:rFonts w:ascii="Arial" w:hAnsi="Arial" w:cs="Arial"/>
                <w:bCs/>
              </w:rPr>
            </w:pPr>
            <w:r w:rsidRPr="00062AE5">
              <w:rPr>
                <w:rFonts w:ascii="Arial" w:hAnsi="Arial" w:cs="Arial"/>
                <w:bCs/>
              </w:rPr>
              <w:t>OH18009</w:t>
            </w:r>
          </w:p>
        </w:tc>
        <w:tc>
          <w:tcPr>
            <w:tcW w:w="4815" w:type="dxa"/>
            <w:noWrap/>
          </w:tcPr>
          <w:p w14:paraId="114DEDFF" w14:textId="430F4679" w:rsidR="00DC21BF" w:rsidRPr="00062AE5" w:rsidRDefault="00DC21BF" w:rsidP="00DC21BF">
            <w:pPr>
              <w:rPr>
                <w:rFonts w:ascii="Arial" w:hAnsi="Arial" w:cs="Arial"/>
                <w:i/>
              </w:rPr>
            </w:pPr>
            <w:r w:rsidRPr="00062AE5">
              <w:rPr>
                <w:rFonts w:ascii="Arial" w:hAnsi="Arial" w:cs="Arial"/>
                <w:i/>
              </w:rPr>
              <w:t>unc-86(ot1248); ceh-43(ot406); vtIs1; vsIs33</w:t>
            </w:r>
          </w:p>
        </w:tc>
        <w:tc>
          <w:tcPr>
            <w:tcW w:w="3600" w:type="dxa"/>
            <w:noWrap/>
          </w:tcPr>
          <w:p w14:paraId="75B00103" w14:textId="77777777" w:rsidR="00DC21BF" w:rsidRPr="003117FB" w:rsidRDefault="00DC21BF" w:rsidP="00DC21BF">
            <w:pPr>
              <w:rPr>
                <w:rFonts w:ascii="Arial" w:hAnsi="Arial" w:cs="Arial"/>
              </w:rPr>
            </w:pPr>
          </w:p>
        </w:tc>
        <w:tc>
          <w:tcPr>
            <w:tcW w:w="1260" w:type="dxa"/>
            <w:noWrap/>
          </w:tcPr>
          <w:p w14:paraId="7C23C4D3" w14:textId="38996EEB" w:rsidR="00DC21BF" w:rsidRDefault="00DC21BF" w:rsidP="00DC21BF">
            <w:pPr>
              <w:rPr>
                <w:rFonts w:ascii="Arial" w:hAnsi="Arial" w:cs="Arial"/>
              </w:rPr>
            </w:pPr>
            <w:r w:rsidRPr="003117FB">
              <w:rPr>
                <w:rFonts w:ascii="Arial" w:hAnsi="Arial" w:cs="Arial"/>
              </w:rPr>
              <w:t>This study</w:t>
            </w:r>
          </w:p>
        </w:tc>
      </w:tr>
      <w:tr w:rsidR="00DC21BF" w:rsidRPr="003117FB" w14:paraId="7336CAAE" w14:textId="77777777" w:rsidTr="42D62D77">
        <w:trPr>
          <w:trHeight w:val="300"/>
        </w:trPr>
        <w:tc>
          <w:tcPr>
            <w:tcW w:w="1305" w:type="dxa"/>
            <w:noWrap/>
          </w:tcPr>
          <w:p w14:paraId="7F7FD5B9" w14:textId="21F94E03" w:rsidR="00DC21BF" w:rsidRPr="003117FB" w:rsidRDefault="00DC21BF" w:rsidP="00DC21BF">
            <w:pPr>
              <w:rPr>
                <w:rFonts w:ascii="Arial" w:hAnsi="Arial" w:cs="Arial"/>
                <w:b/>
                <w:bCs/>
                <w:highlight w:val="yellow"/>
              </w:rPr>
            </w:pPr>
            <w:r w:rsidRPr="003117FB">
              <w:rPr>
                <w:rFonts w:ascii="Arial" w:hAnsi="Arial" w:cs="Arial"/>
                <w:bCs/>
              </w:rPr>
              <w:t>PHX4257</w:t>
            </w:r>
          </w:p>
        </w:tc>
        <w:tc>
          <w:tcPr>
            <w:tcW w:w="4815" w:type="dxa"/>
            <w:noWrap/>
          </w:tcPr>
          <w:p w14:paraId="66371144" w14:textId="743291EB" w:rsidR="00DC21BF" w:rsidRPr="003117FB" w:rsidRDefault="00DC21BF" w:rsidP="00DC21BF">
            <w:pPr>
              <w:rPr>
                <w:rFonts w:ascii="Arial" w:hAnsi="Arial" w:cs="Arial"/>
                <w:b/>
                <w:bCs/>
                <w:highlight w:val="yellow"/>
              </w:rPr>
            </w:pPr>
            <w:r w:rsidRPr="003117FB">
              <w:rPr>
                <w:rFonts w:ascii="Arial" w:hAnsi="Arial" w:cs="Arial"/>
                <w:i/>
              </w:rPr>
              <w:t>eat-4(syb4257[eat-</w:t>
            </w:r>
            <w:proofErr w:type="gramStart"/>
            <w:r w:rsidRPr="003117FB">
              <w:rPr>
                <w:rFonts w:ascii="Arial" w:hAnsi="Arial" w:cs="Arial"/>
                <w:i/>
              </w:rPr>
              <w:t>4::</w:t>
            </w:r>
            <w:proofErr w:type="gramEnd"/>
            <w:r w:rsidRPr="003117FB">
              <w:rPr>
                <w:rFonts w:ascii="Arial" w:hAnsi="Arial" w:cs="Arial"/>
                <w:i/>
              </w:rPr>
              <w:t>T2A::GFP::H2B])</w:t>
            </w:r>
          </w:p>
        </w:tc>
        <w:tc>
          <w:tcPr>
            <w:tcW w:w="3600" w:type="dxa"/>
            <w:noWrap/>
          </w:tcPr>
          <w:p w14:paraId="79633786" w14:textId="77777777" w:rsidR="00DC21BF" w:rsidRPr="003117FB" w:rsidRDefault="00DC21BF" w:rsidP="00DC21BF">
            <w:pPr>
              <w:rPr>
                <w:rFonts w:ascii="Arial" w:hAnsi="Arial" w:cs="Arial"/>
              </w:rPr>
            </w:pPr>
          </w:p>
        </w:tc>
        <w:tc>
          <w:tcPr>
            <w:tcW w:w="1260" w:type="dxa"/>
            <w:noWrap/>
          </w:tcPr>
          <w:p w14:paraId="6E55F8CD" w14:textId="2A1E7E54"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&lt;EndNote&gt;&lt;Cite&gt;&lt;Author&gt;Tekieli&lt;/Author&gt;&lt;Year&gt;2021&lt;/Year&gt;&lt;RecNum&gt;10450&lt;/RecNum&gt;&lt;DisplayText&gt;[26]&lt;/DisplayText&gt;&lt;record&gt;&lt;rec-number&gt;10450&lt;/rec-number&gt;&lt;foreign-keys&gt;&lt;key app="EN" db-id="x5pp9r9rovtx2vepd9dppaf0t5zx2zst9ewr" timestamp="1617398448"&gt;10450&lt;/key&gt;&lt;/foreign-keys&gt;&lt;ref-type name="Journal Article"&gt;17&lt;/ref-type&gt;&lt;contributors&gt;&lt;authors&gt;&lt;author&gt;Tekieli, T.&lt;/author&gt;&lt;author&gt;Yemini, E.&lt;/author&gt;&lt;author&gt;Nejatbakhsh, A.&lt;/author&gt;&lt;author&gt;Varol, E.&lt;/author&gt;&lt;author&gt;Fernandez, R.&lt;/author&gt;&lt;author&gt;Masoudi, N.&lt;/author&gt;&lt;author&gt;Paninski, L.&lt;/author&gt;&lt;author&gt;Hobert, O.&lt;/author&gt;&lt;/authors&gt;&lt;/contributors&gt;&lt;titles&gt;&lt;title&gt;Visualizing the organization and differentiation of the male-specific nervous system of C. elegans&lt;/title&gt;&lt;secondary-title&gt;BioRxiv&lt;/secondary-title&gt;&lt;/titles&gt;&lt;periodical&gt;&lt;full-title&gt;BioRxiv&lt;/full-title&gt;&lt;/periodical&gt;&lt;dates&gt;&lt;year&gt;2021&lt;/year&gt;&lt;/dates&gt;&lt;urls&gt;&lt;/urls&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[26]</w:t>
            </w:r>
            <w:r>
              <w:rPr>
                <w:rFonts w:ascii="Arial" w:hAnsi="Arial" w:cs="Arial"/>
                <w:noProof/>
                <w:color w:val="000000" w:themeColor="text1"/>
              </w:rPr>
              <w:fldChar w:fldCharType="end"/>
            </w:r>
          </w:p>
        </w:tc>
      </w:tr>
      <w:tr w:rsidR="00DC21BF" w:rsidRPr="003117FB" w14:paraId="1EB73D50" w14:textId="77777777" w:rsidTr="42D62D77">
        <w:trPr>
          <w:trHeight w:val="300"/>
        </w:trPr>
        <w:tc>
          <w:tcPr>
            <w:tcW w:w="1305" w:type="dxa"/>
            <w:noWrap/>
          </w:tcPr>
          <w:p w14:paraId="280E205E" w14:textId="3A6407A1" w:rsidR="00DC21BF" w:rsidRPr="003117FB" w:rsidRDefault="00DC21BF" w:rsidP="00DC21BF">
            <w:pPr>
              <w:rPr>
                <w:rFonts w:ascii="Arial" w:hAnsi="Arial" w:cs="Arial"/>
                <w:b/>
                <w:bCs/>
                <w:highlight w:val="yellow"/>
              </w:rPr>
            </w:pPr>
            <w:r w:rsidRPr="003117FB">
              <w:rPr>
                <w:rFonts w:ascii="Arial" w:hAnsi="Arial" w:cs="Arial"/>
                <w:bCs/>
              </w:rPr>
              <w:t>OH15422</w:t>
            </w:r>
          </w:p>
        </w:tc>
        <w:tc>
          <w:tcPr>
            <w:tcW w:w="4815" w:type="dxa"/>
            <w:noWrap/>
          </w:tcPr>
          <w:p w14:paraId="40FC8A85" w14:textId="2A85851B" w:rsidR="00DC21BF" w:rsidRPr="003117FB" w:rsidRDefault="00DC21BF" w:rsidP="00DC21BF">
            <w:pPr>
              <w:rPr>
                <w:rFonts w:ascii="Arial" w:hAnsi="Arial" w:cs="Arial"/>
                <w:b/>
                <w:bCs/>
                <w:highlight w:val="yellow"/>
              </w:rPr>
            </w:pPr>
            <w:r w:rsidRPr="003117FB">
              <w:rPr>
                <w:rFonts w:ascii="Arial" w:hAnsi="Arial" w:cs="Arial"/>
                <w:i/>
              </w:rPr>
              <w:t>ceh-14(ot900)</w:t>
            </w:r>
          </w:p>
        </w:tc>
        <w:tc>
          <w:tcPr>
            <w:tcW w:w="3600" w:type="dxa"/>
            <w:noWrap/>
          </w:tcPr>
          <w:p w14:paraId="3F1E3180" w14:textId="77777777" w:rsidR="00DC21BF" w:rsidRPr="003117FB" w:rsidRDefault="00DC21BF" w:rsidP="00DC21BF">
            <w:pPr>
              <w:rPr>
                <w:rFonts w:ascii="Arial" w:hAnsi="Arial" w:cs="Arial"/>
              </w:rPr>
            </w:pPr>
          </w:p>
        </w:tc>
        <w:tc>
          <w:tcPr>
            <w:tcW w:w="1260" w:type="dxa"/>
            <w:noWrap/>
          </w:tcPr>
          <w:p w14:paraId="045DD4BE" w14:textId="20179CA9"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&lt;EndNote&gt;&lt;Cite&gt;&lt;Author&gt;Bayer&lt;/Author&gt;&lt;Year&gt;2018&lt;/Year&gt;&lt;RecNum&gt;10739&lt;/RecNum&gt;&lt;DisplayText&gt;[27]&lt;/DisplayText&gt;&lt;record&gt;&lt;rec-number&gt;10739&lt;/rec-number&gt;&lt;foreign-keys&gt;&lt;key app="EN" db-id="x5pp9r9rovtx2vepd9dppaf0t5zx2zst9ewr" timestamp="1637946812"&gt;10739&lt;/key&gt;&lt;/foreign-keys&gt;&lt;ref-type name="Journal Article"&gt;17&lt;/ref-type&gt;&lt;contributors&gt;&lt;authors&gt;&lt;author&gt;Bayer, E.&lt;/author&gt;&lt;author&gt;Hobert, O.&lt;/author&gt;&lt;/authors&gt;&lt;/contributors&gt;&lt;auth-address&gt;Department of Biological Sciences, Columbia University, New York, NY, USA.&amp;#xD;Howard Hughes Medical Institute.&lt;/auth-address&gt;&lt;titles&gt;&lt;title&gt;A novel null allele of C. elegans gene ceh-14&lt;/title&gt;&lt;secondary-title&gt;MicroPubl Biol&lt;/secondary-title&gt;&lt;/titles&gt;&lt;periodical&gt;&lt;full-title&gt;MicroPubl Biol&lt;/full-title&gt;&lt;/periodical&gt;&lt;volume&gt;2018&lt;/volume&gt;&lt;edition&gt;2018/10/18&lt;/edition&gt;&lt;dates&gt;&lt;year&gt;2018&lt;/year&gt;&lt;pub-dates&gt;&lt;date&gt;Oct 18&lt;/date&gt;&lt;/pub-dates&gt;&lt;/dates&gt;&lt;isbn&gt;2578-9430 (Electronic)&amp;#xD;2578-9430 (Linking)&lt;/isbn&gt;&lt;accession-num&gt;32550390&lt;/accession-num&gt;&lt;urls&gt;&lt;related-urls&gt;&lt;url&gt;https://www.ncbi.nlm.nih.gov/pubmed/32550390&lt;/url&gt;&lt;/related-urls&gt;&lt;/urls&gt;&lt;custom2&gt;PMC7282514&lt;/custom2&gt;&lt;electronic-resource-num&gt;10.17912/g434-3d85&lt;/electronic-resource-num&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[27]</w:t>
            </w:r>
            <w:r>
              <w:rPr>
                <w:rFonts w:ascii="Arial" w:hAnsi="Arial" w:cs="Arial"/>
                <w:noProof/>
                <w:color w:val="000000" w:themeColor="text1"/>
              </w:rPr>
              <w:fldChar w:fldCharType="end"/>
            </w:r>
          </w:p>
        </w:tc>
      </w:tr>
      <w:tr w:rsidR="00DC21BF" w:rsidRPr="003117FB" w14:paraId="6C7B1F28" w14:textId="77777777" w:rsidTr="42D62D77">
        <w:trPr>
          <w:trHeight w:val="300"/>
        </w:trPr>
        <w:tc>
          <w:tcPr>
            <w:tcW w:w="1305" w:type="dxa"/>
            <w:noWrap/>
          </w:tcPr>
          <w:p w14:paraId="76B7FA0E" w14:textId="30986E2C" w:rsidR="00DC21BF" w:rsidRPr="003117FB" w:rsidRDefault="00DC21BF" w:rsidP="00DC21BF">
            <w:pPr>
              <w:rPr>
                <w:rFonts w:ascii="Arial" w:hAnsi="Arial" w:cs="Arial"/>
                <w:b/>
                <w:bCs/>
                <w:highlight w:val="yellow"/>
              </w:rPr>
            </w:pPr>
            <w:r w:rsidRPr="003117FB">
              <w:rPr>
                <w:rFonts w:ascii="Arial" w:hAnsi="Arial" w:cs="Arial"/>
                <w:bCs/>
              </w:rPr>
              <w:t>OH10210</w:t>
            </w:r>
          </w:p>
        </w:tc>
        <w:tc>
          <w:tcPr>
            <w:tcW w:w="4815" w:type="dxa"/>
            <w:noWrap/>
          </w:tcPr>
          <w:p w14:paraId="0B00DCAE" w14:textId="6DF29751" w:rsidR="00DC21BF" w:rsidRPr="003117FB" w:rsidRDefault="00DC21BF" w:rsidP="00DC21BF">
            <w:pPr>
              <w:rPr>
                <w:rFonts w:ascii="Arial" w:hAnsi="Arial" w:cs="Arial"/>
                <w:b/>
                <w:bCs/>
                <w:highlight w:val="yellow"/>
              </w:rPr>
            </w:pPr>
            <w:r w:rsidRPr="003117FB">
              <w:rPr>
                <w:rFonts w:ascii="Arial" w:hAnsi="Arial" w:cs="Arial"/>
                <w:i/>
              </w:rPr>
              <w:t>otEx4530</w:t>
            </w:r>
          </w:p>
        </w:tc>
        <w:tc>
          <w:tcPr>
            <w:tcW w:w="3600" w:type="dxa"/>
            <w:noWrap/>
          </w:tcPr>
          <w:p w14:paraId="25D6434C" w14:textId="79690507" w:rsidR="00DC21BF" w:rsidRPr="003117FB" w:rsidRDefault="00DC21BF" w:rsidP="00DC21BF">
            <w:pPr>
              <w:rPr>
                <w:rFonts w:ascii="Arial" w:hAnsi="Arial" w:cs="Arial"/>
              </w:rPr>
            </w:pPr>
            <w:r w:rsidRPr="003117FB">
              <w:rPr>
                <w:rFonts w:ascii="Arial" w:hAnsi="Arial" w:cs="Arial"/>
                <w:i/>
              </w:rPr>
              <w:t>cho-1prom</w:t>
            </w:r>
            <w:proofErr w:type="gramStart"/>
            <w:r w:rsidRPr="003117FB">
              <w:rPr>
                <w:rFonts w:ascii="Arial" w:hAnsi="Arial" w:cs="Arial"/>
                <w:i/>
              </w:rPr>
              <w:t>3::</w:t>
            </w:r>
            <w:proofErr w:type="gramEnd"/>
            <w:r w:rsidRPr="003117FB">
              <w:rPr>
                <w:rFonts w:ascii="Arial" w:hAnsi="Arial" w:cs="Arial"/>
                <w:i/>
              </w:rPr>
              <w:t>DsRed2</w:t>
            </w:r>
          </w:p>
        </w:tc>
        <w:tc>
          <w:tcPr>
            <w:tcW w:w="1260" w:type="dxa"/>
            <w:noWrap/>
          </w:tcPr>
          <w:p w14:paraId="27E08C82" w14:textId="3E886DF6"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fldData xml:space="preserve">PEVuZE5vdGU+PENpdGU+PEF1dGhvcj5TZXJyYW5vLVNhaXo8L0F1dGhvcj48WWVhcj4yMDIwPC9Z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</w:fldData>
              </w:fldChar>
            </w:r>
            <w:r>
              <w:rPr>
                <w:rFonts w:ascii="Arial" w:hAnsi="Arial" w:cs="Arial"/>
                <w:noProof/>
                <w:color w:val="000000" w:themeColor="text1"/>
              </w:rPr>
              <w:instrText xml:space="preserve"> ADDIN EN.CITE </w:instrText>
            </w:r>
            <w:r>
              <w:rPr>
                <w:rFonts w:ascii="Arial" w:hAnsi="Arial" w:cs="Arial"/>
                <w:noProof/>
                <w:color w:val="000000" w:themeColor="text1"/>
              </w:rPr>
              <w:fldChar w:fldCharType="begin">
                <w:fldData xml:space="preserve">PEVuZE5vdGU+PENpdGU+PEF1dGhvcj5TZXJyYW5vLVNhaXo8L0F1dGhvcj48WWVhcj4yMDIwPC9Z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</w:fldData>
              </w:fldChar>
            </w:r>
            <w:r>
              <w:rPr>
                <w:rFonts w:ascii="Arial" w:hAnsi="Arial" w:cs="Arial"/>
                <w:noProof/>
                <w:color w:val="000000" w:themeColor="text1"/>
              </w:rPr>
              <w:instrText xml:space="preserve"> ADDIN EN.CITE.DATA </w:instrText>
            </w:r>
            <w:r>
              <w:rPr>
                <w:rFonts w:ascii="Arial" w:hAnsi="Arial" w:cs="Arial"/>
                <w:noProof/>
                <w:color w:val="000000" w:themeColor="text1"/>
              </w:rPr>
            </w:r>
            <w:r>
              <w:rPr>
                <w:rFonts w:ascii="Arial" w:hAnsi="Arial" w:cs="Arial"/>
                <w:noProof/>
                <w:color w:val="000000" w:themeColor="text1"/>
              </w:rPr>
              <w:fldChar w:fldCharType="end"/>
            </w:r>
            <w:r>
              <w:rPr>
                <w:rFonts w:ascii="Arial" w:hAnsi="Arial" w:cs="Arial"/>
                <w:noProof/>
                <w:color w:val="000000" w:themeColor="text1"/>
              </w:rPr>
            </w:r>
            <w:r>
              <w:rPr>
                <w:rFonts w:ascii="Arial" w:hAnsi="Arial" w:cs="Arial"/>
                <w:noProof/>
                <w:color w:val="000000" w:themeColor="text1"/>
              </w:rPr>
              <w:fldChar w:fldCharType="separate"/>
            </w:r>
            <w:r>
              <w:rPr>
                <w:rFonts w:ascii="Arial" w:hAnsi="Arial" w:cs="Arial"/>
                <w:noProof/>
                <w:color w:val="000000" w:themeColor="text1"/>
              </w:rPr>
              <w:t>[13]</w:t>
            </w:r>
            <w:r>
              <w:rPr>
                <w:rFonts w:ascii="Arial" w:hAnsi="Arial" w:cs="Arial"/>
                <w:noProof/>
                <w:color w:val="000000" w:themeColor="text1"/>
              </w:rPr>
              <w:fldChar w:fldCharType="end"/>
            </w:r>
          </w:p>
        </w:tc>
      </w:tr>
      <w:tr w:rsidR="00DC21BF" w:rsidRPr="003117FB" w14:paraId="605BE924" w14:textId="77777777" w:rsidTr="42D62D77">
        <w:trPr>
          <w:trHeight w:val="300"/>
        </w:trPr>
        <w:tc>
          <w:tcPr>
            <w:tcW w:w="1305" w:type="dxa"/>
            <w:noWrap/>
          </w:tcPr>
          <w:p w14:paraId="4A6729C2" w14:textId="3A82E944" w:rsidR="00DC21BF" w:rsidRPr="003117FB" w:rsidRDefault="00DC21BF" w:rsidP="00DC21BF">
            <w:pPr>
              <w:rPr>
                <w:rFonts w:ascii="Arial" w:hAnsi="Arial" w:cs="Arial"/>
                <w:b/>
                <w:bCs/>
                <w:highlight w:val="yellow"/>
              </w:rPr>
            </w:pPr>
            <w:r w:rsidRPr="003117FB">
              <w:rPr>
                <w:rFonts w:ascii="Arial" w:hAnsi="Arial" w:cs="Arial"/>
                <w:bCs/>
              </w:rPr>
              <w:t>OH10765</w:t>
            </w:r>
          </w:p>
        </w:tc>
        <w:tc>
          <w:tcPr>
            <w:tcW w:w="4815" w:type="dxa"/>
            <w:noWrap/>
          </w:tcPr>
          <w:p w14:paraId="72B9C46D" w14:textId="4280AE46" w:rsidR="00DC21BF" w:rsidRPr="003117FB" w:rsidRDefault="00DC21BF" w:rsidP="00DC21BF">
            <w:pPr>
              <w:rPr>
                <w:rFonts w:ascii="Arial" w:hAnsi="Arial" w:cs="Arial"/>
                <w:b/>
                <w:bCs/>
                <w:highlight w:val="yellow"/>
              </w:rPr>
            </w:pPr>
            <w:r w:rsidRPr="003117FB">
              <w:rPr>
                <w:rFonts w:ascii="Arial" w:hAnsi="Arial" w:cs="Arial"/>
                <w:i/>
              </w:rPr>
              <w:t>otIs358</w:t>
            </w:r>
          </w:p>
        </w:tc>
        <w:tc>
          <w:tcPr>
            <w:tcW w:w="3600" w:type="dxa"/>
            <w:noWrap/>
          </w:tcPr>
          <w:p w14:paraId="42628D6D" w14:textId="4CF2D308" w:rsidR="00DC21BF" w:rsidRPr="003117FB" w:rsidRDefault="00DC21BF" w:rsidP="00DC21BF">
            <w:pPr>
              <w:rPr>
                <w:rFonts w:ascii="Arial" w:hAnsi="Arial" w:cs="Arial"/>
              </w:rPr>
            </w:pPr>
            <w:r w:rsidRPr="003117FB">
              <w:rPr>
                <w:rFonts w:ascii="Arial" w:hAnsi="Arial" w:cs="Arial"/>
                <w:i/>
              </w:rPr>
              <w:t>ser-2prom</w:t>
            </w:r>
            <w:proofErr w:type="gramStart"/>
            <w:r w:rsidRPr="003117FB">
              <w:rPr>
                <w:rFonts w:ascii="Arial" w:hAnsi="Arial" w:cs="Arial"/>
                <w:i/>
              </w:rPr>
              <w:t>2::</w:t>
            </w:r>
            <w:proofErr w:type="gramEnd"/>
            <w:r w:rsidRPr="003117FB">
              <w:rPr>
                <w:rFonts w:ascii="Arial" w:hAnsi="Arial" w:cs="Arial"/>
                <w:i/>
              </w:rPr>
              <w:t>gfp; pha-1(e2123)</w:t>
            </w:r>
          </w:p>
        </w:tc>
        <w:tc>
          <w:tcPr>
            <w:tcW w:w="1260" w:type="dxa"/>
            <w:noWrap/>
          </w:tcPr>
          <w:p w14:paraId="59D8770C" w14:textId="35E0F51A"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&lt;EndNote&gt;&lt;Cite&gt;&lt;Author&gt;Gordon&lt;/Author&gt;&lt;Year&gt;2015&lt;/Year&gt;&lt;RecNum&gt;8379&lt;/RecNum&gt;&lt;DisplayText&gt;[28]&lt;/DisplayText&gt;&lt;record&gt;&lt;rec-number&gt;8379&lt;/rec-number&gt;&lt;foreign-keys&gt;&lt;key app="EN" db-id="x5pp9r9rovtx2vepd9dppaf0t5zx2zst9ewr" timestamp="1438394809"&gt;8379&lt;/key&gt;&lt;/foreign-keys&gt;&lt;ref-type name="Journal Article"&gt;17&lt;/ref-type&gt;&lt;contributors&gt;&lt;authors&gt;&lt;author&gt;Gordon, P. M.&lt;/author&gt;&lt;author&gt;Hobert, O.&lt;/author&gt;&lt;/authors&gt;&lt;/contributors&gt;&lt;auth-address&gt;Department of Biochemistry and Molecular Biophysics, Howard Hughes Medical Institute, Columbia University Medical Center, New York, NY 10032, USA.&amp;#xD;Department of Biochemistry and Molecular Biophysics, Howard Hughes Medical Institute, Columbia University Medical Center, New York, NY 10032, USA. Electronic address: or38@columbia.edu.&lt;/auth-address&gt;&lt;titles&gt;&lt;title&gt;A Competition Mechanism for a Homeotic Neuron Identity Transformation in C. elegans&lt;/title&gt;&lt;secondary-title&gt;Dev Cell&lt;/secondary-title&gt;&lt;/titles&gt;&lt;periodical&gt;&lt;full-title&gt;Dev Cell&lt;/full-title&gt;&lt;/periodical&gt;&lt;pages&gt;206-19&lt;/pages&gt;&lt;volume&gt;34&lt;/volume&gt;&lt;number&gt;2&lt;/number&gt;&lt;dates&gt;&lt;year&gt;2015&lt;/year&gt;&lt;pub-dates&gt;&lt;date&gt;Jul 27&lt;/date&gt;&lt;/pub-dates&gt;&lt;/dates&gt;&lt;isbn&gt;1878-1551 (Electronic)&amp;#xD;1534-5807 (Linking)&lt;/isbn&gt;&lt;accession-num&gt;26096732&lt;/accession-num&gt;&lt;urls&gt;&lt;related-urls&gt;&lt;url&gt;http://www.ncbi.nlm.nih.gov/pubmed/26096732&lt;/url&gt;&lt;/related-urls&gt;&lt;/urls&gt;&lt;custom2&gt;4519388&lt;/custom2&gt;&lt;electronic-resource-num&gt;10.1016/j.devcel.2015.04.023&lt;/electronic-resource-num&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[28]</w:t>
            </w:r>
            <w:r>
              <w:rPr>
                <w:rFonts w:ascii="Arial" w:hAnsi="Arial" w:cs="Arial"/>
                <w:noProof/>
                <w:color w:val="000000" w:themeColor="text1"/>
              </w:rPr>
              <w:fldChar w:fldCharType="end"/>
            </w:r>
          </w:p>
        </w:tc>
      </w:tr>
      <w:tr w:rsidR="00DC21BF" w:rsidRPr="003117FB" w14:paraId="5793D2CF" w14:textId="77777777" w:rsidTr="42D62D77">
        <w:trPr>
          <w:trHeight w:val="300"/>
        </w:trPr>
        <w:tc>
          <w:tcPr>
            <w:tcW w:w="1305" w:type="dxa"/>
            <w:noWrap/>
          </w:tcPr>
          <w:p w14:paraId="410BE57E" w14:textId="54BF9825" w:rsidR="00DC21BF" w:rsidRPr="003117FB" w:rsidRDefault="00DC21BF" w:rsidP="00DC21BF">
            <w:pPr>
              <w:rPr>
                <w:rFonts w:ascii="Arial" w:hAnsi="Arial" w:cs="Arial"/>
                <w:b/>
                <w:bCs/>
                <w:highlight w:val="yellow"/>
              </w:rPr>
            </w:pPr>
            <w:r w:rsidRPr="003117FB">
              <w:rPr>
                <w:rFonts w:ascii="Arial" w:hAnsi="Arial" w:cs="Arial"/>
                <w:bCs/>
              </w:rPr>
              <w:t>CX3300</w:t>
            </w:r>
          </w:p>
        </w:tc>
        <w:tc>
          <w:tcPr>
            <w:tcW w:w="4815" w:type="dxa"/>
            <w:noWrap/>
          </w:tcPr>
          <w:p w14:paraId="006FDD55" w14:textId="75086A12" w:rsidR="00DC21BF" w:rsidRPr="003117FB" w:rsidRDefault="00DC21BF" w:rsidP="00DC21BF">
            <w:pPr>
              <w:rPr>
                <w:rFonts w:ascii="Arial" w:hAnsi="Arial" w:cs="Arial"/>
                <w:b/>
                <w:bCs/>
                <w:highlight w:val="yellow"/>
              </w:rPr>
            </w:pPr>
            <w:r w:rsidRPr="003117FB">
              <w:rPr>
                <w:rFonts w:ascii="Arial" w:hAnsi="Arial" w:cs="Arial"/>
                <w:i/>
              </w:rPr>
              <w:t>kyIs51</w:t>
            </w:r>
          </w:p>
        </w:tc>
        <w:tc>
          <w:tcPr>
            <w:tcW w:w="3600" w:type="dxa"/>
            <w:noWrap/>
          </w:tcPr>
          <w:p w14:paraId="096BDB74" w14:textId="1A96AC8E" w:rsidR="00DC21BF" w:rsidRPr="003117FB" w:rsidRDefault="00DC21BF" w:rsidP="00DC21BF">
            <w:pPr>
              <w:rPr>
                <w:rFonts w:ascii="Arial" w:hAnsi="Arial" w:cs="Arial"/>
              </w:rPr>
            </w:pPr>
            <w:r w:rsidRPr="003117FB">
              <w:rPr>
                <w:rFonts w:ascii="Arial" w:hAnsi="Arial" w:cs="Arial"/>
                <w:i/>
              </w:rPr>
              <w:t>odr-2</w:t>
            </w:r>
            <w:proofErr w:type="gramStart"/>
            <w:r w:rsidRPr="003117FB">
              <w:rPr>
                <w:rFonts w:ascii="Arial" w:hAnsi="Arial" w:cs="Arial"/>
                <w:i/>
              </w:rPr>
              <w:t>prom::</w:t>
            </w:r>
            <w:proofErr w:type="gramEnd"/>
            <w:r w:rsidRPr="003117FB">
              <w:rPr>
                <w:rFonts w:ascii="Arial" w:hAnsi="Arial" w:cs="Arial"/>
                <w:i/>
              </w:rPr>
              <w:t>gfp</w:t>
            </w:r>
          </w:p>
        </w:tc>
        <w:tc>
          <w:tcPr>
            <w:tcW w:w="1260" w:type="dxa"/>
            <w:noWrap/>
          </w:tcPr>
          <w:p w14:paraId="09CEA4C5" w14:textId="57FFA6A1"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&lt;EndNote&gt;&lt;Cite&gt;&lt;Author&gt;Gray&lt;/Author&gt;&lt;Year&gt;2005&lt;/Year&gt;&lt;RecNum&gt;6505&lt;/RecNum&gt;&lt;DisplayText&gt;[29]&lt;/DisplayText&gt;&lt;record&gt;&lt;rec-number&gt;6505&lt;/rec-number&gt;&lt;foreign-keys&gt;&lt;key app="EN" db-id="x5pp9r9rovtx2vepd9dppaf0t5zx2zst9ewr" timestamp="1300135934"&gt;6505&lt;/key&gt;&lt;/foreign-keys&gt;&lt;ref-type name="Journal Article"&gt;17&lt;/ref-type&gt;&lt;contributors&gt;&lt;authors&gt;&lt;author&gt;Gray, J. M.&lt;/author&gt;&lt;author&gt;Hill, J. J.&lt;/author&gt;&lt;author&gt;Bargmann, C. I.&lt;/author&gt;&lt;/authors&gt;&lt;/contributors&gt;&lt;auth-address&gt;Programs in Developmental Biology, Genetics, and Neuroscience, Department of Anatomy, Howard Hughes Medical Institute, University of California, San Francisco, CA 94143, USA.&lt;/auth-address&gt;&lt;titles&gt;&lt;title&gt;A circuit for navigation in Caenorhabditis elegans&lt;/title&gt;&lt;secondary-title&gt;Proc Natl Acad Sci U S A&lt;/secondary-title&gt;&lt;/titles&gt;&lt;periodical&gt;&lt;full-title&gt;Proc Natl Acad Sci U S A&lt;/full-title&gt;&lt;/periodical&gt;&lt;pages&gt;3184-91&lt;/pages&gt;&lt;volume&gt;102&lt;/volume&gt;&lt;number&gt;9&lt;/number&gt;&lt;edition&gt;2005/02/04&lt;/edition&gt;&lt;keywords&gt;&lt;keyword&gt;Animals&lt;/keyword&gt;&lt;keyword&gt;Caenorhabditis elegans/*physiology&lt;/keyword&gt;&lt;keyword&gt;*Exploratory Behavior&lt;/keyword&gt;&lt;keyword&gt;*Movement&lt;/keyword&gt;&lt;keyword&gt;Neurons/physiology&lt;/keyword&gt;&lt;/keywords&gt;&lt;dates&gt;&lt;year&gt;2005&lt;/year&gt;&lt;pub-dates&gt;&lt;date&gt;Mar 1&lt;/date&gt;&lt;/pub-dates&gt;&lt;/dates&gt;&lt;isbn&gt;0027-8424 (Print)&amp;#xD;0027-8424 (Linking)&lt;/isbn&gt;&lt;accession-num&gt;15689400&lt;/accession-num&gt;&lt;urls&gt;&lt;related-urls&gt;&lt;url&gt;http://www.ncbi.nlm.nih.gov/entrez/query.fcgi?cmd=Retrieve&amp;amp;db=PubMed&amp;amp;dopt=Citation&amp;amp;list_uids=15689400&lt;/url&gt;&lt;/related-urls&gt;&lt;/urls&gt;&lt;custom2&gt;546636&lt;/custom2&gt;&lt;electronic-resource-num&gt;0409009101 [pii]&amp;#xD;10.1073/pnas.0409009101&lt;/electronic-resource-num&gt;&lt;language&gt;eng&lt;/language&gt;&lt;/record&gt;&lt;/Cite&gt;&lt;/EndNote&gt;</w:instrText>
            </w:r>
            <w:r>
              <w:rPr>
                <w:rFonts w:ascii="Arial" w:hAnsi="Arial" w:cs="Arial"/>
                <w:noProof/>
                <w:color w:val="000000" w:themeColor="text1"/>
              </w:rPr>
              <w:fldChar w:fldCharType="separate"/>
            </w:r>
            <w:r w:rsidR="00337B6E">
              <w:rPr>
                <w:rFonts w:ascii="Arial" w:hAnsi="Arial" w:cs="Arial"/>
                <w:noProof/>
                <w:color w:val="000000" w:themeColor="text1"/>
              </w:rPr>
              <w:t>[29]</w:t>
            </w:r>
            <w:r>
              <w:rPr>
                <w:rFonts w:ascii="Arial" w:hAnsi="Arial" w:cs="Arial"/>
                <w:noProof/>
                <w:color w:val="000000" w:themeColor="text1"/>
              </w:rPr>
              <w:fldChar w:fldCharType="end"/>
            </w:r>
          </w:p>
        </w:tc>
      </w:tr>
      <w:tr w:rsidR="00DC21BF" w:rsidRPr="003117FB" w14:paraId="1FCFCA37" w14:textId="77777777" w:rsidTr="42D62D77">
        <w:trPr>
          <w:trHeight w:val="300"/>
        </w:trPr>
        <w:tc>
          <w:tcPr>
            <w:tcW w:w="1305" w:type="dxa"/>
            <w:noWrap/>
          </w:tcPr>
          <w:p w14:paraId="5D0B46B5" w14:textId="0A55485F" w:rsidR="00DC21BF" w:rsidRPr="003117FB" w:rsidRDefault="00DC21BF" w:rsidP="00DC21BF">
            <w:pPr>
              <w:rPr>
                <w:rFonts w:ascii="Arial" w:hAnsi="Arial" w:cs="Arial"/>
                <w:b/>
                <w:bCs/>
                <w:highlight w:val="yellow"/>
              </w:rPr>
            </w:pPr>
            <w:r w:rsidRPr="003117FB">
              <w:rPr>
                <w:rFonts w:ascii="Arial" w:hAnsi="Arial" w:cs="Arial"/>
                <w:bCs/>
              </w:rPr>
              <w:t>OP756</w:t>
            </w:r>
          </w:p>
        </w:tc>
        <w:tc>
          <w:tcPr>
            <w:tcW w:w="4815" w:type="dxa"/>
            <w:noWrap/>
          </w:tcPr>
          <w:p w14:paraId="14A48318" w14:textId="331E3604" w:rsidR="00DC21BF" w:rsidRPr="003117FB" w:rsidRDefault="00DC21BF" w:rsidP="00DC21BF">
            <w:pPr>
              <w:rPr>
                <w:rFonts w:ascii="Arial" w:hAnsi="Arial" w:cs="Arial"/>
                <w:b/>
                <w:bCs/>
                <w:highlight w:val="yellow"/>
              </w:rPr>
            </w:pPr>
            <w:r w:rsidRPr="003117FB">
              <w:rPr>
                <w:rFonts w:ascii="Arial" w:hAnsi="Arial" w:cs="Arial"/>
                <w:i/>
              </w:rPr>
              <w:t>unc-119(tm4063) III; wgIs756 [ceh-</w:t>
            </w:r>
            <w:proofErr w:type="gramStart"/>
            <w:r w:rsidRPr="003117FB">
              <w:rPr>
                <w:rFonts w:ascii="Arial" w:hAnsi="Arial" w:cs="Arial"/>
                <w:i/>
              </w:rPr>
              <w:t>13::</w:t>
            </w:r>
            <w:proofErr w:type="gramEnd"/>
            <w:r w:rsidRPr="003117FB">
              <w:rPr>
                <w:rFonts w:ascii="Arial" w:hAnsi="Arial" w:cs="Arial"/>
                <w:i/>
              </w:rPr>
              <w:t>TY1::EGFP::3XFLAG + unc-119(+)]</w:t>
            </w:r>
          </w:p>
        </w:tc>
        <w:tc>
          <w:tcPr>
            <w:tcW w:w="3600" w:type="dxa"/>
            <w:noWrap/>
          </w:tcPr>
          <w:p w14:paraId="44BEE917" w14:textId="5E1267B8" w:rsidR="00DC21BF" w:rsidRPr="00EB2FC5" w:rsidRDefault="00DC21BF" w:rsidP="00DC21BF">
            <w:pPr>
              <w:rPr>
                <w:rFonts w:ascii="Arial" w:hAnsi="Arial" w:cs="Arial"/>
              </w:rPr>
            </w:pPr>
            <w:r>
              <w:rPr>
                <w:rFonts w:ascii="Arial" w:hAnsi="Arial" w:cs="Arial"/>
                <w:i/>
                <w:iCs/>
              </w:rPr>
              <w:t xml:space="preserve">ceh-13 </w:t>
            </w:r>
            <w:r>
              <w:rPr>
                <w:rFonts w:ascii="Arial" w:hAnsi="Arial" w:cs="Arial"/>
              </w:rPr>
              <w:t>fosmid reporter</w:t>
            </w:r>
          </w:p>
        </w:tc>
        <w:tc>
          <w:tcPr>
            <w:tcW w:w="1260" w:type="dxa"/>
            <w:noWrap/>
          </w:tcPr>
          <w:p w14:paraId="6B00FBFB" w14:textId="652A7195" w:rsidR="00DC21BF" w:rsidRPr="003117FB" w:rsidRDefault="00DC21BF" w:rsidP="00DC21BF">
            <w:pPr>
              <w:rPr>
                <w:rFonts w:ascii="Arial" w:hAnsi="Arial" w:cs="Arial"/>
                <w:noProof/>
                <w:color w:val="000000" w:themeColor="text1"/>
              </w:rPr>
            </w:pPr>
            <w:r>
              <w:rPr>
                <w:rFonts w:ascii="Arial" w:hAnsi="Arial" w:cs="Arial"/>
                <w:noProof/>
                <w:color w:val="000000" w:themeColor="text1"/>
              </w:rPr>
              <w:fldChar w:fldCharType="begin">
                <w:fldData xml:space="preserve">PEVuZE5vdGU+PENpdGU+PEF1dGhvcj5TYXJvdjwvQXV0aG9yPjxZZWFyPjIwMTI8L1llYXI+PFJl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</w:fldData>
              </w:fldChar>
            </w:r>
            <w:r w:rsidR="00337B6E">
              <w:rPr>
                <w:rFonts w:ascii="Arial" w:hAnsi="Arial" w:cs="Arial"/>
                <w:noProof/>
                <w:color w:val="000000" w:themeColor="text1"/>
              </w:rPr>
              <w:instrText xml:space="preserve"> ADDIN EN.CITE </w:instrText>
            </w:r>
            <w:r w:rsidR="00337B6E">
              <w:rPr>
                <w:rFonts w:ascii="Arial" w:hAnsi="Arial" w:cs="Arial"/>
                <w:noProof/>
                <w:color w:val="000000" w:themeColor="text1"/>
              </w:rPr>
              <w:fldChar w:fldCharType="begin">
                <w:fldData xml:space="preserve">PEVuZE5vdGU+PENpdGU+PEF1dGhvcj5TYXJvdjwvQXV0aG9yPjxZZWFyPjIwMTI8L1llYXI+PFJl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</w:fldData>
              </w:fldChar>
            </w:r>
            <w:r w:rsidR="00337B6E">
              <w:rPr>
                <w:rFonts w:ascii="Arial" w:hAnsi="Arial" w:cs="Arial"/>
                <w:noProof/>
                <w:color w:val="000000" w:themeColor="text1"/>
              </w:rPr>
              <w:instrText xml:space="preserve"> ADDIN EN.CITE.DATA </w:instrText>
            </w:r>
            <w:r w:rsidR="00337B6E">
              <w:rPr>
                <w:rFonts w:ascii="Arial" w:hAnsi="Arial" w:cs="Arial"/>
                <w:noProof/>
                <w:color w:val="000000" w:themeColor="text1"/>
              </w:rPr>
            </w:r>
            <w:r w:rsidR="00337B6E">
              <w:rPr>
                <w:rFonts w:ascii="Arial" w:hAnsi="Arial" w:cs="Arial"/>
                <w:noProof/>
                <w:color w:val="000000" w:themeColor="text1"/>
              </w:rPr>
              <w:fldChar w:fldCharType="end"/>
            </w:r>
            <w:r>
              <w:rPr>
                <w:rFonts w:ascii="Arial" w:hAnsi="Arial" w:cs="Arial"/>
                <w:noProof/>
                <w:color w:val="000000" w:themeColor="text1"/>
              </w:rPr>
            </w:r>
            <w:r>
              <w:rPr>
                <w:rFonts w:ascii="Arial" w:hAnsi="Arial" w:cs="Arial"/>
                <w:noProof/>
                <w:color w:val="000000" w:themeColor="text1"/>
              </w:rPr>
              <w:fldChar w:fldCharType="separate"/>
            </w:r>
            <w:r w:rsidR="00337B6E">
              <w:rPr>
                <w:rFonts w:ascii="Arial" w:hAnsi="Arial" w:cs="Arial"/>
                <w:noProof/>
                <w:color w:val="000000" w:themeColor="text1"/>
              </w:rPr>
              <w:t>[30]</w:t>
            </w:r>
            <w:r>
              <w:rPr>
                <w:rFonts w:ascii="Arial" w:hAnsi="Arial" w:cs="Arial"/>
                <w:noProof/>
                <w:color w:val="000000" w:themeColor="text1"/>
              </w:rPr>
              <w:fldChar w:fldCharType="end"/>
            </w:r>
          </w:p>
        </w:tc>
      </w:tr>
      <w:tr w:rsidR="00DC21BF" w:rsidRPr="003117FB" w14:paraId="14959AC9" w14:textId="77777777" w:rsidTr="42D62D77">
        <w:trPr>
          <w:trHeight w:val="300"/>
        </w:trPr>
        <w:tc>
          <w:tcPr>
            <w:tcW w:w="1305" w:type="dxa"/>
            <w:noWrap/>
          </w:tcPr>
          <w:p w14:paraId="64F015AC" w14:textId="097270EF" w:rsidR="00DC21BF" w:rsidRPr="003117FB" w:rsidRDefault="00DC21BF" w:rsidP="00DC21BF">
            <w:pPr>
              <w:rPr>
                <w:rFonts w:ascii="Arial" w:hAnsi="Arial" w:cs="Arial"/>
                <w:b/>
                <w:bCs/>
                <w:highlight w:val="yellow"/>
              </w:rPr>
            </w:pPr>
            <w:r w:rsidRPr="003117FB">
              <w:rPr>
                <w:rFonts w:ascii="Arial" w:hAnsi="Arial" w:cs="Arial"/>
                <w:bCs/>
              </w:rPr>
              <w:t>PHX3323</w:t>
            </w:r>
          </w:p>
        </w:tc>
        <w:tc>
          <w:tcPr>
            <w:tcW w:w="4815" w:type="dxa"/>
            <w:noWrap/>
          </w:tcPr>
          <w:p w14:paraId="697C41FF" w14:textId="06633A26" w:rsidR="00DC21BF" w:rsidRPr="003117FB" w:rsidRDefault="00DC21BF" w:rsidP="00DC21BF">
            <w:pPr>
              <w:rPr>
                <w:rFonts w:ascii="Arial" w:hAnsi="Arial" w:cs="Arial"/>
                <w:b/>
                <w:bCs/>
                <w:highlight w:val="yellow"/>
              </w:rPr>
            </w:pPr>
            <w:r w:rsidRPr="003117FB">
              <w:rPr>
                <w:rFonts w:ascii="Arial" w:hAnsi="Arial" w:cs="Arial"/>
                <w:i/>
              </w:rPr>
              <w:t>flp-14(syb3323[flp-</w:t>
            </w:r>
            <w:proofErr w:type="gramStart"/>
            <w:r w:rsidRPr="003117FB">
              <w:rPr>
                <w:rFonts w:ascii="Arial" w:hAnsi="Arial" w:cs="Arial"/>
                <w:i/>
              </w:rPr>
              <w:t>14::</w:t>
            </w:r>
            <w:proofErr w:type="gramEnd"/>
            <w:r w:rsidRPr="003117FB">
              <w:rPr>
                <w:rFonts w:ascii="Arial" w:hAnsi="Arial" w:cs="Arial"/>
                <w:i/>
              </w:rPr>
              <w:t>T2A::3xNLS::GFP])</w:t>
            </w:r>
          </w:p>
        </w:tc>
        <w:tc>
          <w:tcPr>
            <w:tcW w:w="3600" w:type="dxa"/>
            <w:noWrap/>
          </w:tcPr>
          <w:p w14:paraId="2104D70F" w14:textId="77777777" w:rsidR="00DC21BF" w:rsidRPr="003117FB" w:rsidRDefault="00DC21BF" w:rsidP="00DC21BF">
            <w:pPr>
              <w:rPr>
                <w:rFonts w:ascii="Arial" w:hAnsi="Arial" w:cs="Arial"/>
              </w:rPr>
            </w:pPr>
          </w:p>
        </w:tc>
        <w:tc>
          <w:tcPr>
            <w:tcW w:w="1260" w:type="dxa"/>
            <w:noWrap/>
          </w:tcPr>
          <w:p w14:paraId="51BB2C0C" w14:textId="20E38479" w:rsidR="00DC21BF" w:rsidRPr="003117FB" w:rsidRDefault="00337B6E" w:rsidP="00DC21BF">
            <w:pPr>
              <w:rPr>
                <w:rFonts w:ascii="Arial" w:hAnsi="Arial" w:cs="Arial"/>
                <w:noProof/>
                <w:color w:val="000000" w:themeColor="text1"/>
              </w:rPr>
            </w:pPr>
            <w:r>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Pr>
                <w:rFonts w:ascii="Arial" w:hAnsi="Arial" w:cs="Arial"/>
                <w:noProof/>
                <w:color w:val="000000" w:themeColor="text1"/>
              </w:rPr>
              <w:fldChar w:fldCharType="separate"/>
            </w:r>
            <w:r>
              <w:rPr>
                <w:rFonts w:ascii="Arial" w:hAnsi="Arial" w:cs="Arial"/>
                <w:noProof/>
                <w:color w:val="000000" w:themeColor="text1"/>
              </w:rPr>
              <w:t>[16]</w:t>
            </w:r>
            <w:r>
              <w:rPr>
                <w:rFonts w:ascii="Arial" w:hAnsi="Arial" w:cs="Arial"/>
                <w:noProof/>
                <w:color w:val="000000" w:themeColor="text1"/>
              </w:rPr>
              <w:fldChar w:fldCharType="end"/>
            </w:r>
          </w:p>
        </w:tc>
      </w:tr>
      <w:tr w:rsidR="00DC21BF" w:rsidRPr="003117FB" w14:paraId="11B1FFF0" w14:textId="77777777" w:rsidTr="42D62D77">
        <w:trPr>
          <w:trHeight w:val="300"/>
        </w:trPr>
        <w:tc>
          <w:tcPr>
            <w:tcW w:w="1305" w:type="dxa"/>
            <w:noWrap/>
          </w:tcPr>
          <w:p w14:paraId="4A5FBD01" w14:textId="2FB0D8EC" w:rsidR="00DC21BF" w:rsidRPr="003117FB" w:rsidRDefault="00DC21BF" w:rsidP="00DC21BF">
            <w:pPr>
              <w:rPr>
                <w:rFonts w:ascii="Arial" w:hAnsi="Arial" w:cs="Arial"/>
                <w:b/>
                <w:bCs/>
                <w:highlight w:val="yellow"/>
              </w:rPr>
            </w:pPr>
            <w:r w:rsidRPr="003117FB">
              <w:rPr>
                <w:rFonts w:ascii="Arial" w:hAnsi="Arial" w:cs="Arial"/>
                <w:bCs/>
              </w:rPr>
              <w:t>PHX3212</w:t>
            </w:r>
          </w:p>
        </w:tc>
        <w:tc>
          <w:tcPr>
            <w:tcW w:w="4815" w:type="dxa"/>
            <w:noWrap/>
          </w:tcPr>
          <w:p w14:paraId="55E29ABD" w14:textId="2E7E9B58" w:rsidR="00DC21BF" w:rsidRPr="003117FB" w:rsidRDefault="00DC21BF" w:rsidP="00DC21BF">
            <w:pPr>
              <w:rPr>
                <w:rFonts w:ascii="Arial" w:hAnsi="Arial" w:cs="Arial"/>
                <w:b/>
                <w:bCs/>
                <w:highlight w:val="yellow"/>
              </w:rPr>
            </w:pPr>
            <w:r w:rsidRPr="003117FB">
              <w:rPr>
                <w:rFonts w:ascii="Arial" w:hAnsi="Arial" w:cs="Arial"/>
                <w:i/>
              </w:rPr>
              <w:t>flp-21(syb3212[flp-</w:t>
            </w:r>
            <w:proofErr w:type="gramStart"/>
            <w:r w:rsidRPr="003117FB">
              <w:rPr>
                <w:rFonts w:ascii="Arial" w:hAnsi="Arial" w:cs="Arial"/>
                <w:i/>
              </w:rPr>
              <w:t>21::</w:t>
            </w:r>
            <w:proofErr w:type="gramEnd"/>
            <w:r w:rsidRPr="003117FB">
              <w:rPr>
                <w:rFonts w:ascii="Arial" w:hAnsi="Arial" w:cs="Arial"/>
                <w:i/>
              </w:rPr>
              <w:t>T2A::3xNLS::GFP])</w:t>
            </w:r>
          </w:p>
        </w:tc>
        <w:tc>
          <w:tcPr>
            <w:tcW w:w="3600" w:type="dxa"/>
            <w:noWrap/>
          </w:tcPr>
          <w:p w14:paraId="3A6CF5CE" w14:textId="77777777" w:rsidR="00DC21BF" w:rsidRPr="003117FB" w:rsidRDefault="00DC21BF" w:rsidP="00DC21BF">
            <w:pPr>
              <w:rPr>
                <w:rFonts w:ascii="Arial" w:hAnsi="Arial" w:cs="Arial"/>
              </w:rPr>
            </w:pPr>
          </w:p>
        </w:tc>
        <w:tc>
          <w:tcPr>
            <w:tcW w:w="1260" w:type="dxa"/>
            <w:noWrap/>
          </w:tcPr>
          <w:p w14:paraId="011EB27C" w14:textId="6E553FCF" w:rsidR="00DC21BF" w:rsidRPr="003117FB" w:rsidRDefault="00DC21BF" w:rsidP="00DC21BF">
            <w:pPr>
              <w:rPr>
                <w:rFonts w:ascii="Arial" w:hAnsi="Arial" w:cs="Arial"/>
                <w:noProof/>
                <w:color w:val="000000" w:themeColor="text1"/>
              </w:rPr>
            </w:pPr>
            <w:r w:rsidRPr="003117FB">
              <w:rPr>
                <w:rFonts w:ascii="Arial" w:hAnsi="Arial" w:cs="Arial"/>
              </w:rPr>
              <w:t>This study</w:t>
            </w:r>
          </w:p>
        </w:tc>
      </w:tr>
      <w:tr w:rsidR="00DC21BF" w:rsidRPr="003117FB" w14:paraId="0D783E3A" w14:textId="77777777" w:rsidTr="42D62D77">
        <w:trPr>
          <w:trHeight w:val="300"/>
        </w:trPr>
        <w:tc>
          <w:tcPr>
            <w:tcW w:w="1305" w:type="dxa"/>
            <w:noWrap/>
          </w:tcPr>
          <w:p w14:paraId="74B45933" w14:textId="577DEAB9" w:rsidR="00DC21BF" w:rsidRPr="003117FB" w:rsidRDefault="00DC21BF" w:rsidP="00DC21BF">
            <w:pPr>
              <w:rPr>
                <w:rFonts w:ascii="Arial" w:hAnsi="Arial" w:cs="Arial"/>
                <w:b/>
                <w:bCs/>
                <w:highlight w:val="yellow"/>
              </w:rPr>
            </w:pPr>
            <w:r w:rsidRPr="003117FB">
              <w:rPr>
                <w:rFonts w:ascii="Arial" w:hAnsi="Arial" w:cs="Arial"/>
                <w:bCs/>
                <w:iCs/>
              </w:rPr>
              <w:t>PHX4513</w:t>
            </w:r>
          </w:p>
        </w:tc>
        <w:tc>
          <w:tcPr>
            <w:tcW w:w="4815" w:type="dxa"/>
            <w:noWrap/>
          </w:tcPr>
          <w:p w14:paraId="45CEFC04" w14:textId="14A2A53C" w:rsidR="00DC21BF" w:rsidRPr="003117FB" w:rsidRDefault="00DC21BF" w:rsidP="00DC21BF">
            <w:pPr>
              <w:rPr>
                <w:rFonts w:ascii="Arial" w:hAnsi="Arial" w:cs="Arial"/>
                <w:b/>
                <w:bCs/>
                <w:highlight w:val="yellow"/>
              </w:rPr>
            </w:pPr>
            <w:r w:rsidRPr="003117FB">
              <w:rPr>
                <w:rFonts w:ascii="Arial" w:hAnsi="Arial" w:cs="Arial"/>
                <w:i/>
              </w:rPr>
              <w:t>flp-5(syb4513[flp-</w:t>
            </w:r>
            <w:proofErr w:type="gramStart"/>
            <w:r w:rsidRPr="003117FB">
              <w:rPr>
                <w:rFonts w:ascii="Arial" w:hAnsi="Arial" w:cs="Arial"/>
                <w:i/>
              </w:rPr>
              <w:t>5::</w:t>
            </w:r>
            <w:proofErr w:type="gramEnd"/>
            <w:r w:rsidRPr="003117FB">
              <w:rPr>
                <w:rFonts w:ascii="Arial" w:hAnsi="Arial" w:cs="Arial"/>
                <w:i/>
              </w:rPr>
              <w:t>SL2::GFP::H2B])</w:t>
            </w:r>
          </w:p>
        </w:tc>
        <w:tc>
          <w:tcPr>
            <w:tcW w:w="3600" w:type="dxa"/>
            <w:noWrap/>
          </w:tcPr>
          <w:p w14:paraId="109FBD4D" w14:textId="77777777" w:rsidR="00DC21BF" w:rsidRPr="003117FB" w:rsidRDefault="00DC21BF" w:rsidP="00DC21BF">
            <w:pPr>
              <w:rPr>
                <w:rFonts w:ascii="Arial" w:hAnsi="Arial" w:cs="Arial"/>
              </w:rPr>
            </w:pPr>
          </w:p>
        </w:tc>
        <w:tc>
          <w:tcPr>
            <w:tcW w:w="1260" w:type="dxa"/>
            <w:noWrap/>
          </w:tcPr>
          <w:p w14:paraId="5B2DF761" w14:textId="7A0F7F08" w:rsidR="00DC21BF" w:rsidRPr="003117FB" w:rsidRDefault="00337B6E" w:rsidP="00DC21BF">
            <w:pPr>
              <w:rPr>
                <w:rFonts w:ascii="Arial" w:hAnsi="Arial" w:cs="Arial"/>
                <w:noProof/>
                <w:color w:val="000000" w:themeColor="text1"/>
              </w:rPr>
            </w:pPr>
            <w:r>
              <w:rPr>
                <w:rFonts w:ascii="Arial" w:hAnsi="Arial" w:cs="Arial"/>
                <w:noProof/>
                <w:color w:val="000000" w:themeColor="text1"/>
              </w:rPr>
              <w:fldChar w:fldCharType="begin"/>
            </w:r>
            <w:r>
              <w:rPr>
                <w:rFonts w:ascii="Arial" w:hAnsi="Arial" w:cs="Arial"/>
                <w:noProof/>
                <w:color w:val="000000" w:themeColor="text1"/>
              </w:rPr>
              <w:instrText xml:space="preserve"> ADDIN EN.CITE &lt;EndNote&gt;&lt;Cite&gt;&lt;Author&gt;Cros&lt;/Author&gt;&lt;Year&gt;2022&lt;/Year&gt;&lt;RecNum&gt;10842&lt;/RecNum&gt;&lt;DisplayText&gt;[16]&lt;/DisplayText&gt;&lt;record&gt;&lt;rec-number&gt;10842&lt;/rec-number&gt;&lt;foreign-keys&gt;&lt;key app="EN" db-id="x5pp9r9rovtx2vepd9dppaf0t5zx2zst9ewr" timestamp="1663879604"&gt;10842&lt;/key&gt;&lt;/foreign-keys&gt;&lt;ref-type name="Journal Article"&gt;17&lt;/ref-type&gt;&lt;contributors&gt;&lt;authors&gt;&lt;author&gt;Cros, C.&lt;/author&gt;&lt;author&gt;Hobert, O.&lt;/author&gt;&lt;/authors&gt;&lt;/contributors&gt;&lt;auth-address&gt;Department of Biological Sciences, Columbia University, New York, NY 10027.&amp;#xD;HHMI, Columbia University, New York, NY 10027.&lt;/auth-address&gt;&lt;titles&gt;&lt;title&gt;Caenorhabditis elegans sine oculis/SIX-type homeobox genes act as homeotic switches to define neuronal subtype identities&lt;/title&gt;&lt;secondary-title&gt;Proc Natl Acad Sci U S A&lt;/secondary-title&gt;&lt;/titles&gt;&lt;periodical&gt;&lt;full-title&gt;Proc Natl Acad Sci U S A&lt;/full-title&gt;&lt;/periodical&gt;&lt;pages&gt;e2206817119&lt;/pages&gt;&lt;volume&gt;119&lt;/volume&gt;&lt;number&gt;37&lt;/number&gt;&lt;edition&gt;2022/09/07&lt;/edition&gt;&lt;keywords&gt;&lt;keyword&gt;Animals&lt;/keyword&gt;&lt;keyword&gt;*Caenorhabditis elegans/cytology/genetics&lt;/keyword&gt;&lt;keyword&gt;*Caenorhabditis elegans Proteins/genetics/physiology&lt;/keyword&gt;&lt;keyword&gt;Gene Expression Regulation, Developmental&lt;/keyword&gt;&lt;keyword&gt;*Genes, Homeobox&lt;/keyword&gt;&lt;keyword&gt;*Homeodomain Proteins/genetics/physiology&lt;/keyword&gt;&lt;keyword&gt;Motor Neurons/classification/cytology&lt;/keyword&gt;&lt;keyword&gt;*Sensory Receptor Cells/classification/cytology&lt;/keyword&gt;&lt;keyword&gt;*Transcription Factors/genetics/physiology&lt;/keyword&gt;&lt;keyword&gt;C. elegans&lt;/keyword&gt;&lt;keyword&gt;homeobox&lt;/keyword&gt;&lt;keyword&gt;homeosis&lt;/keyword&gt;&lt;keyword&gt;neuronal identity&lt;/keyword&gt;&lt;keyword&gt;transcriptional control&lt;/keyword&gt;&lt;/keywords&gt;&lt;dates&gt;&lt;year&gt;2022&lt;/year&gt;&lt;pub-dates&gt;&lt;date&gt;Sep 13&lt;/date&gt;&lt;/pub-dates&gt;&lt;/dates&gt;&lt;isbn&gt;1091-6490 (Electronic)&amp;#xD;0027-8424 (Linking)&lt;/isbn&gt;&lt;accession-num&gt;36067313&lt;/accession-num&gt;&lt;urls&gt;&lt;related-urls&gt;&lt;url&gt;https://www.ncbi.nlm.nih.gov/pubmed/36067313&lt;/url&gt;&lt;/related-urls&gt;&lt;/urls&gt;&lt;custom2&gt;PMC9478639&lt;/custom2&gt;&lt;electronic-resource-num&gt;10.1073/pnas.2206817119&lt;/electronic-resource-num&gt;&lt;/record&gt;&lt;/Cite&gt;&lt;/EndNote&gt;</w:instrText>
            </w:r>
            <w:r>
              <w:rPr>
                <w:rFonts w:ascii="Arial" w:hAnsi="Arial" w:cs="Arial"/>
                <w:noProof/>
                <w:color w:val="000000" w:themeColor="text1"/>
              </w:rPr>
              <w:fldChar w:fldCharType="separate"/>
            </w:r>
            <w:r>
              <w:rPr>
                <w:rFonts w:ascii="Arial" w:hAnsi="Arial" w:cs="Arial"/>
                <w:noProof/>
                <w:color w:val="000000" w:themeColor="text1"/>
              </w:rPr>
              <w:t>[16]</w:t>
            </w:r>
            <w:r>
              <w:rPr>
                <w:rFonts w:ascii="Arial" w:hAnsi="Arial" w:cs="Arial"/>
                <w:noProof/>
                <w:color w:val="000000" w:themeColor="text1"/>
              </w:rPr>
              <w:fldChar w:fldCharType="end"/>
            </w:r>
          </w:p>
        </w:tc>
      </w:tr>
      <w:tr w:rsidR="00DC21BF" w:rsidRPr="00771D1F" w14:paraId="67283A75" w14:textId="77777777" w:rsidTr="42D62D77">
        <w:trPr>
          <w:trHeight w:val="300"/>
        </w:trPr>
        <w:tc>
          <w:tcPr>
            <w:tcW w:w="1305" w:type="dxa"/>
            <w:noWrap/>
          </w:tcPr>
          <w:p w14:paraId="58F7DF75" w14:textId="731330A1" w:rsidR="00DC21BF" w:rsidRPr="00771D1F" w:rsidRDefault="00DC21BF" w:rsidP="00DC21BF">
            <w:pPr>
              <w:rPr>
                <w:rFonts w:ascii="Arial" w:hAnsi="Arial" w:cs="Arial"/>
                <w:b/>
                <w:bCs/>
                <w:highlight w:val="yellow"/>
              </w:rPr>
            </w:pPr>
            <w:r w:rsidRPr="00771D1F">
              <w:rPr>
                <w:rFonts w:ascii="Arial" w:hAnsi="Arial" w:cs="Arial"/>
                <w:bCs/>
                <w:iCs/>
              </w:rPr>
              <w:t>FR431</w:t>
            </w:r>
          </w:p>
        </w:tc>
        <w:tc>
          <w:tcPr>
            <w:tcW w:w="4815" w:type="dxa"/>
            <w:noWrap/>
          </w:tcPr>
          <w:p w14:paraId="384461AC" w14:textId="423D8933" w:rsidR="00DC21BF" w:rsidRPr="00771D1F" w:rsidRDefault="00DC21BF" w:rsidP="00DC21BF">
            <w:pPr>
              <w:rPr>
                <w:rFonts w:ascii="Arial" w:hAnsi="Arial" w:cs="Arial"/>
                <w:b/>
                <w:bCs/>
                <w:highlight w:val="yellow"/>
              </w:rPr>
            </w:pPr>
            <w:r w:rsidRPr="00771D1F">
              <w:rPr>
                <w:rFonts w:ascii="Arial" w:hAnsi="Arial" w:cs="Arial"/>
                <w:i/>
              </w:rPr>
              <w:t>ceh-13(sw1)/qC1 dpy-19(e1259) glp-1(q339) III</w:t>
            </w:r>
          </w:p>
        </w:tc>
        <w:tc>
          <w:tcPr>
            <w:tcW w:w="3600" w:type="dxa"/>
            <w:noWrap/>
          </w:tcPr>
          <w:p w14:paraId="3B87D253" w14:textId="77777777" w:rsidR="00DC21BF" w:rsidRPr="00771D1F" w:rsidRDefault="00DC21BF" w:rsidP="00DC21BF">
            <w:pPr>
              <w:rPr>
                <w:rFonts w:ascii="Arial" w:hAnsi="Arial" w:cs="Arial"/>
              </w:rPr>
            </w:pPr>
          </w:p>
        </w:tc>
        <w:tc>
          <w:tcPr>
            <w:tcW w:w="1260" w:type="dxa"/>
            <w:noWrap/>
          </w:tcPr>
          <w:p w14:paraId="649C9C62" w14:textId="06493F36" w:rsidR="00DC21BF" w:rsidRPr="00771D1F" w:rsidRDefault="00DC21BF" w:rsidP="00DC21BF">
            <w:pPr>
              <w:rPr>
                <w:rFonts w:ascii="Arial" w:hAnsi="Arial" w:cs="Arial"/>
                <w:noProof/>
                <w:color w:val="000000" w:themeColor="text1"/>
              </w:rPr>
            </w:pPr>
            <w:r w:rsidRPr="00771D1F">
              <w:rPr>
                <w:rFonts w:ascii="Arial" w:hAnsi="Arial" w:cs="Arial"/>
                <w:noProof/>
                <w:color w:val="000000" w:themeColor="text1"/>
              </w:rPr>
              <w:fldChar w:fldCharType="begin"/>
            </w:r>
            <w:r w:rsidR="00337B6E">
              <w:rPr>
                <w:rFonts w:ascii="Arial" w:hAnsi="Arial" w:cs="Arial"/>
                <w:noProof/>
                <w:color w:val="000000" w:themeColor="text1"/>
              </w:rPr>
              <w:instrText xml:space="preserve"> ADDIN EN.CITE &lt;EndNote&gt;&lt;Cite&gt;&lt;Author&gt;Brunschwig&lt;/Author&gt;&lt;Year&gt;1999&lt;/Year&gt;&lt;RecNum&gt;2364&lt;/RecNum&gt;&lt;DisplayText&gt;[31]&lt;/DisplayText&gt;&lt;record&gt;&lt;rec-number&gt;2364&lt;/rec-number&gt;&lt;foreign-keys&gt;&lt;key app="EN" db-id="x5pp9r9rovtx2vepd9dppaf0t5zx2zst9ewr" timestamp="0"&gt;2364&lt;/key&gt;&lt;/foreign-keys&gt;&lt;ref-type name="Journal Article"&gt;17&lt;/ref-type&gt;&lt;contributors&gt;&lt;authors&gt;&lt;author&gt;Brunschwig, K.&lt;/author&gt;&lt;author&gt;Wittmann, C.&lt;/author&gt;&lt;author&gt;Schnabel, R.&lt;/author&gt;&lt;author&gt;Burglin, T. R.&lt;/author&gt;&lt;author&gt;Tobler, H.&lt;/author&gt;&lt;author&gt;Muller, F.&lt;/author&gt;&lt;/authors&gt;&lt;/contributors&gt;&lt;auth-address&gt;Institute of Zoology, University of Fribourg, Perolles, CH-1700 Fribourg, Switzerland.&lt;/auth-address&gt;&lt;titles&gt;&lt;title&gt;Anterior organization of the Caenorhabditis elegans embryo by the labial-like Hox gene ceh-13&lt;/title&gt;&lt;secondary-title&gt;Development&lt;/secondary-title&gt;&lt;/titles&gt;&lt;periodical&gt;&lt;full-title&gt;Development&lt;/full-title&gt;&lt;/periodical&gt;&lt;pages&gt;1537-46&lt;/pages&gt;&lt;volume&gt;126&lt;/volume&gt;&lt;number&gt;7&lt;/number&gt;&lt;keywords&gt;&lt;keyword&gt;Amino Acid Sequence&lt;/keyword&gt;&lt;keyword&gt;Animals&lt;/keyword&gt;&lt;keyword&gt;Base Sequence&lt;/keyword&gt;&lt;keyword&gt;Caenorhabditis elegans/*embryology&lt;/keyword&gt;&lt;keyword&gt;Cloning, Molecular&lt;/keyword&gt;&lt;keyword&gt;Embryo, Nonmammalian&lt;/keyword&gt;&lt;keyword&gt;Gene Expression Regulation, Developmental/*genetics&lt;/keyword&gt;&lt;keyword&gt;*Genes, Helminth&lt;/keyword&gt;&lt;keyword&gt;Genes, Homeobox/*genetics&lt;/keyword&gt;&lt;keyword&gt;Genes, Lethal/genetics&lt;/keyword&gt;&lt;keyword&gt;Homeodomain Proteins/chemistry/*genetics&lt;/keyword&gt;&lt;keyword&gt;Immunohistochemistry&lt;/keyword&gt;&lt;keyword&gt;Molecular Sequence Data&lt;/keyword&gt;&lt;keyword&gt;Morphogenesis&lt;/keyword&gt;&lt;keyword&gt;Phenotype&lt;/keyword&gt;&lt;keyword&gt;Sequence Deletion/genetics&lt;/keyword&gt;&lt;keyword&gt;Support, Non-U.S. Gov&amp;apos;t&lt;/keyword&gt;&lt;keyword&gt;Support, U.S. Gov&amp;apos;t, P.H.S.&lt;/keyword&gt;&lt;/keywords&gt;&lt;dates&gt;&lt;year&gt;1999&lt;/year&gt;&lt;pub-dates&gt;&lt;date&gt;Apr&lt;/date&gt;&lt;/pub-dates&gt;&lt;/dates&gt;&lt;accession-num&gt;10068646&lt;/accession-num&gt;&lt;urls&gt;&lt;related-urls&gt;&lt;url&gt;http://www.ncbi.nlm.nih.gov/entrez/query.fcgi?cmd=Retrieve&amp;amp;db=PubMed&amp;amp;dopt=Citation&amp;amp;list_uids=10068646&lt;/url&gt;&lt;/related-urls&gt;&lt;/urls&gt;&lt;/record&gt;&lt;/Cite&gt;&lt;/EndNote&gt;</w:instrText>
            </w:r>
            <w:r w:rsidRPr="00771D1F">
              <w:rPr>
                <w:rFonts w:ascii="Arial" w:hAnsi="Arial" w:cs="Arial"/>
                <w:noProof/>
                <w:color w:val="000000" w:themeColor="text1"/>
              </w:rPr>
              <w:fldChar w:fldCharType="separate"/>
            </w:r>
            <w:r w:rsidR="00337B6E">
              <w:rPr>
                <w:rFonts w:ascii="Arial" w:hAnsi="Arial" w:cs="Arial"/>
                <w:noProof/>
                <w:color w:val="000000" w:themeColor="text1"/>
              </w:rPr>
              <w:t>[31]</w:t>
            </w:r>
            <w:r w:rsidRPr="00771D1F">
              <w:rPr>
                <w:rFonts w:ascii="Arial" w:hAnsi="Arial" w:cs="Arial"/>
                <w:noProof/>
                <w:color w:val="000000" w:themeColor="text1"/>
              </w:rPr>
              <w:fldChar w:fldCharType="end"/>
            </w:r>
          </w:p>
        </w:tc>
      </w:tr>
      <w:tr w:rsidR="00DC21BF" w:rsidRPr="00771D1F" w14:paraId="136D92A7" w14:textId="77777777" w:rsidTr="42D62D77">
        <w:trPr>
          <w:trHeight w:val="300"/>
        </w:trPr>
        <w:tc>
          <w:tcPr>
            <w:tcW w:w="1305" w:type="dxa"/>
            <w:noWrap/>
          </w:tcPr>
          <w:p w14:paraId="3CAF8615" w14:textId="7941EDD5" w:rsidR="00DC21BF" w:rsidRPr="00771D1F" w:rsidRDefault="00DC21BF" w:rsidP="00DC21BF">
            <w:pPr>
              <w:rPr>
                <w:rFonts w:ascii="Arial" w:hAnsi="Arial" w:cs="Arial"/>
                <w:bCs/>
                <w:iCs/>
              </w:rPr>
            </w:pPr>
            <w:r w:rsidRPr="00771D1F">
              <w:rPr>
                <w:rFonts w:ascii="Arial" w:hAnsi="Arial" w:cs="Arial"/>
              </w:rPr>
              <w:t>KRA758</w:t>
            </w:r>
          </w:p>
        </w:tc>
        <w:tc>
          <w:tcPr>
            <w:tcW w:w="4815" w:type="dxa"/>
            <w:noWrap/>
          </w:tcPr>
          <w:p w14:paraId="34B7A454" w14:textId="714E0A93" w:rsidR="00DC21BF" w:rsidRPr="00771D1F" w:rsidRDefault="00DC21BF" w:rsidP="00DC21BF">
            <w:pPr>
              <w:rPr>
                <w:rFonts w:ascii="Arial" w:hAnsi="Arial" w:cs="Arial"/>
                <w:i/>
              </w:rPr>
            </w:pPr>
            <w:r w:rsidRPr="00771D1F">
              <w:rPr>
                <w:rFonts w:ascii="Arial" w:hAnsi="Arial" w:cs="Arial"/>
                <w:i/>
                <w:iCs/>
              </w:rPr>
              <w:t>ceh-13(sw1)/hT2 III; flp-21(syb3212 [flp-</w:t>
            </w:r>
            <w:proofErr w:type="gramStart"/>
            <w:r w:rsidRPr="00771D1F">
              <w:rPr>
                <w:rFonts w:ascii="Arial" w:hAnsi="Arial" w:cs="Arial"/>
                <w:i/>
                <w:iCs/>
              </w:rPr>
              <w:t>21::</w:t>
            </w:r>
            <w:proofErr w:type="gramEnd"/>
            <w:r w:rsidRPr="00771D1F">
              <w:rPr>
                <w:rFonts w:ascii="Arial" w:hAnsi="Arial" w:cs="Arial"/>
                <w:i/>
                <w:iCs/>
              </w:rPr>
              <w:t>T2A::3×NLS::GFP]) V</w:t>
            </w:r>
          </w:p>
        </w:tc>
        <w:tc>
          <w:tcPr>
            <w:tcW w:w="3600" w:type="dxa"/>
            <w:noWrap/>
          </w:tcPr>
          <w:p w14:paraId="0C16E16F" w14:textId="77777777" w:rsidR="00DC21BF" w:rsidRPr="00771D1F" w:rsidRDefault="00DC21BF" w:rsidP="00DC21BF">
            <w:pPr>
              <w:rPr>
                <w:rFonts w:ascii="Arial" w:hAnsi="Arial" w:cs="Arial"/>
              </w:rPr>
            </w:pPr>
          </w:p>
        </w:tc>
        <w:tc>
          <w:tcPr>
            <w:tcW w:w="1260" w:type="dxa"/>
            <w:noWrap/>
          </w:tcPr>
          <w:p w14:paraId="64D32634" w14:textId="3AA9A703" w:rsidR="00DC21BF" w:rsidRPr="00771D1F" w:rsidRDefault="00DC21BF" w:rsidP="00DC21BF">
            <w:pPr>
              <w:rPr>
                <w:rFonts w:ascii="Arial" w:hAnsi="Arial" w:cs="Arial"/>
                <w:noProof/>
                <w:color w:val="000000" w:themeColor="text1"/>
              </w:rPr>
            </w:pPr>
            <w:r w:rsidRPr="00771D1F">
              <w:rPr>
                <w:rFonts w:ascii="Arial" w:hAnsi="Arial" w:cs="Arial"/>
              </w:rPr>
              <w:t>This study</w:t>
            </w:r>
          </w:p>
        </w:tc>
      </w:tr>
      <w:tr w:rsidR="00DC21BF" w:rsidRPr="00771D1F" w14:paraId="46F8AB50" w14:textId="77777777" w:rsidTr="42D62D77">
        <w:trPr>
          <w:trHeight w:val="300"/>
        </w:trPr>
        <w:tc>
          <w:tcPr>
            <w:tcW w:w="1305" w:type="dxa"/>
            <w:noWrap/>
          </w:tcPr>
          <w:p w14:paraId="18A53D3D" w14:textId="3B329930" w:rsidR="00DC21BF" w:rsidRPr="00771D1F" w:rsidRDefault="00DC21BF" w:rsidP="00DC21BF">
            <w:pPr>
              <w:rPr>
                <w:rFonts w:ascii="Arial" w:hAnsi="Arial" w:cs="Arial"/>
                <w:bCs/>
                <w:iCs/>
              </w:rPr>
            </w:pPr>
            <w:r w:rsidRPr="00771D1F">
              <w:rPr>
                <w:rFonts w:ascii="Arial" w:hAnsi="Arial" w:cs="Arial"/>
              </w:rPr>
              <w:t>KRA759</w:t>
            </w:r>
          </w:p>
        </w:tc>
        <w:tc>
          <w:tcPr>
            <w:tcW w:w="4815" w:type="dxa"/>
            <w:noWrap/>
          </w:tcPr>
          <w:p w14:paraId="162B1DC9" w14:textId="7F7FA127" w:rsidR="00DC21BF" w:rsidRPr="00771D1F" w:rsidRDefault="00DC21BF" w:rsidP="00DC21BF">
            <w:pPr>
              <w:rPr>
                <w:rFonts w:ascii="Arial" w:hAnsi="Arial" w:cs="Arial"/>
                <w:i/>
              </w:rPr>
            </w:pPr>
            <w:r w:rsidRPr="00771D1F">
              <w:rPr>
                <w:rFonts w:ascii="Arial" w:hAnsi="Arial" w:cs="Arial"/>
                <w:i/>
                <w:iCs/>
              </w:rPr>
              <w:t>mab-5(e1239) III; flp-6 (syb3203 [flp-</w:t>
            </w:r>
            <w:proofErr w:type="gramStart"/>
            <w:r w:rsidRPr="00771D1F">
              <w:rPr>
                <w:rFonts w:ascii="Arial" w:hAnsi="Arial" w:cs="Arial"/>
                <w:i/>
                <w:iCs/>
              </w:rPr>
              <w:t>6::</w:t>
            </w:r>
            <w:proofErr w:type="gramEnd"/>
            <w:r w:rsidRPr="00771D1F">
              <w:rPr>
                <w:rFonts w:ascii="Arial" w:hAnsi="Arial" w:cs="Arial"/>
                <w:i/>
                <w:iCs/>
              </w:rPr>
              <w:t>T2A::3xNLS::GFP])V</w:t>
            </w:r>
          </w:p>
        </w:tc>
        <w:tc>
          <w:tcPr>
            <w:tcW w:w="3600" w:type="dxa"/>
            <w:noWrap/>
          </w:tcPr>
          <w:p w14:paraId="36AC4B53" w14:textId="77777777" w:rsidR="00DC21BF" w:rsidRPr="00771D1F" w:rsidRDefault="00DC21BF" w:rsidP="00DC21BF">
            <w:pPr>
              <w:rPr>
                <w:rFonts w:ascii="Arial" w:hAnsi="Arial" w:cs="Arial"/>
              </w:rPr>
            </w:pPr>
          </w:p>
        </w:tc>
        <w:tc>
          <w:tcPr>
            <w:tcW w:w="1260" w:type="dxa"/>
            <w:noWrap/>
          </w:tcPr>
          <w:p w14:paraId="0AD275AA" w14:textId="1978FBFA" w:rsidR="00DC21BF" w:rsidRPr="00771D1F" w:rsidRDefault="00DC21BF" w:rsidP="00DC21BF">
            <w:pPr>
              <w:rPr>
                <w:rFonts w:ascii="Arial" w:hAnsi="Arial" w:cs="Arial"/>
                <w:noProof/>
                <w:color w:val="000000" w:themeColor="text1"/>
              </w:rPr>
            </w:pPr>
            <w:r w:rsidRPr="00771D1F">
              <w:rPr>
                <w:rFonts w:ascii="Arial" w:hAnsi="Arial" w:cs="Arial"/>
              </w:rPr>
              <w:t>This study</w:t>
            </w:r>
          </w:p>
        </w:tc>
      </w:tr>
      <w:tr w:rsidR="00DC21BF" w:rsidRPr="00771D1F" w14:paraId="332D2E72" w14:textId="77777777" w:rsidTr="42D62D77">
        <w:trPr>
          <w:trHeight w:val="300"/>
        </w:trPr>
        <w:tc>
          <w:tcPr>
            <w:tcW w:w="1305" w:type="dxa"/>
            <w:noWrap/>
          </w:tcPr>
          <w:p w14:paraId="3B473A6C" w14:textId="3AEEFF03" w:rsidR="00DC21BF" w:rsidRPr="00737CD8" w:rsidRDefault="00DC21BF" w:rsidP="00DC21BF">
            <w:pPr>
              <w:rPr>
                <w:rFonts w:ascii="Arial" w:hAnsi="Arial" w:cs="Arial"/>
                <w:bCs/>
                <w:iCs/>
              </w:rPr>
            </w:pPr>
            <w:r w:rsidRPr="00737CD8">
              <w:rPr>
                <w:rFonts w:ascii="Arial" w:hAnsi="Arial" w:cs="Arial"/>
              </w:rPr>
              <w:t>KRA760</w:t>
            </w:r>
          </w:p>
        </w:tc>
        <w:tc>
          <w:tcPr>
            <w:tcW w:w="4815" w:type="dxa"/>
            <w:noWrap/>
          </w:tcPr>
          <w:p w14:paraId="36991468" w14:textId="5E564D80" w:rsidR="00DC21BF" w:rsidRPr="00737CD8" w:rsidRDefault="00DC21BF" w:rsidP="00DC21BF">
            <w:pPr>
              <w:rPr>
                <w:rFonts w:ascii="Arial" w:hAnsi="Arial" w:cs="Arial"/>
                <w:i/>
              </w:rPr>
            </w:pPr>
            <w:r w:rsidRPr="00737CD8">
              <w:rPr>
                <w:rFonts w:ascii="Arial" w:hAnsi="Arial" w:cs="Arial"/>
                <w:i/>
                <w:iCs/>
                <w:color w:val="000000"/>
              </w:rPr>
              <w:t>mab-5(e1239) III; nlp-40(syb3208 [nlp-</w:t>
            </w:r>
            <w:proofErr w:type="gramStart"/>
            <w:r w:rsidRPr="00737CD8">
              <w:rPr>
                <w:rFonts w:ascii="Arial" w:hAnsi="Arial" w:cs="Arial"/>
                <w:i/>
                <w:iCs/>
                <w:color w:val="000000"/>
              </w:rPr>
              <w:t>40::</w:t>
            </w:r>
            <w:proofErr w:type="gramEnd"/>
            <w:r w:rsidRPr="00737CD8">
              <w:rPr>
                <w:rFonts w:ascii="Arial" w:hAnsi="Arial" w:cs="Arial"/>
                <w:i/>
                <w:iCs/>
                <w:color w:val="000000"/>
              </w:rPr>
              <w:t>T2A::3xNLS::GFP])I</w:t>
            </w:r>
          </w:p>
        </w:tc>
        <w:tc>
          <w:tcPr>
            <w:tcW w:w="3600" w:type="dxa"/>
            <w:noWrap/>
          </w:tcPr>
          <w:p w14:paraId="78BA0585" w14:textId="77777777" w:rsidR="00DC21BF" w:rsidRPr="00737CD8" w:rsidRDefault="00DC21BF" w:rsidP="00DC21BF">
            <w:pPr>
              <w:rPr>
                <w:rFonts w:ascii="Arial" w:hAnsi="Arial" w:cs="Arial"/>
              </w:rPr>
            </w:pPr>
          </w:p>
        </w:tc>
        <w:tc>
          <w:tcPr>
            <w:tcW w:w="1260" w:type="dxa"/>
            <w:noWrap/>
          </w:tcPr>
          <w:p w14:paraId="1372B8EE" w14:textId="51677026" w:rsidR="00DC21BF" w:rsidRPr="00737CD8" w:rsidRDefault="00DC21BF" w:rsidP="00DC21BF">
            <w:pPr>
              <w:rPr>
                <w:rFonts w:ascii="Arial" w:hAnsi="Arial" w:cs="Arial"/>
                <w:noProof/>
                <w:color w:val="000000" w:themeColor="text1"/>
              </w:rPr>
            </w:pPr>
            <w:r w:rsidRPr="00737CD8">
              <w:rPr>
                <w:rFonts w:ascii="Arial" w:hAnsi="Arial" w:cs="Arial"/>
              </w:rPr>
              <w:t>This study</w:t>
            </w:r>
          </w:p>
        </w:tc>
      </w:tr>
      <w:tr w:rsidR="00DC21BF" w:rsidRPr="00771D1F" w14:paraId="0EC61C48" w14:textId="77777777" w:rsidTr="42D62D77">
        <w:trPr>
          <w:trHeight w:val="300"/>
        </w:trPr>
        <w:tc>
          <w:tcPr>
            <w:tcW w:w="1305" w:type="dxa"/>
            <w:noWrap/>
          </w:tcPr>
          <w:p w14:paraId="6F716ADD" w14:textId="16F6DB7C" w:rsidR="00DC21BF" w:rsidRPr="00737CD8" w:rsidRDefault="00DC21BF" w:rsidP="00DC21BF">
            <w:pPr>
              <w:rPr>
                <w:rFonts w:ascii="Arial" w:hAnsi="Arial" w:cs="Arial"/>
                <w:bCs/>
                <w:iCs/>
              </w:rPr>
            </w:pPr>
            <w:r w:rsidRPr="00737CD8">
              <w:rPr>
                <w:rFonts w:ascii="Arial" w:hAnsi="Arial" w:cs="Arial"/>
              </w:rPr>
              <w:t>KRA761</w:t>
            </w:r>
          </w:p>
        </w:tc>
        <w:tc>
          <w:tcPr>
            <w:tcW w:w="4815" w:type="dxa"/>
            <w:noWrap/>
          </w:tcPr>
          <w:p w14:paraId="6D1D94CC" w14:textId="2FE81CEA" w:rsidR="00DC21BF" w:rsidRPr="00737CD8" w:rsidRDefault="00DC21BF" w:rsidP="00DC21BF">
            <w:pPr>
              <w:rPr>
                <w:rFonts w:ascii="Arial" w:hAnsi="Arial" w:cs="Arial"/>
                <w:i/>
              </w:rPr>
            </w:pPr>
            <w:r w:rsidRPr="00737CD8">
              <w:rPr>
                <w:rFonts w:ascii="Arial" w:hAnsi="Arial" w:cs="Arial"/>
                <w:i/>
                <w:iCs/>
                <w:color w:val="000000"/>
              </w:rPr>
              <w:t>mab-5(e1239) III; otIs92[flp-</w:t>
            </w:r>
            <w:proofErr w:type="gramStart"/>
            <w:r w:rsidRPr="00737CD8">
              <w:rPr>
                <w:rFonts w:ascii="Arial" w:hAnsi="Arial" w:cs="Arial"/>
                <w:i/>
                <w:iCs/>
                <w:color w:val="000000"/>
              </w:rPr>
              <w:t>10::</w:t>
            </w:r>
            <w:proofErr w:type="gramEnd"/>
            <w:r w:rsidRPr="00737CD8">
              <w:rPr>
                <w:rFonts w:ascii="Arial" w:hAnsi="Arial" w:cs="Arial"/>
                <w:i/>
                <w:iCs/>
                <w:color w:val="000000"/>
              </w:rPr>
              <w:t>gfp]V</w:t>
            </w:r>
          </w:p>
        </w:tc>
        <w:tc>
          <w:tcPr>
            <w:tcW w:w="3600" w:type="dxa"/>
            <w:noWrap/>
          </w:tcPr>
          <w:p w14:paraId="5CF13105" w14:textId="77777777" w:rsidR="00DC21BF" w:rsidRPr="00737CD8" w:rsidRDefault="00DC21BF" w:rsidP="00DC21BF">
            <w:pPr>
              <w:rPr>
                <w:rFonts w:ascii="Arial" w:hAnsi="Arial" w:cs="Arial"/>
              </w:rPr>
            </w:pPr>
          </w:p>
        </w:tc>
        <w:tc>
          <w:tcPr>
            <w:tcW w:w="1260" w:type="dxa"/>
            <w:noWrap/>
          </w:tcPr>
          <w:p w14:paraId="2BF2702C" w14:textId="084642D7" w:rsidR="00DC21BF" w:rsidRPr="00737CD8" w:rsidRDefault="00DC21BF" w:rsidP="00DC21BF">
            <w:pPr>
              <w:rPr>
                <w:rFonts w:ascii="Arial" w:hAnsi="Arial" w:cs="Arial"/>
                <w:noProof/>
                <w:color w:val="000000" w:themeColor="text1"/>
              </w:rPr>
            </w:pPr>
            <w:r w:rsidRPr="00737CD8">
              <w:rPr>
                <w:rFonts w:ascii="Arial" w:hAnsi="Arial" w:cs="Arial"/>
              </w:rPr>
              <w:t>This study</w:t>
            </w:r>
          </w:p>
        </w:tc>
      </w:tr>
      <w:tr w:rsidR="00DC21BF" w:rsidRPr="00771D1F" w14:paraId="256410B5" w14:textId="77777777" w:rsidTr="42D62D77">
        <w:trPr>
          <w:trHeight w:val="300"/>
        </w:trPr>
        <w:tc>
          <w:tcPr>
            <w:tcW w:w="1305" w:type="dxa"/>
            <w:noWrap/>
          </w:tcPr>
          <w:p w14:paraId="7D417159" w14:textId="0DC769E0" w:rsidR="00DC21BF" w:rsidRPr="00737CD8" w:rsidRDefault="00DC21BF" w:rsidP="00DC21BF">
            <w:pPr>
              <w:rPr>
                <w:rFonts w:ascii="Arial" w:hAnsi="Arial" w:cs="Arial"/>
              </w:rPr>
            </w:pPr>
            <w:r w:rsidRPr="00737CD8">
              <w:rPr>
                <w:rFonts w:ascii="Arial" w:hAnsi="Arial" w:cs="Arial"/>
              </w:rPr>
              <w:t>OH17006</w:t>
            </w:r>
          </w:p>
        </w:tc>
        <w:tc>
          <w:tcPr>
            <w:tcW w:w="4815" w:type="dxa"/>
            <w:noWrap/>
          </w:tcPr>
          <w:p w14:paraId="52A65DD7" w14:textId="0AE1B152" w:rsidR="00DC21BF" w:rsidRPr="00737CD8" w:rsidRDefault="00DC21BF" w:rsidP="00DC21BF">
            <w:pPr>
              <w:rPr>
                <w:rFonts w:ascii="Arial" w:hAnsi="Arial" w:cs="Arial"/>
                <w:i/>
                <w:iCs/>
                <w:color w:val="000000"/>
              </w:rPr>
            </w:pPr>
            <w:r w:rsidRPr="00737CD8">
              <w:rPr>
                <w:rFonts w:ascii="Arial" w:hAnsi="Arial" w:cs="Arial"/>
                <w:i/>
                <w:iCs/>
              </w:rPr>
              <w:t>otIs576; otIs669; him-5(e1490) V</w:t>
            </w:r>
          </w:p>
        </w:tc>
        <w:tc>
          <w:tcPr>
            <w:tcW w:w="3600" w:type="dxa"/>
            <w:noWrap/>
          </w:tcPr>
          <w:p w14:paraId="536ADA58" w14:textId="77777777" w:rsidR="00DC21BF" w:rsidRPr="00737CD8" w:rsidRDefault="00DC21BF" w:rsidP="00DC21BF">
            <w:pPr>
              <w:rPr>
                <w:rFonts w:ascii="Arial" w:hAnsi="Arial" w:cs="Arial"/>
              </w:rPr>
            </w:pPr>
            <w:r w:rsidRPr="00737CD8">
              <w:rPr>
                <w:rFonts w:ascii="Arial" w:hAnsi="Arial" w:cs="Arial"/>
                <w:i/>
                <w:iCs/>
              </w:rPr>
              <w:t>otIs576</w:t>
            </w:r>
            <w:r w:rsidRPr="00737CD8">
              <w:rPr>
                <w:rFonts w:ascii="Arial" w:hAnsi="Arial" w:cs="Arial"/>
              </w:rPr>
              <w:t xml:space="preserve"> [</w:t>
            </w:r>
            <w:r w:rsidRPr="00737CD8">
              <w:rPr>
                <w:rFonts w:ascii="Arial" w:hAnsi="Arial" w:cs="Arial"/>
                <w:i/>
                <w:iCs/>
              </w:rPr>
              <w:t xml:space="preserve">unc-17 </w:t>
            </w:r>
            <w:proofErr w:type="gramStart"/>
            <w:r w:rsidRPr="00737CD8">
              <w:rPr>
                <w:rFonts w:ascii="Arial" w:hAnsi="Arial" w:cs="Arial"/>
                <w:i/>
                <w:iCs/>
              </w:rPr>
              <w:t>fosmid::</w:t>
            </w:r>
            <w:proofErr w:type="gramEnd"/>
            <w:r w:rsidRPr="00737CD8">
              <w:rPr>
                <w:rFonts w:ascii="Arial" w:hAnsi="Arial" w:cs="Arial"/>
                <w:i/>
                <w:iCs/>
              </w:rPr>
              <w:t>GFP; lin-44::YFP</w:t>
            </w:r>
            <w:r w:rsidRPr="00737CD8">
              <w:rPr>
                <w:rFonts w:ascii="Arial" w:hAnsi="Arial" w:cs="Arial"/>
              </w:rPr>
              <w:t>]</w:t>
            </w:r>
          </w:p>
          <w:p w14:paraId="4547489F" w14:textId="77777777" w:rsidR="00DC21BF" w:rsidRPr="00737CD8" w:rsidRDefault="00DC21BF" w:rsidP="00DC21BF">
            <w:pPr>
              <w:rPr>
                <w:rFonts w:ascii="Arial" w:hAnsi="Arial" w:cs="Arial"/>
              </w:rPr>
            </w:pPr>
            <w:r w:rsidRPr="00737CD8">
              <w:rPr>
                <w:rFonts w:ascii="Arial" w:hAnsi="Arial" w:cs="Arial"/>
                <w:i/>
                <w:iCs/>
              </w:rPr>
              <w:t>otIs669:</w:t>
            </w:r>
            <w:r w:rsidRPr="00737CD8">
              <w:rPr>
                <w:rFonts w:ascii="Arial" w:hAnsi="Arial" w:cs="Arial"/>
              </w:rPr>
              <w:t xml:space="preserve"> NeuroPAL</w:t>
            </w:r>
          </w:p>
        </w:tc>
        <w:tc>
          <w:tcPr>
            <w:tcW w:w="1260" w:type="dxa"/>
            <w:noWrap/>
          </w:tcPr>
          <w:p w14:paraId="5AB9CFC1" w14:textId="18E38AA5" w:rsidR="00DC21BF" w:rsidRPr="00737CD8" w:rsidRDefault="00DC21BF" w:rsidP="00DC21BF">
            <w:pPr>
              <w:rPr>
                <w:rFonts w:ascii="Arial" w:hAnsi="Arial" w:cs="Arial"/>
              </w:rPr>
            </w:pPr>
            <w:r w:rsidRPr="00737CD8">
              <w:rPr>
                <w:rFonts w:ascii="Arial" w:hAnsi="Arial" w:cs="Arial"/>
              </w:rPr>
              <w:t>This study</w:t>
            </w:r>
          </w:p>
        </w:tc>
      </w:tr>
      <w:tr w:rsidR="00DC21BF" w:rsidRPr="00771D1F" w14:paraId="1C16F033" w14:textId="77777777" w:rsidTr="42D62D77">
        <w:trPr>
          <w:trHeight w:val="300"/>
        </w:trPr>
        <w:tc>
          <w:tcPr>
            <w:tcW w:w="1305" w:type="dxa"/>
            <w:noWrap/>
          </w:tcPr>
          <w:p w14:paraId="5393814C" w14:textId="20E76C37" w:rsidR="00DC21BF" w:rsidRPr="00737CD8" w:rsidRDefault="00DC21BF" w:rsidP="00DC21BF">
            <w:pPr>
              <w:rPr>
                <w:rFonts w:ascii="Arial" w:hAnsi="Arial" w:cs="Arial"/>
              </w:rPr>
            </w:pPr>
            <w:r w:rsidRPr="00737CD8">
              <w:rPr>
                <w:rFonts w:ascii="Arial" w:hAnsi="Arial" w:cs="Arial"/>
              </w:rPr>
              <w:t>OH17049</w:t>
            </w:r>
          </w:p>
        </w:tc>
        <w:tc>
          <w:tcPr>
            <w:tcW w:w="4815" w:type="dxa"/>
            <w:noWrap/>
          </w:tcPr>
          <w:p w14:paraId="5CD4295C" w14:textId="79922ACA" w:rsidR="00DC21BF" w:rsidRPr="00737CD8" w:rsidRDefault="00DC21BF" w:rsidP="00DC21BF">
            <w:pPr>
              <w:rPr>
                <w:rFonts w:ascii="Arial" w:hAnsi="Arial" w:cs="Arial"/>
                <w:i/>
                <w:iCs/>
                <w:color w:val="000000"/>
              </w:rPr>
            </w:pPr>
            <w:r w:rsidRPr="00737CD8">
              <w:rPr>
                <w:rFonts w:ascii="Arial" w:hAnsi="Arial" w:cs="Arial"/>
                <w:i/>
                <w:iCs/>
              </w:rPr>
              <w:t>tab-1(ok2198) II; otIs576; otIs669; him-5(e1490) V</w:t>
            </w:r>
          </w:p>
        </w:tc>
        <w:tc>
          <w:tcPr>
            <w:tcW w:w="3600" w:type="dxa"/>
            <w:noWrap/>
          </w:tcPr>
          <w:p w14:paraId="30638A99" w14:textId="77777777" w:rsidR="00DC21BF" w:rsidRPr="00737CD8" w:rsidRDefault="00DC21BF" w:rsidP="00DC21BF">
            <w:pPr>
              <w:rPr>
                <w:rFonts w:ascii="Arial" w:hAnsi="Arial" w:cs="Arial"/>
              </w:rPr>
            </w:pPr>
            <w:r w:rsidRPr="00737CD8">
              <w:rPr>
                <w:rFonts w:ascii="Arial" w:hAnsi="Arial" w:cs="Arial"/>
                <w:i/>
                <w:iCs/>
              </w:rPr>
              <w:t>otIs576</w:t>
            </w:r>
            <w:r w:rsidRPr="00737CD8">
              <w:rPr>
                <w:rFonts w:ascii="Arial" w:hAnsi="Arial" w:cs="Arial"/>
              </w:rPr>
              <w:t xml:space="preserve"> [</w:t>
            </w:r>
            <w:r w:rsidRPr="00737CD8">
              <w:rPr>
                <w:rFonts w:ascii="Arial" w:hAnsi="Arial" w:cs="Arial"/>
                <w:i/>
                <w:iCs/>
              </w:rPr>
              <w:t xml:space="preserve">unc-17 </w:t>
            </w:r>
            <w:proofErr w:type="gramStart"/>
            <w:r w:rsidRPr="00737CD8">
              <w:rPr>
                <w:rFonts w:ascii="Arial" w:hAnsi="Arial" w:cs="Arial"/>
                <w:i/>
                <w:iCs/>
              </w:rPr>
              <w:t>fosmid::</w:t>
            </w:r>
            <w:proofErr w:type="gramEnd"/>
            <w:r w:rsidRPr="00737CD8">
              <w:rPr>
                <w:rFonts w:ascii="Arial" w:hAnsi="Arial" w:cs="Arial"/>
                <w:i/>
                <w:iCs/>
              </w:rPr>
              <w:t>GFP; lin-44::YFP</w:t>
            </w:r>
            <w:r w:rsidRPr="00737CD8">
              <w:rPr>
                <w:rFonts w:ascii="Arial" w:hAnsi="Arial" w:cs="Arial"/>
              </w:rPr>
              <w:t>]</w:t>
            </w:r>
          </w:p>
          <w:p w14:paraId="524385B6" w14:textId="568EB7EC" w:rsidR="00DC21BF" w:rsidRPr="00737CD8" w:rsidRDefault="00DC21BF" w:rsidP="00DC21BF">
            <w:pPr>
              <w:rPr>
                <w:rFonts w:ascii="Arial" w:hAnsi="Arial" w:cs="Arial"/>
              </w:rPr>
            </w:pPr>
            <w:r w:rsidRPr="00737CD8">
              <w:rPr>
                <w:rFonts w:ascii="Arial" w:hAnsi="Arial" w:cs="Arial"/>
              </w:rPr>
              <w:t>o</w:t>
            </w:r>
            <w:r w:rsidRPr="00737CD8">
              <w:rPr>
                <w:rFonts w:ascii="Arial" w:hAnsi="Arial" w:cs="Arial"/>
                <w:i/>
                <w:iCs/>
              </w:rPr>
              <w:t>tIs669</w:t>
            </w:r>
            <w:r w:rsidRPr="00737CD8">
              <w:rPr>
                <w:rFonts w:ascii="Arial" w:hAnsi="Arial" w:cs="Arial"/>
              </w:rPr>
              <w:t>: NeuroPAL</w:t>
            </w:r>
          </w:p>
        </w:tc>
        <w:tc>
          <w:tcPr>
            <w:tcW w:w="1260" w:type="dxa"/>
            <w:noWrap/>
          </w:tcPr>
          <w:p w14:paraId="036D886A" w14:textId="6C4A8F31" w:rsidR="00DC21BF" w:rsidRPr="00737CD8" w:rsidRDefault="00DC21BF" w:rsidP="00DC21BF">
            <w:pPr>
              <w:rPr>
                <w:rFonts w:ascii="Arial" w:hAnsi="Arial" w:cs="Arial"/>
              </w:rPr>
            </w:pPr>
            <w:r w:rsidRPr="00737CD8">
              <w:rPr>
                <w:rFonts w:ascii="Arial" w:hAnsi="Arial" w:cs="Arial"/>
              </w:rPr>
              <w:t>This study</w:t>
            </w:r>
          </w:p>
        </w:tc>
      </w:tr>
      <w:tr w:rsidR="00DC21BF" w:rsidRPr="00771D1F" w14:paraId="0749267A" w14:textId="77777777" w:rsidTr="42D62D77">
        <w:trPr>
          <w:trHeight w:val="300"/>
        </w:trPr>
        <w:tc>
          <w:tcPr>
            <w:tcW w:w="1305" w:type="dxa"/>
            <w:noWrap/>
          </w:tcPr>
          <w:p w14:paraId="2D571862" w14:textId="2F07DC01" w:rsidR="00DC21BF" w:rsidRPr="00737CD8" w:rsidRDefault="00DC21BF" w:rsidP="00DC21BF">
            <w:pPr>
              <w:rPr>
                <w:rFonts w:ascii="Arial" w:hAnsi="Arial" w:cs="Arial"/>
              </w:rPr>
            </w:pPr>
            <w:r w:rsidRPr="00737CD8">
              <w:rPr>
                <w:rFonts w:ascii="Arial" w:hAnsi="Arial" w:cs="Arial"/>
              </w:rPr>
              <w:t>OH17012</w:t>
            </w:r>
          </w:p>
        </w:tc>
        <w:tc>
          <w:tcPr>
            <w:tcW w:w="4815" w:type="dxa"/>
            <w:noWrap/>
          </w:tcPr>
          <w:p w14:paraId="014F4185" w14:textId="277EA5AB" w:rsidR="00DC21BF" w:rsidRPr="00737CD8" w:rsidRDefault="00DC21BF" w:rsidP="00DC21BF">
            <w:pPr>
              <w:rPr>
                <w:rFonts w:ascii="Arial" w:hAnsi="Arial" w:cs="Arial"/>
                <w:i/>
                <w:iCs/>
              </w:rPr>
            </w:pPr>
            <w:r w:rsidRPr="00737CD8">
              <w:rPr>
                <w:rFonts w:ascii="Arial" w:hAnsi="Arial" w:cs="Arial"/>
                <w:i/>
                <w:iCs/>
              </w:rPr>
              <w:t>nlp-42(syb3238[nlp-</w:t>
            </w:r>
            <w:proofErr w:type="gramStart"/>
            <w:r w:rsidRPr="00737CD8">
              <w:rPr>
                <w:rFonts w:ascii="Arial" w:hAnsi="Arial" w:cs="Arial"/>
                <w:i/>
                <w:iCs/>
              </w:rPr>
              <w:t>42::</w:t>
            </w:r>
            <w:proofErr w:type="gramEnd"/>
            <w:r w:rsidRPr="00737CD8">
              <w:rPr>
                <w:rFonts w:ascii="Arial" w:hAnsi="Arial" w:cs="Arial"/>
                <w:i/>
                <w:iCs/>
              </w:rPr>
              <w:t>T2A::3xNLS::GFP]); otIs669; him-5(e1490) V</w:t>
            </w:r>
          </w:p>
        </w:tc>
        <w:tc>
          <w:tcPr>
            <w:tcW w:w="3600" w:type="dxa"/>
            <w:noWrap/>
          </w:tcPr>
          <w:p w14:paraId="58913D98" w14:textId="77777777" w:rsidR="00DC21BF" w:rsidRPr="00737CD8" w:rsidRDefault="00DC21BF" w:rsidP="00DC21BF">
            <w:pPr>
              <w:rPr>
                <w:rFonts w:ascii="Arial" w:hAnsi="Arial" w:cs="Arial"/>
              </w:rPr>
            </w:pPr>
          </w:p>
        </w:tc>
        <w:tc>
          <w:tcPr>
            <w:tcW w:w="1260" w:type="dxa"/>
            <w:noWrap/>
          </w:tcPr>
          <w:p w14:paraId="56F4C57D" w14:textId="03642DEF" w:rsidR="00DC21BF" w:rsidRPr="00737CD8" w:rsidRDefault="00DC21BF" w:rsidP="00DC21BF">
            <w:pPr>
              <w:rPr>
                <w:rFonts w:ascii="Arial" w:hAnsi="Arial" w:cs="Arial"/>
              </w:rPr>
            </w:pPr>
            <w:r w:rsidRPr="00737CD8">
              <w:rPr>
                <w:rFonts w:ascii="Arial" w:hAnsi="Arial" w:cs="Arial"/>
              </w:rPr>
              <w:t>This study</w:t>
            </w:r>
          </w:p>
        </w:tc>
      </w:tr>
      <w:tr w:rsidR="00DC21BF" w:rsidRPr="00771D1F" w14:paraId="0D05C702" w14:textId="77777777" w:rsidTr="42D62D77">
        <w:trPr>
          <w:trHeight w:val="300"/>
        </w:trPr>
        <w:tc>
          <w:tcPr>
            <w:tcW w:w="1305" w:type="dxa"/>
            <w:noWrap/>
          </w:tcPr>
          <w:p w14:paraId="133285EA" w14:textId="78F1FD61" w:rsidR="00DC21BF" w:rsidRPr="00737CD8" w:rsidRDefault="00DC21BF" w:rsidP="00DC21BF">
            <w:pPr>
              <w:rPr>
                <w:rFonts w:ascii="Arial" w:hAnsi="Arial" w:cs="Arial"/>
              </w:rPr>
            </w:pPr>
            <w:r w:rsidRPr="00737CD8">
              <w:rPr>
                <w:rFonts w:ascii="Arial" w:hAnsi="Arial" w:cs="Arial"/>
              </w:rPr>
              <w:t>OH17068</w:t>
            </w:r>
          </w:p>
        </w:tc>
        <w:tc>
          <w:tcPr>
            <w:tcW w:w="4815" w:type="dxa"/>
            <w:noWrap/>
          </w:tcPr>
          <w:p w14:paraId="14480F91" w14:textId="5CFD9844" w:rsidR="00DC21BF" w:rsidRPr="00737CD8" w:rsidRDefault="00DC21BF" w:rsidP="00DC21BF">
            <w:pPr>
              <w:rPr>
                <w:rFonts w:ascii="Arial" w:hAnsi="Arial" w:cs="Arial"/>
                <w:i/>
                <w:iCs/>
              </w:rPr>
            </w:pPr>
            <w:r w:rsidRPr="00737CD8">
              <w:rPr>
                <w:rFonts w:ascii="Arial" w:hAnsi="Arial" w:cs="Arial"/>
                <w:i/>
                <w:iCs/>
              </w:rPr>
              <w:t>tab-1(ok2198) II; nlp-42(syb3238); otIs669 him-5(e1490) V</w:t>
            </w:r>
          </w:p>
        </w:tc>
        <w:tc>
          <w:tcPr>
            <w:tcW w:w="3600" w:type="dxa"/>
            <w:noWrap/>
          </w:tcPr>
          <w:p w14:paraId="2B89F1F0" w14:textId="77777777" w:rsidR="00DC21BF" w:rsidRPr="00737CD8" w:rsidRDefault="00DC21BF" w:rsidP="00DC21BF">
            <w:pPr>
              <w:rPr>
                <w:rFonts w:ascii="Arial" w:hAnsi="Arial" w:cs="Arial"/>
              </w:rPr>
            </w:pPr>
          </w:p>
        </w:tc>
        <w:tc>
          <w:tcPr>
            <w:tcW w:w="1260" w:type="dxa"/>
            <w:noWrap/>
          </w:tcPr>
          <w:p w14:paraId="661349DE" w14:textId="3542E94A" w:rsidR="00DC21BF" w:rsidRPr="00737CD8" w:rsidRDefault="00DC21BF" w:rsidP="00DC21BF">
            <w:pPr>
              <w:rPr>
                <w:rFonts w:ascii="Arial" w:hAnsi="Arial" w:cs="Arial"/>
              </w:rPr>
            </w:pPr>
            <w:r w:rsidRPr="00737CD8">
              <w:rPr>
                <w:rFonts w:ascii="Arial" w:hAnsi="Arial" w:cs="Arial"/>
              </w:rPr>
              <w:t>This study</w:t>
            </w:r>
          </w:p>
        </w:tc>
      </w:tr>
      <w:tr w:rsidR="00DC21BF" w:rsidRPr="00771D1F" w14:paraId="5098E6BA" w14:textId="77777777" w:rsidTr="42D62D77">
        <w:trPr>
          <w:trHeight w:val="300"/>
        </w:trPr>
        <w:tc>
          <w:tcPr>
            <w:tcW w:w="1305" w:type="dxa"/>
            <w:noWrap/>
          </w:tcPr>
          <w:p w14:paraId="2A985F7B" w14:textId="76D2109B" w:rsidR="00DC21BF" w:rsidRPr="00737CD8" w:rsidRDefault="00DC21BF" w:rsidP="00DC21BF">
            <w:pPr>
              <w:rPr>
                <w:rFonts w:ascii="Arial" w:hAnsi="Arial" w:cs="Arial"/>
              </w:rPr>
            </w:pPr>
            <w:r w:rsidRPr="00737CD8">
              <w:rPr>
                <w:rFonts w:ascii="Arial" w:hAnsi="Arial" w:cs="Arial"/>
              </w:rPr>
              <w:t>OH17037</w:t>
            </w:r>
          </w:p>
        </w:tc>
        <w:tc>
          <w:tcPr>
            <w:tcW w:w="4815" w:type="dxa"/>
            <w:noWrap/>
          </w:tcPr>
          <w:p w14:paraId="3293A89B" w14:textId="73D409D5" w:rsidR="00DC21BF" w:rsidRPr="00737CD8" w:rsidRDefault="00DC21BF" w:rsidP="00DC21BF">
            <w:pPr>
              <w:rPr>
                <w:rFonts w:ascii="Arial" w:hAnsi="Arial" w:cs="Arial"/>
                <w:i/>
                <w:iCs/>
              </w:rPr>
            </w:pPr>
            <w:r w:rsidRPr="00737CD8">
              <w:rPr>
                <w:rFonts w:ascii="Arial" w:hAnsi="Arial" w:cs="Arial"/>
                <w:i/>
                <w:iCs/>
              </w:rPr>
              <w:t>otIs576; otIs669; him-5(e1490) V; ttx-3(ot22) X</w:t>
            </w:r>
          </w:p>
        </w:tc>
        <w:tc>
          <w:tcPr>
            <w:tcW w:w="3600" w:type="dxa"/>
            <w:noWrap/>
          </w:tcPr>
          <w:p w14:paraId="65B8219E" w14:textId="77777777" w:rsidR="00DC21BF" w:rsidRPr="00737CD8" w:rsidRDefault="00DC21BF" w:rsidP="00DC21BF">
            <w:pPr>
              <w:rPr>
                <w:rFonts w:ascii="Arial" w:hAnsi="Arial" w:cs="Arial"/>
              </w:rPr>
            </w:pPr>
          </w:p>
        </w:tc>
        <w:tc>
          <w:tcPr>
            <w:tcW w:w="1260" w:type="dxa"/>
            <w:noWrap/>
          </w:tcPr>
          <w:p w14:paraId="63EE8609" w14:textId="62FC8FF3" w:rsidR="00DC21BF" w:rsidRPr="00737CD8" w:rsidRDefault="00DC21BF" w:rsidP="00DC21BF">
            <w:pPr>
              <w:rPr>
                <w:rFonts w:ascii="Arial" w:hAnsi="Arial" w:cs="Arial"/>
              </w:rPr>
            </w:pPr>
            <w:r w:rsidRPr="00737CD8">
              <w:rPr>
                <w:rFonts w:ascii="Arial" w:hAnsi="Arial" w:cs="Arial"/>
              </w:rPr>
              <w:t>This study</w:t>
            </w:r>
          </w:p>
        </w:tc>
      </w:tr>
      <w:tr w:rsidR="00DC21BF" w:rsidRPr="00771D1F" w14:paraId="4B504627" w14:textId="77777777" w:rsidTr="42D62D77">
        <w:trPr>
          <w:trHeight w:val="300"/>
        </w:trPr>
        <w:tc>
          <w:tcPr>
            <w:tcW w:w="1305" w:type="dxa"/>
            <w:noWrap/>
          </w:tcPr>
          <w:p w14:paraId="4C925263" w14:textId="5CD586E1" w:rsidR="00DC21BF" w:rsidRPr="00737CD8" w:rsidRDefault="00DC21BF" w:rsidP="00DC21BF">
            <w:pPr>
              <w:rPr>
                <w:rFonts w:ascii="Arial" w:hAnsi="Arial" w:cs="Arial"/>
              </w:rPr>
            </w:pPr>
            <w:r w:rsidRPr="00737CD8">
              <w:rPr>
                <w:rFonts w:ascii="Arial" w:hAnsi="Arial" w:cs="Arial"/>
              </w:rPr>
              <w:t>OH17053</w:t>
            </w:r>
          </w:p>
        </w:tc>
        <w:tc>
          <w:tcPr>
            <w:tcW w:w="4815" w:type="dxa"/>
            <w:noWrap/>
          </w:tcPr>
          <w:p w14:paraId="246F7D54" w14:textId="06A45144" w:rsidR="00DC21BF" w:rsidRPr="00737CD8" w:rsidRDefault="00DC21BF" w:rsidP="00DC21BF">
            <w:pPr>
              <w:rPr>
                <w:rFonts w:ascii="Arial" w:hAnsi="Arial" w:cs="Arial"/>
                <w:i/>
                <w:iCs/>
              </w:rPr>
            </w:pPr>
            <w:r w:rsidRPr="00737CD8">
              <w:rPr>
                <w:rFonts w:ascii="Arial" w:hAnsi="Arial" w:cs="Arial"/>
                <w:i/>
                <w:iCs/>
              </w:rPr>
              <w:t>otIs669 him-5(e1490) V; ttx-3(ot22) X; nlp-42 (syb3238)</w:t>
            </w:r>
          </w:p>
        </w:tc>
        <w:tc>
          <w:tcPr>
            <w:tcW w:w="3600" w:type="dxa"/>
            <w:noWrap/>
          </w:tcPr>
          <w:p w14:paraId="6427BF6D" w14:textId="77777777" w:rsidR="00DC21BF" w:rsidRPr="00737CD8" w:rsidRDefault="00DC21BF" w:rsidP="00DC21BF">
            <w:pPr>
              <w:rPr>
                <w:rFonts w:ascii="Arial" w:hAnsi="Arial" w:cs="Arial"/>
              </w:rPr>
            </w:pPr>
          </w:p>
        </w:tc>
        <w:tc>
          <w:tcPr>
            <w:tcW w:w="1260" w:type="dxa"/>
            <w:noWrap/>
          </w:tcPr>
          <w:p w14:paraId="63E7B67A" w14:textId="0E2B55D7" w:rsidR="00DC21BF" w:rsidRPr="00737CD8" w:rsidRDefault="00DC21BF" w:rsidP="00DC21BF">
            <w:pPr>
              <w:rPr>
                <w:rFonts w:ascii="Arial" w:hAnsi="Arial" w:cs="Arial"/>
              </w:rPr>
            </w:pPr>
            <w:r w:rsidRPr="00737CD8">
              <w:rPr>
                <w:rFonts w:ascii="Arial" w:hAnsi="Arial" w:cs="Arial"/>
              </w:rPr>
              <w:t>This study</w:t>
            </w:r>
          </w:p>
        </w:tc>
      </w:tr>
      <w:tr w:rsidR="00DC21BF" w:rsidRPr="00771D1F" w14:paraId="5721BD89" w14:textId="77777777" w:rsidTr="42D62D77">
        <w:trPr>
          <w:trHeight w:val="300"/>
        </w:trPr>
        <w:tc>
          <w:tcPr>
            <w:tcW w:w="1305" w:type="dxa"/>
            <w:noWrap/>
            <w:vAlign w:val="bottom"/>
          </w:tcPr>
          <w:p w14:paraId="0B0C4641" w14:textId="71449A96" w:rsidR="00DC21BF" w:rsidRPr="00737CD8" w:rsidRDefault="00DC21BF" w:rsidP="00DC21BF">
            <w:pPr>
              <w:rPr>
                <w:rFonts w:ascii="Arial" w:hAnsi="Arial" w:cs="Arial"/>
              </w:rPr>
            </w:pPr>
            <w:r>
              <w:rPr>
                <w:rFonts w:ascii="Arial" w:hAnsi="Arial" w:cs="Arial"/>
                <w:color w:val="000000"/>
              </w:rPr>
              <w:t>NY2050</w:t>
            </w:r>
          </w:p>
        </w:tc>
        <w:tc>
          <w:tcPr>
            <w:tcW w:w="4815" w:type="dxa"/>
            <w:noWrap/>
            <w:vAlign w:val="bottom"/>
          </w:tcPr>
          <w:p w14:paraId="70EFEA67" w14:textId="6FEB6965" w:rsidR="00DC21BF" w:rsidRPr="007C65B8" w:rsidRDefault="00DC21BF" w:rsidP="00DC21BF">
            <w:pPr>
              <w:rPr>
                <w:rFonts w:ascii="Arial" w:hAnsi="Arial" w:cs="Arial"/>
                <w:i/>
                <w:iCs/>
              </w:rPr>
            </w:pPr>
            <w:r w:rsidRPr="007C65B8">
              <w:rPr>
                <w:rFonts w:ascii="Arial" w:hAnsi="Arial" w:cs="Arial"/>
                <w:i/>
                <w:iCs/>
                <w:color w:val="000000"/>
              </w:rPr>
              <w:t>ynIs50 (pflp-</w:t>
            </w:r>
            <w:proofErr w:type="gramStart"/>
            <w:r w:rsidRPr="007C65B8">
              <w:rPr>
                <w:rFonts w:ascii="Arial" w:hAnsi="Arial" w:cs="Arial"/>
                <w:i/>
                <w:iCs/>
                <w:color w:val="000000"/>
              </w:rPr>
              <w:t>22::</w:t>
            </w:r>
            <w:proofErr w:type="gramEnd"/>
            <w:r w:rsidRPr="007C65B8">
              <w:rPr>
                <w:rFonts w:ascii="Arial" w:hAnsi="Arial" w:cs="Arial"/>
                <w:i/>
                <w:iCs/>
                <w:color w:val="000000"/>
              </w:rPr>
              <w:t>GFP); him-5(e1490)</w:t>
            </w:r>
          </w:p>
        </w:tc>
        <w:tc>
          <w:tcPr>
            <w:tcW w:w="3600" w:type="dxa"/>
            <w:noWrap/>
          </w:tcPr>
          <w:p w14:paraId="3F005380" w14:textId="77777777" w:rsidR="00DC21BF" w:rsidRPr="00737CD8" w:rsidRDefault="00DC21BF" w:rsidP="00DC21BF">
            <w:pPr>
              <w:rPr>
                <w:rFonts w:ascii="Arial" w:hAnsi="Arial" w:cs="Arial"/>
              </w:rPr>
            </w:pPr>
          </w:p>
        </w:tc>
        <w:tc>
          <w:tcPr>
            <w:tcW w:w="1260" w:type="dxa"/>
            <w:noWrap/>
          </w:tcPr>
          <w:p w14:paraId="0A902680" w14:textId="071A09E5" w:rsidR="00DC21BF" w:rsidRPr="00737CD8" w:rsidRDefault="00DC21BF" w:rsidP="00DC21BF">
            <w:pPr>
              <w:rPr>
                <w:rFonts w:ascii="Arial" w:hAnsi="Arial" w:cs="Arial"/>
              </w:rPr>
            </w:pPr>
            <w:r>
              <w:rPr>
                <w:rFonts w:ascii="Arial" w:hAnsi="Arial" w:cs="Arial"/>
              </w:rPr>
              <w:fldChar w:fldCharType="begin"/>
            </w:r>
            <w:r w:rsidR="00337B6E">
              <w:rPr>
                <w:rFonts w:ascii="Arial" w:hAnsi="Arial" w:cs="Arial"/>
              </w:rPr>
              <w:instrText xml:space="preserve"> ADDIN EN.CITE &lt;EndNote&gt;&lt;Cite&gt;&lt;Author&gt;Kim&lt;/Author&gt;&lt;Year&gt;2004&lt;/Year&gt;&lt;RecNum&gt;9425&lt;/RecNum&gt;&lt;DisplayText&gt;[32]&lt;/DisplayText&gt;&lt;record&gt;&lt;rec-number&gt;9425&lt;/rec-number&gt;&lt;foreign-keys&gt;&lt;key app="EN" db-id="x5pp9r9rovtx2vepd9dppaf0t5zx2zst9ewr" timestamp="1523461857"&gt;9425&lt;/key&gt;&lt;/foreign-keys&gt;&lt;ref-type name="Journal Article"&gt;17&lt;/ref-type&gt;&lt;contributors&gt;&lt;authors&gt;&lt;author&gt;Kim, K.&lt;/author&gt;&lt;author&gt;Li, C.&lt;/author&gt;&lt;/authors&gt;&lt;/contributors&gt;&lt;auth-address&gt;Department of Biology, Boston University, Boston, Massachusetts 02215, USA.&lt;/auth-address&gt;&lt;titles&gt;&lt;title&gt;Expression and regulation of an FMRFamide-related neuropeptide gene family in Caenorhabditis elegans&lt;/title&gt;&lt;secondary-title&gt;J Comp Neurol&lt;/secondary-title&gt;&lt;/titles&gt;&lt;periodical&gt;&lt;full-title&gt;J Comp Neurol&lt;/full-title&gt;&lt;abbr-1&gt;The Journal of comparative neurology&lt;/abbr-1&gt;&lt;/periodical&gt;&lt;pages&gt;540-50&lt;/pages&gt;&lt;volume&gt;475&lt;/volume&gt;&lt;number&gt;4&lt;/number&gt;&lt;keywords&gt;&lt;keyword&gt;Animals&lt;/keyword&gt;&lt;keyword&gt;Caenorhabditis elegans/*genetics&lt;/keyword&gt;&lt;keyword&gt;FMRFamide/genetics&lt;/keyword&gt;&lt;keyword&gt;Female&lt;/keyword&gt;&lt;keyword&gt;Gene Expression&lt;/keyword&gt;&lt;keyword&gt;*Gene Expression Regulation, Developmental&lt;/keyword&gt;&lt;keyword&gt;Genes, Helminth/*physiology&lt;/keyword&gt;&lt;keyword&gt;Male&lt;/keyword&gt;&lt;keyword&gt;Neurons/*physiology&lt;/keyword&gt;&lt;keyword&gt;Neuropeptides/*genetics&lt;/keyword&gt;&lt;keyword&gt;Sex Factors&lt;/keyword&gt;&lt;/keywords&gt;&lt;dates&gt;&lt;year&gt;2004&lt;/year&gt;&lt;pub-dates&gt;&lt;date&gt;Aug 2&lt;/date&gt;&lt;/pub-dates&gt;&lt;/dates&gt;&lt;isbn&gt;0021-9967 (Print)&amp;#xD;0021-9967 (Linking)&lt;/isbn&gt;&lt;accession-num&gt;15236235&lt;/accession-num&gt;&lt;urls&gt;&lt;related-urls&gt;&lt;url&gt;http://www.ncbi.nlm.nih.gov/pubmed/15236235&lt;/url&gt;&lt;/related-urls&gt;&lt;/urls&gt;&lt;electronic-resource-num&gt;10.1002/cne.20189&lt;/electronic-resource-num&gt;&lt;/record&gt;&lt;/Cite&gt;&lt;/EndNote&gt;</w:instrText>
            </w:r>
            <w:r>
              <w:rPr>
                <w:rFonts w:ascii="Arial" w:hAnsi="Arial" w:cs="Arial"/>
              </w:rPr>
              <w:fldChar w:fldCharType="separate"/>
            </w:r>
            <w:r w:rsidR="00337B6E">
              <w:rPr>
                <w:rFonts w:ascii="Arial" w:hAnsi="Arial" w:cs="Arial"/>
                <w:noProof/>
              </w:rPr>
              <w:t>[32]</w:t>
            </w:r>
            <w:r>
              <w:rPr>
                <w:rFonts w:ascii="Arial" w:hAnsi="Arial" w:cs="Arial"/>
              </w:rPr>
              <w:fldChar w:fldCharType="end"/>
            </w:r>
          </w:p>
        </w:tc>
      </w:tr>
      <w:tr w:rsidR="00DC21BF" w:rsidRPr="00771D1F" w14:paraId="2B133515" w14:textId="77777777" w:rsidTr="42D62D77">
        <w:trPr>
          <w:trHeight w:val="300"/>
        </w:trPr>
        <w:tc>
          <w:tcPr>
            <w:tcW w:w="1305" w:type="dxa"/>
            <w:noWrap/>
            <w:vAlign w:val="bottom"/>
          </w:tcPr>
          <w:p w14:paraId="17028103" w14:textId="77777777" w:rsidR="00DC21BF" w:rsidRPr="00737CD8" w:rsidRDefault="00DC21BF" w:rsidP="00DC21BF">
            <w:pPr>
              <w:rPr>
                <w:rFonts w:ascii="Arial" w:hAnsi="Arial" w:cs="Arial"/>
              </w:rPr>
            </w:pPr>
            <w:r>
              <w:rPr>
                <w:rFonts w:ascii="Arial" w:hAnsi="Arial" w:cs="Arial"/>
                <w:color w:val="000000"/>
              </w:rPr>
              <w:t>OH17973</w:t>
            </w:r>
          </w:p>
        </w:tc>
        <w:tc>
          <w:tcPr>
            <w:tcW w:w="4815" w:type="dxa"/>
            <w:noWrap/>
            <w:vAlign w:val="bottom"/>
          </w:tcPr>
          <w:p w14:paraId="561C152C" w14:textId="77777777" w:rsidR="00DC21BF" w:rsidRPr="007C65B8" w:rsidRDefault="00DC21BF" w:rsidP="00DC21BF">
            <w:pPr>
              <w:rPr>
                <w:rFonts w:ascii="Arial" w:hAnsi="Arial" w:cs="Arial"/>
                <w:i/>
                <w:iCs/>
              </w:rPr>
            </w:pPr>
            <w:r w:rsidRPr="007C65B8">
              <w:rPr>
                <w:rFonts w:ascii="Arial" w:hAnsi="Arial" w:cs="Arial"/>
                <w:i/>
                <w:iCs/>
                <w:color w:val="000000"/>
              </w:rPr>
              <w:t>ynIs50 (pflp-</w:t>
            </w:r>
            <w:proofErr w:type="gramStart"/>
            <w:r w:rsidRPr="007C65B8">
              <w:rPr>
                <w:rFonts w:ascii="Arial" w:hAnsi="Arial" w:cs="Arial"/>
                <w:i/>
                <w:iCs/>
                <w:color w:val="000000"/>
              </w:rPr>
              <w:t>22::</w:t>
            </w:r>
            <w:proofErr w:type="gramEnd"/>
            <w:r w:rsidRPr="007C65B8">
              <w:rPr>
                <w:rFonts w:ascii="Arial" w:hAnsi="Arial" w:cs="Arial"/>
                <w:i/>
                <w:iCs/>
                <w:color w:val="000000"/>
              </w:rPr>
              <w:t>GFP); ceh-14(ot900)</w:t>
            </w:r>
          </w:p>
        </w:tc>
        <w:tc>
          <w:tcPr>
            <w:tcW w:w="3600" w:type="dxa"/>
            <w:noWrap/>
          </w:tcPr>
          <w:p w14:paraId="0E6524F6" w14:textId="77777777" w:rsidR="00DC21BF" w:rsidRPr="00737CD8" w:rsidRDefault="00DC21BF" w:rsidP="00DC21BF">
            <w:pPr>
              <w:rPr>
                <w:rFonts w:ascii="Arial" w:hAnsi="Arial" w:cs="Arial"/>
              </w:rPr>
            </w:pPr>
          </w:p>
        </w:tc>
        <w:tc>
          <w:tcPr>
            <w:tcW w:w="1260" w:type="dxa"/>
            <w:noWrap/>
          </w:tcPr>
          <w:p w14:paraId="59479B07" w14:textId="27601586" w:rsidR="00DC21BF" w:rsidRPr="00737CD8" w:rsidRDefault="00DC21BF" w:rsidP="00DC21BF">
            <w:pPr>
              <w:rPr>
                <w:rFonts w:ascii="Arial" w:hAnsi="Arial" w:cs="Arial"/>
              </w:rPr>
            </w:pPr>
            <w:r>
              <w:rPr>
                <w:rFonts w:ascii="Arial" w:hAnsi="Arial" w:cs="Arial"/>
              </w:rPr>
              <w:fldChar w:fldCharType="begin"/>
            </w:r>
            <w:r w:rsidR="00337B6E">
              <w:rPr>
                <w:rFonts w:ascii="Arial" w:hAnsi="Arial" w:cs="Arial"/>
              </w:rPr>
              <w:instrText xml:space="preserve"> ADDIN EN.CITE &lt;EndNote&gt;&lt;Cite&gt;&lt;Author&gt;Kim&lt;/Author&gt;&lt;Year&gt;2004&lt;/Year&gt;&lt;RecNum&gt;9425&lt;/RecNum&gt;&lt;DisplayText&gt;[32]&lt;/DisplayText&gt;&lt;record&gt;&lt;rec-number&gt;9425&lt;/rec-number&gt;&lt;foreign-keys&gt;&lt;key app="EN" db-id="x5pp9r9rovtx2vepd9dppaf0t5zx2zst9ewr" timestamp="1523461857"&gt;9425&lt;/key&gt;&lt;/foreign-keys&gt;&lt;ref-type name="Journal Article"&gt;17&lt;/ref-type&gt;&lt;contributors&gt;&lt;authors&gt;&lt;author&gt;Kim, K.&lt;/author&gt;&lt;author&gt;Li, C.&lt;/author&gt;&lt;/authors&gt;&lt;/contributors&gt;&lt;auth-address&gt;Department of Biology, Boston University, Boston, Massachusetts 02215, USA.&lt;/auth-address&gt;&lt;titles&gt;&lt;title&gt;Expression and regulation of an FMRFamide-related neuropeptide gene family in Caenorhabditis elegans&lt;/title&gt;&lt;secondary-title&gt;J Comp Neurol&lt;/secondary-title&gt;&lt;/titles&gt;&lt;periodical&gt;&lt;full-title&gt;J Comp Neurol&lt;/full-title&gt;&lt;abbr-1&gt;The Journal of comparative neurology&lt;/abbr-1&gt;&lt;/periodical&gt;&lt;pages&gt;540-50&lt;/pages&gt;&lt;volume&gt;475&lt;/volume&gt;&lt;number&gt;4&lt;/number&gt;&lt;keywords&gt;&lt;keyword&gt;Animals&lt;/keyword&gt;&lt;keyword&gt;Caenorhabditis elegans/*genetics&lt;/keyword&gt;&lt;keyword&gt;FMRFamide/genetics&lt;/keyword&gt;&lt;keyword&gt;Female&lt;/keyword&gt;&lt;keyword&gt;Gene Expression&lt;/keyword&gt;&lt;keyword&gt;*Gene Expression Regulation, Developmental&lt;/keyword&gt;&lt;keyword&gt;Genes, Helminth/*physiology&lt;/keyword&gt;&lt;keyword&gt;Male&lt;/keyword&gt;&lt;keyword&gt;Neurons/*physiology&lt;/keyword&gt;&lt;keyword&gt;Neuropeptides/*genetics&lt;/keyword&gt;&lt;keyword&gt;Sex Factors&lt;/keyword&gt;&lt;/keywords&gt;&lt;dates&gt;&lt;year&gt;2004&lt;/year&gt;&lt;pub-dates&gt;&lt;date&gt;Aug 2&lt;/date&gt;&lt;/pub-dates&gt;&lt;/dates&gt;&lt;isbn&gt;0021-9967 (Print)&amp;#xD;0021-9967 (Linking)&lt;/isbn&gt;&lt;accession-num&gt;15236235&lt;/accession-num&gt;&lt;urls&gt;&lt;related-urls&gt;&lt;url&gt;http://www.ncbi.nlm.nih.gov/pubmed/15236235&lt;/url&gt;&lt;/related-urls&gt;&lt;/urls&gt;&lt;electronic-resource-num&gt;10.1002/cne.20189&lt;/electronic-resource-num&gt;&lt;/record&gt;&lt;/Cite&gt;&lt;/EndNote&gt;</w:instrText>
            </w:r>
            <w:r>
              <w:rPr>
                <w:rFonts w:ascii="Arial" w:hAnsi="Arial" w:cs="Arial"/>
              </w:rPr>
              <w:fldChar w:fldCharType="separate"/>
            </w:r>
            <w:r w:rsidR="00337B6E">
              <w:rPr>
                <w:rFonts w:ascii="Arial" w:hAnsi="Arial" w:cs="Arial"/>
                <w:noProof/>
              </w:rPr>
              <w:t>[32]</w:t>
            </w:r>
            <w:r>
              <w:rPr>
                <w:rFonts w:ascii="Arial" w:hAnsi="Arial" w:cs="Arial"/>
              </w:rPr>
              <w:fldChar w:fldCharType="end"/>
            </w:r>
          </w:p>
        </w:tc>
      </w:tr>
      <w:tr w:rsidR="00DC21BF" w:rsidRPr="00771D1F" w14:paraId="0AD39888" w14:textId="77777777" w:rsidTr="42D62D77">
        <w:trPr>
          <w:trHeight w:val="300"/>
        </w:trPr>
        <w:tc>
          <w:tcPr>
            <w:tcW w:w="1305" w:type="dxa"/>
            <w:noWrap/>
            <w:vAlign w:val="bottom"/>
          </w:tcPr>
          <w:p w14:paraId="65ED6DAD" w14:textId="3537401A" w:rsidR="00DC21BF" w:rsidRPr="00737CD8" w:rsidRDefault="00DC21BF" w:rsidP="00DC21BF">
            <w:pPr>
              <w:rPr>
                <w:rFonts w:ascii="Arial" w:hAnsi="Arial" w:cs="Arial"/>
              </w:rPr>
            </w:pPr>
            <w:r>
              <w:rPr>
                <w:rFonts w:ascii="Arial" w:hAnsi="Arial" w:cs="Arial"/>
                <w:color w:val="000000"/>
              </w:rPr>
              <w:t>PHX4413</w:t>
            </w:r>
          </w:p>
        </w:tc>
        <w:tc>
          <w:tcPr>
            <w:tcW w:w="4815" w:type="dxa"/>
            <w:noWrap/>
            <w:vAlign w:val="bottom"/>
          </w:tcPr>
          <w:p w14:paraId="6095829A" w14:textId="23A2FB64" w:rsidR="00DC21BF" w:rsidRPr="007C65B8" w:rsidRDefault="00DC21BF" w:rsidP="00DC21BF">
            <w:pPr>
              <w:rPr>
                <w:rFonts w:ascii="Arial" w:hAnsi="Arial" w:cs="Arial"/>
                <w:i/>
                <w:iCs/>
              </w:rPr>
            </w:pPr>
            <w:r w:rsidRPr="007C65B8">
              <w:rPr>
                <w:rFonts w:ascii="Arial" w:hAnsi="Arial" w:cs="Arial"/>
                <w:i/>
                <w:iCs/>
                <w:color w:val="000000"/>
              </w:rPr>
              <w:t>flp-27(syb4413 [flp-</w:t>
            </w:r>
            <w:proofErr w:type="gramStart"/>
            <w:r w:rsidRPr="007C65B8">
              <w:rPr>
                <w:rFonts w:ascii="Arial" w:hAnsi="Arial" w:cs="Arial"/>
                <w:i/>
                <w:iCs/>
                <w:color w:val="000000"/>
              </w:rPr>
              <w:t>27::</w:t>
            </w:r>
            <w:proofErr w:type="gramEnd"/>
            <w:r w:rsidRPr="007C65B8">
              <w:rPr>
                <w:rFonts w:ascii="Arial" w:hAnsi="Arial" w:cs="Arial"/>
                <w:i/>
                <w:iCs/>
                <w:color w:val="000000"/>
              </w:rPr>
              <w:t>SL2::GFP::H2B])</w:t>
            </w:r>
          </w:p>
        </w:tc>
        <w:tc>
          <w:tcPr>
            <w:tcW w:w="3600" w:type="dxa"/>
            <w:noWrap/>
          </w:tcPr>
          <w:p w14:paraId="62C03857" w14:textId="77777777" w:rsidR="00DC21BF" w:rsidRPr="00737CD8" w:rsidRDefault="00DC21BF" w:rsidP="00DC21BF">
            <w:pPr>
              <w:rPr>
                <w:rFonts w:ascii="Arial" w:hAnsi="Arial" w:cs="Arial"/>
              </w:rPr>
            </w:pPr>
          </w:p>
        </w:tc>
        <w:tc>
          <w:tcPr>
            <w:tcW w:w="1260" w:type="dxa"/>
            <w:noWrap/>
          </w:tcPr>
          <w:p w14:paraId="033E5F1D" w14:textId="2D9AEC0C" w:rsidR="00DC21BF" w:rsidRPr="00737CD8" w:rsidRDefault="00DC21BF" w:rsidP="00DC21BF">
            <w:pPr>
              <w:rPr>
                <w:rFonts w:ascii="Arial" w:hAnsi="Arial" w:cs="Arial"/>
              </w:rPr>
            </w:pPr>
            <w:r w:rsidRPr="005E3E0E">
              <w:rPr>
                <w:rFonts w:ascii="Arial" w:hAnsi="Arial" w:cs="Arial"/>
              </w:rPr>
              <w:t>This study</w:t>
            </w:r>
          </w:p>
        </w:tc>
      </w:tr>
      <w:tr w:rsidR="00DC21BF" w:rsidRPr="00771D1F" w14:paraId="5402B482" w14:textId="77777777" w:rsidTr="42D62D77">
        <w:trPr>
          <w:trHeight w:val="300"/>
        </w:trPr>
        <w:tc>
          <w:tcPr>
            <w:tcW w:w="1305" w:type="dxa"/>
            <w:noWrap/>
            <w:vAlign w:val="bottom"/>
          </w:tcPr>
          <w:p w14:paraId="5FB27CFC" w14:textId="3E92EBEB" w:rsidR="00DC21BF" w:rsidRPr="00737CD8" w:rsidRDefault="00DC21BF" w:rsidP="00DC21BF">
            <w:pPr>
              <w:rPr>
                <w:rFonts w:ascii="Arial" w:hAnsi="Arial" w:cs="Arial"/>
              </w:rPr>
            </w:pPr>
            <w:r>
              <w:rPr>
                <w:rFonts w:ascii="Arial" w:hAnsi="Arial" w:cs="Arial"/>
                <w:color w:val="000000"/>
              </w:rPr>
              <w:t>PHX3212</w:t>
            </w:r>
          </w:p>
        </w:tc>
        <w:tc>
          <w:tcPr>
            <w:tcW w:w="4815" w:type="dxa"/>
            <w:noWrap/>
            <w:vAlign w:val="bottom"/>
          </w:tcPr>
          <w:p w14:paraId="5D71AA0F" w14:textId="25715FE1" w:rsidR="00DC21BF" w:rsidRPr="007C65B8" w:rsidRDefault="00DC21BF" w:rsidP="00DC21BF">
            <w:pPr>
              <w:rPr>
                <w:rFonts w:ascii="Arial" w:hAnsi="Arial" w:cs="Arial"/>
                <w:i/>
                <w:iCs/>
              </w:rPr>
            </w:pPr>
            <w:r w:rsidRPr="007C65B8">
              <w:rPr>
                <w:rFonts w:ascii="Arial" w:hAnsi="Arial" w:cs="Arial"/>
                <w:i/>
                <w:iCs/>
                <w:color w:val="000000"/>
              </w:rPr>
              <w:t>flp-21(syb3212 [flp-</w:t>
            </w:r>
            <w:proofErr w:type="gramStart"/>
            <w:r w:rsidRPr="007C65B8">
              <w:rPr>
                <w:rFonts w:ascii="Arial" w:hAnsi="Arial" w:cs="Arial"/>
                <w:i/>
                <w:iCs/>
                <w:color w:val="000000"/>
              </w:rPr>
              <w:t>21::</w:t>
            </w:r>
            <w:proofErr w:type="gramEnd"/>
            <w:r w:rsidRPr="007C65B8">
              <w:rPr>
                <w:rFonts w:ascii="Arial" w:hAnsi="Arial" w:cs="Arial"/>
                <w:i/>
                <w:iCs/>
                <w:color w:val="000000"/>
              </w:rPr>
              <w:t>T2A::3×NLS::GFP])</w:t>
            </w:r>
          </w:p>
        </w:tc>
        <w:tc>
          <w:tcPr>
            <w:tcW w:w="3600" w:type="dxa"/>
            <w:noWrap/>
          </w:tcPr>
          <w:p w14:paraId="6C95EB78" w14:textId="77777777" w:rsidR="00DC21BF" w:rsidRPr="00737CD8" w:rsidRDefault="00DC21BF" w:rsidP="00DC21BF">
            <w:pPr>
              <w:rPr>
                <w:rFonts w:ascii="Arial" w:hAnsi="Arial" w:cs="Arial"/>
              </w:rPr>
            </w:pPr>
          </w:p>
        </w:tc>
        <w:tc>
          <w:tcPr>
            <w:tcW w:w="1260" w:type="dxa"/>
            <w:noWrap/>
          </w:tcPr>
          <w:p w14:paraId="4E775B9F" w14:textId="2B5E668C" w:rsidR="00DC21BF" w:rsidRPr="00737CD8" w:rsidRDefault="00DC21BF" w:rsidP="00DC21BF">
            <w:pPr>
              <w:rPr>
                <w:rFonts w:ascii="Arial" w:hAnsi="Arial" w:cs="Arial"/>
              </w:rPr>
            </w:pPr>
            <w:r w:rsidRPr="005E3E0E">
              <w:rPr>
                <w:rFonts w:ascii="Arial" w:hAnsi="Arial" w:cs="Arial"/>
              </w:rPr>
              <w:t>This study</w:t>
            </w:r>
          </w:p>
        </w:tc>
      </w:tr>
      <w:tr w:rsidR="00DC21BF" w:rsidRPr="00771D1F" w14:paraId="67C4981C" w14:textId="77777777" w:rsidTr="42D62D77">
        <w:trPr>
          <w:trHeight w:val="300"/>
        </w:trPr>
        <w:tc>
          <w:tcPr>
            <w:tcW w:w="1305" w:type="dxa"/>
            <w:noWrap/>
            <w:vAlign w:val="bottom"/>
          </w:tcPr>
          <w:p w14:paraId="4A066FC5" w14:textId="0977F57C" w:rsidR="00DC21BF" w:rsidRPr="00737CD8" w:rsidRDefault="00DC21BF" w:rsidP="00DC21BF">
            <w:pPr>
              <w:rPr>
                <w:rFonts w:ascii="Arial" w:hAnsi="Arial" w:cs="Arial"/>
              </w:rPr>
            </w:pPr>
            <w:r>
              <w:rPr>
                <w:rFonts w:ascii="Arial" w:hAnsi="Arial" w:cs="Arial"/>
                <w:color w:val="000000"/>
              </w:rPr>
              <w:t>PHX3411</w:t>
            </w:r>
          </w:p>
        </w:tc>
        <w:tc>
          <w:tcPr>
            <w:tcW w:w="4815" w:type="dxa"/>
            <w:noWrap/>
            <w:vAlign w:val="bottom"/>
          </w:tcPr>
          <w:p w14:paraId="73FAB28D" w14:textId="4411F5E0" w:rsidR="00DC21BF" w:rsidRPr="007C65B8" w:rsidRDefault="00DC21BF" w:rsidP="00DC21BF">
            <w:pPr>
              <w:rPr>
                <w:rFonts w:ascii="Arial" w:hAnsi="Arial" w:cs="Arial"/>
                <w:i/>
                <w:iCs/>
              </w:rPr>
            </w:pPr>
            <w:r w:rsidRPr="007C65B8">
              <w:rPr>
                <w:rFonts w:ascii="Arial" w:hAnsi="Arial" w:cs="Arial"/>
                <w:i/>
                <w:iCs/>
                <w:color w:val="000000"/>
              </w:rPr>
              <w:t>nlp-13(syb3411 [nlp-</w:t>
            </w:r>
            <w:proofErr w:type="gramStart"/>
            <w:r w:rsidRPr="007C65B8">
              <w:rPr>
                <w:rFonts w:ascii="Arial" w:hAnsi="Arial" w:cs="Arial"/>
                <w:i/>
                <w:iCs/>
                <w:color w:val="000000"/>
              </w:rPr>
              <w:t>13::</w:t>
            </w:r>
            <w:proofErr w:type="gramEnd"/>
            <w:r w:rsidRPr="007C65B8">
              <w:rPr>
                <w:rFonts w:ascii="Arial" w:hAnsi="Arial" w:cs="Arial"/>
                <w:i/>
                <w:iCs/>
                <w:color w:val="000000"/>
              </w:rPr>
              <w:t>T2A::3XNLS::GFP])</w:t>
            </w:r>
          </w:p>
        </w:tc>
        <w:tc>
          <w:tcPr>
            <w:tcW w:w="3600" w:type="dxa"/>
            <w:noWrap/>
          </w:tcPr>
          <w:p w14:paraId="73A0D131" w14:textId="77777777" w:rsidR="00DC21BF" w:rsidRPr="00737CD8" w:rsidRDefault="00DC21BF" w:rsidP="00DC21BF">
            <w:pPr>
              <w:rPr>
                <w:rFonts w:ascii="Arial" w:hAnsi="Arial" w:cs="Arial"/>
              </w:rPr>
            </w:pPr>
          </w:p>
        </w:tc>
        <w:tc>
          <w:tcPr>
            <w:tcW w:w="1260" w:type="dxa"/>
            <w:noWrap/>
          </w:tcPr>
          <w:p w14:paraId="7B863C4F" w14:textId="5F90C8B2" w:rsidR="00DC21BF" w:rsidRPr="00737CD8" w:rsidRDefault="00DC21BF" w:rsidP="00DC21BF">
            <w:pPr>
              <w:rPr>
                <w:rFonts w:ascii="Arial" w:hAnsi="Arial" w:cs="Arial"/>
              </w:rPr>
            </w:pPr>
            <w:r w:rsidRPr="005E3E0E">
              <w:rPr>
                <w:rFonts w:ascii="Arial" w:hAnsi="Arial" w:cs="Arial"/>
              </w:rPr>
              <w:t>This study</w:t>
            </w:r>
          </w:p>
        </w:tc>
      </w:tr>
      <w:tr w:rsidR="00DC21BF" w:rsidRPr="00771D1F" w14:paraId="15DA3079" w14:textId="77777777" w:rsidTr="42D62D77">
        <w:trPr>
          <w:trHeight w:val="300"/>
        </w:trPr>
        <w:tc>
          <w:tcPr>
            <w:tcW w:w="1305" w:type="dxa"/>
            <w:noWrap/>
            <w:vAlign w:val="bottom"/>
          </w:tcPr>
          <w:p w14:paraId="68D96C04" w14:textId="29678565" w:rsidR="00DC21BF" w:rsidRPr="005E3E0E" w:rsidRDefault="00DC21BF" w:rsidP="00DC21BF">
            <w:pPr>
              <w:rPr>
                <w:rFonts w:ascii="Arial" w:hAnsi="Arial" w:cs="Arial"/>
              </w:rPr>
            </w:pPr>
            <w:r w:rsidRPr="005E3E0E">
              <w:rPr>
                <w:rFonts w:ascii="Arial" w:hAnsi="Arial" w:cs="Arial"/>
                <w:color w:val="000000"/>
              </w:rPr>
              <w:t>OH17974</w:t>
            </w:r>
          </w:p>
        </w:tc>
        <w:tc>
          <w:tcPr>
            <w:tcW w:w="4815" w:type="dxa"/>
            <w:noWrap/>
            <w:vAlign w:val="bottom"/>
          </w:tcPr>
          <w:p w14:paraId="7811C146" w14:textId="03753BDA" w:rsidR="00DC21BF" w:rsidRPr="005E3E0E" w:rsidRDefault="00DC21BF" w:rsidP="00DC21BF">
            <w:pPr>
              <w:rPr>
                <w:rFonts w:ascii="Arial" w:hAnsi="Arial" w:cs="Arial"/>
                <w:i/>
                <w:iCs/>
              </w:rPr>
            </w:pPr>
            <w:r w:rsidRPr="005E3E0E">
              <w:rPr>
                <w:rFonts w:ascii="Arial" w:hAnsi="Arial" w:cs="Arial"/>
                <w:i/>
                <w:iCs/>
                <w:color w:val="000000"/>
              </w:rPr>
              <w:t>flp-27(syb4413 [flp-</w:t>
            </w:r>
            <w:proofErr w:type="gramStart"/>
            <w:r w:rsidRPr="005E3E0E">
              <w:rPr>
                <w:rFonts w:ascii="Arial" w:hAnsi="Arial" w:cs="Arial"/>
                <w:i/>
                <w:iCs/>
                <w:color w:val="000000"/>
              </w:rPr>
              <w:t>27::</w:t>
            </w:r>
            <w:proofErr w:type="gramEnd"/>
            <w:r w:rsidRPr="005E3E0E">
              <w:rPr>
                <w:rFonts w:ascii="Arial" w:hAnsi="Arial" w:cs="Arial"/>
                <w:i/>
                <w:iCs/>
                <w:color w:val="000000"/>
              </w:rPr>
              <w:t>SL2::GFP::H2B]); ceh-14(ot900)</w:t>
            </w:r>
          </w:p>
        </w:tc>
        <w:tc>
          <w:tcPr>
            <w:tcW w:w="3600" w:type="dxa"/>
            <w:noWrap/>
          </w:tcPr>
          <w:p w14:paraId="5C3082E1" w14:textId="77777777" w:rsidR="00DC21BF" w:rsidRPr="005E3E0E" w:rsidRDefault="00DC21BF" w:rsidP="00DC21BF">
            <w:pPr>
              <w:rPr>
                <w:rFonts w:ascii="Arial" w:hAnsi="Arial" w:cs="Arial"/>
              </w:rPr>
            </w:pPr>
          </w:p>
        </w:tc>
        <w:tc>
          <w:tcPr>
            <w:tcW w:w="1260" w:type="dxa"/>
            <w:noWrap/>
          </w:tcPr>
          <w:p w14:paraId="4C19D3AB" w14:textId="50704B93" w:rsidR="00DC21BF" w:rsidRPr="005E3E0E" w:rsidRDefault="00DC21BF" w:rsidP="00DC21BF">
            <w:pPr>
              <w:rPr>
                <w:rFonts w:ascii="Arial" w:hAnsi="Arial" w:cs="Arial"/>
              </w:rPr>
            </w:pPr>
            <w:r w:rsidRPr="005E3E0E">
              <w:rPr>
                <w:rFonts w:ascii="Arial" w:hAnsi="Arial" w:cs="Arial"/>
              </w:rPr>
              <w:t>This study</w:t>
            </w:r>
          </w:p>
        </w:tc>
      </w:tr>
      <w:tr w:rsidR="00DC21BF" w:rsidRPr="00771D1F" w14:paraId="1855BAE7" w14:textId="77777777" w:rsidTr="42D62D77">
        <w:trPr>
          <w:trHeight w:val="300"/>
        </w:trPr>
        <w:tc>
          <w:tcPr>
            <w:tcW w:w="1305" w:type="dxa"/>
            <w:noWrap/>
            <w:vAlign w:val="bottom"/>
          </w:tcPr>
          <w:p w14:paraId="1EBAD35F" w14:textId="4385CA99" w:rsidR="00DC21BF" w:rsidRPr="005E3E0E" w:rsidRDefault="00DC21BF" w:rsidP="00DC21BF">
            <w:pPr>
              <w:rPr>
                <w:rFonts w:ascii="Arial" w:hAnsi="Arial" w:cs="Arial"/>
              </w:rPr>
            </w:pPr>
            <w:r w:rsidRPr="005E3E0E">
              <w:rPr>
                <w:rFonts w:ascii="Arial" w:hAnsi="Arial" w:cs="Arial"/>
                <w:color w:val="000000"/>
              </w:rPr>
              <w:t>OH17975</w:t>
            </w:r>
          </w:p>
        </w:tc>
        <w:tc>
          <w:tcPr>
            <w:tcW w:w="4815" w:type="dxa"/>
            <w:noWrap/>
            <w:vAlign w:val="bottom"/>
          </w:tcPr>
          <w:p w14:paraId="004B9F15" w14:textId="7EBA3674" w:rsidR="00DC21BF" w:rsidRPr="005E3E0E" w:rsidRDefault="00DC21BF" w:rsidP="00DC21BF">
            <w:pPr>
              <w:rPr>
                <w:rFonts w:ascii="Arial" w:hAnsi="Arial" w:cs="Arial"/>
                <w:i/>
                <w:iCs/>
              </w:rPr>
            </w:pPr>
            <w:r w:rsidRPr="005E3E0E">
              <w:rPr>
                <w:rFonts w:ascii="Arial" w:hAnsi="Arial" w:cs="Arial"/>
                <w:i/>
                <w:iCs/>
                <w:color w:val="000000"/>
              </w:rPr>
              <w:t>flp-21(syb3212 [flp-</w:t>
            </w:r>
            <w:proofErr w:type="gramStart"/>
            <w:r w:rsidRPr="005E3E0E">
              <w:rPr>
                <w:rFonts w:ascii="Arial" w:hAnsi="Arial" w:cs="Arial"/>
                <w:i/>
                <w:iCs/>
                <w:color w:val="000000"/>
              </w:rPr>
              <w:t>21::</w:t>
            </w:r>
            <w:proofErr w:type="gramEnd"/>
            <w:r w:rsidRPr="005E3E0E">
              <w:rPr>
                <w:rFonts w:ascii="Arial" w:hAnsi="Arial" w:cs="Arial"/>
                <w:i/>
                <w:iCs/>
                <w:color w:val="000000"/>
              </w:rPr>
              <w:t>T2A::3×NLS::GFP]); ceh-14(ot900)</w:t>
            </w:r>
          </w:p>
        </w:tc>
        <w:tc>
          <w:tcPr>
            <w:tcW w:w="3600" w:type="dxa"/>
            <w:noWrap/>
          </w:tcPr>
          <w:p w14:paraId="7022AB9D" w14:textId="77777777" w:rsidR="00DC21BF" w:rsidRPr="005E3E0E" w:rsidRDefault="00DC21BF" w:rsidP="00DC21BF">
            <w:pPr>
              <w:rPr>
                <w:rFonts w:ascii="Arial" w:hAnsi="Arial" w:cs="Arial"/>
              </w:rPr>
            </w:pPr>
          </w:p>
        </w:tc>
        <w:tc>
          <w:tcPr>
            <w:tcW w:w="1260" w:type="dxa"/>
            <w:noWrap/>
          </w:tcPr>
          <w:p w14:paraId="7D1E8EB5" w14:textId="7F102A5A" w:rsidR="00DC21BF" w:rsidRPr="005E3E0E" w:rsidRDefault="00DC21BF" w:rsidP="00DC21BF">
            <w:pPr>
              <w:rPr>
                <w:rFonts w:ascii="Arial" w:hAnsi="Arial" w:cs="Arial"/>
              </w:rPr>
            </w:pPr>
            <w:r w:rsidRPr="005E3E0E">
              <w:rPr>
                <w:rFonts w:ascii="Arial" w:hAnsi="Arial" w:cs="Arial"/>
              </w:rPr>
              <w:t>This study</w:t>
            </w:r>
          </w:p>
        </w:tc>
      </w:tr>
      <w:tr w:rsidR="00DC21BF" w:rsidRPr="00771D1F" w14:paraId="6A4C3C36" w14:textId="77777777" w:rsidTr="42D62D77">
        <w:trPr>
          <w:trHeight w:val="300"/>
        </w:trPr>
        <w:tc>
          <w:tcPr>
            <w:tcW w:w="1305" w:type="dxa"/>
            <w:noWrap/>
            <w:vAlign w:val="bottom"/>
          </w:tcPr>
          <w:p w14:paraId="68919690" w14:textId="48C80F67" w:rsidR="00DC21BF" w:rsidRPr="005E3E0E" w:rsidRDefault="00DC21BF" w:rsidP="00DC21BF">
            <w:pPr>
              <w:rPr>
                <w:rFonts w:ascii="Arial" w:hAnsi="Arial" w:cs="Arial"/>
              </w:rPr>
            </w:pPr>
            <w:r w:rsidRPr="005E3E0E">
              <w:rPr>
                <w:rFonts w:ascii="Arial" w:hAnsi="Arial" w:cs="Arial"/>
                <w:color w:val="000000"/>
              </w:rPr>
              <w:t>OH17976</w:t>
            </w:r>
          </w:p>
        </w:tc>
        <w:tc>
          <w:tcPr>
            <w:tcW w:w="4815" w:type="dxa"/>
            <w:noWrap/>
            <w:vAlign w:val="bottom"/>
          </w:tcPr>
          <w:p w14:paraId="344A0E18" w14:textId="3E03C7A6" w:rsidR="00DC21BF" w:rsidRPr="005E3E0E" w:rsidRDefault="00DC21BF" w:rsidP="00DC21BF">
            <w:pPr>
              <w:rPr>
                <w:rFonts w:ascii="Arial" w:hAnsi="Arial" w:cs="Arial"/>
                <w:i/>
                <w:iCs/>
              </w:rPr>
            </w:pPr>
            <w:r w:rsidRPr="005E3E0E">
              <w:rPr>
                <w:rFonts w:ascii="Arial" w:hAnsi="Arial" w:cs="Arial"/>
                <w:i/>
                <w:iCs/>
                <w:color w:val="000000"/>
              </w:rPr>
              <w:t>nlp-13 (syb3411 [nlp-</w:t>
            </w:r>
            <w:proofErr w:type="gramStart"/>
            <w:r w:rsidRPr="005E3E0E">
              <w:rPr>
                <w:rFonts w:ascii="Arial" w:hAnsi="Arial" w:cs="Arial"/>
                <w:i/>
                <w:iCs/>
                <w:color w:val="000000"/>
              </w:rPr>
              <w:t>13::</w:t>
            </w:r>
            <w:proofErr w:type="gramEnd"/>
            <w:r w:rsidRPr="005E3E0E">
              <w:rPr>
                <w:rFonts w:ascii="Arial" w:hAnsi="Arial" w:cs="Arial"/>
                <w:i/>
                <w:iCs/>
                <w:color w:val="000000"/>
              </w:rPr>
              <w:t>T2A::3XNLS::GFP]); ceh-14(ot900)</w:t>
            </w:r>
          </w:p>
        </w:tc>
        <w:tc>
          <w:tcPr>
            <w:tcW w:w="3600" w:type="dxa"/>
            <w:noWrap/>
          </w:tcPr>
          <w:p w14:paraId="180B8B42" w14:textId="77777777" w:rsidR="00DC21BF" w:rsidRPr="005E3E0E" w:rsidRDefault="00DC21BF" w:rsidP="00DC21BF">
            <w:pPr>
              <w:rPr>
                <w:rFonts w:ascii="Arial" w:hAnsi="Arial" w:cs="Arial"/>
              </w:rPr>
            </w:pPr>
          </w:p>
        </w:tc>
        <w:tc>
          <w:tcPr>
            <w:tcW w:w="1260" w:type="dxa"/>
            <w:noWrap/>
          </w:tcPr>
          <w:p w14:paraId="0DEA22F8" w14:textId="2A35CABD" w:rsidR="00DC21BF" w:rsidRPr="005E3E0E" w:rsidRDefault="00DC21BF" w:rsidP="00DC21BF">
            <w:pPr>
              <w:rPr>
                <w:rFonts w:ascii="Arial" w:hAnsi="Arial" w:cs="Arial"/>
              </w:rPr>
            </w:pPr>
            <w:r w:rsidRPr="005E3E0E">
              <w:rPr>
                <w:rFonts w:ascii="Arial" w:hAnsi="Arial" w:cs="Arial"/>
              </w:rPr>
              <w:t>This study</w:t>
            </w:r>
          </w:p>
        </w:tc>
      </w:tr>
      <w:tr w:rsidR="00DC21BF" w:rsidRPr="00737CD8" w14:paraId="339659E0" w14:textId="77777777" w:rsidTr="42D62D77">
        <w:tc>
          <w:tcPr>
            <w:tcW w:w="1305" w:type="dxa"/>
            <w:noWrap/>
          </w:tcPr>
          <w:p w14:paraId="0845DCF0" w14:textId="77777777" w:rsidR="00DC21BF" w:rsidRPr="005E3E0E" w:rsidRDefault="00DC21BF" w:rsidP="00DC21BF">
            <w:pPr>
              <w:rPr>
                <w:rFonts w:ascii="Arial" w:hAnsi="Arial" w:cs="Arial"/>
                <w:color w:val="000000"/>
              </w:rPr>
            </w:pPr>
            <w:r w:rsidRPr="005E3E0E">
              <w:rPr>
                <w:rFonts w:ascii="Arial" w:hAnsi="Arial" w:cs="Arial"/>
                <w:color w:val="000000"/>
              </w:rPr>
              <w:t>PHX5421</w:t>
            </w:r>
          </w:p>
        </w:tc>
        <w:tc>
          <w:tcPr>
            <w:tcW w:w="4815" w:type="dxa"/>
            <w:noWrap/>
          </w:tcPr>
          <w:p w14:paraId="7B39862D" w14:textId="77777777" w:rsidR="00DC21BF" w:rsidRPr="005E3E0E" w:rsidRDefault="00DC21BF" w:rsidP="00DC21BF">
            <w:pPr>
              <w:rPr>
                <w:rFonts w:ascii="Arial" w:hAnsi="Arial" w:cs="Arial"/>
                <w:i/>
              </w:rPr>
            </w:pPr>
            <w:r w:rsidRPr="005E3E0E">
              <w:rPr>
                <w:rFonts w:ascii="Arial" w:hAnsi="Arial" w:cs="Arial"/>
                <w:i/>
                <w:color w:val="000000"/>
                <w:shd w:val="clear" w:color="auto" w:fill="FFFFFF"/>
              </w:rPr>
              <w:t>ins-3(syb5421[ins-</w:t>
            </w:r>
            <w:proofErr w:type="gramStart"/>
            <w:r w:rsidRPr="005E3E0E">
              <w:rPr>
                <w:rFonts w:ascii="Arial" w:hAnsi="Arial" w:cs="Arial"/>
                <w:i/>
                <w:color w:val="000000"/>
                <w:shd w:val="clear" w:color="auto" w:fill="FFFFFF"/>
              </w:rPr>
              <w:t>3::</w:t>
            </w:r>
            <w:proofErr w:type="gramEnd"/>
            <w:r w:rsidRPr="005E3E0E">
              <w:rPr>
                <w:rFonts w:ascii="Arial" w:hAnsi="Arial" w:cs="Arial"/>
                <w:i/>
                <w:color w:val="000000"/>
                <w:shd w:val="clear" w:color="auto" w:fill="FFFFFF"/>
              </w:rPr>
              <w:t>SL2::gfp::H2B]) II.</w:t>
            </w:r>
          </w:p>
        </w:tc>
        <w:tc>
          <w:tcPr>
            <w:tcW w:w="3600" w:type="dxa"/>
            <w:noWrap/>
          </w:tcPr>
          <w:p w14:paraId="68DD7442" w14:textId="77777777" w:rsidR="00DC21BF" w:rsidRPr="005E3E0E" w:rsidRDefault="00DC21BF" w:rsidP="00DC21BF">
            <w:pPr>
              <w:rPr>
                <w:rFonts w:ascii="Arial" w:hAnsi="Arial" w:cs="Arial"/>
                <w:i/>
              </w:rPr>
            </w:pPr>
          </w:p>
        </w:tc>
        <w:tc>
          <w:tcPr>
            <w:tcW w:w="1260" w:type="dxa"/>
            <w:noWrap/>
          </w:tcPr>
          <w:p w14:paraId="12C1E5B7" w14:textId="77777777" w:rsidR="00DC21BF" w:rsidRPr="005E3E0E" w:rsidRDefault="00DC21BF" w:rsidP="00DC21BF">
            <w:pPr>
              <w:rPr>
                <w:rFonts w:ascii="Arial" w:hAnsi="Arial" w:cs="Arial"/>
              </w:rPr>
            </w:pPr>
            <w:r w:rsidRPr="005E3E0E">
              <w:rPr>
                <w:rFonts w:ascii="Arial" w:hAnsi="Arial" w:cs="Arial"/>
              </w:rPr>
              <w:t>This study</w:t>
            </w:r>
          </w:p>
        </w:tc>
      </w:tr>
      <w:tr w:rsidR="00DC21BF" w:rsidRPr="00737CD8" w14:paraId="6607EDAF" w14:textId="77777777" w:rsidTr="42D62D77">
        <w:tc>
          <w:tcPr>
            <w:tcW w:w="1305" w:type="dxa"/>
            <w:noWrap/>
          </w:tcPr>
          <w:p w14:paraId="2A02A94A" w14:textId="77777777" w:rsidR="00DC21BF" w:rsidRPr="005E3E0E" w:rsidRDefault="00DC21BF" w:rsidP="00DC21BF">
            <w:pPr>
              <w:rPr>
                <w:rFonts w:ascii="Arial" w:hAnsi="Arial" w:cs="Arial"/>
                <w:color w:val="000000"/>
              </w:rPr>
            </w:pPr>
            <w:r w:rsidRPr="005E3E0E">
              <w:rPr>
                <w:rFonts w:ascii="Arial" w:hAnsi="Arial" w:cs="Arial"/>
                <w:color w:val="000000"/>
              </w:rPr>
              <w:t>PHX5463</w:t>
            </w:r>
          </w:p>
        </w:tc>
        <w:tc>
          <w:tcPr>
            <w:tcW w:w="4815" w:type="dxa"/>
            <w:noWrap/>
          </w:tcPr>
          <w:p w14:paraId="4325373A" w14:textId="77777777" w:rsidR="00DC21BF" w:rsidRPr="005E3E0E" w:rsidRDefault="00DC21BF" w:rsidP="00DC21BF">
            <w:pPr>
              <w:rPr>
                <w:rFonts w:ascii="Arial" w:hAnsi="Arial" w:cs="Arial"/>
                <w:i/>
                <w:iCs/>
                <w:color w:val="000000"/>
              </w:rPr>
            </w:pPr>
            <w:r w:rsidRPr="005E3E0E">
              <w:rPr>
                <w:rFonts w:ascii="Arial" w:hAnsi="Arial" w:cs="Arial"/>
                <w:i/>
                <w:color w:val="000000"/>
                <w:shd w:val="clear" w:color="auto" w:fill="FFFFFF"/>
              </w:rPr>
              <w:t>ins-6(syb5463[ins-</w:t>
            </w:r>
            <w:proofErr w:type="gramStart"/>
            <w:r w:rsidRPr="005E3E0E">
              <w:rPr>
                <w:rFonts w:ascii="Arial" w:hAnsi="Arial" w:cs="Arial"/>
                <w:i/>
                <w:color w:val="000000"/>
                <w:shd w:val="clear" w:color="auto" w:fill="FFFFFF"/>
              </w:rPr>
              <w:t>6::</w:t>
            </w:r>
            <w:proofErr w:type="gramEnd"/>
            <w:r w:rsidRPr="005E3E0E">
              <w:rPr>
                <w:rFonts w:ascii="Arial" w:hAnsi="Arial" w:cs="Arial"/>
                <w:i/>
                <w:color w:val="000000"/>
                <w:shd w:val="clear" w:color="auto" w:fill="FFFFFF"/>
              </w:rPr>
              <w:t>SL2::gfp::H2B]) II.</w:t>
            </w:r>
          </w:p>
        </w:tc>
        <w:tc>
          <w:tcPr>
            <w:tcW w:w="3600" w:type="dxa"/>
            <w:noWrap/>
          </w:tcPr>
          <w:p w14:paraId="05C48085" w14:textId="77777777" w:rsidR="00DC21BF" w:rsidRPr="005E3E0E" w:rsidRDefault="00DC21BF" w:rsidP="00DC21BF">
            <w:pPr>
              <w:rPr>
                <w:rFonts w:ascii="Arial" w:hAnsi="Arial" w:cs="Arial"/>
                <w:i/>
              </w:rPr>
            </w:pPr>
          </w:p>
        </w:tc>
        <w:tc>
          <w:tcPr>
            <w:tcW w:w="1260" w:type="dxa"/>
            <w:noWrap/>
          </w:tcPr>
          <w:p w14:paraId="5E8316A0" w14:textId="77777777" w:rsidR="00DC21BF" w:rsidRPr="005E3E0E" w:rsidRDefault="00DC21BF" w:rsidP="00DC21BF">
            <w:pPr>
              <w:rPr>
                <w:rFonts w:ascii="Arial" w:hAnsi="Arial" w:cs="Arial"/>
              </w:rPr>
            </w:pPr>
            <w:r w:rsidRPr="005E3E0E">
              <w:rPr>
                <w:rFonts w:ascii="Arial" w:hAnsi="Arial" w:cs="Arial"/>
              </w:rPr>
              <w:t>This study</w:t>
            </w:r>
          </w:p>
        </w:tc>
      </w:tr>
      <w:tr w:rsidR="00DC21BF" w:rsidRPr="00737CD8" w14:paraId="21796E0F" w14:textId="77777777" w:rsidTr="42D62D77">
        <w:tc>
          <w:tcPr>
            <w:tcW w:w="1305" w:type="dxa"/>
            <w:noWrap/>
          </w:tcPr>
          <w:p w14:paraId="5936528D" w14:textId="77777777" w:rsidR="00DC21BF" w:rsidRPr="005E3E0E" w:rsidRDefault="00DC21BF" w:rsidP="00DC21BF">
            <w:pPr>
              <w:rPr>
                <w:rFonts w:ascii="Arial" w:hAnsi="Arial" w:cs="Arial"/>
                <w:color w:val="000000"/>
              </w:rPr>
            </w:pPr>
            <w:r w:rsidRPr="005E3E0E">
              <w:rPr>
                <w:rFonts w:ascii="Arial" w:hAnsi="Arial" w:cs="Arial"/>
                <w:color w:val="000000"/>
              </w:rPr>
              <w:t>PHX5447</w:t>
            </w:r>
          </w:p>
        </w:tc>
        <w:tc>
          <w:tcPr>
            <w:tcW w:w="4815" w:type="dxa"/>
            <w:noWrap/>
          </w:tcPr>
          <w:p w14:paraId="1409CE5B" w14:textId="77777777" w:rsidR="00DC21BF" w:rsidRPr="005E3E0E" w:rsidRDefault="00DC21BF" w:rsidP="00DC21BF">
            <w:pPr>
              <w:rPr>
                <w:rFonts w:ascii="Arial" w:hAnsi="Arial" w:cs="Arial"/>
                <w:i/>
                <w:iCs/>
                <w:color w:val="000000"/>
              </w:rPr>
            </w:pPr>
            <w:r w:rsidRPr="005E3E0E">
              <w:rPr>
                <w:rFonts w:ascii="Arial" w:hAnsi="Arial" w:cs="Arial"/>
                <w:i/>
                <w:color w:val="000000"/>
                <w:shd w:val="clear" w:color="auto" w:fill="FFFFFF"/>
              </w:rPr>
              <w:t>ins-24(syb5447[ins-</w:t>
            </w:r>
            <w:proofErr w:type="gramStart"/>
            <w:r w:rsidRPr="005E3E0E">
              <w:rPr>
                <w:rFonts w:ascii="Arial" w:hAnsi="Arial" w:cs="Arial"/>
                <w:i/>
                <w:color w:val="000000"/>
                <w:shd w:val="clear" w:color="auto" w:fill="FFFFFF"/>
              </w:rPr>
              <w:t>24::</w:t>
            </w:r>
            <w:proofErr w:type="gramEnd"/>
            <w:r w:rsidRPr="005E3E0E">
              <w:rPr>
                <w:rFonts w:ascii="Arial" w:hAnsi="Arial" w:cs="Arial"/>
                <w:i/>
                <w:color w:val="000000"/>
                <w:shd w:val="clear" w:color="auto" w:fill="FFFFFF"/>
              </w:rPr>
              <w:t>SL2::gfp::H2B]) I</w:t>
            </w:r>
          </w:p>
        </w:tc>
        <w:tc>
          <w:tcPr>
            <w:tcW w:w="3600" w:type="dxa"/>
            <w:noWrap/>
          </w:tcPr>
          <w:p w14:paraId="573E3872" w14:textId="77777777" w:rsidR="00DC21BF" w:rsidRPr="005E3E0E" w:rsidRDefault="00DC21BF" w:rsidP="00DC21BF">
            <w:pPr>
              <w:rPr>
                <w:rFonts w:ascii="Arial" w:hAnsi="Arial" w:cs="Arial"/>
                <w:i/>
              </w:rPr>
            </w:pPr>
          </w:p>
        </w:tc>
        <w:tc>
          <w:tcPr>
            <w:tcW w:w="1260" w:type="dxa"/>
            <w:noWrap/>
          </w:tcPr>
          <w:p w14:paraId="090860E2" w14:textId="77777777" w:rsidR="00DC21BF" w:rsidRPr="005E3E0E" w:rsidRDefault="00DC21BF" w:rsidP="00DC21BF">
            <w:pPr>
              <w:rPr>
                <w:rFonts w:ascii="Arial" w:hAnsi="Arial" w:cs="Arial"/>
              </w:rPr>
            </w:pPr>
            <w:r w:rsidRPr="005E3E0E">
              <w:rPr>
                <w:rFonts w:ascii="Arial" w:hAnsi="Arial" w:cs="Arial"/>
              </w:rPr>
              <w:t>This study</w:t>
            </w:r>
          </w:p>
        </w:tc>
      </w:tr>
      <w:tr w:rsidR="00DC21BF" w:rsidRPr="00737CD8" w14:paraId="0604826C" w14:textId="77777777" w:rsidTr="42D62D77">
        <w:tc>
          <w:tcPr>
            <w:tcW w:w="1305" w:type="dxa"/>
            <w:noWrap/>
          </w:tcPr>
          <w:p w14:paraId="4A7FF284" w14:textId="77777777" w:rsidR="00DC21BF" w:rsidRPr="005E3E0E" w:rsidRDefault="00DC21BF" w:rsidP="00DC21BF">
            <w:pPr>
              <w:rPr>
                <w:rFonts w:ascii="Arial" w:hAnsi="Arial" w:cs="Arial"/>
                <w:color w:val="000000"/>
              </w:rPr>
            </w:pPr>
            <w:r w:rsidRPr="005E3E0E">
              <w:rPr>
                <w:rFonts w:ascii="Arial" w:hAnsi="Arial" w:cs="Arial"/>
                <w:color w:val="000000"/>
              </w:rPr>
              <w:t>PHX5526</w:t>
            </w:r>
          </w:p>
        </w:tc>
        <w:tc>
          <w:tcPr>
            <w:tcW w:w="4815" w:type="dxa"/>
            <w:noWrap/>
          </w:tcPr>
          <w:p w14:paraId="29878D38" w14:textId="77777777" w:rsidR="00DC21BF" w:rsidRPr="005E3E0E" w:rsidRDefault="00DC21BF" w:rsidP="00DC21BF">
            <w:pPr>
              <w:rPr>
                <w:rFonts w:ascii="Arial" w:hAnsi="Arial" w:cs="Arial"/>
                <w:i/>
                <w:iCs/>
                <w:color w:val="000000"/>
              </w:rPr>
            </w:pPr>
            <w:r w:rsidRPr="005E3E0E">
              <w:rPr>
                <w:rFonts w:ascii="Arial" w:hAnsi="Arial" w:cs="Arial"/>
                <w:i/>
                <w:color w:val="000000"/>
                <w:shd w:val="clear" w:color="auto" w:fill="FFFFFF"/>
              </w:rPr>
              <w:t>ins-30(syb5526[ins-</w:t>
            </w:r>
            <w:proofErr w:type="gramStart"/>
            <w:r w:rsidRPr="005E3E0E">
              <w:rPr>
                <w:rFonts w:ascii="Arial" w:hAnsi="Arial" w:cs="Arial"/>
                <w:i/>
                <w:color w:val="000000"/>
                <w:shd w:val="clear" w:color="auto" w:fill="FFFFFF"/>
              </w:rPr>
              <w:t>30::</w:t>
            </w:r>
            <w:proofErr w:type="gramEnd"/>
            <w:r w:rsidRPr="005E3E0E">
              <w:rPr>
                <w:rFonts w:ascii="Arial" w:hAnsi="Arial" w:cs="Arial"/>
                <w:i/>
                <w:color w:val="000000"/>
                <w:shd w:val="clear" w:color="auto" w:fill="FFFFFF"/>
              </w:rPr>
              <w:t>SL2::gfp::H2B]) I</w:t>
            </w:r>
          </w:p>
        </w:tc>
        <w:tc>
          <w:tcPr>
            <w:tcW w:w="3600" w:type="dxa"/>
            <w:noWrap/>
          </w:tcPr>
          <w:p w14:paraId="504159F6" w14:textId="77777777" w:rsidR="00DC21BF" w:rsidRPr="005E3E0E" w:rsidRDefault="00DC21BF" w:rsidP="00DC21BF">
            <w:pPr>
              <w:rPr>
                <w:rFonts w:ascii="Arial" w:hAnsi="Arial" w:cs="Arial"/>
                <w:i/>
              </w:rPr>
            </w:pPr>
          </w:p>
        </w:tc>
        <w:tc>
          <w:tcPr>
            <w:tcW w:w="1260" w:type="dxa"/>
            <w:noWrap/>
          </w:tcPr>
          <w:p w14:paraId="76250A2E" w14:textId="77777777" w:rsidR="00DC21BF" w:rsidRPr="005E3E0E" w:rsidRDefault="00DC21BF" w:rsidP="00DC21BF">
            <w:pPr>
              <w:rPr>
                <w:rFonts w:ascii="Arial" w:hAnsi="Arial" w:cs="Arial"/>
              </w:rPr>
            </w:pPr>
            <w:r w:rsidRPr="005E3E0E">
              <w:rPr>
                <w:rFonts w:ascii="Arial" w:hAnsi="Arial" w:cs="Arial"/>
              </w:rPr>
              <w:t>This study</w:t>
            </w:r>
          </w:p>
        </w:tc>
      </w:tr>
      <w:tr w:rsidR="00DC21BF" w:rsidRPr="00737CD8" w14:paraId="4AE2B067" w14:textId="77777777" w:rsidTr="42D62D77">
        <w:tc>
          <w:tcPr>
            <w:tcW w:w="1305" w:type="dxa"/>
            <w:noWrap/>
          </w:tcPr>
          <w:p w14:paraId="760C1883" w14:textId="77777777" w:rsidR="00DC21BF" w:rsidRPr="005E3E0E" w:rsidRDefault="00DC21BF" w:rsidP="00DC21BF">
            <w:pPr>
              <w:rPr>
                <w:rFonts w:ascii="Arial" w:hAnsi="Arial" w:cs="Arial"/>
                <w:color w:val="000000"/>
              </w:rPr>
            </w:pPr>
            <w:r w:rsidRPr="005E3E0E">
              <w:rPr>
                <w:rFonts w:ascii="Arial" w:hAnsi="Arial" w:cs="Arial"/>
                <w:color w:val="000000"/>
              </w:rPr>
              <w:lastRenderedPageBreak/>
              <w:t>PHX5697</w:t>
            </w:r>
          </w:p>
        </w:tc>
        <w:tc>
          <w:tcPr>
            <w:tcW w:w="4815" w:type="dxa"/>
            <w:noWrap/>
          </w:tcPr>
          <w:p w14:paraId="49154B08" w14:textId="77777777" w:rsidR="00DC21BF" w:rsidRPr="005E3E0E" w:rsidRDefault="00DC21BF" w:rsidP="00DC21BF">
            <w:pPr>
              <w:rPr>
                <w:rFonts w:ascii="Arial" w:hAnsi="Arial" w:cs="Arial"/>
                <w:i/>
                <w:iCs/>
                <w:color w:val="000000"/>
              </w:rPr>
            </w:pPr>
            <w:r w:rsidRPr="005E3E0E">
              <w:rPr>
                <w:rFonts w:ascii="Arial" w:hAnsi="Arial" w:cs="Arial"/>
                <w:i/>
                <w:color w:val="000000"/>
                <w:shd w:val="clear" w:color="auto" w:fill="FFFFFF"/>
              </w:rPr>
              <w:t>nlp-2(syb5697 [nlp-</w:t>
            </w:r>
            <w:proofErr w:type="gramStart"/>
            <w:r w:rsidRPr="005E3E0E">
              <w:rPr>
                <w:rFonts w:ascii="Arial" w:hAnsi="Arial" w:cs="Arial"/>
                <w:i/>
                <w:color w:val="000000"/>
                <w:shd w:val="clear" w:color="auto" w:fill="FFFFFF"/>
              </w:rPr>
              <w:t>2::</w:t>
            </w:r>
            <w:proofErr w:type="gramEnd"/>
            <w:r w:rsidRPr="005E3E0E">
              <w:rPr>
                <w:rFonts w:ascii="Arial" w:hAnsi="Arial" w:cs="Arial"/>
                <w:i/>
                <w:color w:val="000000"/>
                <w:shd w:val="clear" w:color="auto" w:fill="FFFFFF"/>
              </w:rPr>
              <w:t>SL2::GFP::H2B]) X</w:t>
            </w:r>
          </w:p>
        </w:tc>
        <w:tc>
          <w:tcPr>
            <w:tcW w:w="3600" w:type="dxa"/>
            <w:noWrap/>
          </w:tcPr>
          <w:p w14:paraId="50EC4C0B" w14:textId="77777777" w:rsidR="00DC21BF" w:rsidRPr="005E3E0E" w:rsidRDefault="00DC21BF" w:rsidP="00DC21BF">
            <w:pPr>
              <w:rPr>
                <w:rFonts w:ascii="Arial" w:hAnsi="Arial" w:cs="Arial"/>
                <w:i/>
              </w:rPr>
            </w:pPr>
          </w:p>
        </w:tc>
        <w:tc>
          <w:tcPr>
            <w:tcW w:w="1260" w:type="dxa"/>
            <w:noWrap/>
          </w:tcPr>
          <w:p w14:paraId="142E2F8B" w14:textId="77777777" w:rsidR="00DC21BF" w:rsidRPr="005E3E0E" w:rsidRDefault="00DC21BF" w:rsidP="00DC21BF">
            <w:pPr>
              <w:rPr>
                <w:rFonts w:ascii="Arial" w:hAnsi="Arial" w:cs="Arial"/>
              </w:rPr>
            </w:pPr>
            <w:r w:rsidRPr="005E3E0E">
              <w:rPr>
                <w:rFonts w:ascii="Arial" w:hAnsi="Arial" w:cs="Arial"/>
              </w:rPr>
              <w:t>This study</w:t>
            </w:r>
          </w:p>
        </w:tc>
      </w:tr>
      <w:tr w:rsidR="00DC21BF" w:rsidRPr="00FF7AB9" w14:paraId="79B772CE" w14:textId="77777777" w:rsidTr="42D62D77">
        <w:tc>
          <w:tcPr>
            <w:tcW w:w="1305" w:type="dxa"/>
            <w:noWrap/>
          </w:tcPr>
          <w:p w14:paraId="75962F24" w14:textId="77777777" w:rsidR="00DC21BF" w:rsidRPr="005E3E0E" w:rsidRDefault="00DC21BF" w:rsidP="00DC21BF">
            <w:pPr>
              <w:rPr>
                <w:rFonts w:ascii="Arial" w:hAnsi="Arial" w:cs="Arial"/>
                <w:color w:val="000000"/>
              </w:rPr>
            </w:pPr>
            <w:r w:rsidRPr="005E3E0E">
              <w:rPr>
                <w:rFonts w:ascii="Arial" w:hAnsi="Arial" w:cs="Arial"/>
                <w:color w:val="000000"/>
              </w:rPr>
              <w:t>NY2067</w:t>
            </w:r>
          </w:p>
        </w:tc>
        <w:tc>
          <w:tcPr>
            <w:tcW w:w="4815" w:type="dxa"/>
            <w:noWrap/>
          </w:tcPr>
          <w:p w14:paraId="1D9B5C1C" w14:textId="77777777" w:rsidR="00DC21BF" w:rsidRPr="005E3E0E" w:rsidRDefault="00DC21BF" w:rsidP="00DC21BF">
            <w:pPr>
              <w:rPr>
                <w:rFonts w:ascii="Arial" w:hAnsi="Arial" w:cs="Arial"/>
                <w:i/>
                <w:iCs/>
                <w:color w:val="000000"/>
              </w:rPr>
            </w:pPr>
            <w:r w:rsidRPr="005E3E0E">
              <w:rPr>
                <w:rFonts w:ascii="Arial" w:hAnsi="Arial" w:cs="Arial"/>
                <w:i/>
                <w:color w:val="000000"/>
                <w:shd w:val="clear" w:color="auto" w:fill="FFFFFF"/>
              </w:rPr>
              <w:t>ynIs67 III; him-5(e1490) V.</w:t>
            </w:r>
          </w:p>
        </w:tc>
        <w:tc>
          <w:tcPr>
            <w:tcW w:w="3600" w:type="dxa"/>
            <w:noWrap/>
          </w:tcPr>
          <w:p w14:paraId="6C296487" w14:textId="77777777" w:rsidR="00DC21BF" w:rsidRPr="005E3E0E" w:rsidRDefault="00DC21BF" w:rsidP="00DC21BF">
            <w:pPr>
              <w:rPr>
                <w:rFonts w:ascii="Arial" w:hAnsi="Arial" w:cs="Arial"/>
                <w:i/>
              </w:rPr>
            </w:pPr>
            <w:r w:rsidRPr="005E3E0E">
              <w:rPr>
                <w:rFonts w:ascii="Arial" w:hAnsi="Arial" w:cs="Arial"/>
                <w:i/>
              </w:rPr>
              <w:t>flp-6</w:t>
            </w:r>
            <w:proofErr w:type="gramStart"/>
            <w:r w:rsidRPr="005E3E0E">
              <w:rPr>
                <w:rFonts w:ascii="Arial" w:hAnsi="Arial" w:cs="Arial"/>
                <w:i/>
              </w:rPr>
              <w:t>prom::</w:t>
            </w:r>
            <w:proofErr w:type="gramEnd"/>
            <w:r w:rsidRPr="005E3E0E">
              <w:rPr>
                <w:rFonts w:ascii="Arial" w:hAnsi="Arial" w:cs="Arial"/>
                <w:i/>
              </w:rPr>
              <w:t>GFP</w:t>
            </w:r>
          </w:p>
        </w:tc>
        <w:tc>
          <w:tcPr>
            <w:tcW w:w="1260" w:type="dxa"/>
            <w:noWrap/>
          </w:tcPr>
          <w:p w14:paraId="0B027E64" w14:textId="0AFEC571" w:rsidR="00DC21BF" w:rsidRPr="005E3E0E" w:rsidRDefault="00DC21BF" w:rsidP="00DC21BF">
            <w:pPr>
              <w:rPr>
                <w:rFonts w:ascii="Arial" w:hAnsi="Arial" w:cs="Arial"/>
              </w:rPr>
            </w:pPr>
            <w:r>
              <w:rPr>
                <w:rFonts w:ascii="Arial" w:hAnsi="Arial" w:cs="Arial"/>
              </w:rPr>
              <w:fldChar w:fldCharType="begin"/>
            </w:r>
            <w:r w:rsidR="00337B6E">
              <w:rPr>
                <w:rFonts w:ascii="Arial" w:hAnsi="Arial" w:cs="Arial"/>
              </w:rPr>
              <w:instrText xml:space="preserve"> ADDIN EN.CITE &lt;EndNote&gt;&lt;Cite&gt;&lt;Author&gt;Kim&lt;/Author&gt;&lt;Year&gt;2004&lt;/Year&gt;&lt;RecNum&gt;9425&lt;/RecNum&gt;&lt;DisplayText&gt;[32]&lt;/DisplayText&gt;&lt;record&gt;&lt;rec-number&gt;9425&lt;/rec-number&gt;&lt;foreign-keys&gt;&lt;key app="EN" db-id="x5pp9r9rovtx2vepd9dppaf0t5zx2zst9ewr" timestamp="1523461857"&gt;9425&lt;/key&gt;&lt;/foreign-keys&gt;&lt;ref-type name="Journal Article"&gt;17&lt;/ref-type&gt;&lt;contributors&gt;&lt;authors&gt;&lt;author&gt;Kim, K.&lt;/author&gt;&lt;author&gt;Li, C.&lt;/author&gt;&lt;/authors&gt;&lt;/contributors&gt;&lt;auth-address&gt;Department of Biology, Boston University, Boston, Massachusetts 02215, USA.&lt;/auth-address&gt;&lt;titles&gt;&lt;title&gt;Expression and regulation of an FMRFamide-related neuropeptide gene family in Caenorhabditis elegans&lt;/title&gt;&lt;secondary-title&gt;J Comp Neurol&lt;/secondary-title&gt;&lt;/titles&gt;&lt;periodical&gt;&lt;full-title&gt;J Comp Neurol&lt;/full-title&gt;&lt;abbr-1&gt;The Journal of comparative neurology&lt;/abbr-1&gt;&lt;/periodical&gt;&lt;pages&gt;540-50&lt;/pages&gt;&lt;volume&gt;475&lt;/volume&gt;&lt;number&gt;4&lt;/number&gt;&lt;keywords&gt;&lt;keyword&gt;Animals&lt;/keyword&gt;&lt;keyword&gt;Caenorhabditis elegans/*genetics&lt;/keyword&gt;&lt;keyword&gt;FMRFamide/genetics&lt;/keyword&gt;&lt;keyword&gt;Female&lt;/keyword&gt;&lt;keyword&gt;Gene Expression&lt;/keyword&gt;&lt;keyword&gt;*Gene Expression Regulation, Developmental&lt;/keyword&gt;&lt;keyword&gt;Genes, Helminth/*physiology&lt;/keyword&gt;&lt;keyword&gt;Male&lt;/keyword&gt;&lt;keyword&gt;Neurons/*physiology&lt;/keyword&gt;&lt;keyword&gt;Neuropeptides/*genetics&lt;/keyword&gt;&lt;keyword&gt;Sex Factors&lt;/keyword&gt;&lt;/keywords&gt;&lt;dates&gt;&lt;year&gt;2004&lt;/year&gt;&lt;pub-dates&gt;&lt;date&gt;Aug 2&lt;/date&gt;&lt;/pub-dates&gt;&lt;/dates&gt;&lt;isbn&gt;0021-9967 (Print)&amp;#xD;0021-9967 (Linking)&lt;/isbn&gt;&lt;accession-num&gt;15236235&lt;/accession-num&gt;&lt;urls&gt;&lt;related-urls&gt;&lt;url&gt;http://www.ncbi.nlm.nih.gov/pubmed/15236235&lt;/url&gt;&lt;/related-urls&gt;&lt;/urls&gt;&lt;electronic-resource-num&gt;10.1002/cne.20189&lt;/electronic-resource-num&gt;&lt;/record&gt;&lt;/Cite&gt;&lt;/EndNote&gt;</w:instrText>
            </w:r>
            <w:r>
              <w:rPr>
                <w:rFonts w:ascii="Arial" w:hAnsi="Arial" w:cs="Arial"/>
              </w:rPr>
              <w:fldChar w:fldCharType="separate"/>
            </w:r>
            <w:r w:rsidR="00337B6E">
              <w:rPr>
                <w:rFonts w:ascii="Arial" w:hAnsi="Arial" w:cs="Arial"/>
                <w:noProof/>
              </w:rPr>
              <w:t>[32]</w:t>
            </w:r>
            <w:r>
              <w:rPr>
                <w:rFonts w:ascii="Arial" w:hAnsi="Arial" w:cs="Arial"/>
              </w:rPr>
              <w:fldChar w:fldCharType="end"/>
            </w:r>
          </w:p>
        </w:tc>
      </w:tr>
      <w:tr w:rsidR="00DC21BF" w:rsidRPr="00DC21BF" w14:paraId="5D5978DD" w14:textId="77777777" w:rsidTr="42D62D77">
        <w:tc>
          <w:tcPr>
            <w:tcW w:w="1305" w:type="dxa"/>
            <w:noWrap/>
          </w:tcPr>
          <w:p w14:paraId="0DBC36AF" w14:textId="77777777" w:rsidR="00DC21BF" w:rsidRPr="00DC21BF" w:rsidRDefault="00DC21BF" w:rsidP="00DC21BF">
            <w:pPr>
              <w:rPr>
                <w:rFonts w:ascii="Arial" w:hAnsi="Arial" w:cs="Arial"/>
                <w:color w:val="000000"/>
              </w:rPr>
            </w:pPr>
            <w:r w:rsidRPr="00DC21BF">
              <w:rPr>
                <w:rFonts w:ascii="Arial" w:hAnsi="Arial" w:cs="Arial"/>
                <w:color w:val="000000"/>
              </w:rPr>
              <w:t>NY2037</w:t>
            </w:r>
          </w:p>
        </w:tc>
        <w:tc>
          <w:tcPr>
            <w:tcW w:w="4815" w:type="dxa"/>
            <w:noWrap/>
          </w:tcPr>
          <w:p w14:paraId="088A9625" w14:textId="77777777" w:rsidR="00DC21BF" w:rsidRPr="00DC21BF" w:rsidRDefault="00DC21BF" w:rsidP="00DC21BF">
            <w:pPr>
              <w:rPr>
                <w:rFonts w:ascii="Arial" w:hAnsi="Arial" w:cs="Arial"/>
                <w:i/>
                <w:iCs/>
                <w:color w:val="000000"/>
              </w:rPr>
            </w:pPr>
            <w:r w:rsidRPr="00DC21BF">
              <w:rPr>
                <w:rFonts w:ascii="Arial" w:hAnsi="Arial" w:cs="Arial"/>
                <w:i/>
                <w:iCs/>
                <w:color w:val="000000"/>
              </w:rPr>
              <w:t>ynIs37</w:t>
            </w:r>
          </w:p>
        </w:tc>
        <w:tc>
          <w:tcPr>
            <w:tcW w:w="3600" w:type="dxa"/>
            <w:noWrap/>
          </w:tcPr>
          <w:p w14:paraId="47AEB041" w14:textId="77777777" w:rsidR="00DC21BF" w:rsidRPr="00DC21BF" w:rsidRDefault="00DC21BF" w:rsidP="00DC21BF">
            <w:pPr>
              <w:rPr>
                <w:rFonts w:ascii="Arial" w:hAnsi="Arial" w:cs="Arial"/>
                <w:i/>
              </w:rPr>
            </w:pPr>
            <w:r w:rsidRPr="00DC21BF">
              <w:rPr>
                <w:rFonts w:ascii="Arial" w:hAnsi="Arial" w:cs="Arial"/>
                <w:i/>
              </w:rPr>
              <w:t>flp-13</w:t>
            </w:r>
            <w:proofErr w:type="gramStart"/>
            <w:r w:rsidRPr="00DC21BF">
              <w:rPr>
                <w:rFonts w:ascii="Arial" w:hAnsi="Arial" w:cs="Arial"/>
                <w:i/>
              </w:rPr>
              <w:t>prom::</w:t>
            </w:r>
            <w:proofErr w:type="gramEnd"/>
            <w:r w:rsidRPr="00DC21BF">
              <w:rPr>
                <w:rFonts w:ascii="Arial" w:hAnsi="Arial" w:cs="Arial"/>
                <w:i/>
              </w:rPr>
              <w:t>GFP</w:t>
            </w:r>
          </w:p>
        </w:tc>
        <w:tc>
          <w:tcPr>
            <w:tcW w:w="1260" w:type="dxa"/>
            <w:noWrap/>
          </w:tcPr>
          <w:p w14:paraId="13AC8AE7" w14:textId="3E9A5AB8" w:rsidR="00DC21BF" w:rsidRPr="00DC21BF" w:rsidRDefault="00DC21BF" w:rsidP="00DC21BF">
            <w:pPr>
              <w:rPr>
                <w:rFonts w:ascii="Arial" w:hAnsi="Arial" w:cs="Arial"/>
              </w:rPr>
            </w:pPr>
            <w:r w:rsidRPr="00DC21BF">
              <w:rPr>
                <w:rFonts w:ascii="Arial" w:hAnsi="Arial" w:cs="Arial"/>
              </w:rPr>
              <w:fldChar w:fldCharType="begin"/>
            </w:r>
            <w:r w:rsidR="00337B6E">
              <w:rPr>
                <w:rFonts w:ascii="Arial" w:hAnsi="Arial" w:cs="Arial"/>
              </w:rPr>
              <w:instrText xml:space="preserve"> ADDIN EN.CITE &lt;EndNote&gt;&lt;Cite&gt;&lt;Author&gt;Kim&lt;/Author&gt;&lt;Year&gt;2004&lt;/Year&gt;&lt;RecNum&gt;9425&lt;/RecNum&gt;&lt;DisplayText&gt;[32]&lt;/DisplayText&gt;&lt;record&gt;&lt;rec-number&gt;9425&lt;/rec-number&gt;&lt;foreign-keys&gt;&lt;key app="EN" db-id="x5pp9r9rovtx2vepd9dppaf0t5zx2zst9ewr" timestamp="1523461857"&gt;9425&lt;/key&gt;&lt;/foreign-keys&gt;&lt;ref-type name="Journal Article"&gt;17&lt;/ref-type&gt;&lt;contributors&gt;&lt;authors&gt;&lt;author&gt;Kim, K.&lt;/author&gt;&lt;author&gt;Li, C.&lt;/author&gt;&lt;/authors&gt;&lt;/contributors&gt;&lt;auth-address&gt;Department of Biology, Boston University, Boston, Massachusetts 02215, USA.&lt;/auth-address&gt;&lt;titles&gt;&lt;title&gt;Expression and regulation of an FMRFamide-related neuropeptide gene family in Caenorhabditis elegans&lt;/title&gt;&lt;secondary-title&gt;J Comp Neurol&lt;/secondary-title&gt;&lt;/titles&gt;&lt;periodical&gt;&lt;full-title&gt;J Comp Neurol&lt;/full-title&gt;&lt;abbr-1&gt;The Journal of comparative neurology&lt;/abbr-1&gt;&lt;/periodical&gt;&lt;pages&gt;540-50&lt;/pages&gt;&lt;volume&gt;475&lt;/volume&gt;&lt;number&gt;4&lt;/number&gt;&lt;keywords&gt;&lt;keyword&gt;Animals&lt;/keyword&gt;&lt;keyword&gt;Caenorhabditis elegans/*genetics&lt;/keyword&gt;&lt;keyword&gt;FMRFamide/genetics&lt;/keyword&gt;&lt;keyword&gt;Female&lt;/keyword&gt;&lt;keyword&gt;Gene Expression&lt;/keyword&gt;&lt;keyword&gt;*Gene Expression Regulation, Developmental&lt;/keyword&gt;&lt;keyword&gt;Genes, Helminth/*physiology&lt;/keyword&gt;&lt;keyword&gt;Male&lt;/keyword&gt;&lt;keyword&gt;Neurons/*physiology&lt;/keyword&gt;&lt;keyword&gt;Neuropeptides/*genetics&lt;/keyword&gt;&lt;keyword&gt;Sex Factors&lt;/keyword&gt;&lt;/keywords&gt;&lt;dates&gt;&lt;year&gt;2004&lt;/year&gt;&lt;pub-dates&gt;&lt;date&gt;Aug 2&lt;/date&gt;&lt;/pub-dates&gt;&lt;/dates&gt;&lt;isbn&gt;0021-9967 (Print)&amp;#xD;0021-9967 (Linking)&lt;/isbn&gt;&lt;accession-num&gt;15236235&lt;/accession-num&gt;&lt;urls&gt;&lt;related-urls&gt;&lt;url&gt;http://www.ncbi.nlm.nih.gov/pubmed/15236235&lt;/url&gt;&lt;/related-urls&gt;&lt;/urls&gt;&lt;electronic-resource-num&gt;10.1002/cne.20189&lt;/electronic-resource-num&gt;&lt;/record&gt;&lt;/Cite&gt;&lt;/EndNote&gt;</w:instrText>
            </w:r>
            <w:r w:rsidRPr="00DC21BF">
              <w:rPr>
                <w:rFonts w:ascii="Arial" w:hAnsi="Arial" w:cs="Arial"/>
              </w:rPr>
              <w:fldChar w:fldCharType="separate"/>
            </w:r>
            <w:r w:rsidR="00337B6E">
              <w:rPr>
                <w:rFonts w:ascii="Arial" w:hAnsi="Arial" w:cs="Arial"/>
                <w:noProof/>
              </w:rPr>
              <w:t>[32]</w:t>
            </w:r>
            <w:r w:rsidRPr="00DC21BF">
              <w:rPr>
                <w:rFonts w:ascii="Arial" w:hAnsi="Arial" w:cs="Arial"/>
              </w:rPr>
              <w:fldChar w:fldCharType="end"/>
            </w:r>
          </w:p>
        </w:tc>
      </w:tr>
      <w:tr w:rsidR="00DC21BF" w:rsidRPr="00DC21BF" w14:paraId="32B909AE" w14:textId="77777777" w:rsidTr="42D62D77">
        <w:tc>
          <w:tcPr>
            <w:tcW w:w="1305" w:type="dxa"/>
            <w:noWrap/>
          </w:tcPr>
          <w:p w14:paraId="4C7E91EC" w14:textId="77777777" w:rsidR="00DC21BF" w:rsidRPr="00DC21BF" w:rsidRDefault="00DC21BF" w:rsidP="00DC21BF">
            <w:pPr>
              <w:rPr>
                <w:rFonts w:ascii="Arial" w:hAnsi="Arial" w:cs="Arial"/>
                <w:color w:val="000000"/>
              </w:rPr>
            </w:pPr>
            <w:r w:rsidRPr="00DC21BF">
              <w:rPr>
                <w:rFonts w:ascii="Arial" w:hAnsi="Arial" w:cs="Arial"/>
                <w:color w:val="000000"/>
              </w:rPr>
              <w:t>OH17795</w:t>
            </w:r>
          </w:p>
        </w:tc>
        <w:tc>
          <w:tcPr>
            <w:tcW w:w="4815" w:type="dxa"/>
            <w:noWrap/>
          </w:tcPr>
          <w:p w14:paraId="2EB0EA32" w14:textId="77777777" w:rsidR="00DC21BF" w:rsidRPr="00DC21BF" w:rsidRDefault="00DC21BF" w:rsidP="00DC21BF">
            <w:pPr>
              <w:rPr>
                <w:rFonts w:ascii="Arial" w:hAnsi="Arial" w:cs="Arial"/>
                <w:i/>
                <w:iCs/>
                <w:color w:val="000000"/>
              </w:rPr>
            </w:pPr>
            <w:r w:rsidRPr="00DC21BF">
              <w:rPr>
                <w:rFonts w:ascii="Arial" w:hAnsi="Arial" w:cs="Arial"/>
                <w:i/>
                <w:iCs/>
                <w:color w:val="000000"/>
              </w:rPr>
              <w:t>ceh-36(gj2127) X</w:t>
            </w:r>
          </w:p>
        </w:tc>
        <w:tc>
          <w:tcPr>
            <w:tcW w:w="3600" w:type="dxa"/>
            <w:noWrap/>
          </w:tcPr>
          <w:p w14:paraId="54154360" w14:textId="77777777" w:rsidR="00DC21BF" w:rsidRPr="00DC21BF" w:rsidRDefault="00DC21BF" w:rsidP="00DC21BF">
            <w:pPr>
              <w:rPr>
                <w:rFonts w:ascii="Arial" w:hAnsi="Arial" w:cs="Arial"/>
                <w:i/>
              </w:rPr>
            </w:pPr>
          </w:p>
        </w:tc>
        <w:tc>
          <w:tcPr>
            <w:tcW w:w="1260" w:type="dxa"/>
            <w:noWrap/>
          </w:tcPr>
          <w:p w14:paraId="4EC69117" w14:textId="19B8F053" w:rsidR="00DC21BF" w:rsidRPr="00DC21BF" w:rsidRDefault="00DC21BF" w:rsidP="00DC21BF">
            <w:pPr>
              <w:rPr>
                <w:rFonts w:ascii="Arial" w:hAnsi="Arial" w:cs="Arial"/>
              </w:rPr>
            </w:pPr>
            <w:r w:rsidRPr="00DC21BF">
              <w:rPr>
                <w:rFonts w:ascii="Arial" w:hAnsi="Arial" w:cs="Arial"/>
              </w:rPr>
              <w:fldChar w:fldCharType="begin"/>
            </w:r>
            <w:r w:rsidR="00337B6E">
              <w:rPr>
                <w:rFonts w:ascii="Arial" w:hAnsi="Arial" w:cs="Arial"/>
              </w:rPr>
              <w:instrText xml:space="preserve"> ADDIN EN.CITE &lt;EndNote&gt;&lt;Cite&gt;&lt;Author&gt;Traets&lt;/Author&gt;&lt;Year&gt;2021&lt;/Year&gt;&lt;RecNum&gt;10818&lt;/RecNum&gt;&lt;DisplayText&gt;[20]&lt;/DisplayText&gt;&lt;record&gt;&lt;rec-number&gt;10818&lt;/rec-number&gt;&lt;foreign-keys&gt;&lt;key app="EN" db-id="x5pp9r9rovtx2vepd9dppaf0t5zx2zst9ewr" timestamp="1651248650"&gt;10818&lt;/key&gt;&lt;/foreign-keys&gt;&lt;ref-type name="Journal Article"&gt;17&lt;/ref-type&gt;&lt;contributors&gt;&lt;authors&gt;&lt;author&gt;Traets, J. J.&lt;/author&gt;&lt;author&gt;van der Burght, S. N.&lt;/author&gt;&lt;author&gt;Rademakers, S.&lt;/author&gt;&lt;author&gt;Jansen, G.&lt;/author&gt;&lt;author&gt;van Zon, J. S.&lt;/author&gt;&lt;/authors&gt;&lt;/contributors&gt;&lt;auth-address&gt;Department of Living Matter, AMOLF, Amsterdam, Netherlands.&amp;#xD;Department of Cell Biology, Erasmus University Medical Centre, Rotterdam, Netherlands.&lt;/auth-address&gt;&lt;titles&gt;&lt;title&gt;Mechanism of life-long maintenance of neuron identity despite molecular fluctuations&lt;/title&gt;&lt;secondary-title&gt;Elife&lt;/secondary-title&gt;&lt;/titles&gt;&lt;periodical&gt;&lt;full-title&gt;Elife&lt;/full-title&gt;&lt;abbr-1&gt;eLife&lt;/abbr-1&gt;&lt;/periodical&gt;&lt;volume&gt;10&lt;/volume&gt;&lt;edition&gt;2021/12/16&lt;/edition&gt;&lt;keywords&gt;&lt;keyword&gt;Animals&lt;/keyword&gt;&lt;keyword&gt;Caenorhabditis elegans/*physiology&lt;/keyword&gt;&lt;keyword&gt;Caenorhabditis elegans Proteins/*genetics/metabolism&lt;/keyword&gt;&lt;keyword&gt;Neurons/*physiology&lt;/keyword&gt;&lt;keyword&gt;Transcription Factors/*genetics/metabolism&lt;/keyword&gt;&lt;keyword&gt;*C. elegans&lt;/keyword&gt;&lt;keyword&gt;*bistability&lt;/keyword&gt;&lt;keyword&gt;*chemotaxis&lt;/keyword&gt;&lt;keyword&gt;*developmental biology&lt;/keyword&gt;&lt;keyword&gt;*gene regulatory network&lt;/keyword&gt;&lt;keyword&gt;*molecular fluctuations&lt;/keyword&gt;&lt;keyword&gt;*neuronal cell fate&lt;/keyword&gt;&lt;keyword&gt;*physics of living systems&lt;/keyword&gt;&lt;keyword&gt;*stochastic gene expression&lt;/keyword&gt;&lt;/keywords&gt;&lt;dates&gt;&lt;year&gt;2021&lt;/year&gt;&lt;pub-dates&gt;&lt;date&gt;Dec 15&lt;/date&gt;&lt;/pub-dates&gt;&lt;/dates&gt;&lt;isbn&gt;2050-084X (Electronic)&amp;#xD;2050-084X (Linking)&lt;/isbn&gt;&lt;accession-num&gt;34908528&lt;/accession-num&gt;&lt;urls&gt;&lt;related-urls&gt;&lt;url&gt;https://www.ncbi.nlm.nih.gov/pubmed/34908528&lt;/url&gt;&lt;/related-urls&gt;&lt;/urls&gt;&lt;custom2&gt;PMC8735970&lt;/custom2&gt;&lt;electronic-resource-num&gt;10.7554/eLife.66955&lt;/electronic-resource-num&gt;&lt;/record&gt;&lt;/Cite&gt;&lt;/EndNote&gt;</w:instrText>
            </w:r>
            <w:r w:rsidRPr="00DC21BF">
              <w:rPr>
                <w:rFonts w:ascii="Arial" w:hAnsi="Arial" w:cs="Arial"/>
              </w:rPr>
              <w:fldChar w:fldCharType="separate"/>
            </w:r>
            <w:r w:rsidR="00337B6E">
              <w:rPr>
                <w:rFonts w:ascii="Arial" w:hAnsi="Arial" w:cs="Arial"/>
                <w:noProof/>
              </w:rPr>
              <w:t>[20]</w:t>
            </w:r>
            <w:r w:rsidRPr="00DC21BF">
              <w:rPr>
                <w:rFonts w:ascii="Arial" w:hAnsi="Arial" w:cs="Arial"/>
              </w:rPr>
              <w:fldChar w:fldCharType="end"/>
            </w:r>
          </w:p>
        </w:tc>
      </w:tr>
      <w:tr w:rsidR="00DC21BF" w:rsidRPr="00DC21BF" w14:paraId="61BF4999" w14:textId="77777777" w:rsidTr="42D62D77">
        <w:tc>
          <w:tcPr>
            <w:tcW w:w="1305" w:type="dxa"/>
            <w:noWrap/>
          </w:tcPr>
          <w:p w14:paraId="7FB52861" w14:textId="77777777" w:rsidR="00DC21BF" w:rsidRPr="00DC21BF" w:rsidRDefault="00DC21BF" w:rsidP="00DC21BF">
            <w:pPr>
              <w:rPr>
                <w:rFonts w:ascii="Arial" w:hAnsi="Arial" w:cs="Arial"/>
                <w:color w:val="000000"/>
              </w:rPr>
            </w:pPr>
            <w:r w:rsidRPr="00DC21BF">
              <w:rPr>
                <w:rFonts w:ascii="Arial" w:hAnsi="Arial" w:cs="Arial"/>
                <w:color w:val="000000"/>
              </w:rPr>
              <w:t>RB823</w:t>
            </w:r>
          </w:p>
        </w:tc>
        <w:tc>
          <w:tcPr>
            <w:tcW w:w="4815" w:type="dxa"/>
            <w:noWrap/>
          </w:tcPr>
          <w:p w14:paraId="63DB1F13" w14:textId="77777777" w:rsidR="00DC21BF" w:rsidRPr="00DC21BF" w:rsidRDefault="00DC21BF" w:rsidP="00DC21BF">
            <w:pPr>
              <w:rPr>
                <w:rFonts w:ascii="Arial" w:hAnsi="Arial" w:cs="Arial"/>
                <w:i/>
                <w:iCs/>
                <w:color w:val="000000"/>
              </w:rPr>
            </w:pPr>
            <w:r w:rsidRPr="00DC21BF">
              <w:rPr>
                <w:rFonts w:ascii="Arial" w:hAnsi="Arial" w:cs="Arial"/>
                <w:i/>
                <w:iCs/>
                <w:color w:val="000000"/>
              </w:rPr>
              <w:t>ceh-37(ok642) X</w:t>
            </w:r>
          </w:p>
        </w:tc>
        <w:tc>
          <w:tcPr>
            <w:tcW w:w="3600" w:type="dxa"/>
            <w:noWrap/>
          </w:tcPr>
          <w:p w14:paraId="68441642" w14:textId="77777777" w:rsidR="00DC21BF" w:rsidRPr="00DC21BF" w:rsidRDefault="00DC21BF" w:rsidP="00DC21BF">
            <w:pPr>
              <w:rPr>
                <w:rFonts w:ascii="Arial" w:hAnsi="Arial" w:cs="Arial"/>
                <w:i/>
              </w:rPr>
            </w:pPr>
          </w:p>
        </w:tc>
        <w:tc>
          <w:tcPr>
            <w:tcW w:w="1260" w:type="dxa"/>
            <w:noWrap/>
          </w:tcPr>
          <w:p w14:paraId="1716D392" w14:textId="033CD971" w:rsidR="00DC21BF" w:rsidRPr="00DC21BF" w:rsidRDefault="00DC21BF" w:rsidP="00DC21BF">
            <w:pPr>
              <w:rPr>
                <w:rFonts w:ascii="Arial" w:hAnsi="Arial" w:cs="Arial"/>
              </w:rPr>
            </w:pPr>
            <w:r w:rsidRPr="00DC21BF">
              <w:rPr>
                <w:rFonts w:ascii="Arial" w:hAnsi="Arial" w:cs="Arial"/>
              </w:rPr>
              <w:fldChar w:fldCharType="begin"/>
            </w:r>
            <w:r w:rsidR="00337B6E">
              <w:rPr>
                <w:rFonts w:ascii="Arial" w:hAnsi="Arial" w:cs="Arial"/>
              </w:rPr>
              <w:instrText xml:space="preserve"> ADDIN EN.CITE &lt;EndNote&gt;&lt;Cite&gt;&lt;Author&gt;Consortium&lt;/Author&gt;&lt;Year&gt;2012&lt;/Year&gt;&lt;RecNum&gt;10819&lt;/RecNum&gt;&lt;DisplayText&gt;[33]&lt;/DisplayText&gt;&lt;record&gt;&lt;rec-number&gt;10819&lt;/rec-number&gt;&lt;foreign-keys&gt;&lt;key app="EN" db-id="x5pp9r9rovtx2vepd9dppaf0t5zx2zst9ewr" timestamp="1651248686"&gt;10819&lt;/key&gt;&lt;/foreign-keys&gt;&lt;ref-type name="Journal Article"&gt;17&lt;/ref-type&gt;&lt;contributors&gt;&lt;authors&gt;&lt;author&gt;C. elegans Deletion Mutant Consortium&lt;/author&gt;&lt;/authors&gt;&lt;/contributors&gt;&lt;titles&gt;&lt;title&gt;large-scale screening for targeted knockouts in the Caenorhabditis elegans genome&lt;/title&gt;&lt;secondary-title&gt;G3 (Bethesda)&lt;/secondary-title&gt;&lt;/titles&gt;&lt;periodical&gt;&lt;full-title&gt;G3 (Bethesda)&lt;/full-title&gt;&lt;/periodical&gt;&lt;pages&gt;1415-25&lt;/pages&gt;&lt;volume&gt;2&lt;/volume&gt;&lt;number&gt;11&lt;/number&gt;&lt;edition&gt;2012/11/23&lt;/edition&gt;&lt;keywords&gt;&lt;keyword&gt;Animals&lt;/keyword&gt;&lt;keyword&gt;Caenorhabditis elegans/*genetics&lt;/keyword&gt;&lt;keyword&gt;Comparative Genomic Hybridization&lt;/keyword&gt;&lt;keyword&gt;Gene Deletion&lt;/keyword&gt;&lt;keyword&gt;*Gene Knockout Techniques&lt;/keyword&gt;&lt;keyword&gt;Genetic Testing/*methods&lt;/keyword&gt;&lt;keyword&gt;*Genome, Helminth&lt;/keyword&gt;&lt;keyword&gt;Polymerase Chain Reaction&lt;/keyword&gt;&lt;keyword&gt;Sequence Analysis, DNA&lt;/keyword&gt;&lt;keyword&gt;deletion mutations&lt;/keyword&gt;&lt;keyword&gt;genomics&lt;/keyword&gt;&lt;keyword&gt;knockouts&lt;/keyword&gt;&lt;keyword&gt;multi-gene families&lt;/keyword&gt;&lt;/keywords&gt;&lt;dates&gt;&lt;year&gt;2012&lt;/year&gt;&lt;pub-dates&gt;&lt;date&gt;Nov&lt;/date&gt;&lt;/pub-dates&gt;&lt;/dates&gt;&lt;isbn&gt;2160-1836 (Electronic)&amp;#xD;2160-1836 (Linking)&lt;/isbn&gt;&lt;accession-num&gt;23173093&lt;/accession-num&gt;&lt;urls&gt;&lt;related-urls&gt;&lt;url&gt;https://www.ncbi.nlm.nih.gov/pubmed/23173093&lt;/url&gt;&lt;/related-urls&gt;&lt;/urls&gt;&lt;custom2&gt;PMC3484672&lt;/custom2&gt;&lt;electronic-resource-num&gt;10.1534/g3.112.003830&lt;/electronic-resource-num&gt;&lt;/record&gt;&lt;/Cite&gt;&lt;/EndNote&gt;</w:instrText>
            </w:r>
            <w:r w:rsidRPr="00DC21BF">
              <w:rPr>
                <w:rFonts w:ascii="Arial" w:hAnsi="Arial" w:cs="Arial"/>
              </w:rPr>
              <w:fldChar w:fldCharType="separate"/>
            </w:r>
            <w:r w:rsidR="00337B6E">
              <w:rPr>
                <w:rFonts w:ascii="Arial" w:hAnsi="Arial" w:cs="Arial"/>
                <w:noProof/>
              </w:rPr>
              <w:t>[33]</w:t>
            </w:r>
            <w:r w:rsidRPr="00DC21BF">
              <w:rPr>
                <w:rFonts w:ascii="Arial" w:hAnsi="Arial" w:cs="Arial"/>
              </w:rPr>
              <w:fldChar w:fldCharType="end"/>
            </w:r>
          </w:p>
        </w:tc>
      </w:tr>
      <w:tr w:rsidR="00DC21BF" w:rsidRPr="00DC21BF" w14:paraId="1D25E14C" w14:textId="77777777" w:rsidTr="42D62D77">
        <w:tc>
          <w:tcPr>
            <w:tcW w:w="1305" w:type="dxa"/>
            <w:noWrap/>
          </w:tcPr>
          <w:p w14:paraId="52B93E25" w14:textId="50D0AF76" w:rsidR="00DC21BF" w:rsidRPr="00DC21BF" w:rsidRDefault="009C39EA" w:rsidP="00DC21BF">
            <w:pPr>
              <w:rPr>
                <w:rFonts w:ascii="Arial" w:eastAsia="Arial" w:hAnsi="Arial" w:cs="Arial"/>
                <w:color w:val="000000" w:themeColor="text1"/>
              </w:rPr>
            </w:pPr>
            <w:r>
              <w:rPr>
                <w:rFonts w:ascii="Arial" w:eastAsia="Arial" w:hAnsi="Arial" w:cs="Arial"/>
                <w:color w:val="000000" w:themeColor="text1"/>
              </w:rPr>
              <w:t>PHX3936</w:t>
            </w:r>
          </w:p>
        </w:tc>
        <w:tc>
          <w:tcPr>
            <w:tcW w:w="4815" w:type="dxa"/>
            <w:noWrap/>
          </w:tcPr>
          <w:p w14:paraId="37E1E26E" w14:textId="795B3FCA" w:rsidR="00DC21BF" w:rsidRPr="00DC21BF" w:rsidRDefault="00752AFB" w:rsidP="00DC21BF">
            <w:pPr>
              <w:rPr>
                <w:rFonts w:ascii="Arial" w:eastAsia="Arial" w:hAnsi="Arial" w:cs="Arial"/>
                <w:i/>
                <w:iCs/>
                <w:color w:val="222222"/>
              </w:rPr>
            </w:pPr>
            <w:r>
              <w:rPr>
                <w:rFonts w:ascii="Arial" w:eastAsia="Arial" w:hAnsi="Arial" w:cs="Arial"/>
                <w:i/>
                <w:iCs/>
                <w:color w:val="222222"/>
              </w:rPr>
              <w:t>nlp-51(syb3936[</w:t>
            </w:r>
            <w:r w:rsidR="009C39EA">
              <w:rPr>
                <w:rFonts w:ascii="Arial" w:eastAsia="Arial" w:hAnsi="Arial" w:cs="Arial"/>
                <w:i/>
                <w:iCs/>
                <w:color w:val="222222"/>
              </w:rPr>
              <w:t>nlp-</w:t>
            </w:r>
            <w:proofErr w:type="gramStart"/>
            <w:r w:rsidR="009C39EA">
              <w:rPr>
                <w:rFonts w:ascii="Arial" w:eastAsia="Arial" w:hAnsi="Arial" w:cs="Arial"/>
                <w:i/>
                <w:iCs/>
                <w:color w:val="222222"/>
              </w:rPr>
              <w:t>51::</w:t>
            </w:r>
            <w:proofErr w:type="gramEnd"/>
            <w:r w:rsidR="009C39EA">
              <w:rPr>
                <w:rFonts w:ascii="Arial" w:eastAsia="Arial" w:hAnsi="Arial" w:cs="Arial"/>
                <w:i/>
                <w:iCs/>
                <w:color w:val="222222"/>
              </w:rPr>
              <w:t>SL2::GFP::H2B</w:t>
            </w:r>
            <w:r>
              <w:rPr>
                <w:rFonts w:ascii="Arial" w:eastAsia="Arial" w:hAnsi="Arial" w:cs="Arial"/>
                <w:i/>
                <w:iCs/>
                <w:color w:val="222222"/>
              </w:rPr>
              <w:t>]</w:t>
            </w:r>
            <w:r w:rsidR="00DC21BF" w:rsidRPr="00DC21BF">
              <w:rPr>
                <w:rFonts w:ascii="Arial" w:eastAsia="Arial" w:hAnsi="Arial" w:cs="Arial"/>
                <w:i/>
                <w:iCs/>
                <w:color w:val="222222"/>
              </w:rPr>
              <w:t>)</w:t>
            </w:r>
          </w:p>
        </w:tc>
        <w:tc>
          <w:tcPr>
            <w:tcW w:w="3600" w:type="dxa"/>
            <w:noWrap/>
          </w:tcPr>
          <w:p w14:paraId="44A752FA" w14:textId="5AFFF737" w:rsidR="00DC21BF" w:rsidRPr="00DC21BF" w:rsidRDefault="00DC21BF" w:rsidP="00DC21BF">
            <w:pPr>
              <w:rPr>
                <w:rFonts w:ascii="Arial" w:eastAsia="Arial" w:hAnsi="Arial" w:cs="Arial"/>
                <w:i/>
                <w:iCs/>
              </w:rPr>
            </w:pPr>
          </w:p>
        </w:tc>
        <w:tc>
          <w:tcPr>
            <w:tcW w:w="1260" w:type="dxa"/>
            <w:noWrap/>
          </w:tcPr>
          <w:p w14:paraId="6CA22544" w14:textId="40ACFB77"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00DC21BF" w:rsidRPr="00DC21BF" w14:paraId="48800312" w14:textId="77777777" w:rsidTr="42D62D77">
        <w:tc>
          <w:tcPr>
            <w:tcW w:w="1305" w:type="dxa"/>
            <w:noWrap/>
          </w:tcPr>
          <w:p w14:paraId="39E06583" w14:textId="48EE9647" w:rsidR="00DC21BF" w:rsidRPr="00DC21BF" w:rsidRDefault="00DC21BF" w:rsidP="00DC21BF">
            <w:pPr>
              <w:rPr>
                <w:rFonts w:ascii="Arial" w:eastAsia="Arial" w:hAnsi="Arial" w:cs="Arial"/>
                <w:color w:val="000000" w:themeColor="text1"/>
              </w:rPr>
            </w:pPr>
            <w:r w:rsidRPr="00DC21BF">
              <w:rPr>
                <w:rFonts w:ascii="Arial" w:eastAsia="Arial" w:hAnsi="Arial" w:cs="Arial"/>
                <w:color w:val="000000" w:themeColor="text1"/>
              </w:rPr>
              <w:t>PHX4406</w:t>
            </w:r>
          </w:p>
        </w:tc>
        <w:tc>
          <w:tcPr>
            <w:tcW w:w="4815" w:type="dxa"/>
            <w:noWrap/>
          </w:tcPr>
          <w:p w14:paraId="192F0CB5" w14:textId="248F9DA1" w:rsidR="00DC21BF" w:rsidRPr="00DC21BF" w:rsidRDefault="00752AFB" w:rsidP="00DC21BF">
            <w:pPr>
              <w:rPr>
                <w:rFonts w:ascii="Arial" w:eastAsia="Arial" w:hAnsi="Arial" w:cs="Arial"/>
                <w:i/>
                <w:iCs/>
                <w:color w:val="222222"/>
              </w:rPr>
            </w:pPr>
            <w:r>
              <w:rPr>
                <w:rFonts w:ascii="Arial" w:eastAsia="Arial" w:hAnsi="Arial" w:cs="Arial"/>
                <w:i/>
                <w:iCs/>
                <w:color w:val="222222"/>
              </w:rPr>
              <w:t>nlp-73(syb4406[nlp-</w:t>
            </w:r>
            <w:proofErr w:type="gramStart"/>
            <w:r>
              <w:rPr>
                <w:rFonts w:ascii="Arial" w:eastAsia="Arial" w:hAnsi="Arial" w:cs="Arial"/>
                <w:i/>
                <w:iCs/>
                <w:color w:val="222222"/>
              </w:rPr>
              <w:t>73::</w:t>
            </w:r>
            <w:proofErr w:type="gramEnd"/>
            <w:r>
              <w:rPr>
                <w:rFonts w:ascii="Arial" w:eastAsia="Arial" w:hAnsi="Arial" w:cs="Arial"/>
                <w:i/>
                <w:iCs/>
                <w:color w:val="222222"/>
              </w:rPr>
              <w:t>SL2::GFP::H2B]</w:t>
            </w:r>
            <w:r w:rsidR="00DC21BF" w:rsidRPr="00DC21BF">
              <w:rPr>
                <w:rFonts w:ascii="Arial" w:eastAsia="Arial" w:hAnsi="Arial" w:cs="Arial"/>
                <w:i/>
                <w:iCs/>
                <w:color w:val="222222"/>
              </w:rPr>
              <w:t>)</w:t>
            </w:r>
          </w:p>
        </w:tc>
        <w:tc>
          <w:tcPr>
            <w:tcW w:w="3600" w:type="dxa"/>
            <w:noWrap/>
          </w:tcPr>
          <w:p w14:paraId="09686422" w14:textId="4F9AA3BD" w:rsidR="00DC21BF" w:rsidRPr="00DC21BF" w:rsidRDefault="00DC21BF" w:rsidP="00DC21BF">
            <w:pPr>
              <w:rPr>
                <w:rFonts w:ascii="Arial" w:eastAsia="Arial" w:hAnsi="Arial" w:cs="Arial"/>
                <w:i/>
                <w:iCs/>
              </w:rPr>
            </w:pPr>
          </w:p>
        </w:tc>
        <w:tc>
          <w:tcPr>
            <w:tcW w:w="1260" w:type="dxa"/>
            <w:noWrap/>
          </w:tcPr>
          <w:p w14:paraId="7A1E3A0C" w14:textId="3D7D2FD8"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00DC21BF" w:rsidRPr="00DC21BF" w14:paraId="65B9216F" w14:textId="77777777" w:rsidTr="42D62D77">
        <w:tc>
          <w:tcPr>
            <w:tcW w:w="1305" w:type="dxa"/>
            <w:noWrap/>
          </w:tcPr>
          <w:p w14:paraId="7889CDB5" w14:textId="28E87939" w:rsidR="00DC21BF" w:rsidRPr="00DC21BF" w:rsidRDefault="00DC21BF" w:rsidP="00DC21BF">
            <w:pPr>
              <w:rPr>
                <w:rFonts w:ascii="Arial" w:eastAsia="Arial" w:hAnsi="Arial" w:cs="Arial"/>
                <w:color w:val="222222"/>
              </w:rPr>
            </w:pPr>
            <w:r w:rsidRPr="00DC21BF">
              <w:rPr>
                <w:rFonts w:ascii="Arial" w:eastAsia="Arial" w:hAnsi="Arial" w:cs="Arial"/>
                <w:color w:val="222222"/>
              </w:rPr>
              <w:t>OH17968</w:t>
            </w:r>
          </w:p>
        </w:tc>
        <w:tc>
          <w:tcPr>
            <w:tcW w:w="4815" w:type="dxa"/>
            <w:noWrap/>
          </w:tcPr>
          <w:p w14:paraId="4B34F8DA" w14:textId="2A00ACCC" w:rsidR="00DC21BF" w:rsidRPr="00DC21BF" w:rsidRDefault="00D66382" w:rsidP="00DC21BF">
            <w:pPr>
              <w:rPr>
                <w:rFonts w:ascii="Arial" w:eastAsia="Arial" w:hAnsi="Arial" w:cs="Arial"/>
                <w:i/>
                <w:iCs/>
                <w:color w:val="222222"/>
              </w:rPr>
            </w:pPr>
            <w:r>
              <w:rPr>
                <w:rFonts w:ascii="Arial" w:eastAsia="Arial" w:hAnsi="Arial" w:cs="Arial"/>
                <w:i/>
                <w:iCs/>
                <w:color w:val="222222"/>
              </w:rPr>
              <w:t>nlp-51(syb3936[nlp-</w:t>
            </w:r>
            <w:proofErr w:type="gramStart"/>
            <w:r>
              <w:rPr>
                <w:rFonts w:ascii="Arial" w:eastAsia="Arial" w:hAnsi="Arial" w:cs="Arial"/>
                <w:i/>
                <w:iCs/>
                <w:color w:val="222222"/>
              </w:rPr>
              <w:t>51::</w:t>
            </w:r>
            <w:proofErr w:type="gramEnd"/>
            <w:r>
              <w:rPr>
                <w:rFonts w:ascii="Arial" w:eastAsia="Arial" w:hAnsi="Arial" w:cs="Arial"/>
                <w:i/>
                <w:iCs/>
                <w:color w:val="222222"/>
              </w:rPr>
              <w:t>SL2::GFP::H2B]</w:t>
            </w:r>
            <w:r w:rsidR="00DC21BF" w:rsidRPr="00DC21BF">
              <w:rPr>
                <w:rFonts w:ascii="Arial" w:eastAsia="Arial" w:hAnsi="Arial" w:cs="Arial"/>
                <w:i/>
                <w:iCs/>
                <w:color w:val="222222"/>
              </w:rPr>
              <w:t>); unc-86(ot1158)</w:t>
            </w:r>
          </w:p>
        </w:tc>
        <w:tc>
          <w:tcPr>
            <w:tcW w:w="3600" w:type="dxa"/>
            <w:noWrap/>
          </w:tcPr>
          <w:p w14:paraId="1DCA5C8D" w14:textId="1F51E46A" w:rsidR="00DC21BF" w:rsidRPr="00DC21BF" w:rsidRDefault="00DC21BF" w:rsidP="00DC21BF">
            <w:pPr>
              <w:rPr>
                <w:rFonts w:ascii="Arial" w:eastAsia="Arial" w:hAnsi="Arial" w:cs="Arial"/>
                <w:i/>
                <w:iCs/>
              </w:rPr>
            </w:pPr>
          </w:p>
        </w:tc>
        <w:tc>
          <w:tcPr>
            <w:tcW w:w="1260" w:type="dxa"/>
            <w:noWrap/>
          </w:tcPr>
          <w:p w14:paraId="08B05AF9" w14:textId="355E9BC2"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00DC21BF" w:rsidRPr="00DC21BF" w14:paraId="59AAF6E0" w14:textId="77777777" w:rsidTr="42D62D77">
        <w:tc>
          <w:tcPr>
            <w:tcW w:w="1305" w:type="dxa"/>
            <w:noWrap/>
          </w:tcPr>
          <w:p w14:paraId="71F595A2" w14:textId="3B843811" w:rsidR="00DC21BF" w:rsidRPr="00DC21BF" w:rsidRDefault="00DC21BF" w:rsidP="00DC21BF">
            <w:pPr>
              <w:rPr>
                <w:rFonts w:ascii="Arial" w:eastAsia="Arial" w:hAnsi="Arial" w:cs="Arial"/>
                <w:color w:val="222222"/>
              </w:rPr>
            </w:pPr>
            <w:r w:rsidRPr="00DC21BF">
              <w:rPr>
                <w:rFonts w:ascii="Arial" w:eastAsia="Arial" w:hAnsi="Arial" w:cs="Arial"/>
                <w:color w:val="222222"/>
              </w:rPr>
              <w:t>OH17992</w:t>
            </w:r>
          </w:p>
        </w:tc>
        <w:tc>
          <w:tcPr>
            <w:tcW w:w="4815" w:type="dxa"/>
            <w:noWrap/>
          </w:tcPr>
          <w:p w14:paraId="7D3192EA" w14:textId="74BCC99E" w:rsidR="00DC21BF" w:rsidRPr="00DC21BF" w:rsidRDefault="00DC21BF" w:rsidP="00D66382">
            <w:pPr>
              <w:rPr>
                <w:rFonts w:ascii="Arial" w:eastAsia="Arial" w:hAnsi="Arial" w:cs="Arial"/>
                <w:i/>
                <w:iCs/>
                <w:color w:val="222222"/>
              </w:rPr>
            </w:pPr>
            <w:r w:rsidRPr="00DC21BF">
              <w:rPr>
                <w:rFonts w:ascii="Arial" w:eastAsia="Arial" w:hAnsi="Arial" w:cs="Arial"/>
                <w:i/>
                <w:iCs/>
                <w:color w:val="222222"/>
              </w:rPr>
              <w:t xml:space="preserve">unc-86(ot1158); </w:t>
            </w:r>
            <w:r w:rsidR="00D66382">
              <w:rPr>
                <w:rFonts w:ascii="Arial" w:eastAsia="Arial" w:hAnsi="Arial" w:cs="Arial"/>
                <w:i/>
                <w:iCs/>
                <w:color w:val="222222"/>
              </w:rPr>
              <w:t>nlp-73(syb4406[nlp-</w:t>
            </w:r>
            <w:proofErr w:type="gramStart"/>
            <w:r w:rsidR="00D66382">
              <w:rPr>
                <w:rFonts w:ascii="Arial" w:eastAsia="Arial" w:hAnsi="Arial" w:cs="Arial"/>
                <w:i/>
                <w:iCs/>
                <w:color w:val="222222"/>
              </w:rPr>
              <w:t>73::</w:t>
            </w:r>
            <w:proofErr w:type="gramEnd"/>
            <w:r w:rsidR="00D66382">
              <w:rPr>
                <w:rFonts w:ascii="Arial" w:eastAsia="Arial" w:hAnsi="Arial" w:cs="Arial"/>
                <w:i/>
                <w:iCs/>
                <w:color w:val="222222"/>
              </w:rPr>
              <w:t>SL2::GFP::H2B]</w:t>
            </w:r>
            <w:r w:rsidR="00D66382" w:rsidRPr="00DC21BF">
              <w:rPr>
                <w:rFonts w:ascii="Arial" w:eastAsia="Arial" w:hAnsi="Arial" w:cs="Arial"/>
                <w:i/>
                <w:iCs/>
                <w:color w:val="222222"/>
              </w:rPr>
              <w:t>)</w:t>
            </w:r>
          </w:p>
        </w:tc>
        <w:tc>
          <w:tcPr>
            <w:tcW w:w="3600" w:type="dxa"/>
            <w:noWrap/>
          </w:tcPr>
          <w:p w14:paraId="428C1C6F" w14:textId="71688D9C" w:rsidR="00DC21BF" w:rsidRPr="00DC21BF" w:rsidRDefault="00DC21BF" w:rsidP="00DC21BF">
            <w:pPr>
              <w:rPr>
                <w:rFonts w:ascii="Arial" w:eastAsia="Arial" w:hAnsi="Arial" w:cs="Arial"/>
                <w:i/>
                <w:iCs/>
              </w:rPr>
            </w:pPr>
          </w:p>
        </w:tc>
        <w:tc>
          <w:tcPr>
            <w:tcW w:w="1260" w:type="dxa"/>
            <w:noWrap/>
          </w:tcPr>
          <w:p w14:paraId="1E788C74" w14:textId="25F509DE"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00DC21BF" w:rsidRPr="00DC21BF" w14:paraId="10749862" w14:textId="77777777" w:rsidTr="42D62D77">
        <w:tc>
          <w:tcPr>
            <w:tcW w:w="1305" w:type="dxa"/>
            <w:noWrap/>
          </w:tcPr>
          <w:p w14:paraId="1186BAC5" w14:textId="4364CB63" w:rsidR="00DC21BF" w:rsidRPr="00DC21BF" w:rsidRDefault="00DC21BF" w:rsidP="00DC21BF">
            <w:pPr>
              <w:rPr>
                <w:rFonts w:ascii="Arial" w:eastAsia="Arial" w:hAnsi="Arial" w:cs="Arial"/>
              </w:rPr>
            </w:pPr>
            <w:r w:rsidRPr="00DC21BF">
              <w:rPr>
                <w:rFonts w:ascii="Arial" w:eastAsia="Arial" w:hAnsi="Arial" w:cs="Arial"/>
              </w:rPr>
              <w:t>OH17957</w:t>
            </w:r>
          </w:p>
        </w:tc>
        <w:tc>
          <w:tcPr>
            <w:tcW w:w="4815" w:type="dxa"/>
            <w:noWrap/>
          </w:tcPr>
          <w:p w14:paraId="0E8AAC8A" w14:textId="4ED746A8" w:rsidR="00DC21BF" w:rsidRPr="00DC21BF" w:rsidRDefault="00D66382" w:rsidP="00DC21BF">
            <w:pPr>
              <w:rPr>
                <w:rFonts w:ascii="Arial" w:eastAsia="Arial" w:hAnsi="Arial" w:cs="Arial"/>
                <w:i/>
                <w:iCs/>
              </w:rPr>
            </w:pPr>
            <w:r>
              <w:rPr>
                <w:rFonts w:ascii="Arial" w:eastAsia="Arial" w:hAnsi="Arial" w:cs="Arial"/>
                <w:i/>
                <w:iCs/>
                <w:color w:val="222222"/>
              </w:rPr>
              <w:t>nlp-51(syb3936[nlp-</w:t>
            </w:r>
            <w:proofErr w:type="gramStart"/>
            <w:r>
              <w:rPr>
                <w:rFonts w:ascii="Arial" w:eastAsia="Arial" w:hAnsi="Arial" w:cs="Arial"/>
                <w:i/>
                <w:iCs/>
                <w:color w:val="222222"/>
              </w:rPr>
              <w:t>51::</w:t>
            </w:r>
            <w:proofErr w:type="gramEnd"/>
            <w:r>
              <w:rPr>
                <w:rFonts w:ascii="Arial" w:eastAsia="Arial" w:hAnsi="Arial" w:cs="Arial"/>
                <w:i/>
                <w:iCs/>
                <w:color w:val="222222"/>
              </w:rPr>
              <w:t>SL2::GFP::H2B]</w:t>
            </w:r>
            <w:r w:rsidR="00DC21BF" w:rsidRPr="00DC21BF">
              <w:rPr>
                <w:rFonts w:ascii="Arial" w:eastAsia="Arial" w:hAnsi="Arial" w:cs="Arial"/>
                <w:i/>
                <w:iCs/>
              </w:rPr>
              <w:t xml:space="preserve">); unc-86(ot1158); ttx-1(p767) </w:t>
            </w:r>
          </w:p>
        </w:tc>
        <w:tc>
          <w:tcPr>
            <w:tcW w:w="3600" w:type="dxa"/>
            <w:noWrap/>
          </w:tcPr>
          <w:p w14:paraId="300DC2AE" w14:textId="1ED542CB" w:rsidR="00DC21BF" w:rsidRPr="00DC21BF" w:rsidRDefault="00DC21BF" w:rsidP="00DC21BF">
            <w:pPr>
              <w:rPr>
                <w:rFonts w:ascii="Arial" w:eastAsia="Arial" w:hAnsi="Arial" w:cs="Arial"/>
                <w:i/>
                <w:iCs/>
              </w:rPr>
            </w:pPr>
          </w:p>
        </w:tc>
        <w:tc>
          <w:tcPr>
            <w:tcW w:w="1260" w:type="dxa"/>
            <w:noWrap/>
          </w:tcPr>
          <w:p w14:paraId="4426DA4B" w14:textId="091A4F53"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00DC21BF" w:rsidRPr="00DC21BF" w14:paraId="2094D91C" w14:textId="77777777" w:rsidTr="42D62D77">
        <w:tc>
          <w:tcPr>
            <w:tcW w:w="1305" w:type="dxa"/>
            <w:noWrap/>
          </w:tcPr>
          <w:p w14:paraId="503017DF" w14:textId="40F3026B" w:rsidR="00DC21BF" w:rsidRPr="00DC21BF" w:rsidRDefault="00DC21BF" w:rsidP="00DC21BF">
            <w:pPr>
              <w:rPr>
                <w:rFonts w:ascii="Arial" w:eastAsia="Arial" w:hAnsi="Arial" w:cs="Arial"/>
              </w:rPr>
            </w:pPr>
            <w:r w:rsidRPr="00DC21BF">
              <w:rPr>
                <w:rFonts w:ascii="Arial" w:eastAsia="Arial" w:hAnsi="Arial" w:cs="Arial"/>
              </w:rPr>
              <w:t>OH16366</w:t>
            </w:r>
          </w:p>
        </w:tc>
        <w:tc>
          <w:tcPr>
            <w:tcW w:w="4815" w:type="dxa"/>
            <w:noWrap/>
          </w:tcPr>
          <w:p w14:paraId="6010B6DA" w14:textId="689B5FED" w:rsidR="00DC21BF" w:rsidRPr="00DC21BF" w:rsidRDefault="00DC21BF" w:rsidP="00DC21BF">
            <w:pPr>
              <w:rPr>
                <w:rFonts w:ascii="Arial" w:eastAsia="Arial" w:hAnsi="Arial" w:cs="Arial"/>
                <w:i/>
                <w:iCs/>
              </w:rPr>
            </w:pPr>
            <w:r w:rsidRPr="00DC21BF">
              <w:rPr>
                <w:rFonts w:ascii="Arial" w:eastAsia="Arial" w:hAnsi="Arial" w:cs="Arial"/>
                <w:i/>
                <w:iCs/>
              </w:rPr>
              <w:t>otEx7603</w:t>
            </w:r>
          </w:p>
        </w:tc>
        <w:tc>
          <w:tcPr>
            <w:tcW w:w="3600" w:type="dxa"/>
            <w:noWrap/>
          </w:tcPr>
          <w:p w14:paraId="7C43B829" w14:textId="3CAD8A31" w:rsidR="00DC21BF" w:rsidRPr="00DC21BF" w:rsidRDefault="00DC21BF" w:rsidP="00DC21BF">
            <w:pPr>
              <w:rPr>
                <w:rFonts w:ascii="Arial" w:eastAsia="Arial" w:hAnsi="Arial" w:cs="Arial"/>
                <w:i/>
                <w:iCs/>
              </w:rPr>
            </w:pPr>
            <w:r w:rsidRPr="00DC21BF">
              <w:rPr>
                <w:rFonts w:ascii="Arial" w:eastAsia="Arial" w:hAnsi="Arial" w:cs="Arial"/>
                <w:i/>
                <w:iCs/>
              </w:rPr>
              <w:t>nlp-52</w:t>
            </w:r>
            <w:proofErr w:type="gramStart"/>
            <w:r w:rsidRPr="00DC21BF">
              <w:rPr>
                <w:rFonts w:ascii="Arial" w:eastAsia="Arial" w:hAnsi="Arial" w:cs="Arial"/>
                <w:i/>
                <w:iCs/>
              </w:rPr>
              <w:t>p::</w:t>
            </w:r>
            <w:proofErr w:type="gramEnd"/>
            <w:r w:rsidRPr="00DC21BF">
              <w:rPr>
                <w:rFonts w:ascii="Arial" w:eastAsia="Arial" w:hAnsi="Arial" w:cs="Arial"/>
                <w:i/>
                <w:iCs/>
              </w:rPr>
              <w:t>gfp, pha-1(+)</w:t>
            </w:r>
          </w:p>
        </w:tc>
        <w:tc>
          <w:tcPr>
            <w:tcW w:w="1260" w:type="dxa"/>
            <w:noWrap/>
          </w:tcPr>
          <w:p w14:paraId="4CFCFD79" w14:textId="779D5F0E" w:rsidR="00DC21BF" w:rsidRPr="00DC21BF" w:rsidRDefault="00DC21BF" w:rsidP="00DC21BF">
            <w:pPr>
              <w:rPr>
                <w:rFonts w:ascii="Arial" w:eastAsia="Arial" w:hAnsi="Arial" w:cs="Arial"/>
                <w:noProof/>
              </w:rPr>
            </w:pPr>
            <w:r w:rsidRPr="00DC21BF">
              <w:rPr>
                <w:rFonts w:ascii="Arial" w:eastAsia="Arial" w:hAnsi="Arial" w:cs="Arial"/>
                <w:noProof/>
              </w:rPr>
              <w:t>This study</w:t>
            </w:r>
          </w:p>
        </w:tc>
      </w:tr>
      <w:tr w:rsidR="69B70DEF" w14:paraId="75645467" w14:textId="77777777" w:rsidTr="42D62D77">
        <w:tc>
          <w:tcPr>
            <w:tcW w:w="1305" w:type="dxa"/>
            <w:noWrap/>
          </w:tcPr>
          <w:p w14:paraId="3B6828F3" w14:textId="32CDE2D3" w:rsidR="69B70DEF" w:rsidRDefault="69B70DEF" w:rsidP="69B70DEF">
            <w:r w:rsidRPr="69B70DEF">
              <w:rPr>
                <w:rFonts w:ascii="Arial" w:eastAsia="Arial" w:hAnsi="Arial" w:cs="Arial"/>
              </w:rPr>
              <w:t>OH18015</w:t>
            </w:r>
          </w:p>
        </w:tc>
        <w:tc>
          <w:tcPr>
            <w:tcW w:w="4815" w:type="dxa"/>
            <w:noWrap/>
          </w:tcPr>
          <w:p w14:paraId="2D45E1C3" w14:textId="166F4103" w:rsidR="69B70DEF" w:rsidRDefault="00D6614F" w:rsidP="69B70DEF">
            <w:r>
              <w:rPr>
                <w:rFonts w:ascii="Arial" w:eastAsia="Arial" w:hAnsi="Arial" w:cs="Arial"/>
                <w:i/>
                <w:iCs/>
                <w:color w:val="222222"/>
              </w:rPr>
              <w:t>nlp-51(syb3936[nlp-</w:t>
            </w:r>
            <w:proofErr w:type="gramStart"/>
            <w:r>
              <w:rPr>
                <w:rFonts w:ascii="Arial" w:eastAsia="Arial" w:hAnsi="Arial" w:cs="Arial"/>
                <w:i/>
                <w:iCs/>
                <w:color w:val="222222"/>
              </w:rPr>
              <w:t>51::</w:t>
            </w:r>
            <w:proofErr w:type="gramEnd"/>
            <w:r>
              <w:rPr>
                <w:rFonts w:ascii="Arial" w:eastAsia="Arial" w:hAnsi="Arial" w:cs="Arial"/>
                <w:i/>
                <w:iCs/>
                <w:color w:val="222222"/>
              </w:rPr>
              <w:t>SL2::GFP::H2B]</w:t>
            </w:r>
            <w:r w:rsidRPr="00DC21BF">
              <w:rPr>
                <w:rFonts w:ascii="Arial" w:eastAsia="Arial" w:hAnsi="Arial" w:cs="Arial"/>
                <w:i/>
                <w:iCs/>
                <w:color w:val="222222"/>
              </w:rPr>
              <w:t>)</w:t>
            </w:r>
            <w:r w:rsidR="69B70DEF" w:rsidRPr="69B70DEF">
              <w:rPr>
                <w:rFonts w:ascii="Arial" w:eastAsia="Arial" w:hAnsi="Arial" w:cs="Arial"/>
              </w:rPr>
              <w:t>; ceh-14(ot900)</w:t>
            </w:r>
          </w:p>
        </w:tc>
        <w:tc>
          <w:tcPr>
            <w:tcW w:w="3600" w:type="dxa"/>
            <w:noWrap/>
          </w:tcPr>
          <w:p w14:paraId="5DCBF5D7" w14:textId="31169114" w:rsidR="69B70DEF" w:rsidRDefault="69B70DEF" w:rsidP="69B70DEF">
            <w:pPr>
              <w:rPr>
                <w:i/>
                <w:iCs/>
              </w:rPr>
            </w:pPr>
          </w:p>
        </w:tc>
        <w:tc>
          <w:tcPr>
            <w:tcW w:w="1260" w:type="dxa"/>
            <w:noWrap/>
          </w:tcPr>
          <w:p w14:paraId="03FA032F" w14:textId="61F07D5D" w:rsidR="69B70DEF" w:rsidRDefault="69B70DEF" w:rsidP="69B70DEF">
            <w:pPr>
              <w:rPr>
                <w:rFonts w:ascii="Arial" w:eastAsia="Arial" w:hAnsi="Arial" w:cs="Arial"/>
                <w:noProof/>
              </w:rPr>
            </w:pPr>
            <w:r w:rsidRPr="69B70DEF">
              <w:rPr>
                <w:rFonts w:ascii="Arial" w:eastAsia="Arial" w:hAnsi="Arial" w:cs="Arial"/>
                <w:noProof/>
              </w:rPr>
              <w:t>This study</w:t>
            </w:r>
          </w:p>
        </w:tc>
      </w:tr>
      <w:tr w:rsidR="69B70DEF" w14:paraId="61A0DD52" w14:textId="77777777" w:rsidTr="42D62D77">
        <w:tc>
          <w:tcPr>
            <w:tcW w:w="1305" w:type="dxa"/>
            <w:noWrap/>
          </w:tcPr>
          <w:p w14:paraId="62BC882E" w14:textId="3CB542DD" w:rsidR="69B70DEF" w:rsidRDefault="69B70DEF" w:rsidP="69B70DEF">
            <w:r w:rsidRPr="69B70DEF">
              <w:rPr>
                <w:rFonts w:ascii="Arial" w:eastAsia="Arial" w:hAnsi="Arial" w:cs="Arial"/>
              </w:rPr>
              <w:t>OH18016</w:t>
            </w:r>
          </w:p>
        </w:tc>
        <w:tc>
          <w:tcPr>
            <w:tcW w:w="4815" w:type="dxa"/>
            <w:noWrap/>
          </w:tcPr>
          <w:p w14:paraId="4A748CD8" w14:textId="7D8107B7" w:rsidR="69B70DEF" w:rsidRDefault="00D6614F" w:rsidP="69B70DEF">
            <w:pPr>
              <w:rPr>
                <w:color w:val="222222"/>
              </w:rPr>
            </w:pPr>
            <w:r>
              <w:rPr>
                <w:rFonts w:ascii="Arial" w:eastAsia="Arial" w:hAnsi="Arial" w:cs="Arial"/>
                <w:i/>
                <w:iCs/>
                <w:color w:val="222222"/>
              </w:rPr>
              <w:t>nlp-73(syb4406[nlp-</w:t>
            </w:r>
            <w:proofErr w:type="gramStart"/>
            <w:r>
              <w:rPr>
                <w:rFonts w:ascii="Arial" w:eastAsia="Arial" w:hAnsi="Arial" w:cs="Arial"/>
                <w:i/>
                <w:iCs/>
                <w:color w:val="222222"/>
              </w:rPr>
              <w:t>73::</w:t>
            </w:r>
            <w:proofErr w:type="gramEnd"/>
            <w:r>
              <w:rPr>
                <w:rFonts w:ascii="Arial" w:eastAsia="Arial" w:hAnsi="Arial" w:cs="Arial"/>
                <w:i/>
                <w:iCs/>
                <w:color w:val="222222"/>
              </w:rPr>
              <w:t>SL2::GFP::H2B]</w:t>
            </w:r>
            <w:r w:rsidRPr="00DC21BF">
              <w:rPr>
                <w:rFonts w:ascii="Arial" w:eastAsia="Arial" w:hAnsi="Arial" w:cs="Arial"/>
                <w:i/>
                <w:iCs/>
                <w:color w:val="222222"/>
              </w:rPr>
              <w:t>)</w:t>
            </w:r>
            <w:r w:rsidR="69B70DEF" w:rsidRPr="69B70DEF">
              <w:rPr>
                <w:rFonts w:ascii="Arial" w:eastAsia="Arial" w:hAnsi="Arial" w:cs="Arial"/>
                <w:color w:val="222222"/>
              </w:rPr>
              <w:t>; ceh-14(ot900)</w:t>
            </w:r>
          </w:p>
        </w:tc>
        <w:tc>
          <w:tcPr>
            <w:tcW w:w="3600" w:type="dxa"/>
            <w:noWrap/>
          </w:tcPr>
          <w:p w14:paraId="7BFE16CF" w14:textId="0C8CC695" w:rsidR="69B70DEF" w:rsidRDefault="69B70DEF" w:rsidP="69B70DEF">
            <w:pPr>
              <w:rPr>
                <w:i/>
                <w:iCs/>
              </w:rPr>
            </w:pPr>
          </w:p>
        </w:tc>
        <w:tc>
          <w:tcPr>
            <w:tcW w:w="1260" w:type="dxa"/>
            <w:noWrap/>
          </w:tcPr>
          <w:p w14:paraId="767A717B" w14:textId="44FBD0F3" w:rsidR="69B70DEF" w:rsidRDefault="69B70DEF" w:rsidP="69B70DEF">
            <w:pPr>
              <w:rPr>
                <w:rFonts w:ascii="Arial" w:eastAsia="Arial" w:hAnsi="Arial" w:cs="Arial"/>
                <w:noProof/>
              </w:rPr>
            </w:pPr>
            <w:r w:rsidRPr="69B70DEF">
              <w:rPr>
                <w:rFonts w:ascii="Arial" w:eastAsia="Arial" w:hAnsi="Arial" w:cs="Arial"/>
                <w:noProof/>
              </w:rPr>
              <w:t>This study</w:t>
            </w:r>
          </w:p>
        </w:tc>
      </w:tr>
      <w:tr w:rsidR="69B70DEF" w14:paraId="47F9E4A9" w14:textId="77777777" w:rsidTr="42D62D77">
        <w:tc>
          <w:tcPr>
            <w:tcW w:w="1305" w:type="dxa"/>
            <w:noWrap/>
          </w:tcPr>
          <w:p w14:paraId="73841596" w14:textId="7F6DEF72" w:rsidR="69B70DEF" w:rsidRDefault="6DD08795" w:rsidP="6DD08795">
            <w:r w:rsidRPr="6DD08795">
              <w:rPr>
                <w:rFonts w:ascii="Arial" w:eastAsia="Arial" w:hAnsi="Arial" w:cs="Arial"/>
              </w:rPr>
              <w:t>OH18075</w:t>
            </w:r>
          </w:p>
        </w:tc>
        <w:tc>
          <w:tcPr>
            <w:tcW w:w="4815" w:type="dxa"/>
            <w:noWrap/>
          </w:tcPr>
          <w:p w14:paraId="433C9BF4" w14:textId="7295C03B" w:rsidR="69B70DEF" w:rsidRDefault="00D6614F" w:rsidP="69B70DEF">
            <w:pPr>
              <w:rPr>
                <w:i/>
                <w:iCs/>
              </w:rPr>
            </w:pPr>
            <w:r>
              <w:rPr>
                <w:rFonts w:ascii="Arial" w:eastAsia="Arial" w:hAnsi="Arial" w:cs="Arial"/>
                <w:i/>
                <w:iCs/>
                <w:color w:val="222222"/>
              </w:rPr>
              <w:t>nlp-51(syb3936[nlp-</w:t>
            </w:r>
            <w:proofErr w:type="gramStart"/>
            <w:r>
              <w:rPr>
                <w:rFonts w:ascii="Arial" w:eastAsia="Arial" w:hAnsi="Arial" w:cs="Arial"/>
                <w:i/>
                <w:iCs/>
                <w:color w:val="222222"/>
              </w:rPr>
              <w:t>51::</w:t>
            </w:r>
            <w:proofErr w:type="gramEnd"/>
            <w:r>
              <w:rPr>
                <w:rFonts w:ascii="Arial" w:eastAsia="Arial" w:hAnsi="Arial" w:cs="Arial"/>
                <w:i/>
                <w:iCs/>
                <w:color w:val="222222"/>
              </w:rPr>
              <w:t>SL2::GFP::H2B]</w:t>
            </w:r>
            <w:r w:rsidR="69B70DEF" w:rsidRPr="69B70DEF">
              <w:rPr>
                <w:rFonts w:ascii="Arial" w:eastAsia="Arial" w:hAnsi="Arial" w:cs="Arial"/>
                <w:i/>
                <w:iCs/>
              </w:rPr>
              <w:t>); mls-2(cc615)</w:t>
            </w:r>
          </w:p>
        </w:tc>
        <w:tc>
          <w:tcPr>
            <w:tcW w:w="3600" w:type="dxa"/>
            <w:noWrap/>
          </w:tcPr>
          <w:p w14:paraId="0D280933" w14:textId="05414548" w:rsidR="69B70DEF" w:rsidRDefault="69B70DEF" w:rsidP="69B70DEF">
            <w:pPr>
              <w:rPr>
                <w:i/>
                <w:iCs/>
              </w:rPr>
            </w:pPr>
          </w:p>
        </w:tc>
        <w:tc>
          <w:tcPr>
            <w:tcW w:w="1260" w:type="dxa"/>
            <w:noWrap/>
          </w:tcPr>
          <w:p w14:paraId="73D74D4D" w14:textId="38DBC825" w:rsidR="69B70DEF" w:rsidRDefault="69B70DEF" w:rsidP="69B70DEF">
            <w:pPr>
              <w:rPr>
                <w:rFonts w:ascii="Arial" w:eastAsia="Arial" w:hAnsi="Arial" w:cs="Arial"/>
                <w:noProof/>
              </w:rPr>
            </w:pPr>
            <w:r w:rsidRPr="69B70DEF">
              <w:rPr>
                <w:rFonts w:ascii="Arial" w:eastAsia="Arial" w:hAnsi="Arial" w:cs="Arial"/>
                <w:noProof/>
              </w:rPr>
              <w:t>This study</w:t>
            </w:r>
          </w:p>
        </w:tc>
      </w:tr>
      <w:tr w:rsidR="69B70DEF" w14:paraId="3EC14079" w14:textId="77777777" w:rsidTr="42D62D77">
        <w:tc>
          <w:tcPr>
            <w:tcW w:w="1305" w:type="dxa"/>
            <w:noWrap/>
          </w:tcPr>
          <w:p w14:paraId="1476E6C4" w14:textId="5C47A997" w:rsidR="69B70DEF" w:rsidRDefault="6DD08795" w:rsidP="6DD08795">
            <w:r w:rsidRPr="6DD08795">
              <w:rPr>
                <w:rFonts w:ascii="Arial" w:eastAsia="Arial" w:hAnsi="Arial" w:cs="Arial"/>
              </w:rPr>
              <w:t>OH18076</w:t>
            </w:r>
          </w:p>
          <w:p w14:paraId="512A52C2" w14:textId="7A9C2374" w:rsidR="69B70DEF" w:rsidRDefault="69B70DEF" w:rsidP="69B70DEF"/>
        </w:tc>
        <w:tc>
          <w:tcPr>
            <w:tcW w:w="4815" w:type="dxa"/>
            <w:noWrap/>
          </w:tcPr>
          <w:p w14:paraId="7219E8DD" w14:textId="3D2F8328" w:rsidR="69B70DEF" w:rsidRDefault="00D6614F" w:rsidP="69B70DEF">
            <w:pPr>
              <w:rPr>
                <w:i/>
                <w:iCs/>
                <w:color w:val="222222"/>
              </w:rPr>
            </w:pPr>
            <w:r>
              <w:rPr>
                <w:rFonts w:ascii="Arial" w:eastAsia="Arial" w:hAnsi="Arial" w:cs="Arial"/>
                <w:i/>
                <w:iCs/>
                <w:color w:val="222222"/>
              </w:rPr>
              <w:t>nlp-73(syb4406[nlp-</w:t>
            </w:r>
            <w:proofErr w:type="gramStart"/>
            <w:r>
              <w:rPr>
                <w:rFonts w:ascii="Arial" w:eastAsia="Arial" w:hAnsi="Arial" w:cs="Arial"/>
                <w:i/>
                <w:iCs/>
                <w:color w:val="222222"/>
              </w:rPr>
              <w:t>73::</w:t>
            </w:r>
            <w:proofErr w:type="gramEnd"/>
            <w:r>
              <w:rPr>
                <w:rFonts w:ascii="Arial" w:eastAsia="Arial" w:hAnsi="Arial" w:cs="Arial"/>
                <w:i/>
                <w:iCs/>
                <w:color w:val="222222"/>
              </w:rPr>
              <w:t>SL2::GFP::H2B]</w:t>
            </w:r>
            <w:r w:rsidR="69B70DEF" w:rsidRPr="69B70DEF">
              <w:rPr>
                <w:rFonts w:ascii="Arial" w:eastAsia="Arial" w:hAnsi="Arial" w:cs="Arial"/>
                <w:i/>
                <w:iCs/>
                <w:color w:val="222222"/>
              </w:rPr>
              <w:t>); mls-2(cc615)</w:t>
            </w:r>
          </w:p>
          <w:p w14:paraId="10D4F5AD" w14:textId="5F447993" w:rsidR="69B70DEF" w:rsidRDefault="69B70DEF" w:rsidP="69B70DEF">
            <w:pPr>
              <w:rPr>
                <w:color w:val="222222"/>
              </w:rPr>
            </w:pPr>
          </w:p>
        </w:tc>
        <w:tc>
          <w:tcPr>
            <w:tcW w:w="3600" w:type="dxa"/>
            <w:noWrap/>
          </w:tcPr>
          <w:p w14:paraId="34E0F818" w14:textId="5E646BF2" w:rsidR="69B70DEF" w:rsidRDefault="69B70DEF" w:rsidP="69B70DEF">
            <w:pPr>
              <w:rPr>
                <w:i/>
                <w:iCs/>
              </w:rPr>
            </w:pPr>
          </w:p>
        </w:tc>
        <w:tc>
          <w:tcPr>
            <w:tcW w:w="1260" w:type="dxa"/>
            <w:noWrap/>
          </w:tcPr>
          <w:p w14:paraId="418532C1" w14:textId="752ACA34" w:rsidR="69B70DEF" w:rsidRDefault="69B70DEF" w:rsidP="69B70DEF">
            <w:pPr>
              <w:rPr>
                <w:rFonts w:ascii="Arial" w:eastAsia="Arial" w:hAnsi="Arial" w:cs="Arial"/>
                <w:noProof/>
              </w:rPr>
            </w:pPr>
            <w:r w:rsidRPr="69B70DEF">
              <w:rPr>
                <w:rFonts w:ascii="Arial" w:eastAsia="Arial" w:hAnsi="Arial" w:cs="Arial"/>
                <w:noProof/>
              </w:rPr>
              <w:t>This study</w:t>
            </w:r>
          </w:p>
        </w:tc>
      </w:tr>
      <w:tr w:rsidR="42D62D77" w14:paraId="56174ABA" w14:textId="77777777" w:rsidTr="42D62D77">
        <w:tc>
          <w:tcPr>
            <w:tcW w:w="1305" w:type="dxa"/>
            <w:noWrap/>
          </w:tcPr>
          <w:p w14:paraId="7E68CD6D" w14:textId="4EC9B721" w:rsidR="42D62D77" w:rsidRDefault="42D62D77" w:rsidP="42D62D77">
            <w:r w:rsidRPr="42D62D77">
              <w:rPr>
                <w:rFonts w:ascii="Arial" w:eastAsia="Arial" w:hAnsi="Arial" w:cs="Arial"/>
              </w:rPr>
              <w:t>OH16866</w:t>
            </w:r>
          </w:p>
        </w:tc>
        <w:tc>
          <w:tcPr>
            <w:tcW w:w="4815" w:type="dxa"/>
            <w:noWrap/>
          </w:tcPr>
          <w:p w14:paraId="302B0EBA" w14:textId="43714D59" w:rsidR="42D62D77" w:rsidRDefault="42D62D77" w:rsidP="42D62D77">
            <w:pPr>
              <w:rPr>
                <w:rFonts w:ascii="Arial" w:eastAsia="Arial" w:hAnsi="Arial" w:cs="Arial"/>
                <w:i/>
                <w:iCs/>
                <w:color w:val="222222"/>
              </w:rPr>
            </w:pPr>
            <w:r w:rsidRPr="42D62D77">
              <w:rPr>
                <w:rFonts w:ascii="Arial" w:eastAsia="Arial" w:hAnsi="Arial" w:cs="Arial"/>
                <w:i/>
                <w:iCs/>
                <w:color w:val="222222"/>
              </w:rPr>
              <w:t>otIs810</w:t>
            </w:r>
          </w:p>
          <w:p w14:paraId="111E45D3" w14:textId="5F447993" w:rsidR="42D62D77" w:rsidRDefault="42D62D77" w:rsidP="42D62D77">
            <w:pPr>
              <w:rPr>
                <w:color w:val="222222"/>
              </w:rPr>
            </w:pPr>
          </w:p>
        </w:tc>
        <w:tc>
          <w:tcPr>
            <w:tcW w:w="3600" w:type="dxa"/>
            <w:noWrap/>
          </w:tcPr>
          <w:p w14:paraId="5ADE0AF7" w14:textId="653C790E" w:rsidR="42D62D77" w:rsidRDefault="42D62D77" w:rsidP="42D62D77">
            <w:pPr>
              <w:rPr>
                <w:rFonts w:ascii="Arial" w:hAnsi="Arial" w:cs="Arial"/>
                <w:i/>
                <w:iCs/>
              </w:rPr>
            </w:pPr>
            <w:r w:rsidRPr="42D62D77">
              <w:rPr>
                <w:rFonts w:ascii="Arial" w:hAnsi="Arial" w:cs="Arial"/>
                <w:i/>
                <w:iCs/>
              </w:rPr>
              <w:t>otIs810</w:t>
            </w:r>
            <w:r w:rsidRPr="42D62D77">
              <w:rPr>
                <w:rFonts w:ascii="Arial" w:hAnsi="Arial" w:cs="Arial"/>
              </w:rPr>
              <w:t xml:space="preserve"> </w:t>
            </w:r>
            <w:r w:rsidRPr="42D62D77">
              <w:rPr>
                <w:rFonts w:ascii="Arial" w:hAnsi="Arial" w:cs="Arial"/>
                <w:i/>
                <w:iCs/>
              </w:rPr>
              <w:t>[sto-3</w:t>
            </w:r>
            <w:proofErr w:type="gramStart"/>
            <w:r w:rsidRPr="42D62D77">
              <w:rPr>
                <w:rFonts w:ascii="Arial" w:hAnsi="Arial" w:cs="Arial"/>
                <w:i/>
                <w:iCs/>
              </w:rPr>
              <w:t>promRIB::</w:t>
            </w:r>
            <w:proofErr w:type="spellStart"/>
            <w:proofErr w:type="gramEnd"/>
            <w:r w:rsidRPr="42D62D77">
              <w:rPr>
                <w:rFonts w:ascii="Arial" w:hAnsi="Arial" w:cs="Arial"/>
                <w:i/>
                <w:iCs/>
              </w:rPr>
              <w:t>tagRFP</w:t>
            </w:r>
            <w:proofErr w:type="spellEnd"/>
            <w:r w:rsidRPr="42D62D77">
              <w:rPr>
                <w:rFonts w:ascii="Arial" w:hAnsi="Arial" w:cs="Arial"/>
                <w:i/>
                <w:iCs/>
              </w:rPr>
              <w:t xml:space="preserve">; </w:t>
            </w:r>
            <w:r>
              <w:br/>
            </w:r>
            <w:r w:rsidRPr="42D62D77">
              <w:rPr>
                <w:rFonts w:ascii="Arial" w:hAnsi="Arial" w:cs="Arial"/>
                <w:i/>
                <w:iCs/>
              </w:rPr>
              <w:t>sto-3promRIB::GFP:cla-1(S)]</w:t>
            </w:r>
          </w:p>
        </w:tc>
        <w:tc>
          <w:tcPr>
            <w:tcW w:w="1260" w:type="dxa"/>
            <w:noWrap/>
          </w:tcPr>
          <w:p w14:paraId="44FF0174" w14:textId="752ACA34" w:rsidR="42D62D77" w:rsidRDefault="42D62D77" w:rsidP="42D62D77">
            <w:pPr>
              <w:rPr>
                <w:rFonts w:ascii="Arial" w:eastAsia="Arial" w:hAnsi="Arial" w:cs="Arial"/>
                <w:noProof/>
              </w:rPr>
            </w:pPr>
            <w:r w:rsidRPr="42D62D77">
              <w:rPr>
                <w:rFonts w:ascii="Arial" w:eastAsia="Arial" w:hAnsi="Arial" w:cs="Arial"/>
                <w:noProof/>
              </w:rPr>
              <w:t>This study</w:t>
            </w:r>
          </w:p>
        </w:tc>
      </w:tr>
      <w:tr w:rsidR="42D62D77" w14:paraId="6A95CAB2" w14:textId="77777777" w:rsidTr="42D62D77">
        <w:tc>
          <w:tcPr>
            <w:tcW w:w="1305" w:type="dxa"/>
            <w:noWrap/>
          </w:tcPr>
          <w:p w14:paraId="4672AA0B" w14:textId="267160A8" w:rsidR="42D62D77" w:rsidRDefault="42D62D77" w:rsidP="42D62D77">
            <w:pPr>
              <w:spacing w:line="259" w:lineRule="auto"/>
            </w:pPr>
            <w:r w:rsidRPr="42D62D77">
              <w:rPr>
                <w:rFonts w:ascii="Arial" w:eastAsia="Arial" w:hAnsi="Arial" w:cs="Arial"/>
              </w:rPr>
              <w:t>OH17016</w:t>
            </w:r>
          </w:p>
        </w:tc>
        <w:tc>
          <w:tcPr>
            <w:tcW w:w="4815" w:type="dxa"/>
            <w:noWrap/>
          </w:tcPr>
          <w:p w14:paraId="1E0722D4" w14:textId="52837056" w:rsidR="42D62D77" w:rsidRDefault="42D62D77" w:rsidP="42D62D77">
            <w:pPr>
              <w:rPr>
                <w:i/>
                <w:iCs/>
                <w:color w:val="222222"/>
              </w:rPr>
            </w:pPr>
            <w:r w:rsidRPr="42D62D77">
              <w:rPr>
                <w:rFonts w:ascii="Arial" w:eastAsia="Arial" w:hAnsi="Arial" w:cs="Arial"/>
                <w:i/>
                <w:iCs/>
                <w:color w:val="222222"/>
              </w:rPr>
              <w:t>otEx7705</w:t>
            </w:r>
          </w:p>
        </w:tc>
        <w:tc>
          <w:tcPr>
            <w:tcW w:w="3600" w:type="dxa"/>
            <w:noWrap/>
          </w:tcPr>
          <w:p w14:paraId="50BAFB82" w14:textId="37637FFD" w:rsidR="42D62D77" w:rsidRDefault="42D62D77" w:rsidP="42D62D77">
            <w:pPr>
              <w:rPr>
                <w:rFonts w:ascii="Arial" w:eastAsia="Arial" w:hAnsi="Arial" w:cs="Arial"/>
                <w:i/>
                <w:iCs/>
              </w:rPr>
            </w:pPr>
            <w:r w:rsidRPr="42D62D77">
              <w:rPr>
                <w:rFonts w:ascii="Arial" w:eastAsia="Arial" w:hAnsi="Arial" w:cs="Arial"/>
                <w:i/>
                <w:iCs/>
                <w:color w:val="222222"/>
                <w:sz w:val="19"/>
                <w:szCs w:val="19"/>
              </w:rPr>
              <w:t>otEx7705[unc-17p</w:t>
            </w:r>
            <w:proofErr w:type="gramStart"/>
            <w:r w:rsidRPr="42D62D77">
              <w:rPr>
                <w:rFonts w:ascii="Arial" w:eastAsia="Arial" w:hAnsi="Arial" w:cs="Arial"/>
                <w:i/>
                <w:iCs/>
                <w:color w:val="222222"/>
                <w:sz w:val="19"/>
                <w:szCs w:val="19"/>
              </w:rPr>
              <w:t>9::</w:t>
            </w:r>
            <w:proofErr w:type="gramEnd"/>
            <w:r w:rsidRPr="42D62D77">
              <w:rPr>
                <w:rFonts w:ascii="Arial" w:eastAsia="Arial" w:hAnsi="Arial" w:cs="Arial"/>
                <w:i/>
                <w:iCs/>
                <w:color w:val="222222"/>
                <w:sz w:val="19"/>
                <w:szCs w:val="19"/>
              </w:rPr>
              <w:t>NLS:RFP]</w:t>
            </w:r>
          </w:p>
        </w:tc>
        <w:tc>
          <w:tcPr>
            <w:tcW w:w="1260" w:type="dxa"/>
            <w:noWrap/>
          </w:tcPr>
          <w:p w14:paraId="45220B02" w14:textId="5782E6DB" w:rsidR="42D62D77" w:rsidRDefault="42D62D77" w:rsidP="42D62D77">
            <w:pPr>
              <w:rPr>
                <w:rFonts w:ascii="Arial" w:eastAsia="Arial" w:hAnsi="Arial" w:cs="Arial"/>
                <w:noProof/>
              </w:rPr>
            </w:pPr>
            <w:r w:rsidRPr="42D62D77">
              <w:rPr>
                <w:rFonts w:ascii="Arial" w:eastAsia="Arial" w:hAnsi="Arial" w:cs="Arial"/>
                <w:noProof/>
              </w:rPr>
              <w:t>This study; [13]</w:t>
            </w:r>
          </w:p>
          <w:p w14:paraId="2D57408A" w14:textId="423774B5" w:rsidR="42D62D77" w:rsidRDefault="42D62D77" w:rsidP="42D62D77">
            <w:pPr>
              <w:rPr>
                <w:noProof/>
              </w:rPr>
            </w:pPr>
          </w:p>
        </w:tc>
      </w:tr>
      <w:tr w:rsidR="42D62D77" w14:paraId="2DE66EAD" w14:textId="77777777" w:rsidTr="42D62D77">
        <w:tc>
          <w:tcPr>
            <w:tcW w:w="1305" w:type="dxa"/>
            <w:noWrap/>
          </w:tcPr>
          <w:p w14:paraId="2FAF3060" w14:textId="0AF370AC" w:rsidR="42D62D77" w:rsidRDefault="42D62D77" w:rsidP="42D62D77">
            <w:r w:rsidRPr="42D62D77">
              <w:rPr>
                <w:rFonts w:ascii="Arial" w:eastAsia="Arial" w:hAnsi="Arial" w:cs="Arial"/>
              </w:rPr>
              <w:t>OH18119</w:t>
            </w:r>
          </w:p>
        </w:tc>
        <w:tc>
          <w:tcPr>
            <w:tcW w:w="4815" w:type="dxa"/>
            <w:noWrap/>
          </w:tcPr>
          <w:p w14:paraId="79C37B3F" w14:textId="7CAF7820" w:rsidR="42D62D77" w:rsidRDefault="42D62D77" w:rsidP="42D62D77">
            <w:pPr>
              <w:rPr>
                <w:rFonts w:ascii="Arial" w:eastAsia="Arial" w:hAnsi="Arial" w:cs="Arial"/>
                <w:i/>
                <w:iCs/>
                <w:color w:val="222222"/>
              </w:rPr>
            </w:pPr>
            <w:r w:rsidRPr="42D62D77">
              <w:rPr>
                <w:rFonts w:ascii="Arial" w:eastAsia="Arial" w:hAnsi="Arial" w:cs="Arial"/>
                <w:i/>
                <w:iCs/>
                <w:color w:val="222222"/>
              </w:rPr>
              <w:t>vab-3(ot1269) X; otEx7705</w:t>
            </w:r>
          </w:p>
        </w:tc>
        <w:tc>
          <w:tcPr>
            <w:tcW w:w="3600" w:type="dxa"/>
            <w:noWrap/>
          </w:tcPr>
          <w:p w14:paraId="396706B0" w14:textId="0E9DE1D0" w:rsidR="42D62D77" w:rsidRDefault="42D62D77" w:rsidP="42D62D77">
            <w:pPr>
              <w:rPr>
                <w:i/>
                <w:iCs/>
              </w:rPr>
            </w:pPr>
          </w:p>
        </w:tc>
        <w:tc>
          <w:tcPr>
            <w:tcW w:w="1260" w:type="dxa"/>
            <w:noWrap/>
          </w:tcPr>
          <w:p w14:paraId="7859C716" w14:textId="74CD51BE" w:rsidR="42D62D77" w:rsidRDefault="42D62D77" w:rsidP="42D62D77">
            <w:pPr>
              <w:rPr>
                <w:rFonts w:ascii="Arial" w:eastAsia="Arial" w:hAnsi="Arial" w:cs="Arial"/>
                <w:noProof/>
              </w:rPr>
            </w:pPr>
            <w:r w:rsidRPr="42D62D77">
              <w:rPr>
                <w:rFonts w:ascii="Arial" w:eastAsia="Arial" w:hAnsi="Arial" w:cs="Arial"/>
                <w:noProof/>
              </w:rPr>
              <w:t>This study</w:t>
            </w:r>
          </w:p>
        </w:tc>
      </w:tr>
      <w:tr w:rsidR="00046775" w14:paraId="11C6D408" w14:textId="77777777" w:rsidTr="42D62D77">
        <w:tc>
          <w:tcPr>
            <w:tcW w:w="1305" w:type="dxa"/>
            <w:noWrap/>
          </w:tcPr>
          <w:p w14:paraId="35A6F01D" w14:textId="26CE9F7D" w:rsidR="00046775" w:rsidRPr="42D62D77" w:rsidRDefault="00046775" w:rsidP="42D62D77">
            <w:pPr>
              <w:rPr>
                <w:rFonts w:ascii="Arial" w:eastAsia="Arial" w:hAnsi="Arial" w:cs="Arial"/>
              </w:rPr>
            </w:pPr>
            <w:r>
              <w:rPr>
                <w:rFonts w:ascii="Arial" w:eastAsia="Arial" w:hAnsi="Arial" w:cs="Arial"/>
              </w:rPr>
              <w:t>OH18111</w:t>
            </w:r>
          </w:p>
        </w:tc>
        <w:tc>
          <w:tcPr>
            <w:tcW w:w="4815" w:type="dxa"/>
            <w:noWrap/>
          </w:tcPr>
          <w:p w14:paraId="60566119" w14:textId="750D6AE2" w:rsidR="00046775" w:rsidRPr="001E1992" w:rsidRDefault="00046775" w:rsidP="42D62D77">
            <w:pPr>
              <w:rPr>
                <w:i/>
              </w:rPr>
            </w:pPr>
            <w:r w:rsidRPr="00046775">
              <w:rPr>
                <w:rFonts w:ascii="Helvetica" w:hAnsi="Helvetica"/>
                <w:i/>
                <w:color w:val="000000"/>
                <w:shd w:val="clear" w:color="auto" w:fill="FFFFFF"/>
              </w:rPr>
              <w:t>ttx-1(syb1679</w:t>
            </w:r>
            <w:r w:rsidR="00DF32C8">
              <w:rPr>
                <w:rFonts w:ascii="Helvetica" w:hAnsi="Helvetica"/>
                <w:i/>
                <w:color w:val="000000"/>
                <w:shd w:val="clear" w:color="auto" w:fill="FFFFFF"/>
              </w:rPr>
              <w:t>[ttx-</w:t>
            </w:r>
            <w:proofErr w:type="gramStart"/>
            <w:r w:rsidR="00DF32C8">
              <w:rPr>
                <w:rFonts w:ascii="Helvetica" w:hAnsi="Helvetica"/>
                <w:i/>
                <w:color w:val="000000"/>
                <w:shd w:val="clear" w:color="auto" w:fill="FFFFFF"/>
              </w:rPr>
              <w:t>1::</w:t>
            </w:r>
            <w:proofErr w:type="gramEnd"/>
            <w:r w:rsidR="00DF32C8">
              <w:rPr>
                <w:rFonts w:ascii="Helvetica" w:hAnsi="Helvetica"/>
                <w:i/>
                <w:color w:val="000000"/>
                <w:shd w:val="clear" w:color="auto" w:fill="FFFFFF"/>
              </w:rPr>
              <w:t>GFP]</w:t>
            </w:r>
            <w:r w:rsidRPr="00046775">
              <w:rPr>
                <w:rFonts w:ascii="Helvetica" w:hAnsi="Helvetica"/>
                <w:i/>
                <w:color w:val="000000"/>
                <w:shd w:val="clear" w:color="auto" w:fill="FFFFFF"/>
              </w:rPr>
              <w:t xml:space="preserve"> ot1264)</w:t>
            </w:r>
          </w:p>
        </w:tc>
        <w:tc>
          <w:tcPr>
            <w:tcW w:w="3600" w:type="dxa"/>
            <w:noWrap/>
          </w:tcPr>
          <w:p w14:paraId="6CD7F0BE" w14:textId="77777777" w:rsidR="00046775" w:rsidRDefault="00046775" w:rsidP="42D62D77">
            <w:pPr>
              <w:rPr>
                <w:i/>
                <w:iCs/>
              </w:rPr>
            </w:pPr>
          </w:p>
        </w:tc>
        <w:tc>
          <w:tcPr>
            <w:tcW w:w="1260" w:type="dxa"/>
            <w:noWrap/>
          </w:tcPr>
          <w:p w14:paraId="333BA21C" w14:textId="2DC9F43C" w:rsidR="00046775" w:rsidRPr="42D62D77" w:rsidRDefault="001E1992" w:rsidP="42D62D77">
            <w:pPr>
              <w:rPr>
                <w:rFonts w:ascii="Arial" w:eastAsia="Arial" w:hAnsi="Arial" w:cs="Arial"/>
                <w:noProof/>
              </w:rPr>
            </w:pPr>
            <w:r>
              <w:rPr>
                <w:rFonts w:ascii="Arial" w:eastAsia="Arial" w:hAnsi="Arial" w:cs="Arial"/>
                <w:noProof/>
              </w:rPr>
              <w:t>This study</w:t>
            </w:r>
          </w:p>
        </w:tc>
      </w:tr>
      <w:tr w:rsidR="001E1992" w14:paraId="6CB87173" w14:textId="77777777" w:rsidTr="42D62D77">
        <w:tc>
          <w:tcPr>
            <w:tcW w:w="1305" w:type="dxa"/>
            <w:noWrap/>
          </w:tcPr>
          <w:p w14:paraId="1C94603D" w14:textId="76442C16" w:rsidR="001E1992" w:rsidRPr="42D62D77" w:rsidRDefault="001E1992" w:rsidP="42D62D77">
            <w:pPr>
              <w:rPr>
                <w:rFonts w:ascii="Arial" w:eastAsia="Arial" w:hAnsi="Arial" w:cs="Arial"/>
              </w:rPr>
            </w:pPr>
            <w:r>
              <w:rPr>
                <w:rFonts w:ascii="Arial" w:eastAsia="Arial" w:hAnsi="Arial" w:cs="Arial"/>
              </w:rPr>
              <w:t>OH18112</w:t>
            </w:r>
          </w:p>
        </w:tc>
        <w:tc>
          <w:tcPr>
            <w:tcW w:w="4815" w:type="dxa"/>
            <w:noWrap/>
          </w:tcPr>
          <w:p w14:paraId="033CC99F" w14:textId="00BCE7DB" w:rsidR="001E1992" w:rsidRPr="001E1992" w:rsidRDefault="001E1992" w:rsidP="42D62D77">
            <w:pPr>
              <w:rPr>
                <w:i/>
              </w:rPr>
            </w:pPr>
            <w:r w:rsidRPr="00046775">
              <w:rPr>
                <w:rFonts w:ascii="Helvetica" w:hAnsi="Helvetica"/>
                <w:i/>
                <w:color w:val="000000"/>
                <w:shd w:val="clear" w:color="auto" w:fill="FFFFFF"/>
              </w:rPr>
              <w:t>ttx-1(ot1265); nlp-73(syb4406</w:t>
            </w:r>
            <w:r w:rsidRPr="001E1992">
              <w:rPr>
                <w:rFonts w:ascii="Helvetica" w:hAnsi="Helvetica"/>
                <w:i/>
                <w:color w:val="000000"/>
                <w:shd w:val="clear" w:color="auto" w:fill="FFFFFF"/>
              </w:rPr>
              <w:t>[nlp-</w:t>
            </w:r>
            <w:proofErr w:type="gramStart"/>
            <w:r w:rsidRPr="001E1992">
              <w:rPr>
                <w:rFonts w:ascii="Helvetica" w:hAnsi="Helvetica"/>
                <w:i/>
                <w:color w:val="000000"/>
                <w:shd w:val="clear" w:color="auto" w:fill="FFFFFF"/>
              </w:rPr>
              <w:t>73::</w:t>
            </w:r>
            <w:proofErr w:type="gramEnd"/>
            <w:r w:rsidRPr="001E1992">
              <w:rPr>
                <w:rFonts w:ascii="Helvetica" w:hAnsi="Helvetica"/>
                <w:i/>
                <w:color w:val="000000"/>
                <w:shd w:val="clear" w:color="auto" w:fill="FFFFFF"/>
              </w:rPr>
              <w:t>SL2::GFP::H2B]</w:t>
            </w:r>
            <w:r w:rsidRPr="00046775">
              <w:rPr>
                <w:rFonts w:ascii="Helvetica" w:hAnsi="Helvetica"/>
                <w:i/>
                <w:color w:val="000000"/>
                <w:shd w:val="clear" w:color="auto" w:fill="FFFFFF"/>
              </w:rPr>
              <w:t>)</w:t>
            </w:r>
          </w:p>
        </w:tc>
        <w:tc>
          <w:tcPr>
            <w:tcW w:w="3600" w:type="dxa"/>
            <w:noWrap/>
          </w:tcPr>
          <w:p w14:paraId="4E0F9AD9" w14:textId="77777777" w:rsidR="001E1992" w:rsidRDefault="001E1992" w:rsidP="42D62D77">
            <w:pPr>
              <w:rPr>
                <w:i/>
                <w:iCs/>
              </w:rPr>
            </w:pPr>
          </w:p>
        </w:tc>
        <w:tc>
          <w:tcPr>
            <w:tcW w:w="1260" w:type="dxa"/>
            <w:noWrap/>
          </w:tcPr>
          <w:p w14:paraId="47B4589E" w14:textId="52C2070E" w:rsidR="001E1992" w:rsidRPr="42D62D77" w:rsidRDefault="001E1992" w:rsidP="42D62D77">
            <w:pPr>
              <w:rPr>
                <w:rFonts w:ascii="Arial" w:eastAsia="Arial" w:hAnsi="Arial" w:cs="Arial"/>
                <w:noProof/>
              </w:rPr>
            </w:pPr>
            <w:r w:rsidRPr="009848FE">
              <w:rPr>
                <w:rFonts w:ascii="Arial" w:eastAsia="Arial" w:hAnsi="Arial" w:cs="Arial"/>
                <w:noProof/>
              </w:rPr>
              <w:t>This study</w:t>
            </w:r>
          </w:p>
        </w:tc>
      </w:tr>
      <w:tr w:rsidR="001E1992" w14:paraId="25E6DA6E" w14:textId="77777777" w:rsidTr="42D62D77">
        <w:tc>
          <w:tcPr>
            <w:tcW w:w="1305" w:type="dxa"/>
            <w:noWrap/>
          </w:tcPr>
          <w:p w14:paraId="656F8023" w14:textId="5EB21ED7" w:rsidR="001E1992" w:rsidRPr="42D62D77" w:rsidRDefault="001E1992" w:rsidP="42D62D77">
            <w:pPr>
              <w:rPr>
                <w:rFonts w:ascii="Arial" w:eastAsia="Arial" w:hAnsi="Arial" w:cs="Arial"/>
              </w:rPr>
            </w:pPr>
            <w:r>
              <w:rPr>
                <w:rFonts w:ascii="Arial" w:eastAsia="Arial" w:hAnsi="Arial" w:cs="Arial"/>
              </w:rPr>
              <w:t>OH18113</w:t>
            </w:r>
          </w:p>
        </w:tc>
        <w:tc>
          <w:tcPr>
            <w:tcW w:w="4815" w:type="dxa"/>
            <w:noWrap/>
          </w:tcPr>
          <w:p w14:paraId="0193A78B" w14:textId="1C3AF21B" w:rsidR="001E1992" w:rsidRPr="001E1992" w:rsidRDefault="001E1992" w:rsidP="42D62D77">
            <w:pPr>
              <w:rPr>
                <w:i/>
              </w:rPr>
            </w:pPr>
            <w:r w:rsidRPr="00046775">
              <w:rPr>
                <w:rFonts w:ascii="Helvetica" w:hAnsi="Helvetica"/>
                <w:i/>
                <w:color w:val="000000"/>
                <w:shd w:val="clear" w:color="auto" w:fill="FFFFFF"/>
              </w:rPr>
              <w:t>ttx-1(ot1266); unc-86(ot1158); nlp-73(syb4406</w:t>
            </w:r>
            <w:r w:rsidRPr="001E1992">
              <w:rPr>
                <w:rFonts w:ascii="Helvetica" w:hAnsi="Helvetica"/>
                <w:i/>
                <w:color w:val="000000"/>
                <w:shd w:val="clear" w:color="auto" w:fill="FFFFFF"/>
              </w:rPr>
              <w:t>[nlp-</w:t>
            </w:r>
            <w:proofErr w:type="gramStart"/>
            <w:r w:rsidRPr="001E1992">
              <w:rPr>
                <w:rFonts w:ascii="Helvetica" w:hAnsi="Helvetica"/>
                <w:i/>
                <w:color w:val="000000"/>
                <w:shd w:val="clear" w:color="auto" w:fill="FFFFFF"/>
              </w:rPr>
              <w:t>73::</w:t>
            </w:r>
            <w:proofErr w:type="gramEnd"/>
            <w:r w:rsidRPr="001E1992">
              <w:rPr>
                <w:rFonts w:ascii="Helvetica" w:hAnsi="Helvetica"/>
                <w:i/>
                <w:color w:val="000000"/>
                <w:shd w:val="clear" w:color="auto" w:fill="FFFFFF"/>
              </w:rPr>
              <w:t>SL2::GFP::H2B]</w:t>
            </w:r>
            <w:r w:rsidRPr="00046775">
              <w:rPr>
                <w:rFonts w:ascii="Helvetica" w:hAnsi="Helvetica"/>
                <w:i/>
                <w:color w:val="000000"/>
                <w:shd w:val="clear" w:color="auto" w:fill="FFFFFF"/>
              </w:rPr>
              <w:t>)</w:t>
            </w:r>
          </w:p>
        </w:tc>
        <w:tc>
          <w:tcPr>
            <w:tcW w:w="3600" w:type="dxa"/>
            <w:noWrap/>
          </w:tcPr>
          <w:p w14:paraId="188F3765" w14:textId="77777777" w:rsidR="001E1992" w:rsidRDefault="001E1992" w:rsidP="42D62D77">
            <w:pPr>
              <w:rPr>
                <w:i/>
                <w:iCs/>
              </w:rPr>
            </w:pPr>
          </w:p>
        </w:tc>
        <w:tc>
          <w:tcPr>
            <w:tcW w:w="1260" w:type="dxa"/>
            <w:noWrap/>
          </w:tcPr>
          <w:p w14:paraId="494CE480" w14:textId="78958903" w:rsidR="001E1992" w:rsidRPr="42D62D77" w:rsidRDefault="001E1992" w:rsidP="42D62D77">
            <w:pPr>
              <w:rPr>
                <w:rFonts w:ascii="Arial" w:eastAsia="Arial" w:hAnsi="Arial" w:cs="Arial"/>
                <w:noProof/>
              </w:rPr>
            </w:pPr>
            <w:r w:rsidRPr="009848FE">
              <w:rPr>
                <w:rFonts w:ascii="Arial" w:eastAsia="Arial" w:hAnsi="Arial" w:cs="Arial"/>
                <w:noProof/>
              </w:rPr>
              <w:t>This study</w:t>
            </w:r>
          </w:p>
        </w:tc>
      </w:tr>
      <w:tr w:rsidR="001E1992" w14:paraId="7C154222" w14:textId="77777777" w:rsidTr="42D62D77">
        <w:tc>
          <w:tcPr>
            <w:tcW w:w="1305" w:type="dxa"/>
            <w:noWrap/>
          </w:tcPr>
          <w:p w14:paraId="1E87BFC0" w14:textId="6757ED9C" w:rsidR="001E1992" w:rsidRPr="42D62D77" w:rsidRDefault="001E1992" w:rsidP="42D62D77">
            <w:pPr>
              <w:rPr>
                <w:rFonts w:ascii="Arial" w:eastAsia="Arial" w:hAnsi="Arial" w:cs="Arial"/>
              </w:rPr>
            </w:pPr>
            <w:r>
              <w:rPr>
                <w:rFonts w:ascii="Arial" w:eastAsia="Arial" w:hAnsi="Arial" w:cs="Arial"/>
              </w:rPr>
              <w:t>OH18115</w:t>
            </w:r>
          </w:p>
        </w:tc>
        <w:tc>
          <w:tcPr>
            <w:tcW w:w="4815" w:type="dxa"/>
            <w:noWrap/>
          </w:tcPr>
          <w:p w14:paraId="58D3F759" w14:textId="58067D4B" w:rsidR="001E1992" w:rsidRPr="001E1992" w:rsidRDefault="001E1992" w:rsidP="42D62D77">
            <w:pPr>
              <w:rPr>
                <w:i/>
              </w:rPr>
            </w:pPr>
            <w:r w:rsidRPr="00046775">
              <w:rPr>
                <w:rFonts w:ascii="Helvetica" w:hAnsi="Helvetica"/>
                <w:i/>
                <w:color w:val="000000"/>
                <w:shd w:val="clear" w:color="auto" w:fill="FFFFFF"/>
              </w:rPr>
              <w:t>ttx-1(ot1267); unc-86(ot1158); nlp-51(syb3997</w:t>
            </w:r>
            <w:r w:rsidRPr="001E1992">
              <w:rPr>
                <w:rFonts w:ascii="Helvetica" w:hAnsi="Helvetica"/>
                <w:i/>
                <w:color w:val="000000"/>
                <w:shd w:val="clear" w:color="auto" w:fill="FFFFFF"/>
              </w:rPr>
              <w:t>[nlp-</w:t>
            </w:r>
            <w:proofErr w:type="gramStart"/>
            <w:r w:rsidRPr="001E1992">
              <w:rPr>
                <w:rFonts w:ascii="Helvetica" w:hAnsi="Helvetica"/>
                <w:i/>
                <w:color w:val="000000"/>
                <w:shd w:val="clear" w:color="auto" w:fill="FFFFFF"/>
              </w:rPr>
              <w:t>51::</w:t>
            </w:r>
            <w:proofErr w:type="gramEnd"/>
            <w:r w:rsidRPr="001E1992">
              <w:rPr>
                <w:rFonts w:ascii="Helvetica" w:hAnsi="Helvetica"/>
                <w:i/>
                <w:color w:val="000000"/>
                <w:shd w:val="clear" w:color="auto" w:fill="FFFFFF"/>
              </w:rPr>
              <w:t>SL2::GFP::H2B]</w:t>
            </w:r>
            <w:r w:rsidRPr="00046775">
              <w:rPr>
                <w:rFonts w:ascii="Helvetica" w:hAnsi="Helvetica"/>
                <w:i/>
                <w:color w:val="000000"/>
                <w:shd w:val="clear" w:color="auto" w:fill="FFFFFF"/>
              </w:rPr>
              <w:t>)</w:t>
            </w:r>
          </w:p>
        </w:tc>
        <w:tc>
          <w:tcPr>
            <w:tcW w:w="3600" w:type="dxa"/>
            <w:noWrap/>
          </w:tcPr>
          <w:p w14:paraId="56C4FFED" w14:textId="77777777" w:rsidR="001E1992" w:rsidRDefault="001E1992" w:rsidP="42D62D77">
            <w:pPr>
              <w:rPr>
                <w:i/>
                <w:iCs/>
              </w:rPr>
            </w:pPr>
          </w:p>
        </w:tc>
        <w:tc>
          <w:tcPr>
            <w:tcW w:w="1260" w:type="dxa"/>
            <w:noWrap/>
          </w:tcPr>
          <w:p w14:paraId="5E9B04D5" w14:textId="1BB62BA2" w:rsidR="001E1992" w:rsidRPr="42D62D77" w:rsidRDefault="001E1992" w:rsidP="42D62D77">
            <w:pPr>
              <w:rPr>
                <w:rFonts w:ascii="Arial" w:eastAsia="Arial" w:hAnsi="Arial" w:cs="Arial"/>
                <w:noProof/>
              </w:rPr>
            </w:pPr>
            <w:r w:rsidRPr="009848FE">
              <w:rPr>
                <w:rFonts w:ascii="Arial" w:eastAsia="Arial" w:hAnsi="Arial" w:cs="Arial"/>
                <w:noProof/>
              </w:rPr>
              <w:t>This study</w:t>
            </w:r>
          </w:p>
        </w:tc>
      </w:tr>
      <w:tr w:rsidR="001E1992" w14:paraId="32B0DEEC" w14:textId="77777777" w:rsidTr="42D62D77">
        <w:tc>
          <w:tcPr>
            <w:tcW w:w="1305" w:type="dxa"/>
            <w:noWrap/>
          </w:tcPr>
          <w:p w14:paraId="19EC77EC" w14:textId="3BE437DD" w:rsidR="001E1992" w:rsidRPr="42D62D77" w:rsidRDefault="001E1992" w:rsidP="42D62D77">
            <w:pPr>
              <w:rPr>
                <w:rFonts w:ascii="Arial" w:eastAsia="Arial" w:hAnsi="Arial" w:cs="Arial"/>
              </w:rPr>
            </w:pPr>
            <w:r>
              <w:rPr>
                <w:rFonts w:ascii="Arial" w:eastAsia="Arial" w:hAnsi="Arial" w:cs="Arial"/>
              </w:rPr>
              <w:t>OH18122</w:t>
            </w:r>
          </w:p>
        </w:tc>
        <w:tc>
          <w:tcPr>
            <w:tcW w:w="4815" w:type="dxa"/>
            <w:noWrap/>
          </w:tcPr>
          <w:p w14:paraId="1FC1489E" w14:textId="2681ABED" w:rsidR="001E1992" w:rsidRPr="001E1992" w:rsidRDefault="001E1992" w:rsidP="42D62D77">
            <w:pPr>
              <w:rPr>
                <w:i/>
              </w:rPr>
            </w:pPr>
            <w:r w:rsidRPr="00046775">
              <w:rPr>
                <w:rFonts w:ascii="Helvetica" w:hAnsi="Helvetica"/>
                <w:i/>
                <w:color w:val="000000"/>
                <w:shd w:val="clear" w:color="auto" w:fill="FFFFFF"/>
              </w:rPr>
              <w:t>egl-5(ot1271); kyIs37</w:t>
            </w:r>
          </w:p>
        </w:tc>
        <w:tc>
          <w:tcPr>
            <w:tcW w:w="3600" w:type="dxa"/>
            <w:noWrap/>
          </w:tcPr>
          <w:p w14:paraId="550B8B7F" w14:textId="77777777" w:rsidR="001E1992" w:rsidRDefault="001E1992" w:rsidP="42D62D77">
            <w:pPr>
              <w:rPr>
                <w:i/>
                <w:iCs/>
              </w:rPr>
            </w:pPr>
          </w:p>
        </w:tc>
        <w:tc>
          <w:tcPr>
            <w:tcW w:w="1260" w:type="dxa"/>
            <w:noWrap/>
          </w:tcPr>
          <w:p w14:paraId="36F36685" w14:textId="36B49CED" w:rsidR="001E1992" w:rsidRPr="42D62D77" w:rsidRDefault="001E1992" w:rsidP="42D62D77">
            <w:pPr>
              <w:rPr>
                <w:rFonts w:ascii="Arial" w:eastAsia="Arial" w:hAnsi="Arial" w:cs="Arial"/>
                <w:noProof/>
              </w:rPr>
            </w:pPr>
            <w:r w:rsidRPr="009848FE">
              <w:rPr>
                <w:rFonts w:ascii="Arial" w:eastAsia="Arial" w:hAnsi="Arial" w:cs="Arial"/>
                <w:noProof/>
              </w:rPr>
              <w:t>This study</w:t>
            </w:r>
          </w:p>
        </w:tc>
      </w:tr>
    </w:tbl>
    <w:p w14:paraId="0C691C47" w14:textId="4181BCEF" w:rsidR="76511E52" w:rsidRDefault="76511E52" w:rsidP="00771D1F">
      <w:pPr>
        <w:rPr>
          <w:b/>
          <w:bCs/>
          <w:sz w:val="20"/>
          <w:szCs w:val="20"/>
        </w:rPr>
      </w:pPr>
    </w:p>
    <w:p w14:paraId="460F544A" w14:textId="77777777" w:rsidR="001A438C" w:rsidRPr="00DA6ECC" w:rsidRDefault="001A438C" w:rsidP="00DA6ECC">
      <w:pPr>
        <w:pStyle w:val="EndNoteBibliographyTitle"/>
        <w:spacing w:after="120"/>
        <w:rPr>
          <w:rFonts w:ascii="Arial" w:hAnsi="Arial" w:cs="Arial"/>
          <w:color w:val="000000" w:themeColor="text1"/>
        </w:rPr>
      </w:pPr>
    </w:p>
    <w:p w14:paraId="5F289C52" w14:textId="4BA0A186" w:rsidR="00DA6ECC" w:rsidRPr="00DA6ECC" w:rsidRDefault="00414CDB" w:rsidP="00DA6ECC">
      <w:pPr>
        <w:pStyle w:val="EndNoteBibliographyTitle"/>
        <w:spacing w:after="120"/>
        <w:rPr>
          <w:rFonts w:ascii="Arial" w:hAnsi="Arial" w:cs="Arial"/>
          <w:noProof/>
        </w:rPr>
      </w:pPr>
      <w:r w:rsidRPr="00DA6ECC">
        <w:rPr>
          <w:rFonts w:ascii="Arial" w:hAnsi="Arial" w:cs="Arial"/>
          <w:b/>
          <w:bCs/>
        </w:rPr>
        <w:t>R</w:t>
      </w:r>
      <w:r w:rsidR="00F609DC" w:rsidRPr="00DA6ECC">
        <w:rPr>
          <w:rFonts w:ascii="Arial" w:hAnsi="Arial" w:cs="Arial"/>
          <w:b/>
          <w:bCs/>
        </w:rPr>
        <w:t xml:space="preserve">eferences for strain </w:t>
      </w:r>
      <w:proofErr w:type="spellStart"/>
      <w:r w:rsidR="00F609DC" w:rsidRPr="00DA6ECC">
        <w:rPr>
          <w:rFonts w:ascii="Arial" w:hAnsi="Arial" w:cs="Arial"/>
          <w:b/>
          <w:bCs/>
        </w:rPr>
        <w:t>list</w:t>
      </w:r>
      <w:r w:rsidR="00F609DC" w:rsidRPr="00DA6ECC">
        <w:rPr>
          <w:rFonts w:ascii="Arial" w:hAnsi="Arial" w:cs="Arial"/>
          <w:noProof/>
        </w:rPr>
        <w:fldChar w:fldCharType="begin"/>
      </w:r>
      <w:r w:rsidR="00F609DC" w:rsidRPr="00DA6ECC">
        <w:rPr>
          <w:rFonts w:ascii="Arial" w:hAnsi="Arial" w:cs="Arial"/>
          <w:noProof/>
        </w:rPr>
        <w:instrText xml:space="preserve"> ADDIN EN.REFLIST </w:instrText>
      </w:r>
      <w:r w:rsidR="00F609DC" w:rsidRPr="00DA6ECC">
        <w:rPr>
          <w:rFonts w:ascii="Arial" w:hAnsi="Arial" w:cs="Arial"/>
          <w:noProof/>
        </w:rPr>
        <w:fldChar w:fldCharType="separate"/>
      </w:r>
      <w:proofErr w:type="spellEnd"/>
    </w:p>
    <w:p w14:paraId="46FF88B5" w14:textId="77777777" w:rsidR="00DA6ECC" w:rsidRPr="00DA6ECC" w:rsidRDefault="00DA6ECC" w:rsidP="00DA6ECC">
      <w:pPr>
        <w:pStyle w:val="EndNoteBibliographyTitle"/>
        <w:spacing w:after="120"/>
        <w:rPr>
          <w:rFonts w:ascii="Arial" w:hAnsi="Arial" w:cs="Arial"/>
          <w:noProof/>
        </w:rPr>
      </w:pPr>
    </w:p>
    <w:p w14:paraId="48217FB2"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w:t>
      </w:r>
      <w:r w:rsidRPr="00DA6ECC">
        <w:rPr>
          <w:rFonts w:ascii="Arial" w:hAnsi="Arial" w:cs="Arial"/>
          <w:noProof/>
        </w:rPr>
        <w:tab/>
        <w:t>Ma X, Zhao Z, Xiao L, Xu W, Kou Y, Zhang Y, et al. A 4D single-cell protein atlas of transcription factors delineates spatiotemporal patterning during embryogenesis. Nat Methods. 2021;18(8):893-902. Epub 2021/07/28. doi: 10.1038/s41592-021-01216-1. PubMed PMID: 34312566.</w:t>
      </w:r>
    </w:p>
    <w:p w14:paraId="782FC438"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w:t>
      </w:r>
      <w:r w:rsidRPr="00DA6ECC">
        <w:rPr>
          <w:rFonts w:ascii="Arial" w:hAnsi="Arial" w:cs="Arial"/>
          <w:noProof/>
        </w:rPr>
        <w:tab/>
        <w:t>Furuya M, Qadota H, Chisholm AD, Sugimoto A. The C. elegans eyes absent ortholog EYA-1 is required for tissue differentiation and plays partially redundant roles with PAX-6. Dev Biol. 2005;286(2):452-63. Epub 2005/09/13. doi: 10.1016/j.ydbio.2005.08.011. PubMed PMID: 16154558.</w:t>
      </w:r>
    </w:p>
    <w:p w14:paraId="7C3EC13E"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3.</w:t>
      </w:r>
      <w:r w:rsidRPr="00DA6ECC">
        <w:rPr>
          <w:rFonts w:ascii="Arial" w:hAnsi="Arial" w:cs="Arial"/>
          <w:noProof/>
        </w:rPr>
        <w:tab/>
        <w:t>Brenner S. The genetics of Caenorhabditis elegans. Genetics. 1974;77(1):71-94.</w:t>
      </w:r>
    </w:p>
    <w:p w14:paraId="0F8A5CCB"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4.</w:t>
      </w:r>
      <w:r w:rsidRPr="00DA6ECC">
        <w:rPr>
          <w:rFonts w:ascii="Arial" w:hAnsi="Arial" w:cs="Arial"/>
          <w:noProof/>
        </w:rPr>
        <w:tab/>
        <w:t>Chalfie M, Au M. Genetic control of differentiation of the Caenorhabditis elegans touch receptor neurons. Science. 1989;243(4894 Pt 1):1027-33. PubMed PMID: 2646709.</w:t>
      </w:r>
    </w:p>
    <w:p w14:paraId="00CF350D"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5.</w:t>
      </w:r>
      <w:r w:rsidRPr="00DA6ECC">
        <w:rPr>
          <w:rFonts w:ascii="Arial" w:hAnsi="Arial" w:cs="Arial"/>
          <w:noProof/>
        </w:rPr>
        <w:tab/>
        <w:t>Jiang Y, Horner V, Liu J. The HMX homeodomain protein MLS-2 regulates cleavage orientation, cell proliferation and cell fate specification in the C. elegans postembryonic mesoderm. Development. 2005;132(18):4119-30. Epub 2005/08/19. doi: 10.1242/dev.01967. PubMed PMID: 16107479.</w:t>
      </w:r>
    </w:p>
    <w:p w14:paraId="6340A265"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lastRenderedPageBreak/>
        <w:t>6.</w:t>
      </w:r>
      <w:r w:rsidRPr="00DA6ECC">
        <w:rPr>
          <w:rFonts w:ascii="Arial" w:hAnsi="Arial" w:cs="Arial"/>
          <w:noProof/>
        </w:rPr>
        <w:tab/>
        <w:t>Vidal B, Gulez B, Cao WX, Leyva-Diaz E, Reilly MB, Tekieli T, et al. The enteric nervous system of the C. elegans pharynx is specified by the Sine oculis-like homeobox gene ceh-34. eLife. 2022;11. Epub 2022/03/25. doi: 10.7554/eLife.76003. PubMed PMID: 35324425; PubMed Central PMCID: PMCPMC8989417.</w:t>
      </w:r>
    </w:p>
    <w:p w14:paraId="38C3CD34" w14:textId="309A31B7" w:rsidR="00DA6ECC" w:rsidRPr="00DA6ECC" w:rsidRDefault="00DA6ECC" w:rsidP="00DA6ECC">
      <w:pPr>
        <w:pStyle w:val="EndNoteBibliography"/>
        <w:spacing w:after="120"/>
        <w:rPr>
          <w:rFonts w:ascii="Arial" w:hAnsi="Arial" w:cs="Arial"/>
          <w:noProof/>
        </w:rPr>
      </w:pPr>
      <w:r w:rsidRPr="00DA6ECC">
        <w:rPr>
          <w:rFonts w:ascii="Arial" w:hAnsi="Arial" w:cs="Arial"/>
          <w:noProof/>
        </w:rPr>
        <w:t>7.</w:t>
      </w:r>
      <w:r w:rsidRPr="00DA6ECC">
        <w:rPr>
          <w:rFonts w:ascii="Arial" w:hAnsi="Arial" w:cs="Arial"/>
          <w:noProof/>
        </w:rPr>
        <w:tab/>
        <w:t xml:space="preserve">Serrano-Saiz E, Poole Richard J, Felton T, Zhang F, De La Cruz Estanisla D, Hobert O. Modular Control of Glutamatergic Neuronal Identity in C. elegans by Distinct Homeodomain Proteins. Cell. 2013;155(3):659-73. doi: </w:t>
      </w:r>
      <w:hyperlink r:id="rId6" w:history="1">
        <w:r w:rsidRPr="00DA6ECC">
          <w:rPr>
            <w:rStyle w:val="Hyperlink"/>
            <w:rFonts w:ascii="Arial" w:hAnsi="Arial" w:cs="Arial"/>
            <w:noProof/>
          </w:rPr>
          <w:t>https://doi.org/10.1016/j.cell.2013.09.052</w:t>
        </w:r>
      </w:hyperlink>
      <w:r w:rsidRPr="00DA6ECC">
        <w:rPr>
          <w:rFonts w:ascii="Arial" w:hAnsi="Arial" w:cs="Arial"/>
          <w:noProof/>
        </w:rPr>
        <w:t>.</w:t>
      </w:r>
    </w:p>
    <w:p w14:paraId="3EA9DC64"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8.</w:t>
      </w:r>
      <w:r w:rsidRPr="00DA6ECC">
        <w:rPr>
          <w:rFonts w:ascii="Arial" w:hAnsi="Arial" w:cs="Arial"/>
          <w:noProof/>
        </w:rPr>
        <w:tab/>
        <w:t>Sengupta P, Chou JH, Bargmann CI. odr-10 encodes a seven transmembrane domain olfactory receptor required for responses to the odorant diacetyl. Cell. 1996;84(6):899-909. Epub 1996/03/22. doi: S0092-8674(00)81068-5 [pii]. PubMed PMID: 8601313.</w:t>
      </w:r>
    </w:p>
    <w:p w14:paraId="45276607"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9.</w:t>
      </w:r>
      <w:r w:rsidRPr="00DA6ECC">
        <w:rPr>
          <w:rFonts w:ascii="Arial" w:hAnsi="Arial" w:cs="Arial"/>
          <w:noProof/>
        </w:rPr>
        <w:tab/>
        <w:t>McIntire SL, Reimer RJ, Schuske K, Edwards RH, Jorgensen EM. Identification and characterization of the vesicular GABA transporter. Nature. 1997;389(6653):870-6.</w:t>
      </w:r>
    </w:p>
    <w:p w14:paraId="7BA5E3FA"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10.</w:t>
      </w:r>
      <w:r w:rsidRPr="00DA6ECC">
        <w:rPr>
          <w:rFonts w:ascii="Arial" w:hAnsi="Arial" w:cs="Arial"/>
          <w:noProof/>
        </w:rPr>
        <w:tab/>
        <w:t>Reilly MB, Cros C, Varol E, Yemini E, Hobert O. Unique homeobox codes delineate all the neuron classes of C. elegans. Nature. 2020;584(7822):595-601. Epub 2020/08/21. doi: 10.1038/s41586-020-2618-9. PubMed PMID: 32814896.</w:t>
      </w:r>
    </w:p>
    <w:p w14:paraId="064B8A45"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11.</w:t>
      </w:r>
      <w:r w:rsidRPr="00DA6ECC">
        <w:rPr>
          <w:rFonts w:ascii="Arial" w:hAnsi="Arial" w:cs="Arial"/>
          <w:noProof/>
        </w:rPr>
        <w:tab/>
        <w:t>Tsalik EL, Niacaris T, Wenick AS, Pau K, Avery L, Hobert O. LIM homeobox gene-dependent expression of biogenic amine receptors in restricted regions of the C. elegans nervous system. Dev Biol. 2003;263(1):81-102. PubMed PMID: 14568548.</w:t>
      </w:r>
    </w:p>
    <w:p w14:paraId="691162F1"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12.</w:t>
      </w:r>
      <w:r w:rsidRPr="00DA6ECC">
        <w:rPr>
          <w:rFonts w:ascii="Arial" w:hAnsi="Arial" w:cs="Arial"/>
          <w:noProof/>
        </w:rPr>
        <w:tab/>
        <w:t>Tobin D, Madsen D, Kahn-Kirby A, Peckol E, Moulder G, Barstead R, et al. Combinatorial expression of TRPV channel proteins defines their sensory functions and subcellular localization in C. elegans neurons. Neuron. 2002;35(2):307-18. Epub 2002/08/06. doi: S0896627302007572 [pii]. PubMed PMID: 12160748.</w:t>
      </w:r>
    </w:p>
    <w:p w14:paraId="0848DE7D"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13.</w:t>
      </w:r>
      <w:r w:rsidRPr="00DA6ECC">
        <w:rPr>
          <w:rFonts w:ascii="Arial" w:hAnsi="Arial" w:cs="Arial"/>
          <w:noProof/>
        </w:rPr>
        <w:tab/>
        <w:t>Serrano-Saiz E, Gulez B, Pereira L, Gendrel M, Kerk SY, Vidal B, et al. Modular Organization of Cis-regulatory Control Information of Neurotransmitter Pathway Genes in Caenorhabditis elegans. Genetics. 2020;215(3):665-81. Epub 2020/05/24. doi: 10.1534/genetics.120.303206. PubMed PMID: 32444379; PubMed Central PMCID: PMCPMC7337081.</w:t>
      </w:r>
    </w:p>
    <w:p w14:paraId="1B3B1B9C"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14.</w:t>
      </w:r>
      <w:r w:rsidRPr="00DA6ECC">
        <w:rPr>
          <w:rFonts w:ascii="Arial" w:hAnsi="Arial" w:cs="Arial"/>
          <w:noProof/>
        </w:rPr>
        <w:tab/>
        <w:t>Leyva-Diaz E, Hobert O. Robust regulatory architecture of pan-neuronal gene expression. Curr Biol. 2022;32:1715–27. Epub 2022/03/09. doi: 10.1016/j.cub.2022.02.040. PubMed PMID: 35259341.</w:t>
      </w:r>
    </w:p>
    <w:p w14:paraId="72E85D99"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15.</w:t>
      </w:r>
      <w:r w:rsidRPr="00DA6ECC">
        <w:rPr>
          <w:rFonts w:ascii="Arial" w:hAnsi="Arial" w:cs="Arial"/>
          <w:noProof/>
        </w:rPr>
        <w:tab/>
        <w:t>Taylor SR, Santpere G, Weinreb A, Barrett A, Reilly MB, Xu C, et al. Molecular topography of an entire nervous system. Cell. 2021;184(16):4329-47 e23. Epub 2021/07/09. doi: 10.1016/j.cell.2021.06.023. PubMed PMID: 34237253.</w:t>
      </w:r>
    </w:p>
    <w:p w14:paraId="2F0E1DBE"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16.</w:t>
      </w:r>
      <w:r w:rsidRPr="00DA6ECC">
        <w:rPr>
          <w:rFonts w:ascii="Arial" w:hAnsi="Arial" w:cs="Arial"/>
          <w:noProof/>
        </w:rPr>
        <w:tab/>
        <w:t>Cros C, Hobert O. Caenorhabditis elegans sine oculis/SIX-type homeobox genes act as homeotic switches to define neuronal subtype identities. Proc Natl Acad Sci U S A. 2022;119(37):e2206817119. Epub 2022/09/07. doi: 10.1073/pnas.2206817119. PubMed PMID: 36067313; PubMed Central PMCID: PMCPMC9478639.</w:t>
      </w:r>
    </w:p>
    <w:p w14:paraId="652CC615"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17.</w:t>
      </w:r>
      <w:r w:rsidRPr="00DA6ECC">
        <w:rPr>
          <w:rFonts w:ascii="Arial" w:hAnsi="Arial" w:cs="Arial"/>
          <w:noProof/>
        </w:rPr>
        <w:tab/>
        <w:t>Gendrel M, Atlas EG, Hobert O. A cellular and regulatory map of the GABAergic nervous system of C. elegans. eLife. 2016;5. doi: 10.7554/eLife.17686. PubMed PMID: 27740909; PubMed Central PMCID: PMC5065314.</w:t>
      </w:r>
    </w:p>
    <w:p w14:paraId="69FAA97E"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18.</w:t>
      </w:r>
      <w:r w:rsidRPr="00DA6ECC">
        <w:rPr>
          <w:rFonts w:ascii="Arial" w:hAnsi="Arial" w:cs="Arial"/>
          <w:noProof/>
        </w:rPr>
        <w:tab/>
        <w:t>Yemini E, Lin A, Nejatbakhsh A, Varol E, Sun R, Mena GE, et al. NeuroPAL: A Multicolor Atlas for Whole-Brain Neuronal Identification in C. elegans. Cell. 2021;184(1):272-88 e11. Epub 2020/12/31. doi: 10.1016/j.cell.2020.12.012. PubMed PMID: 33378642.</w:t>
      </w:r>
    </w:p>
    <w:p w14:paraId="09D7DBFB"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19.</w:t>
      </w:r>
      <w:r w:rsidRPr="00DA6ECC">
        <w:rPr>
          <w:rFonts w:ascii="Arial" w:hAnsi="Arial" w:cs="Arial"/>
          <w:noProof/>
        </w:rPr>
        <w:tab/>
        <w:t>Finney M. The Genetics and Molecular Biology of unc-86, a C.elegans cell lineage gene [Ph.D.]. Cambridge, MA: Massachusetts Institute of Technology; 1987.</w:t>
      </w:r>
    </w:p>
    <w:p w14:paraId="4DE7393B"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20.</w:t>
      </w:r>
      <w:r w:rsidRPr="00DA6ECC">
        <w:rPr>
          <w:rFonts w:ascii="Arial" w:hAnsi="Arial" w:cs="Arial"/>
          <w:noProof/>
        </w:rPr>
        <w:tab/>
        <w:t>Traets JJ, van der Burght SN, Rademakers S, Jansen G, van Zon JS. Mechanism of life-long maintenance of neuron identity despite molecular fluctuations. eLife. 2021;10. Epub 2021/12/16. doi: 10.7554/eLife.66955. PubMed PMID: 34908528; PubMed Central PMCID: PMCPMC8735970.</w:t>
      </w:r>
    </w:p>
    <w:p w14:paraId="7F207527"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lastRenderedPageBreak/>
        <w:t>21.</w:t>
      </w:r>
      <w:r w:rsidRPr="00DA6ECC">
        <w:rPr>
          <w:rFonts w:ascii="Arial" w:hAnsi="Arial" w:cs="Arial"/>
          <w:noProof/>
        </w:rPr>
        <w:tab/>
        <w:t>Lloret-Fernandez C, Maicas M, Mora-Martinez C, Artacho A, Jimeno-Martin A, Chirivella L, et al. A transcription factor collective defines the HSN serotonergic neuron regulatory landscape. eLife. 2018;7. doi: 10.7554/eLife.32785. PubMed PMID: 29553368.</w:t>
      </w:r>
    </w:p>
    <w:p w14:paraId="3A90D0FB"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22.</w:t>
      </w:r>
      <w:r w:rsidRPr="00DA6ECC">
        <w:rPr>
          <w:rFonts w:ascii="Arial" w:hAnsi="Arial" w:cs="Arial"/>
          <w:noProof/>
        </w:rPr>
        <w:tab/>
        <w:t>Flames N, Hobert O. Gene regulatory logic of dopamine neuron differentiation. Nature. 2009;458(7240):885-9. Epub 2009/03/17. doi: nature07929 [pii] 10.1038/nature07929. PubMed PMID: 19287374.</w:t>
      </w:r>
    </w:p>
    <w:p w14:paraId="1EE22D1F"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23.</w:t>
      </w:r>
      <w:r w:rsidRPr="00DA6ECC">
        <w:rPr>
          <w:rFonts w:ascii="Arial" w:hAnsi="Arial" w:cs="Arial"/>
          <w:noProof/>
        </w:rPr>
        <w:tab/>
        <w:t>Doitsidou M, Flames N, Topalidou I, Abe N, Felton T, Remesal L, et al. A combinatorial regulatory signature controls terminal differentiation of the dopaminergic nervous system in C. elegans. Genes Dev. 2013;27(12):1391-405. doi: 27/12/1391 [pii] 10.1101/gad.217224.113. PubMed PMID: 23788625.</w:t>
      </w:r>
    </w:p>
    <w:p w14:paraId="1BADEEE2"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24.</w:t>
      </w:r>
      <w:r w:rsidRPr="00DA6ECC">
        <w:rPr>
          <w:rFonts w:ascii="Arial" w:hAnsi="Arial" w:cs="Arial"/>
          <w:noProof/>
        </w:rPr>
        <w:tab/>
        <w:t>Schwartz HT, Horvitz HR. The C. elegans protein CEH-30 protects male-specific neurons from apoptosis independently of the Bcl-2 homolog CED-9. Genes Dev. 2007;21(23):3181-94. doi: 10.1101/gad.1607007. PubMed PMID: 18056428; PubMed Central PMCID: PMC2081982.</w:t>
      </w:r>
    </w:p>
    <w:p w14:paraId="7EA5213C"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25.</w:t>
      </w:r>
      <w:r w:rsidRPr="00DA6ECC">
        <w:rPr>
          <w:rFonts w:ascii="Arial" w:hAnsi="Arial" w:cs="Arial"/>
          <w:noProof/>
        </w:rPr>
        <w:tab/>
        <w:t>Nass R, Hall DH, Miller DM, 3rd, Blakely RD. Neurotoxin-induced degeneration of dopamine neurons in Caenorhabditis elegans. Proc Natl Acad Sci U S A. 2002;99(5):3264-9. PubMed PMID: 11867711.</w:t>
      </w:r>
    </w:p>
    <w:p w14:paraId="72C7AB3A"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26.</w:t>
      </w:r>
      <w:r w:rsidRPr="00DA6ECC">
        <w:rPr>
          <w:rFonts w:ascii="Arial" w:hAnsi="Arial" w:cs="Arial"/>
          <w:noProof/>
        </w:rPr>
        <w:tab/>
        <w:t>Tekieli T, Yemini E, Nejatbakhsh A, Varol E, Fernandez R, Masoudi N, et al. Visualizing the organization and differentiation of the male-specific nervous system of C. elegans. BioRxiv. 2021.</w:t>
      </w:r>
    </w:p>
    <w:p w14:paraId="5467B6CD"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27.</w:t>
      </w:r>
      <w:r w:rsidRPr="00DA6ECC">
        <w:rPr>
          <w:rFonts w:ascii="Arial" w:hAnsi="Arial" w:cs="Arial"/>
          <w:noProof/>
        </w:rPr>
        <w:tab/>
        <w:t>Bayer E, Hobert O. A novel null allele of C. elegans gene ceh-14. MicroPubl Biol. 2018;2018. Epub 2018/10/18. doi: 10.17912/g434-3d85. PubMed PMID: 32550390; PubMed Central PMCID: PMCPMC7282514.</w:t>
      </w:r>
    </w:p>
    <w:p w14:paraId="0AEE67A4"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28.</w:t>
      </w:r>
      <w:r w:rsidRPr="00DA6ECC">
        <w:rPr>
          <w:rFonts w:ascii="Arial" w:hAnsi="Arial" w:cs="Arial"/>
          <w:noProof/>
        </w:rPr>
        <w:tab/>
        <w:t>Gordon PM, Hobert O. A Competition Mechanism for a Homeotic Neuron Identity Transformation in C. elegans. Dev Cell. 2015;34(2):206-19. doi: 10.1016/j.devcel.2015.04.023. PubMed PMID: 26096732; PubMed Central PMCID: PMC4519388.</w:t>
      </w:r>
    </w:p>
    <w:p w14:paraId="6F43E16E"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29.</w:t>
      </w:r>
      <w:r w:rsidRPr="00DA6ECC">
        <w:rPr>
          <w:rFonts w:ascii="Arial" w:hAnsi="Arial" w:cs="Arial"/>
          <w:noProof/>
        </w:rPr>
        <w:tab/>
        <w:t>Gray JM, Hill JJ, Bargmann CI. A circuit for navigation in Caenorhabditis elegans. Proc Natl Acad Sci U S A. 2005;102(9):3184-91. Epub 2005/02/04. doi: 0409009101 [pii]</w:t>
      </w:r>
    </w:p>
    <w:p w14:paraId="2CE3BBD7"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10.1073/pnas.0409009101. PubMed PMID: 15689400; PubMed Central PMCID: PMC546636.</w:t>
      </w:r>
    </w:p>
    <w:p w14:paraId="7A63BF75"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30.</w:t>
      </w:r>
      <w:r w:rsidRPr="00DA6ECC">
        <w:rPr>
          <w:rFonts w:ascii="Arial" w:hAnsi="Arial" w:cs="Arial"/>
          <w:noProof/>
        </w:rPr>
        <w:tab/>
        <w:t>Sarov M, Murray JI, Schanze K, Pozniakovski A, Niu W, Angermann K, et al. A genome-scale resource for in vivo tag-based protein function exploration in C. elegans. Cell. 2012;150(4):855-66. doi: 10.1016/j.cell.2012.08.001. PubMed PMID: 22901814; PubMed Central PMCID: PMC3979301.</w:t>
      </w:r>
    </w:p>
    <w:p w14:paraId="5AC6F6A4"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31.</w:t>
      </w:r>
      <w:r w:rsidRPr="00DA6ECC">
        <w:rPr>
          <w:rFonts w:ascii="Arial" w:hAnsi="Arial" w:cs="Arial"/>
          <w:noProof/>
        </w:rPr>
        <w:tab/>
        <w:t>Brunschwig K, Wittmann C, Schnabel R, Burglin TR, Tobler H, Muller F. Anterior organization of the Caenorhabditis elegans embryo by the labial-like Hox gene ceh-13. Development. 1999;126(7):1537-46. PubMed PMID: 10068646.</w:t>
      </w:r>
    </w:p>
    <w:p w14:paraId="3AAFCE6C"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32.</w:t>
      </w:r>
      <w:r w:rsidRPr="00DA6ECC">
        <w:rPr>
          <w:rFonts w:ascii="Arial" w:hAnsi="Arial" w:cs="Arial"/>
          <w:noProof/>
        </w:rPr>
        <w:tab/>
        <w:t>Kim K, Li C. Expression and regulation of an FMRFamide-related neuropeptide gene family in Caenorhabditis elegans. The Journal of comparative neurology. 2004;475(4):540-50. doi: 10.1002/cne.20189. PubMed PMID: 15236235.</w:t>
      </w:r>
    </w:p>
    <w:p w14:paraId="58AAC7C9" w14:textId="77777777" w:rsidR="00DA6ECC" w:rsidRPr="00DA6ECC" w:rsidRDefault="00DA6ECC" w:rsidP="00DA6ECC">
      <w:pPr>
        <w:pStyle w:val="EndNoteBibliography"/>
        <w:spacing w:after="120"/>
        <w:rPr>
          <w:rFonts w:ascii="Arial" w:hAnsi="Arial" w:cs="Arial"/>
          <w:noProof/>
        </w:rPr>
      </w:pPr>
      <w:r w:rsidRPr="00DA6ECC">
        <w:rPr>
          <w:rFonts w:ascii="Arial" w:hAnsi="Arial" w:cs="Arial"/>
          <w:noProof/>
        </w:rPr>
        <w:t>33.</w:t>
      </w:r>
      <w:r w:rsidRPr="00DA6ECC">
        <w:rPr>
          <w:rFonts w:ascii="Arial" w:hAnsi="Arial" w:cs="Arial"/>
          <w:noProof/>
        </w:rPr>
        <w:tab/>
        <w:t>Consortium CeDM. large-scale screening for targeted knockouts in the Caenorhabditis elegans genome. G3 (Bethesda). 2012;2(11):1415-25. Epub 2012/11/23. doi: 10.1534/g3.112.003830. PubMed PMID: 23173093; PubMed Central PMCID: PMCPMC3484672.</w:t>
      </w:r>
    </w:p>
    <w:p w14:paraId="230DC50D" w14:textId="53A0BE21" w:rsidR="001124EC" w:rsidRPr="00DA6ECC" w:rsidRDefault="00F609DC" w:rsidP="00DA6ECC">
      <w:pPr>
        <w:spacing w:after="120"/>
        <w:rPr>
          <w:rFonts w:ascii="Arial" w:hAnsi="Arial" w:cs="Arial"/>
          <w:color w:val="000000" w:themeColor="text1"/>
          <w:sz w:val="20"/>
          <w:szCs w:val="20"/>
        </w:rPr>
      </w:pPr>
      <w:r w:rsidRPr="00DA6ECC">
        <w:rPr>
          <w:rFonts w:ascii="Arial" w:hAnsi="Arial" w:cs="Arial"/>
          <w:color w:val="000000" w:themeColor="text1"/>
          <w:sz w:val="20"/>
          <w:szCs w:val="20"/>
        </w:rPr>
        <w:fldChar w:fldCharType="end"/>
      </w:r>
    </w:p>
    <w:sectPr w:rsidR="001124EC" w:rsidRPr="00DA6ECC" w:rsidSect="002B33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MT">
    <w:altName w:val="Arial"/>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111B7"/>
    <w:multiLevelType w:val="multilevel"/>
    <w:tmpl w:val="78D6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4C2055"/>
    <w:multiLevelType w:val="multilevel"/>
    <w:tmpl w:val="3BD02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0B67DF"/>
    <w:multiLevelType w:val="hybridMultilevel"/>
    <w:tmpl w:val="2580E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2328395">
    <w:abstractNumId w:val="1"/>
  </w:num>
  <w:num w:numId="2" w16cid:durableId="1544753840">
    <w:abstractNumId w:val="0"/>
  </w:num>
  <w:num w:numId="3" w16cid:durableId="1626155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hideSpellingErrors/>
  <w:hideGrammaticalError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Times New Roman&lt;/FontName&gt;&lt;FontSize&gt;12&lt;/FontSize&gt;&lt;ReflistTitle&gt;Bibliography&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5669B2"/>
    <w:rsid w:val="000052C5"/>
    <w:rsid w:val="00012CB6"/>
    <w:rsid w:val="00014213"/>
    <w:rsid w:val="0001494F"/>
    <w:rsid w:val="00015456"/>
    <w:rsid w:val="00015CDD"/>
    <w:rsid w:val="0003071A"/>
    <w:rsid w:val="00036ECC"/>
    <w:rsid w:val="00043903"/>
    <w:rsid w:val="00046775"/>
    <w:rsid w:val="00056E38"/>
    <w:rsid w:val="00062AE5"/>
    <w:rsid w:val="000662B1"/>
    <w:rsid w:val="0008661D"/>
    <w:rsid w:val="000906BC"/>
    <w:rsid w:val="000934A6"/>
    <w:rsid w:val="0009579F"/>
    <w:rsid w:val="00096BC8"/>
    <w:rsid w:val="000A455A"/>
    <w:rsid w:val="000E5514"/>
    <w:rsid w:val="000F3D33"/>
    <w:rsid w:val="000F7D65"/>
    <w:rsid w:val="00104F21"/>
    <w:rsid w:val="00105F3D"/>
    <w:rsid w:val="001124EC"/>
    <w:rsid w:val="00113531"/>
    <w:rsid w:val="00116E56"/>
    <w:rsid w:val="001360E0"/>
    <w:rsid w:val="001566E5"/>
    <w:rsid w:val="00183734"/>
    <w:rsid w:val="00184E25"/>
    <w:rsid w:val="00192E82"/>
    <w:rsid w:val="001A438C"/>
    <w:rsid w:val="001A7D06"/>
    <w:rsid w:val="001B31DC"/>
    <w:rsid w:val="001C0DF8"/>
    <w:rsid w:val="001D344C"/>
    <w:rsid w:val="001E1992"/>
    <w:rsid w:val="001E6438"/>
    <w:rsid w:val="002156D1"/>
    <w:rsid w:val="002177D2"/>
    <w:rsid w:val="00220057"/>
    <w:rsid w:val="00223529"/>
    <w:rsid w:val="00224B02"/>
    <w:rsid w:val="00233FFA"/>
    <w:rsid w:val="00244E62"/>
    <w:rsid w:val="002522E3"/>
    <w:rsid w:val="00261FA5"/>
    <w:rsid w:val="00267B4D"/>
    <w:rsid w:val="00286049"/>
    <w:rsid w:val="00287B70"/>
    <w:rsid w:val="002B33FE"/>
    <w:rsid w:val="002F1E22"/>
    <w:rsid w:val="002F247C"/>
    <w:rsid w:val="002F2E4B"/>
    <w:rsid w:val="002F6DCD"/>
    <w:rsid w:val="003017DD"/>
    <w:rsid w:val="003117FB"/>
    <w:rsid w:val="003121B2"/>
    <w:rsid w:val="00322421"/>
    <w:rsid w:val="00337B6E"/>
    <w:rsid w:val="0034166C"/>
    <w:rsid w:val="00341F9A"/>
    <w:rsid w:val="0035421E"/>
    <w:rsid w:val="00363A68"/>
    <w:rsid w:val="003712F7"/>
    <w:rsid w:val="0037301F"/>
    <w:rsid w:val="00373BFA"/>
    <w:rsid w:val="00383E4B"/>
    <w:rsid w:val="00394234"/>
    <w:rsid w:val="003A1796"/>
    <w:rsid w:val="003A5F4B"/>
    <w:rsid w:val="003B55DE"/>
    <w:rsid w:val="003C5556"/>
    <w:rsid w:val="003E6A70"/>
    <w:rsid w:val="003F3130"/>
    <w:rsid w:val="003F34A5"/>
    <w:rsid w:val="0040428F"/>
    <w:rsid w:val="00410DAE"/>
    <w:rsid w:val="00413DA9"/>
    <w:rsid w:val="00414CDB"/>
    <w:rsid w:val="004214A5"/>
    <w:rsid w:val="00432DC2"/>
    <w:rsid w:val="0045065B"/>
    <w:rsid w:val="004547C5"/>
    <w:rsid w:val="00470077"/>
    <w:rsid w:val="0047029D"/>
    <w:rsid w:val="004712D1"/>
    <w:rsid w:val="00476FCE"/>
    <w:rsid w:val="004878B1"/>
    <w:rsid w:val="00494B3C"/>
    <w:rsid w:val="004B08A8"/>
    <w:rsid w:val="004B2E0B"/>
    <w:rsid w:val="004B61B2"/>
    <w:rsid w:val="004B691A"/>
    <w:rsid w:val="004C7BDE"/>
    <w:rsid w:val="004D113B"/>
    <w:rsid w:val="004D28C2"/>
    <w:rsid w:val="004E5856"/>
    <w:rsid w:val="00506EC7"/>
    <w:rsid w:val="00506F0E"/>
    <w:rsid w:val="005074C8"/>
    <w:rsid w:val="00512A3B"/>
    <w:rsid w:val="005315D1"/>
    <w:rsid w:val="0054732F"/>
    <w:rsid w:val="00556B27"/>
    <w:rsid w:val="00566074"/>
    <w:rsid w:val="005669B2"/>
    <w:rsid w:val="00570777"/>
    <w:rsid w:val="005802DF"/>
    <w:rsid w:val="005A1D0A"/>
    <w:rsid w:val="005B4C7F"/>
    <w:rsid w:val="005D1C7E"/>
    <w:rsid w:val="005D4116"/>
    <w:rsid w:val="005E3E0E"/>
    <w:rsid w:val="005E4B10"/>
    <w:rsid w:val="0060582D"/>
    <w:rsid w:val="0061725D"/>
    <w:rsid w:val="00637269"/>
    <w:rsid w:val="00651FF7"/>
    <w:rsid w:val="0065791C"/>
    <w:rsid w:val="00685AFB"/>
    <w:rsid w:val="006967EC"/>
    <w:rsid w:val="006A5BA0"/>
    <w:rsid w:val="006B1560"/>
    <w:rsid w:val="006B60D7"/>
    <w:rsid w:val="006B7D76"/>
    <w:rsid w:val="006C5F32"/>
    <w:rsid w:val="006C797F"/>
    <w:rsid w:val="006D00D2"/>
    <w:rsid w:val="006D3832"/>
    <w:rsid w:val="006F02EE"/>
    <w:rsid w:val="006F52EF"/>
    <w:rsid w:val="007027BB"/>
    <w:rsid w:val="00711E6C"/>
    <w:rsid w:val="00715940"/>
    <w:rsid w:val="0071662C"/>
    <w:rsid w:val="00720E88"/>
    <w:rsid w:val="00726D81"/>
    <w:rsid w:val="00737CD8"/>
    <w:rsid w:val="00745619"/>
    <w:rsid w:val="00746C34"/>
    <w:rsid w:val="00752AFB"/>
    <w:rsid w:val="00757A99"/>
    <w:rsid w:val="0076006E"/>
    <w:rsid w:val="007601BB"/>
    <w:rsid w:val="00760E97"/>
    <w:rsid w:val="00765458"/>
    <w:rsid w:val="00771D1F"/>
    <w:rsid w:val="00771F06"/>
    <w:rsid w:val="007734CF"/>
    <w:rsid w:val="007927DB"/>
    <w:rsid w:val="007C65B8"/>
    <w:rsid w:val="007E086E"/>
    <w:rsid w:val="007E190C"/>
    <w:rsid w:val="007F533F"/>
    <w:rsid w:val="00800A9F"/>
    <w:rsid w:val="00806604"/>
    <w:rsid w:val="00843D10"/>
    <w:rsid w:val="0085245A"/>
    <w:rsid w:val="0085590F"/>
    <w:rsid w:val="0085601F"/>
    <w:rsid w:val="008613C2"/>
    <w:rsid w:val="0086239B"/>
    <w:rsid w:val="008624DE"/>
    <w:rsid w:val="00894B1F"/>
    <w:rsid w:val="008A2614"/>
    <w:rsid w:val="008B4EF4"/>
    <w:rsid w:val="008B4FD0"/>
    <w:rsid w:val="008B5B82"/>
    <w:rsid w:val="008D064B"/>
    <w:rsid w:val="008E61BF"/>
    <w:rsid w:val="00902A9E"/>
    <w:rsid w:val="009077B3"/>
    <w:rsid w:val="00912B89"/>
    <w:rsid w:val="00922FFC"/>
    <w:rsid w:val="00925FBF"/>
    <w:rsid w:val="0094264E"/>
    <w:rsid w:val="00955216"/>
    <w:rsid w:val="00965796"/>
    <w:rsid w:val="00975CFE"/>
    <w:rsid w:val="00981E67"/>
    <w:rsid w:val="00993A99"/>
    <w:rsid w:val="00995FFF"/>
    <w:rsid w:val="009C39EA"/>
    <w:rsid w:val="009C3B09"/>
    <w:rsid w:val="009C5BA7"/>
    <w:rsid w:val="009C7E4F"/>
    <w:rsid w:val="009D7676"/>
    <w:rsid w:val="009E377D"/>
    <w:rsid w:val="009F50A1"/>
    <w:rsid w:val="00A07354"/>
    <w:rsid w:val="00A1161C"/>
    <w:rsid w:val="00A204E9"/>
    <w:rsid w:val="00A20591"/>
    <w:rsid w:val="00A259FE"/>
    <w:rsid w:val="00A655EA"/>
    <w:rsid w:val="00A706E3"/>
    <w:rsid w:val="00A74C18"/>
    <w:rsid w:val="00A81296"/>
    <w:rsid w:val="00A81D7E"/>
    <w:rsid w:val="00A94019"/>
    <w:rsid w:val="00AA11E4"/>
    <w:rsid w:val="00AB57F4"/>
    <w:rsid w:val="00AC37A6"/>
    <w:rsid w:val="00AD44A6"/>
    <w:rsid w:val="00AF2951"/>
    <w:rsid w:val="00AF4D7E"/>
    <w:rsid w:val="00B03274"/>
    <w:rsid w:val="00B03F02"/>
    <w:rsid w:val="00B11859"/>
    <w:rsid w:val="00B142D0"/>
    <w:rsid w:val="00B16E88"/>
    <w:rsid w:val="00B24107"/>
    <w:rsid w:val="00B348B7"/>
    <w:rsid w:val="00B427DA"/>
    <w:rsid w:val="00B5162E"/>
    <w:rsid w:val="00B57B4C"/>
    <w:rsid w:val="00B62582"/>
    <w:rsid w:val="00B636C6"/>
    <w:rsid w:val="00B7145E"/>
    <w:rsid w:val="00B83B2C"/>
    <w:rsid w:val="00B96D43"/>
    <w:rsid w:val="00BA09D6"/>
    <w:rsid w:val="00BA4B46"/>
    <w:rsid w:val="00BB173E"/>
    <w:rsid w:val="00BB4C51"/>
    <w:rsid w:val="00BB58B3"/>
    <w:rsid w:val="00BC21D9"/>
    <w:rsid w:val="00BC4792"/>
    <w:rsid w:val="00BC4D8A"/>
    <w:rsid w:val="00BD2D80"/>
    <w:rsid w:val="00BE4426"/>
    <w:rsid w:val="00BE4683"/>
    <w:rsid w:val="00BE4D1F"/>
    <w:rsid w:val="00BF1D84"/>
    <w:rsid w:val="00BF3EE4"/>
    <w:rsid w:val="00C00C4B"/>
    <w:rsid w:val="00C05863"/>
    <w:rsid w:val="00C116B1"/>
    <w:rsid w:val="00C127BD"/>
    <w:rsid w:val="00C228E8"/>
    <w:rsid w:val="00C271AB"/>
    <w:rsid w:val="00C27DBB"/>
    <w:rsid w:val="00C32931"/>
    <w:rsid w:val="00C47212"/>
    <w:rsid w:val="00C63263"/>
    <w:rsid w:val="00C9059B"/>
    <w:rsid w:val="00CA58CC"/>
    <w:rsid w:val="00CA703A"/>
    <w:rsid w:val="00CB34A9"/>
    <w:rsid w:val="00CC3AB3"/>
    <w:rsid w:val="00CC4C07"/>
    <w:rsid w:val="00CC531F"/>
    <w:rsid w:val="00CF7762"/>
    <w:rsid w:val="00D063E6"/>
    <w:rsid w:val="00D066F7"/>
    <w:rsid w:val="00D20066"/>
    <w:rsid w:val="00D21271"/>
    <w:rsid w:val="00D42409"/>
    <w:rsid w:val="00D6614F"/>
    <w:rsid w:val="00D66382"/>
    <w:rsid w:val="00D73E33"/>
    <w:rsid w:val="00D7763D"/>
    <w:rsid w:val="00DA6ECC"/>
    <w:rsid w:val="00DC21BF"/>
    <w:rsid w:val="00DC6695"/>
    <w:rsid w:val="00DD735F"/>
    <w:rsid w:val="00DE5B6A"/>
    <w:rsid w:val="00DF32C8"/>
    <w:rsid w:val="00E01277"/>
    <w:rsid w:val="00E04670"/>
    <w:rsid w:val="00E06CCE"/>
    <w:rsid w:val="00E31164"/>
    <w:rsid w:val="00E34980"/>
    <w:rsid w:val="00E46654"/>
    <w:rsid w:val="00E51ED9"/>
    <w:rsid w:val="00E578D8"/>
    <w:rsid w:val="00E71567"/>
    <w:rsid w:val="00E740EB"/>
    <w:rsid w:val="00E755B4"/>
    <w:rsid w:val="00E76480"/>
    <w:rsid w:val="00E92077"/>
    <w:rsid w:val="00EB2FC5"/>
    <w:rsid w:val="00EC132F"/>
    <w:rsid w:val="00EC4FEE"/>
    <w:rsid w:val="00ED083B"/>
    <w:rsid w:val="00ED78ED"/>
    <w:rsid w:val="00EE1AE8"/>
    <w:rsid w:val="00EE34E7"/>
    <w:rsid w:val="00EF6D2B"/>
    <w:rsid w:val="00F1067C"/>
    <w:rsid w:val="00F12707"/>
    <w:rsid w:val="00F26B4E"/>
    <w:rsid w:val="00F27E1E"/>
    <w:rsid w:val="00F35534"/>
    <w:rsid w:val="00F36BDB"/>
    <w:rsid w:val="00F408A1"/>
    <w:rsid w:val="00F50F52"/>
    <w:rsid w:val="00F609DC"/>
    <w:rsid w:val="00F66B9A"/>
    <w:rsid w:val="00FA25E4"/>
    <w:rsid w:val="00FB29A5"/>
    <w:rsid w:val="00FB3299"/>
    <w:rsid w:val="00FB6DC8"/>
    <w:rsid w:val="00FC3A66"/>
    <w:rsid w:val="00FC3AF4"/>
    <w:rsid w:val="00FC6E70"/>
    <w:rsid w:val="00FD2DA4"/>
    <w:rsid w:val="00FD43A1"/>
    <w:rsid w:val="00FE5A44"/>
    <w:rsid w:val="00FF5C07"/>
    <w:rsid w:val="150447AA"/>
    <w:rsid w:val="161B7FD4"/>
    <w:rsid w:val="2E14139F"/>
    <w:rsid w:val="37F930CB"/>
    <w:rsid w:val="42D62D77"/>
    <w:rsid w:val="69B70DEF"/>
    <w:rsid w:val="6DD08795"/>
    <w:rsid w:val="6DE6F105"/>
    <w:rsid w:val="74A91DC6"/>
    <w:rsid w:val="76511E5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62702A"/>
  <w15:docId w15:val="{233E315C-860E-B44A-B126-0B30A707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D65"/>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69B2"/>
    <w:rPr>
      <w:rFonts w:asciiTheme="minorHAnsi" w:hAnsiTheme="minorHAnsi"/>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06604"/>
    <w:rPr>
      <w:rFonts w:eastAsiaTheme="minorEastAsia"/>
      <w:sz w:val="18"/>
      <w:szCs w:val="18"/>
    </w:rPr>
  </w:style>
  <w:style w:type="character" w:customStyle="1" w:styleId="BalloonTextChar">
    <w:name w:val="Balloon Text Char"/>
    <w:basedOn w:val="DefaultParagraphFont"/>
    <w:link w:val="BalloonText"/>
    <w:uiPriority w:val="99"/>
    <w:semiHidden/>
    <w:rsid w:val="00806604"/>
    <w:rPr>
      <w:rFonts w:ascii="Times New Roman" w:hAnsi="Times New Roman" w:cs="Times New Roman"/>
      <w:sz w:val="18"/>
      <w:szCs w:val="18"/>
    </w:rPr>
  </w:style>
  <w:style w:type="paragraph" w:customStyle="1" w:styleId="EndNoteBibliographyTitle">
    <w:name w:val="EndNote Bibliography Title"/>
    <w:basedOn w:val="Normal"/>
    <w:link w:val="EndNoteBibliographyTitleChar"/>
    <w:rsid w:val="00CB34A9"/>
    <w:pPr>
      <w:jc w:val="center"/>
    </w:pPr>
  </w:style>
  <w:style w:type="character" w:customStyle="1" w:styleId="EndNoteBibliographyTitleChar">
    <w:name w:val="EndNote Bibliography Title Char"/>
    <w:basedOn w:val="DefaultParagraphFont"/>
    <w:link w:val="EndNoteBibliographyTitle"/>
    <w:rsid w:val="00CB34A9"/>
    <w:rPr>
      <w:rFonts w:ascii="Times New Roman" w:eastAsia="Times New Roman" w:hAnsi="Times New Roman" w:cs="Times New Roman"/>
    </w:rPr>
  </w:style>
  <w:style w:type="paragraph" w:customStyle="1" w:styleId="EndNoteBibliography">
    <w:name w:val="EndNote Bibliography"/>
    <w:basedOn w:val="Normal"/>
    <w:link w:val="EndNoteBibliographyChar"/>
    <w:rsid w:val="00CB34A9"/>
  </w:style>
  <w:style w:type="character" w:customStyle="1" w:styleId="EndNoteBibliographyChar">
    <w:name w:val="EndNote Bibliography Char"/>
    <w:basedOn w:val="DefaultParagraphFont"/>
    <w:link w:val="EndNoteBibliography"/>
    <w:rsid w:val="00CB34A9"/>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9C3B09"/>
    <w:rPr>
      <w:sz w:val="16"/>
      <w:szCs w:val="16"/>
    </w:rPr>
  </w:style>
  <w:style w:type="paragraph" w:styleId="CommentText">
    <w:name w:val="annotation text"/>
    <w:basedOn w:val="Normal"/>
    <w:link w:val="CommentTextChar"/>
    <w:uiPriority w:val="99"/>
    <w:unhideWhenUsed/>
    <w:rsid w:val="009C3B09"/>
    <w:rPr>
      <w:sz w:val="20"/>
      <w:szCs w:val="20"/>
    </w:rPr>
  </w:style>
  <w:style w:type="character" w:customStyle="1" w:styleId="CommentTextChar">
    <w:name w:val="Comment Text Char"/>
    <w:basedOn w:val="DefaultParagraphFont"/>
    <w:link w:val="CommentText"/>
    <w:uiPriority w:val="99"/>
    <w:rsid w:val="009C3B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3B09"/>
    <w:rPr>
      <w:b/>
      <w:bCs/>
    </w:rPr>
  </w:style>
  <w:style w:type="character" w:customStyle="1" w:styleId="CommentSubjectChar">
    <w:name w:val="Comment Subject Char"/>
    <w:basedOn w:val="CommentTextChar"/>
    <w:link w:val="CommentSubject"/>
    <w:uiPriority w:val="99"/>
    <w:semiHidden/>
    <w:rsid w:val="009C3B09"/>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BB58B3"/>
    <w:rPr>
      <w:color w:val="0000FF" w:themeColor="hyperlink"/>
      <w:u w:val="single"/>
    </w:rPr>
  </w:style>
  <w:style w:type="character" w:customStyle="1" w:styleId="UnresolvedMention1">
    <w:name w:val="Unresolved Mention1"/>
    <w:basedOn w:val="DefaultParagraphFont"/>
    <w:uiPriority w:val="99"/>
    <w:semiHidden/>
    <w:unhideWhenUsed/>
    <w:rsid w:val="00BB58B3"/>
    <w:rPr>
      <w:color w:val="605E5C"/>
      <w:shd w:val="clear" w:color="auto" w:fill="E1DFDD"/>
    </w:rPr>
  </w:style>
  <w:style w:type="character" w:styleId="UnresolvedMention">
    <w:name w:val="Unresolved Mention"/>
    <w:basedOn w:val="DefaultParagraphFont"/>
    <w:uiPriority w:val="99"/>
    <w:semiHidden/>
    <w:unhideWhenUsed/>
    <w:rsid w:val="00337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813">
      <w:bodyDiv w:val="1"/>
      <w:marLeft w:val="0"/>
      <w:marRight w:val="0"/>
      <w:marTop w:val="0"/>
      <w:marBottom w:val="0"/>
      <w:divBdr>
        <w:top w:val="none" w:sz="0" w:space="0" w:color="auto"/>
        <w:left w:val="none" w:sz="0" w:space="0" w:color="auto"/>
        <w:bottom w:val="none" w:sz="0" w:space="0" w:color="auto"/>
        <w:right w:val="none" w:sz="0" w:space="0" w:color="auto"/>
      </w:divBdr>
    </w:div>
    <w:div w:id="37246977">
      <w:bodyDiv w:val="1"/>
      <w:marLeft w:val="0"/>
      <w:marRight w:val="0"/>
      <w:marTop w:val="0"/>
      <w:marBottom w:val="0"/>
      <w:divBdr>
        <w:top w:val="none" w:sz="0" w:space="0" w:color="auto"/>
        <w:left w:val="none" w:sz="0" w:space="0" w:color="auto"/>
        <w:bottom w:val="none" w:sz="0" w:space="0" w:color="auto"/>
        <w:right w:val="none" w:sz="0" w:space="0" w:color="auto"/>
      </w:divBdr>
    </w:div>
    <w:div w:id="59640972">
      <w:bodyDiv w:val="1"/>
      <w:marLeft w:val="0"/>
      <w:marRight w:val="0"/>
      <w:marTop w:val="0"/>
      <w:marBottom w:val="0"/>
      <w:divBdr>
        <w:top w:val="none" w:sz="0" w:space="0" w:color="auto"/>
        <w:left w:val="none" w:sz="0" w:space="0" w:color="auto"/>
        <w:bottom w:val="none" w:sz="0" w:space="0" w:color="auto"/>
        <w:right w:val="none" w:sz="0" w:space="0" w:color="auto"/>
      </w:divBdr>
    </w:div>
    <w:div w:id="71775541">
      <w:bodyDiv w:val="1"/>
      <w:marLeft w:val="0"/>
      <w:marRight w:val="0"/>
      <w:marTop w:val="0"/>
      <w:marBottom w:val="0"/>
      <w:divBdr>
        <w:top w:val="none" w:sz="0" w:space="0" w:color="auto"/>
        <w:left w:val="none" w:sz="0" w:space="0" w:color="auto"/>
        <w:bottom w:val="none" w:sz="0" w:space="0" w:color="auto"/>
        <w:right w:val="none" w:sz="0" w:space="0" w:color="auto"/>
      </w:divBdr>
    </w:div>
    <w:div w:id="99647448">
      <w:bodyDiv w:val="1"/>
      <w:marLeft w:val="0"/>
      <w:marRight w:val="0"/>
      <w:marTop w:val="0"/>
      <w:marBottom w:val="0"/>
      <w:divBdr>
        <w:top w:val="none" w:sz="0" w:space="0" w:color="auto"/>
        <w:left w:val="none" w:sz="0" w:space="0" w:color="auto"/>
        <w:bottom w:val="none" w:sz="0" w:space="0" w:color="auto"/>
        <w:right w:val="none" w:sz="0" w:space="0" w:color="auto"/>
      </w:divBdr>
    </w:div>
    <w:div w:id="178545213">
      <w:bodyDiv w:val="1"/>
      <w:marLeft w:val="0"/>
      <w:marRight w:val="0"/>
      <w:marTop w:val="0"/>
      <w:marBottom w:val="0"/>
      <w:divBdr>
        <w:top w:val="none" w:sz="0" w:space="0" w:color="auto"/>
        <w:left w:val="none" w:sz="0" w:space="0" w:color="auto"/>
        <w:bottom w:val="none" w:sz="0" w:space="0" w:color="auto"/>
        <w:right w:val="none" w:sz="0" w:space="0" w:color="auto"/>
      </w:divBdr>
    </w:div>
    <w:div w:id="199168006">
      <w:bodyDiv w:val="1"/>
      <w:marLeft w:val="0"/>
      <w:marRight w:val="0"/>
      <w:marTop w:val="0"/>
      <w:marBottom w:val="0"/>
      <w:divBdr>
        <w:top w:val="none" w:sz="0" w:space="0" w:color="auto"/>
        <w:left w:val="none" w:sz="0" w:space="0" w:color="auto"/>
        <w:bottom w:val="none" w:sz="0" w:space="0" w:color="auto"/>
        <w:right w:val="none" w:sz="0" w:space="0" w:color="auto"/>
      </w:divBdr>
    </w:div>
    <w:div w:id="255406282">
      <w:bodyDiv w:val="1"/>
      <w:marLeft w:val="0"/>
      <w:marRight w:val="0"/>
      <w:marTop w:val="0"/>
      <w:marBottom w:val="0"/>
      <w:divBdr>
        <w:top w:val="none" w:sz="0" w:space="0" w:color="auto"/>
        <w:left w:val="none" w:sz="0" w:space="0" w:color="auto"/>
        <w:bottom w:val="none" w:sz="0" w:space="0" w:color="auto"/>
        <w:right w:val="none" w:sz="0" w:space="0" w:color="auto"/>
      </w:divBdr>
    </w:div>
    <w:div w:id="262961122">
      <w:bodyDiv w:val="1"/>
      <w:marLeft w:val="0"/>
      <w:marRight w:val="0"/>
      <w:marTop w:val="0"/>
      <w:marBottom w:val="0"/>
      <w:divBdr>
        <w:top w:val="none" w:sz="0" w:space="0" w:color="auto"/>
        <w:left w:val="none" w:sz="0" w:space="0" w:color="auto"/>
        <w:bottom w:val="none" w:sz="0" w:space="0" w:color="auto"/>
        <w:right w:val="none" w:sz="0" w:space="0" w:color="auto"/>
      </w:divBdr>
    </w:div>
    <w:div w:id="276987785">
      <w:bodyDiv w:val="1"/>
      <w:marLeft w:val="0"/>
      <w:marRight w:val="0"/>
      <w:marTop w:val="0"/>
      <w:marBottom w:val="0"/>
      <w:divBdr>
        <w:top w:val="none" w:sz="0" w:space="0" w:color="auto"/>
        <w:left w:val="none" w:sz="0" w:space="0" w:color="auto"/>
        <w:bottom w:val="none" w:sz="0" w:space="0" w:color="auto"/>
        <w:right w:val="none" w:sz="0" w:space="0" w:color="auto"/>
      </w:divBdr>
    </w:div>
    <w:div w:id="304824016">
      <w:bodyDiv w:val="1"/>
      <w:marLeft w:val="0"/>
      <w:marRight w:val="0"/>
      <w:marTop w:val="0"/>
      <w:marBottom w:val="0"/>
      <w:divBdr>
        <w:top w:val="none" w:sz="0" w:space="0" w:color="auto"/>
        <w:left w:val="none" w:sz="0" w:space="0" w:color="auto"/>
        <w:bottom w:val="none" w:sz="0" w:space="0" w:color="auto"/>
        <w:right w:val="none" w:sz="0" w:space="0" w:color="auto"/>
      </w:divBdr>
    </w:div>
    <w:div w:id="326828090">
      <w:bodyDiv w:val="1"/>
      <w:marLeft w:val="0"/>
      <w:marRight w:val="0"/>
      <w:marTop w:val="0"/>
      <w:marBottom w:val="0"/>
      <w:divBdr>
        <w:top w:val="none" w:sz="0" w:space="0" w:color="auto"/>
        <w:left w:val="none" w:sz="0" w:space="0" w:color="auto"/>
        <w:bottom w:val="none" w:sz="0" w:space="0" w:color="auto"/>
        <w:right w:val="none" w:sz="0" w:space="0" w:color="auto"/>
      </w:divBdr>
    </w:div>
    <w:div w:id="333999107">
      <w:bodyDiv w:val="1"/>
      <w:marLeft w:val="0"/>
      <w:marRight w:val="0"/>
      <w:marTop w:val="0"/>
      <w:marBottom w:val="0"/>
      <w:divBdr>
        <w:top w:val="none" w:sz="0" w:space="0" w:color="auto"/>
        <w:left w:val="none" w:sz="0" w:space="0" w:color="auto"/>
        <w:bottom w:val="none" w:sz="0" w:space="0" w:color="auto"/>
        <w:right w:val="none" w:sz="0" w:space="0" w:color="auto"/>
      </w:divBdr>
    </w:div>
    <w:div w:id="387076302">
      <w:bodyDiv w:val="1"/>
      <w:marLeft w:val="0"/>
      <w:marRight w:val="0"/>
      <w:marTop w:val="0"/>
      <w:marBottom w:val="0"/>
      <w:divBdr>
        <w:top w:val="none" w:sz="0" w:space="0" w:color="auto"/>
        <w:left w:val="none" w:sz="0" w:space="0" w:color="auto"/>
        <w:bottom w:val="none" w:sz="0" w:space="0" w:color="auto"/>
        <w:right w:val="none" w:sz="0" w:space="0" w:color="auto"/>
      </w:divBdr>
    </w:div>
    <w:div w:id="402457688">
      <w:bodyDiv w:val="1"/>
      <w:marLeft w:val="0"/>
      <w:marRight w:val="0"/>
      <w:marTop w:val="0"/>
      <w:marBottom w:val="0"/>
      <w:divBdr>
        <w:top w:val="none" w:sz="0" w:space="0" w:color="auto"/>
        <w:left w:val="none" w:sz="0" w:space="0" w:color="auto"/>
        <w:bottom w:val="none" w:sz="0" w:space="0" w:color="auto"/>
        <w:right w:val="none" w:sz="0" w:space="0" w:color="auto"/>
      </w:divBdr>
    </w:div>
    <w:div w:id="424307038">
      <w:bodyDiv w:val="1"/>
      <w:marLeft w:val="0"/>
      <w:marRight w:val="0"/>
      <w:marTop w:val="0"/>
      <w:marBottom w:val="0"/>
      <w:divBdr>
        <w:top w:val="none" w:sz="0" w:space="0" w:color="auto"/>
        <w:left w:val="none" w:sz="0" w:space="0" w:color="auto"/>
        <w:bottom w:val="none" w:sz="0" w:space="0" w:color="auto"/>
        <w:right w:val="none" w:sz="0" w:space="0" w:color="auto"/>
      </w:divBdr>
    </w:div>
    <w:div w:id="498931439">
      <w:bodyDiv w:val="1"/>
      <w:marLeft w:val="0"/>
      <w:marRight w:val="0"/>
      <w:marTop w:val="0"/>
      <w:marBottom w:val="0"/>
      <w:divBdr>
        <w:top w:val="none" w:sz="0" w:space="0" w:color="auto"/>
        <w:left w:val="none" w:sz="0" w:space="0" w:color="auto"/>
        <w:bottom w:val="none" w:sz="0" w:space="0" w:color="auto"/>
        <w:right w:val="none" w:sz="0" w:space="0" w:color="auto"/>
      </w:divBdr>
    </w:div>
    <w:div w:id="545677795">
      <w:bodyDiv w:val="1"/>
      <w:marLeft w:val="0"/>
      <w:marRight w:val="0"/>
      <w:marTop w:val="0"/>
      <w:marBottom w:val="0"/>
      <w:divBdr>
        <w:top w:val="none" w:sz="0" w:space="0" w:color="auto"/>
        <w:left w:val="none" w:sz="0" w:space="0" w:color="auto"/>
        <w:bottom w:val="none" w:sz="0" w:space="0" w:color="auto"/>
        <w:right w:val="none" w:sz="0" w:space="0" w:color="auto"/>
      </w:divBdr>
    </w:div>
    <w:div w:id="615210952">
      <w:bodyDiv w:val="1"/>
      <w:marLeft w:val="0"/>
      <w:marRight w:val="0"/>
      <w:marTop w:val="0"/>
      <w:marBottom w:val="0"/>
      <w:divBdr>
        <w:top w:val="none" w:sz="0" w:space="0" w:color="auto"/>
        <w:left w:val="none" w:sz="0" w:space="0" w:color="auto"/>
        <w:bottom w:val="none" w:sz="0" w:space="0" w:color="auto"/>
        <w:right w:val="none" w:sz="0" w:space="0" w:color="auto"/>
      </w:divBdr>
    </w:div>
    <w:div w:id="616452539">
      <w:bodyDiv w:val="1"/>
      <w:marLeft w:val="0"/>
      <w:marRight w:val="0"/>
      <w:marTop w:val="0"/>
      <w:marBottom w:val="0"/>
      <w:divBdr>
        <w:top w:val="none" w:sz="0" w:space="0" w:color="auto"/>
        <w:left w:val="none" w:sz="0" w:space="0" w:color="auto"/>
        <w:bottom w:val="none" w:sz="0" w:space="0" w:color="auto"/>
        <w:right w:val="none" w:sz="0" w:space="0" w:color="auto"/>
      </w:divBdr>
    </w:div>
    <w:div w:id="628437470">
      <w:bodyDiv w:val="1"/>
      <w:marLeft w:val="0"/>
      <w:marRight w:val="0"/>
      <w:marTop w:val="0"/>
      <w:marBottom w:val="0"/>
      <w:divBdr>
        <w:top w:val="none" w:sz="0" w:space="0" w:color="auto"/>
        <w:left w:val="none" w:sz="0" w:space="0" w:color="auto"/>
        <w:bottom w:val="none" w:sz="0" w:space="0" w:color="auto"/>
        <w:right w:val="none" w:sz="0" w:space="0" w:color="auto"/>
      </w:divBdr>
    </w:div>
    <w:div w:id="633948424">
      <w:bodyDiv w:val="1"/>
      <w:marLeft w:val="0"/>
      <w:marRight w:val="0"/>
      <w:marTop w:val="0"/>
      <w:marBottom w:val="0"/>
      <w:divBdr>
        <w:top w:val="none" w:sz="0" w:space="0" w:color="auto"/>
        <w:left w:val="none" w:sz="0" w:space="0" w:color="auto"/>
        <w:bottom w:val="none" w:sz="0" w:space="0" w:color="auto"/>
        <w:right w:val="none" w:sz="0" w:space="0" w:color="auto"/>
      </w:divBdr>
      <w:divsChild>
        <w:div w:id="149978665">
          <w:marLeft w:val="0"/>
          <w:marRight w:val="0"/>
          <w:marTop w:val="0"/>
          <w:marBottom w:val="0"/>
          <w:divBdr>
            <w:top w:val="none" w:sz="0" w:space="0" w:color="auto"/>
            <w:left w:val="none" w:sz="0" w:space="0" w:color="auto"/>
            <w:bottom w:val="none" w:sz="0" w:space="0" w:color="auto"/>
            <w:right w:val="none" w:sz="0" w:space="0" w:color="auto"/>
          </w:divBdr>
          <w:divsChild>
            <w:div w:id="32928389">
              <w:marLeft w:val="0"/>
              <w:marRight w:val="0"/>
              <w:marTop w:val="0"/>
              <w:marBottom w:val="0"/>
              <w:divBdr>
                <w:top w:val="none" w:sz="0" w:space="0" w:color="auto"/>
                <w:left w:val="none" w:sz="0" w:space="0" w:color="auto"/>
                <w:bottom w:val="none" w:sz="0" w:space="0" w:color="auto"/>
                <w:right w:val="none" w:sz="0" w:space="0" w:color="auto"/>
              </w:divBdr>
              <w:divsChild>
                <w:div w:id="140471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306909">
      <w:bodyDiv w:val="1"/>
      <w:marLeft w:val="0"/>
      <w:marRight w:val="0"/>
      <w:marTop w:val="0"/>
      <w:marBottom w:val="0"/>
      <w:divBdr>
        <w:top w:val="none" w:sz="0" w:space="0" w:color="auto"/>
        <w:left w:val="none" w:sz="0" w:space="0" w:color="auto"/>
        <w:bottom w:val="none" w:sz="0" w:space="0" w:color="auto"/>
        <w:right w:val="none" w:sz="0" w:space="0" w:color="auto"/>
      </w:divBdr>
    </w:div>
    <w:div w:id="677000029">
      <w:bodyDiv w:val="1"/>
      <w:marLeft w:val="0"/>
      <w:marRight w:val="0"/>
      <w:marTop w:val="0"/>
      <w:marBottom w:val="0"/>
      <w:divBdr>
        <w:top w:val="none" w:sz="0" w:space="0" w:color="auto"/>
        <w:left w:val="none" w:sz="0" w:space="0" w:color="auto"/>
        <w:bottom w:val="none" w:sz="0" w:space="0" w:color="auto"/>
        <w:right w:val="none" w:sz="0" w:space="0" w:color="auto"/>
      </w:divBdr>
    </w:div>
    <w:div w:id="710500397">
      <w:bodyDiv w:val="1"/>
      <w:marLeft w:val="0"/>
      <w:marRight w:val="0"/>
      <w:marTop w:val="0"/>
      <w:marBottom w:val="0"/>
      <w:divBdr>
        <w:top w:val="none" w:sz="0" w:space="0" w:color="auto"/>
        <w:left w:val="none" w:sz="0" w:space="0" w:color="auto"/>
        <w:bottom w:val="none" w:sz="0" w:space="0" w:color="auto"/>
        <w:right w:val="none" w:sz="0" w:space="0" w:color="auto"/>
      </w:divBdr>
    </w:div>
    <w:div w:id="748694851">
      <w:bodyDiv w:val="1"/>
      <w:marLeft w:val="0"/>
      <w:marRight w:val="0"/>
      <w:marTop w:val="0"/>
      <w:marBottom w:val="0"/>
      <w:divBdr>
        <w:top w:val="none" w:sz="0" w:space="0" w:color="auto"/>
        <w:left w:val="none" w:sz="0" w:space="0" w:color="auto"/>
        <w:bottom w:val="none" w:sz="0" w:space="0" w:color="auto"/>
        <w:right w:val="none" w:sz="0" w:space="0" w:color="auto"/>
      </w:divBdr>
    </w:div>
    <w:div w:id="754207224">
      <w:bodyDiv w:val="1"/>
      <w:marLeft w:val="0"/>
      <w:marRight w:val="0"/>
      <w:marTop w:val="0"/>
      <w:marBottom w:val="0"/>
      <w:divBdr>
        <w:top w:val="none" w:sz="0" w:space="0" w:color="auto"/>
        <w:left w:val="none" w:sz="0" w:space="0" w:color="auto"/>
        <w:bottom w:val="none" w:sz="0" w:space="0" w:color="auto"/>
        <w:right w:val="none" w:sz="0" w:space="0" w:color="auto"/>
      </w:divBdr>
    </w:div>
    <w:div w:id="766851620">
      <w:bodyDiv w:val="1"/>
      <w:marLeft w:val="0"/>
      <w:marRight w:val="0"/>
      <w:marTop w:val="0"/>
      <w:marBottom w:val="0"/>
      <w:divBdr>
        <w:top w:val="none" w:sz="0" w:space="0" w:color="auto"/>
        <w:left w:val="none" w:sz="0" w:space="0" w:color="auto"/>
        <w:bottom w:val="none" w:sz="0" w:space="0" w:color="auto"/>
        <w:right w:val="none" w:sz="0" w:space="0" w:color="auto"/>
      </w:divBdr>
    </w:div>
    <w:div w:id="804465491">
      <w:bodyDiv w:val="1"/>
      <w:marLeft w:val="0"/>
      <w:marRight w:val="0"/>
      <w:marTop w:val="0"/>
      <w:marBottom w:val="0"/>
      <w:divBdr>
        <w:top w:val="none" w:sz="0" w:space="0" w:color="auto"/>
        <w:left w:val="none" w:sz="0" w:space="0" w:color="auto"/>
        <w:bottom w:val="none" w:sz="0" w:space="0" w:color="auto"/>
        <w:right w:val="none" w:sz="0" w:space="0" w:color="auto"/>
      </w:divBdr>
    </w:div>
    <w:div w:id="815608697">
      <w:bodyDiv w:val="1"/>
      <w:marLeft w:val="0"/>
      <w:marRight w:val="0"/>
      <w:marTop w:val="0"/>
      <w:marBottom w:val="0"/>
      <w:divBdr>
        <w:top w:val="none" w:sz="0" w:space="0" w:color="auto"/>
        <w:left w:val="none" w:sz="0" w:space="0" w:color="auto"/>
        <w:bottom w:val="none" w:sz="0" w:space="0" w:color="auto"/>
        <w:right w:val="none" w:sz="0" w:space="0" w:color="auto"/>
      </w:divBdr>
    </w:div>
    <w:div w:id="930552300">
      <w:bodyDiv w:val="1"/>
      <w:marLeft w:val="0"/>
      <w:marRight w:val="0"/>
      <w:marTop w:val="0"/>
      <w:marBottom w:val="0"/>
      <w:divBdr>
        <w:top w:val="none" w:sz="0" w:space="0" w:color="auto"/>
        <w:left w:val="none" w:sz="0" w:space="0" w:color="auto"/>
        <w:bottom w:val="none" w:sz="0" w:space="0" w:color="auto"/>
        <w:right w:val="none" w:sz="0" w:space="0" w:color="auto"/>
      </w:divBdr>
    </w:div>
    <w:div w:id="944193687">
      <w:bodyDiv w:val="1"/>
      <w:marLeft w:val="0"/>
      <w:marRight w:val="0"/>
      <w:marTop w:val="0"/>
      <w:marBottom w:val="0"/>
      <w:divBdr>
        <w:top w:val="none" w:sz="0" w:space="0" w:color="auto"/>
        <w:left w:val="none" w:sz="0" w:space="0" w:color="auto"/>
        <w:bottom w:val="none" w:sz="0" w:space="0" w:color="auto"/>
        <w:right w:val="none" w:sz="0" w:space="0" w:color="auto"/>
      </w:divBdr>
    </w:div>
    <w:div w:id="990596003">
      <w:bodyDiv w:val="1"/>
      <w:marLeft w:val="0"/>
      <w:marRight w:val="0"/>
      <w:marTop w:val="0"/>
      <w:marBottom w:val="0"/>
      <w:divBdr>
        <w:top w:val="none" w:sz="0" w:space="0" w:color="auto"/>
        <w:left w:val="none" w:sz="0" w:space="0" w:color="auto"/>
        <w:bottom w:val="none" w:sz="0" w:space="0" w:color="auto"/>
        <w:right w:val="none" w:sz="0" w:space="0" w:color="auto"/>
      </w:divBdr>
    </w:div>
    <w:div w:id="1097798503">
      <w:bodyDiv w:val="1"/>
      <w:marLeft w:val="0"/>
      <w:marRight w:val="0"/>
      <w:marTop w:val="0"/>
      <w:marBottom w:val="0"/>
      <w:divBdr>
        <w:top w:val="none" w:sz="0" w:space="0" w:color="auto"/>
        <w:left w:val="none" w:sz="0" w:space="0" w:color="auto"/>
        <w:bottom w:val="none" w:sz="0" w:space="0" w:color="auto"/>
        <w:right w:val="none" w:sz="0" w:space="0" w:color="auto"/>
      </w:divBdr>
    </w:div>
    <w:div w:id="1108311354">
      <w:bodyDiv w:val="1"/>
      <w:marLeft w:val="0"/>
      <w:marRight w:val="0"/>
      <w:marTop w:val="0"/>
      <w:marBottom w:val="0"/>
      <w:divBdr>
        <w:top w:val="none" w:sz="0" w:space="0" w:color="auto"/>
        <w:left w:val="none" w:sz="0" w:space="0" w:color="auto"/>
        <w:bottom w:val="none" w:sz="0" w:space="0" w:color="auto"/>
        <w:right w:val="none" w:sz="0" w:space="0" w:color="auto"/>
      </w:divBdr>
    </w:div>
    <w:div w:id="1151557103">
      <w:bodyDiv w:val="1"/>
      <w:marLeft w:val="0"/>
      <w:marRight w:val="0"/>
      <w:marTop w:val="0"/>
      <w:marBottom w:val="0"/>
      <w:divBdr>
        <w:top w:val="none" w:sz="0" w:space="0" w:color="auto"/>
        <w:left w:val="none" w:sz="0" w:space="0" w:color="auto"/>
        <w:bottom w:val="none" w:sz="0" w:space="0" w:color="auto"/>
        <w:right w:val="none" w:sz="0" w:space="0" w:color="auto"/>
      </w:divBdr>
    </w:div>
    <w:div w:id="1252815048">
      <w:bodyDiv w:val="1"/>
      <w:marLeft w:val="0"/>
      <w:marRight w:val="0"/>
      <w:marTop w:val="0"/>
      <w:marBottom w:val="0"/>
      <w:divBdr>
        <w:top w:val="none" w:sz="0" w:space="0" w:color="auto"/>
        <w:left w:val="none" w:sz="0" w:space="0" w:color="auto"/>
        <w:bottom w:val="none" w:sz="0" w:space="0" w:color="auto"/>
        <w:right w:val="none" w:sz="0" w:space="0" w:color="auto"/>
      </w:divBdr>
    </w:div>
    <w:div w:id="1313949941">
      <w:bodyDiv w:val="1"/>
      <w:marLeft w:val="0"/>
      <w:marRight w:val="0"/>
      <w:marTop w:val="0"/>
      <w:marBottom w:val="0"/>
      <w:divBdr>
        <w:top w:val="none" w:sz="0" w:space="0" w:color="auto"/>
        <w:left w:val="none" w:sz="0" w:space="0" w:color="auto"/>
        <w:bottom w:val="none" w:sz="0" w:space="0" w:color="auto"/>
        <w:right w:val="none" w:sz="0" w:space="0" w:color="auto"/>
      </w:divBdr>
    </w:div>
    <w:div w:id="1341350479">
      <w:bodyDiv w:val="1"/>
      <w:marLeft w:val="0"/>
      <w:marRight w:val="0"/>
      <w:marTop w:val="0"/>
      <w:marBottom w:val="0"/>
      <w:divBdr>
        <w:top w:val="none" w:sz="0" w:space="0" w:color="auto"/>
        <w:left w:val="none" w:sz="0" w:space="0" w:color="auto"/>
        <w:bottom w:val="none" w:sz="0" w:space="0" w:color="auto"/>
        <w:right w:val="none" w:sz="0" w:space="0" w:color="auto"/>
      </w:divBdr>
    </w:div>
    <w:div w:id="1388450425">
      <w:bodyDiv w:val="1"/>
      <w:marLeft w:val="0"/>
      <w:marRight w:val="0"/>
      <w:marTop w:val="0"/>
      <w:marBottom w:val="0"/>
      <w:divBdr>
        <w:top w:val="none" w:sz="0" w:space="0" w:color="auto"/>
        <w:left w:val="none" w:sz="0" w:space="0" w:color="auto"/>
        <w:bottom w:val="none" w:sz="0" w:space="0" w:color="auto"/>
        <w:right w:val="none" w:sz="0" w:space="0" w:color="auto"/>
      </w:divBdr>
    </w:div>
    <w:div w:id="1394962442">
      <w:bodyDiv w:val="1"/>
      <w:marLeft w:val="0"/>
      <w:marRight w:val="0"/>
      <w:marTop w:val="0"/>
      <w:marBottom w:val="0"/>
      <w:divBdr>
        <w:top w:val="none" w:sz="0" w:space="0" w:color="auto"/>
        <w:left w:val="none" w:sz="0" w:space="0" w:color="auto"/>
        <w:bottom w:val="none" w:sz="0" w:space="0" w:color="auto"/>
        <w:right w:val="none" w:sz="0" w:space="0" w:color="auto"/>
      </w:divBdr>
    </w:div>
    <w:div w:id="1398699471">
      <w:bodyDiv w:val="1"/>
      <w:marLeft w:val="0"/>
      <w:marRight w:val="0"/>
      <w:marTop w:val="0"/>
      <w:marBottom w:val="0"/>
      <w:divBdr>
        <w:top w:val="none" w:sz="0" w:space="0" w:color="auto"/>
        <w:left w:val="none" w:sz="0" w:space="0" w:color="auto"/>
        <w:bottom w:val="none" w:sz="0" w:space="0" w:color="auto"/>
        <w:right w:val="none" w:sz="0" w:space="0" w:color="auto"/>
      </w:divBdr>
    </w:div>
    <w:div w:id="1401951248">
      <w:bodyDiv w:val="1"/>
      <w:marLeft w:val="0"/>
      <w:marRight w:val="0"/>
      <w:marTop w:val="0"/>
      <w:marBottom w:val="0"/>
      <w:divBdr>
        <w:top w:val="none" w:sz="0" w:space="0" w:color="auto"/>
        <w:left w:val="none" w:sz="0" w:space="0" w:color="auto"/>
        <w:bottom w:val="none" w:sz="0" w:space="0" w:color="auto"/>
        <w:right w:val="none" w:sz="0" w:space="0" w:color="auto"/>
      </w:divBdr>
    </w:div>
    <w:div w:id="1411540146">
      <w:bodyDiv w:val="1"/>
      <w:marLeft w:val="0"/>
      <w:marRight w:val="0"/>
      <w:marTop w:val="0"/>
      <w:marBottom w:val="0"/>
      <w:divBdr>
        <w:top w:val="none" w:sz="0" w:space="0" w:color="auto"/>
        <w:left w:val="none" w:sz="0" w:space="0" w:color="auto"/>
        <w:bottom w:val="none" w:sz="0" w:space="0" w:color="auto"/>
        <w:right w:val="none" w:sz="0" w:space="0" w:color="auto"/>
      </w:divBdr>
    </w:div>
    <w:div w:id="1432776579">
      <w:bodyDiv w:val="1"/>
      <w:marLeft w:val="0"/>
      <w:marRight w:val="0"/>
      <w:marTop w:val="0"/>
      <w:marBottom w:val="0"/>
      <w:divBdr>
        <w:top w:val="none" w:sz="0" w:space="0" w:color="auto"/>
        <w:left w:val="none" w:sz="0" w:space="0" w:color="auto"/>
        <w:bottom w:val="none" w:sz="0" w:space="0" w:color="auto"/>
        <w:right w:val="none" w:sz="0" w:space="0" w:color="auto"/>
      </w:divBdr>
    </w:div>
    <w:div w:id="1442872656">
      <w:bodyDiv w:val="1"/>
      <w:marLeft w:val="0"/>
      <w:marRight w:val="0"/>
      <w:marTop w:val="0"/>
      <w:marBottom w:val="0"/>
      <w:divBdr>
        <w:top w:val="none" w:sz="0" w:space="0" w:color="auto"/>
        <w:left w:val="none" w:sz="0" w:space="0" w:color="auto"/>
        <w:bottom w:val="none" w:sz="0" w:space="0" w:color="auto"/>
        <w:right w:val="none" w:sz="0" w:space="0" w:color="auto"/>
      </w:divBdr>
    </w:div>
    <w:div w:id="1447114731">
      <w:bodyDiv w:val="1"/>
      <w:marLeft w:val="0"/>
      <w:marRight w:val="0"/>
      <w:marTop w:val="0"/>
      <w:marBottom w:val="0"/>
      <w:divBdr>
        <w:top w:val="none" w:sz="0" w:space="0" w:color="auto"/>
        <w:left w:val="none" w:sz="0" w:space="0" w:color="auto"/>
        <w:bottom w:val="none" w:sz="0" w:space="0" w:color="auto"/>
        <w:right w:val="none" w:sz="0" w:space="0" w:color="auto"/>
      </w:divBdr>
    </w:div>
    <w:div w:id="1450199227">
      <w:bodyDiv w:val="1"/>
      <w:marLeft w:val="0"/>
      <w:marRight w:val="0"/>
      <w:marTop w:val="0"/>
      <w:marBottom w:val="0"/>
      <w:divBdr>
        <w:top w:val="none" w:sz="0" w:space="0" w:color="auto"/>
        <w:left w:val="none" w:sz="0" w:space="0" w:color="auto"/>
        <w:bottom w:val="none" w:sz="0" w:space="0" w:color="auto"/>
        <w:right w:val="none" w:sz="0" w:space="0" w:color="auto"/>
      </w:divBdr>
    </w:div>
    <w:div w:id="1451321443">
      <w:bodyDiv w:val="1"/>
      <w:marLeft w:val="0"/>
      <w:marRight w:val="0"/>
      <w:marTop w:val="0"/>
      <w:marBottom w:val="0"/>
      <w:divBdr>
        <w:top w:val="none" w:sz="0" w:space="0" w:color="auto"/>
        <w:left w:val="none" w:sz="0" w:space="0" w:color="auto"/>
        <w:bottom w:val="none" w:sz="0" w:space="0" w:color="auto"/>
        <w:right w:val="none" w:sz="0" w:space="0" w:color="auto"/>
      </w:divBdr>
    </w:div>
    <w:div w:id="1463304210">
      <w:bodyDiv w:val="1"/>
      <w:marLeft w:val="0"/>
      <w:marRight w:val="0"/>
      <w:marTop w:val="0"/>
      <w:marBottom w:val="0"/>
      <w:divBdr>
        <w:top w:val="none" w:sz="0" w:space="0" w:color="auto"/>
        <w:left w:val="none" w:sz="0" w:space="0" w:color="auto"/>
        <w:bottom w:val="none" w:sz="0" w:space="0" w:color="auto"/>
        <w:right w:val="none" w:sz="0" w:space="0" w:color="auto"/>
      </w:divBdr>
    </w:div>
    <w:div w:id="1466390965">
      <w:bodyDiv w:val="1"/>
      <w:marLeft w:val="0"/>
      <w:marRight w:val="0"/>
      <w:marTop w:val="0"/>
      <w:marBottom w:val="0"/>
      <w:divBdr>
        <w:top w:val="none" w:sz="0" w:space="0" w:color="auto"/>
        <w:left w:val="none" w:sz="0" w:space="0" w:color="auto"/>
        <w:bottom w:val="none" w:sz="0" w:space="0" w:color="auto"/>
        <w:right w:val="none" w:sz="0" w:space="0" w:color="auto"/>
      </w:divBdr>
    </w:div>
    <w:div w:id="1474831682">
      <w:bodyDiv w:val="1"/>
      <w:marLeft w:val="0"/>
      <w:marRight w:val="0"/>
      <w:marTop w:val="0"/>
      <w:marBottom w:val="0"/>
      <w:divBdr>
        <w:top w:val="none" w:sz="0" w:space="0" w:color="auto"/>
        <w:left w:val="none" w:sz="0" w:space="0" w:color="auto"/>
        <w:bottom w:val="none" w:sz="0" w:space="0" w:color="auto"/>
        <w:right w:val="none" w:sz="0" w:space="0" w:color="auto"/>
      </w:divBdr>
    </w:div>
    <w:div w:id="1481842229">
      <w:bodyDiv w:val="1"/>
      <w:marLeft w:val="0"/>
      <w:marRight w:val="0"/>
      <w:marTop w:val="0"/>
      <w:marBottom w:val="0"/>
      <w:divBdr>
        <w:top w:val="none" w:sz="0" w:space="0" w:color="auto"/>
        <w:left w:val="none" w:sz="0" w:space="0" w:color="auto"/>
        <w:bottom w:val="none" w:sz="0" w:space="0" w:color="auto"/>
        <w:right w:val="none" w:sz="0" w:space="0" w:color="auto"/>
      </w:divBdr>
    </w:div>
    <w:div w:id="1482649211">
      <w:bodyDiv w:val="1"/>
      <w:marLeft w:val="0"/>
      <w:marRight w:val="0"/>
      <w:marTop w:val="0"/>
      <w:marBottom w:val="0"/>
      <w:divBdr>
        <w:top w:val="none" w:sz="0" w:space="0" w:color="auto"/>
        <w:left w:val="none" w:sz="0" w:space="0" w:color="auto"/>
        <w:bottom w:val="none" w:sz="0" w:space="0" w:color="auto"/>
        <w:right w:val="none" w:sz="0" w:space="0" w:color="auto"/>
      </w:divBdr>
    </w:div>
    <w:div w:id="1494493719">
      <w:bodyDiv w:val="1"/>
      <w:marLeft w:val="0"/>
      <w:marRight w:val="0"/>
      <w:marTop w:val="0"/>
      <w:marBottom w:val="0"/>
      <w:divBdr>
        <w:top w:val="none" w:sz="0" w:space="0" w:color="auto"/>
        <w:left w:val="none" w:sz="0" w:space="0" w:color="auto"/>
        <w:bottom w:val="none" w:sz="0" w:space="0" w:color="auto"/>
        <w:right w:val="none" w:sz="0" w:space="0" w:color="auto"/>
      </w:divBdr>
    </w:div>
    <w:div w:id="1544250209">
      <w:bodyDiv w:val="1"/>
      <w:marLeft w:val="0"/>
      <w:marRight w:val="0"/>
      <w:marTop w:val="0"/>
      <w:marBottom w:val="0"/>
      <w:divBdr>
        <w:top w:val="none" w:sz="0" w:space="0" w:color="auto"/>
        <w:left w:val="none" w:sz="0" w:space="0" w:color="auto"/>
        <w:bottom w:val="none" w:sz="0" w:space="0" w:color="auto"/>
        <w:right w:val="none" w:sz="0" w:space="0" w:color="auto"/>
      </w:divBdr>
    </w:div>
    <w:div w:id="1617756598">
      <w:bodyDiv w:val="1"/>
      <w:marLeft w:val="0"/>
      <w:marRight w:val="0"/>
      <w:marTop w:val="0"/>
      <w:marBottom w:val="0"/>
      <w:divBdr>
        <w:top w:val="none" w:sz="0" w:space="0" w:color="auto"/>
        <w:left w:val="none" w:sz="0" w:space="0" w:color="auto"/>
        <w:bottom w:val="none" w:sz="0" w:space="0" w:color="auto"/>
        <w:right w:val="none" w:sz="0" w:space="0" w:color="auto"/>
      </w:divBdr>
    </w:div>
    <w:div w:id="1618442420">
      <w:bodyDiv w:val="1"/>
      <w:marLeft w:val="0"/>
      <w:marRight w:val="0"/>
      <w:marTop w:val="0"/>
      <w:marBottom w:val="0"/>
      <w:divBdr>
        <w:top w:val="none" w:sz="0" w:space="0" w:color="auto"/>
        <w:left w:val="none" w:sz="0" w:space="0" w:color="auto"/>
        <w:bottom w:val="none" w:sz="0" w:space="0" w:color="auto"/>
        <w:right w:val="none" w:sz="0" w:space="0" w:color="auto"/>
      </w:divBdr>
    </w:div>
    <w:div w:id="1646743376">
      <w:bodyDiv w:val="1"/>
      <w:marLeft w:val="0"/>
      <w:marRight w:val="0"/>
      <w:marTop w:val="0"/>
      <w:marBottom w:val="0"/>
      <w:divBdr>
        <w:top w:val="none" w:sz="0" w:space="0" w:color="auto"/>
        <w:left w:val="none" w:sz="0" w:space="0" w:color="auto"/>
        <w:bottom w:val="none" w:sz="0" w:space="0" w:color="auto"/>
        <w:right w:val="none" w:sz="0" w:space="0" w:color="auto"/>
      </w:divBdr>
      <w:divsChild>
        <w:div w:id="1417820794">
          <w:marLeft w:val="0"/>
          <w:marRight w:val="0"/>
          <w:marTop w:val="0"/>
          <w:marBottom w:val="0"/>
          <w:divBdr>
            <w:top w:val="none" w:sz="0" w:space="0" w:color="auto"/>
            <w:left w:val="none" w:sz="0" w:space="0" w:color="auto"/>
            <w:bottom w:val="none" w:sz="0" w:space="0" w:color="auto"/>
            <w:right w:val="none" w:sz="0" w:space="0" w:color="auto"/>
          </w:divBdr>
          <w:divsChild>
            <w:div w:id="1839075508">
              <w:marLeft w:val="0"/>
              <w:marRight w:val="0"/>
              <w:marTop w:val="0"/>
              <w:marBottom w:val="0"/>
              <w:divBdr>
                <w:top w:val="none" w:sz="0" w:space="0" w:color="auto"/>
                <w:left w:val="none" w:sz="0" w:space="0" w:color="auto"/>
                <w:bottom w:val="none" w:sz="0" w:space="0" w:color="auto"/>
                <w:right w:val="none" w:sz="0" w:space="0" w:color="auto"/>
              </w:divBdr>
              <w:divsChild>
                <w:div w:id="42631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21976">
      <w:bodyDiv w:val="1"/>
      <w:marLeft w:val="0"/>
      <w:marRight w:val="0"/>
      <w:marTop w:val="0"/>
      <w:marBottom w:val="0"/>
      <w:divBdr>
        <w:top w:val="none" w:sz="0" w:space="0" w:color="auto"/>
        <w:left w:val="none" w:sz="0" w:space="0" w:color="auto"/>
        <w:bottom w:val="none" w:sz="0" w:space="0" w:color="auto"/>
        <w:right w:val="none" w:sz="0" w:space="0" w:color="auto"/>
      </w:divBdr>
    </w:div>
    <w:div w:id="1716584687">
      <w:bodyDiv w:val="1"/>
      <w:marLeft w:val="0"/>
      <w:marRight w:val="0"/>
      <w:marTop w:val="0"/>
      <w:marBottom w:val="0"/>
      <w:divBdr>
        <w:top w:val="none" w:sz="0" w:space="0" w:color="auto"/>
        <w:left w:val="none" w:sz="0" w:space="0" w:color="auto"/>
        <w:bottom w:val="none" w:sz="0" w:space="0" w:color="auto"/>
        <w:right w:val="none" w:sz="0" w:space="0" w:color="auto"/>
      </w:divBdr>
    </w:div>
    <w:div w:id="1773085061">
      <w:bodyDiv w:val="1"/>
      <w:marLeft w:val="0"/>
      <w:marRight w:val="0"/>
      <w:marTop w:val="0"/>
      <w:marBottom w:val="0"/>
      <w:divBdr>
        <w:top w:val="none" w:sz="0" w:space="0" w:color="auto"/>
        <w:left w:val="none" w:sz="0" w:space="0" w:color="auto"/>
        <w:bottom w:val="none" w:sz="0" w:space="0" w:color="auto"/>
        <w:right w:val="none" w:sz="0" w:space="0" w:color="auto"/>
      </w:divBdr>
    </w:div>
    <w:div w:id="1802769279">
      <w:bodyDiv w:val="1"/>
      <w:marLeft w:val="0"/>
      <w:marRight w:val="0"/>
      <w:marTop w:val="0"/>
      <w:marBottom w:val="0"/>
      <w:divBdr>
        <w:top w:val="none" w:sz="0" w:space="0" w:color="auto"/>
        <w:left w:val="none" w:sz="0" w:space="0" w:color="auto"/>
        <w:bottom w:val="none" w:sz="0" w:space="0" w:color="auto"/>
        <w:right w:val="none" w:sz="0" w:space="0" w:color="auto"/>
      </w:divBdr>
    </w:div>
    <w:div w:id="1803960176">
      <w:bodyDiv w:val="1"/>
      <w:marLeft w:val="0"/>
      <w:marRight w:val="0"/>
      <w:marTop w:val="0"/>
      <w:marBottom w:val="0"/>
      <w:divBdr>
        <w:top w:val="none" w:sz="0" w:space="0" w:color="auto"/>
        <w:left w:val="none" w:sz="0" w:space="0" w:color="auto"/>
        <w:bottom w:val="none" w:sz="0" w:space="0" w:color="auto"/>
        <w:right w:val="none" w:sz="0" w:space="0" w:color="auto"/>
      </w:divBdr>
    </w:div>
    <w:div w:id="1813017358">
      <w:bodyDiv w:val="1"/>
      <w:marLeft w:val="0"/>
      <w:marRight w:val="0"/>
      <w:marTop w:val="0"/>
      <w:marBottom w:val="0"/>
      <w:divBdr>
        <w:top w:val="none" w:sz="0" w:space="0" w:color="auto"/>
        <w:left w:val="none" w:sz="0" w:space="0" w:color="auto"/>
        <w:bottom w:val="none" w:sz="0" w:space="0" w:color="auto"/>
        <w:right w:val="none" w:sz="0" w:space="0" w:color="auto"/>
      </w:divBdr>
    </w:div>
    <w:div w:id="1832327682">
      <w:bodyDiv w:val="1"/>
      <w:marLeft w:val="0"/>
      <w:marRight w:val="0"/>
      <w:marTop w:val="0"/>
      <w:marBottom w:val="0"/>
      <w:divBdr>
        <w:top w:val="none" w:sz="0" w:space="0" w:color="auto"/>
        <w:left w:val="none" w:sz="0" w:space="0" w:color="auto"/>
        <w:bottom w:val="none" w:sz="0" w:space="0" w:color="auto"/>
        <w:right w:val="none" w:sz="0" w:space="0" w:color="auto"/>
      </w:divBdr>
    </w:div>
    <w:div w:id="1836529518">
      <w:bodyDiv w:val="1"/>
      <w:marLeft w:val="0"/>
      <w:marRight w:val="0"/>
      <w:marTop w:val="0"/>
      <w:marBottom w:val="0"/>
      <w:divBdr>
        <w:top w:val="none" w:sz="0" w:space="0" w:color="auto"/>
        <w:left w:val="none" w:sz="0" w:space="0" w:color="auto"/>
        <w:bottom w:val="none" w:sz="0" w:space="0" w:color="auto"/>
        <w:right w:val="none" w:sz="0" w:space="0" w:color="auto"/>
      </w:divBdr>
    </w:div>
    <w:div w:id="1840852769">
      <w:bodyDiv w:val="1"/>
      <w:marLeft w:val="0"/>
      <w:marRight w:val="0"/>
      <w:marTop w:val="0"/>
      <w:marBottom w:val="0"/>
      <w:divBdr>
        <w:top w:val="none" w:sz="0" w:space="0" w:color="auto"/>
        <w:left w:val="none" w:sz="0" w:space="0" w:color="auto"/>
        <w:bottom w:val="none" w:sz="0" w:space="0" w:color="auto"/>
        <w:right w:val="none" w:sz="0" w:space="0" w:color="auto"/>
      </w:divBdr>
    </w:div>
    <w:div w:id="1859998025">
      <w:bodyDiv w:val="1"/>
      <w:marLeft w:val="0"/>
      <w:marRight w:val="0"/>
      <w:marTop w:val="0"/>
      <w:marBottom w:val="0"/>
      <w:divBdr>
        <w:top w:val="none" w:sz="0" w:space="0" w:color="auto"/>
        <w:left w:val="none" w:sz="0" w:space="0" w:color="auto"/>
        <w:bottom w:val="none" w:sz="0" w:space="0" w:color="auto"/>
        <w:right w:val="none" w:sz="0" w:space="0" w:color="auto"/>
      </w:divBdr>
    </w:div>
    <w:div w:id="1874153640">
      <w:bodyDiv w:val="1"/>
      <w:marLeft w:val="0"/>
      <w:marRight w:val="0"/>
      <w:marTop w:val="0"/>
      <w:marBottom w:val="0"/>
      <w:divBdr>
        <w:top w:val="none" w:sz="0" w:space="0" w:color="auto"/>
        <w:left w:val="none" w:sz="0" w:space="0" w:color="auto"/>
        <w:bottom w:val="none" w:sz="0" w:space="0" w:color="auto"/>
        <w:right w:val="none" w:sz="0" w:space="0" w:color="auto"/>
      </w:divBdr>
    </w:div>
    <w:div w:id="1892614832">
      <w:bodyDiv w:val="1"/>
      <w:marLeft w:val="0"/>
      <w:marRight w:val="0"/>
      <w:marTop w:val="0"/>
      <w:marBottom w:val="0"/>
      <w:divBdr>
        <w:top w:val="none" w:sz="0" w:space="0" w:color="auto"/>
        <w:left w:val="none" w:sz="0" w:space="0" w:color="auto"/>
        <w:bottom w:val="none" w:sz="0" w:space="0" w:color="auto"/>
        <w:right w:val="none" w:sz="0" w:space="0" w:color="auto"/>
      </w:divBdr>
    </w:div>
    <w:div w:id="1909461114">
      <w:bodyDiv w:val="1"/>
      <w:marLeft w:val="0"/>
      <w:marRight w:val="0"/>
      <w:marTop w:val="0"/>
      <w:marBottom w:val="0"/>
      <w:divBdr>
        <w:top w:val="none" w:sz="0" w:space="0" w:color="auto"/>
        <w:left w:val="none" w:sz="0" w:space="0" w:color="auto"/>
        <w:bottom w:val="none" w:sz="0" w:space="0" w:color="auto"/>
        <w:right w:val="none" w:sz="0" w:space="0" w:color="auto"/>
      </w:divBdr>
    </w:div>
    <w:div w:id="1982542792">
      <w:bodyDiv w:val="1"/>
      <w:marLeft w:val="0"/>
      <w:marRight w:val="0"/>
      <w:marTop w:val="0"/>
      <w:marBottom w:val="0"/>
      <w:divBdr>
        <w:top w:val="none" w:sz="0" w:space="0" w:color="auto"/>
        <w:left w:val="none" w:sz="0" w:space="0" w:color="auto"/>
        <w:bottom w:val="none" w:sz="0" w:space="0" w:color="auto"/>
        <w:right w:val="none" w:sz="0" w:space="0" w:color="auto"/>
      </w:divBdr>
    </w:div>
    <w:div w:id="2003579508">
      <w:bodyDiv w:val="1"/>
      <w:marLeft w:val="0"/>
      <w:marRight w:val="0"/>
      <w:marTop w:val="0"/>
      <w:marBottom w:val="0"/>
      <w:divBdr>
        <w:top w:val="none" w:sz="0" w:space="0" w:color="auto"/>
        <w:left w:val="none" w:sz="0" w:space="0" w:color="auto"/>
        <w:bottom w:val="none" w:sz="0" w:space="0" w:color="auto"/>
        <w:right w:val="none" w:sz="0" w:space="0" w:color="auto"/>
      </w:divBdr>
    </w:div>
    <w:div w:id="2023823301">
      <w:bodyDiv w:val="1"/>
      <w:marLeft w:val="0"/>
      <w:marRight w:val="0"/>
      <w:marTop w:val="0"/>
      <w:marBottom w:val="0"/>
      <w:divBdr>
        <w:top w:val="none" w:sz="0" w:space="0" w:color="auto"/>
        <w:left w:val="none" w:sz="0" w:space="0" w:color="auto"/>
        <w:bottom w:val="none" w:sz="0" w:space="0" w:color="auto"/>
        <w:right w:val="none" w:sz="0" w:space="0" w:color="auto"/>
      </w:divBdr>
    </w:div>
    <w:div w:id="2063628120">
      <w:bodyDiv w:val="1"/>
      <w:marLeft w:val="0"/>
      <w:marRight w:val="0"/>
      <w:marTop w:val="0"/>
      <w:marBottom w:val="0"/>
      <w:divBdr>
        <w:top w:val="none" w:sz="0" w:space="0" w:color="auto"/>
        <w:left w:val="none" w:sz="0" w:space="0" w:color="auto"/>
        <w:bottom w:val="none" w:sz="0" w:space="0" w:color="auto"/>
        <w:right w:val="none" w:sz="0" w:space="0" w:color="auto"/>
      </w:divBdr>
    </w:div>
    <w:div w:id="2065175949">
      <w:bodyDiv w:val="1"/>
      <w:marLeft w:val="0"/>
      <w:marRight w:val="0"/>
      <w:marTop w:val="0"/>
      <w:marBottom w:val="0"/>
      <w:divBdr>
        <w:top w:val="none" w:sz="0" w:space="0" w:color="auto"/>
        <w:left w:val="none" w:sz="0" w:space="0" w:color="auto"/>
        <w:bottom w:val="none" w:sz="0" w:space="0" w:color="auto"/>
        <w:right w:val="none" w:sz="0" w:space="0" w:color="auto"/>
      </w:divBdr>
    </w:div>
    <w:div w:id="2068800817">
      <w:bodyDiv w:val="1"/>
      <w:marLeft w:val="0"/>
      <w:marRight w:val="0"/>
      <w:marTop w:val="0"/>
      <w:marBottom w:val="0"/>
      <w:divBdr>
        <w:top w:val="none" w:sz="0" w:space="0" w:color="auto"/>
        <w:left w:val="none" w:sz="0" w:space="0" w:color="auto"/>
        <w:bottom w:val="none" w:sz="0" w:space="0" w:color="auto"/>
        <w:right w:val="none" w:sz="0" w:space="0" w:color="auto"/>
      </w:divBdr>
    </w:div>
    <w:div w:id="2069910884">
      <w:bodyDiv w:val="1"/>
      <w:marLeft w:val="0"/>
      <w:marRight w:val="0"/>
      <w:marTop w:val="0"/>
      <w:marBottom w:val="0"/>
      <w:divBdr>
        <w:top w:val="none" w:sz="0" w:space="0" w:color="auto"/>
        <w:left w:val="none" w:sz="0" w:space="0" w:color="auto"/>
        <w:bottom w:val="none" w:sz="0" w:space="0" w:color="auto"/>
        <w:right w:val="none" w:sz="0" w:space="0" w:color="auto"/>
      </w:divBdr>
    </w:div>
    <w:div w:id="2097315584">
      <w:bodyDiv w:val="1"/>
      <w:marLeft w:val="0"/>
      <w:marRight w:val="0"/>
      <w:marTop w:val="0"/>
      <w:marBottom w:val="0"/>
      <w:divBdr>
        <w:top w:val="none" w:sz="0" w:space="0" w:color="auto"/>
        <w:left w:val="none" w:sz="0" w:space="0" w:color="auto"/>
        <w:bottom w:val="none" w:sz="0" w:space="0" w:color="auto"/>
        <w:right w:val="none" w:sz="0" w:space="0" w:color="auto"/>
      </w:divBdr>
    </w:div>
    <w:div w:id="2107311291">
      <w:bodyDiv w:val="1"/>
      <w:marLeft w:val="0"/>
      <w:marRight w:val="0"/>
      <w:marTop w:val="0"/>
      <w:marBottom w:val="0"/>
      <w:divBdr>
        <w:top w:val="none" w:sz="0" w:space="0" w:color="auto"/>
        <w:left w:val="none" w:sz="0" w:space="0" w:color="auto"/>
        <w:bottom w:val="none" w:sz="0" w:space="0" w:color="auto"/>
        <w:right w:val="none" w:sz="0" w:space="0" w:color="auto"/>
      </w:divBdr>
    </w:div>
    <w:div w:id="2115706980">
      <w:bodyDiv w:val="1"/>
      <w:marLeft w:val="0"/>
      <w:marRight w:val="0"/>
      <w:marTop w:val="0"/>
      <w:marBottom w:val="0"/>
      <w:divBdr>
        <w:top w:val="none" w:sz="0" w:space="0" w:color="auto"/>
        <w:left w:val="none" w:sz="0" w:space="0" w:color="auto"/>
        <w:bottom w:val="none" w:sz="0" w:space="0" w:color="auto"/>
        <w:right w:val="none" w:sz="0" w:space="0" w:color="auto"/>
      </w:divBdr>
    </w:div>
    <w:div w:id="2122525871">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1016/j.cell.2013.09.05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3DD1-0733-6E47-B9F4-3CC87CFC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12071</Words>
  <Characters>68807</Characters>
  <Application>Microsoft Office Word</Application>
  <DocSecurity>0</DocSecurity>
  <Lines>573</Lines>
  <Paragraphs>161</Paragraphs>
  <ScaleCrop>false</ScaleCrop>
  <Company/>
  <LinksUpToDate>false</LinksUpToDate>
  <CharactersWithSpaces>80717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Hobert</dc:creator>
  <cp:keywords/>
  <dc:description/>
  <cp:lastModifiedBy>Microsoft Office User</cp:lastModifiedBy>
  <cp:revision>6</cp:revision>
  <dcterms:created xsi:type="dcterms:W3CDTF">2022-09-22T20:40:00Z</dcterms:created>
  <dcterms:modified xsi:type="dcterms:W3CDTF">2022-09-22T22:44:00Z</dcterms:modified>
</cp:coreProperties>
</file>