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C74A" w14:textId="0D3FE26C" w:rsidR="000D4C1F" w:rsidRPr="000D4C1F" w:rsidRDefault="000D4C1F" w:rsidP="000D4C1F">
      <w:pPr>
        <w:jc w:val="center"/>
        <w:rPr>
          <w:b/>
          <w:bCs/>
          <w:sz w:val="32"/>
          <w:szCs w:val="32"/>
        </w:rPr>
      </w:pPr>
      <w:r w:rsidRPr="000D4C1F">
        <w:rPr>
          <w:b/>
          <w:bCs/>
          <w:sz w:val="32"/>
          <w:szCs w:val="32"/>
        </w:rPr>
        <w:t>Online Supplement</w:t>
      </w:r>
      <w:r>
        <w:rPr>
          <w:b/>
          <w:bCs/>
          <w:sz w:val="32"/>
          <w:szCs w:val="32"/>
        </w:rPr>
        <w:br/>
      </w:r>
      <w:r w:rsidR="002503EB">
        <w:rPr>
          <w:sz w:val="28"/>
          <w:szCs w:val="28"/>
        </w:rPr>
        <w:t xml:space="preserve">XXX </w:t>
      </w:r>
      <w:r w:rsidRPr="000D4C1F">
        <w:rPr>
          <w:sz w:val="28"/>
          <w:szCs w:val="28"/>
        </w:rPr>
        <w:t>et al. Developing Criteria for Health Economic Quality Evaluation (CHEQUE) Tool. Value in Health, 2023.</w:t>
      </w:r>
    </w:p>
    <w:sdt>
      <w:sdtPr>
        <w:rPr>
          <w:rFonts w:ascii="Times New Roman" w:eastAsia="Times New Roman" w:hAnsi="Times New Roman" w:cs="Times New Roman"/>
          <w:b w:val="0"/>
          <w:bCs w:val="0"/>
          <w:color w:val="auto"/>
          <w:sz w:val="36"/>
          <w:szCs w:val="36"/>
          <w:lang w:eastAsia="ko-KR"/>
        </w:rPr>
        <w:id w:val="-1125390015"/>
        <w:docPartObj>
          <w:docPartGallery w:val="Table of Contents"/>
          <w:docPartUnique/>
        </w:docPartObj>
      </w:sdtPr>
      <w:sdtEndPr>
        <w:rPr>
          <w:noProof/>
          <w:sz w:val="24"/>
          <w:szCs w:val="24"/>
        </w:rPr>
      </w:sdtEndPr>
      <w:sdtContent>
        <w:p w14:paraId="61862045" w14:textId="3D86AE51" w:rsidR="000D4C1F" w:rsidRPr="00C17700" w:rsidRDefault="000D4C1F">
          <w:pPr>
            <w:pStyle w:val="TOCHeading"/>
            <w:rPr>
              <w:rFonts w:ascii="Times New Roman" w:hAnsi="Times New Roman" w:cs="Times New Roman"/>
            </w:rPr>
          </w:pPr>
          <w:r w:rsidRPr="00C17700">
            <w:rPr>
              <w:rFonts w:ascii="Times New Roman" w:hAnsi="Times New Roman" w:cs="Times New Roman"/>
            </w:rPr>
            <w:t>Table of Contents</w:t>
          </w:r>
        </w:p>
        <w:p w14:paraId="389F10F1" w14:textId="30F5E8A3" w:rsidR="00C17700" w:rsidRPr="00C17700" w:rsidRDefault="000D4C1F" w:rsidP="00C17700">
          <w:pPr>
            <w:pStyle w:val="TOC1"/>
            <w:rPr>
              <w:rFonts w:eastAsiaTheme="minorEastAsia" w:cstheme="minorBidi"/>
            </w:rPr>
          </w:pPr>
          <w:r w:rsidRPr="00C17700">
            <w:rPr>
              <w:noProof w:val="0"/>
            </w:rPr>
            <w:fldChar w:fldCharType="begin"/>
          </w:r>
          <w:r w:rsidRPr="00C17700">
            <w:instrText xml:space="preserve"> TOC \o "1-3" \h \z \u </w:instrText>
          </w:r>
          <w:r w:rsidRPr="00C17700">
            <w:rPr>
              <w:noProof w:val="0"/>
            </w:rPr>
            <w:fldChar w:fldCharType="separate"/>
          </w:r>
          <w:hyperlink w:anchor="_Toc127893879" w:history="1">
            <w:r w:rsidR="00C17700" w:rsidRPr="00C17700">
              <w:rPr>
                <w:rStyle w:val="Hyperlink"/>
              </w:rPr>
              <w:t>Online Supplement A: Scoping Review of 13 textbooks and practice guidelines [In chronological order]</w:t>
            </w:r>
            <w:r w:rsidR="00C17700" w:rsidRPr="00C17700">
              <w:rPr>
                <w:webHidden/>
              </w:rPr>
              <w:tab/>
            </w:r>
            <w:r w:rsidR="00C17700" w:rsidRPr="00C17700">
              <w:rPr>
                <w:webHidden/>
              </w:rPr>
              <w:fldChar w:fldCharType="begin"/>
            </w:r>
            <w:r w:rsidR="00C17700" w:rsidRPr="00C17700">
              <w:rPr>
                <w:webHidden/>
              </w:rPr>
              <w:instrText xml:space="preserve"> PAGEREF _Toc127893879 \h </w:instrText>
            </w:r>
            <w:r w:rsidR="00C17700" w:rsidRPr="00C17700">
              <w:rPr>
                <w:webHidden/>
              </w:rPr>
            </w:r>
            <w:r w:rsidR="00C17700" w:rsidRPr="00C17700">
              <w:rPr>
                <w:webHidden/>
              </w:rPr>
              <w:fldChar w:fldCharType="separate"/>
            </w:r>
            <w:r w:rsidR="00C17700" w:rsidRPr="00C17700">
              <w:rPr>
                <w:webHidden/>
              </w:rPr>
              <w:t>3</w:t>
            </w:r>
            <w:r w:rsidR="00C17700" w:rsidRPr="00C17700">
              <w:rPr>
                <w:webHidden/>
              </w:rPr>
              <w:fldChar w:fldCharType="end"/>
            </w:r>
          </w:hyperlink>
        </w:p>
        <w:p w14:paraId="4959C4D8" w14:textId="15A8223F" w:rsidR="00C17700" w:rsidRPr="00C17700" w:rsidRDefault="00000000">
          <w:pPr>
            <w:pStyle w:val="TOC2"/>
            <w:tabs>
              <w:tab w:val="right" w:leader="dot" w:pos="10790"/>
            </w:tabs>
            <w:rPr>
              <w:rFonts w:eastAsiaTheme="minorEastAsia" w:cstheme="minorBidi"/>
              <w:b w:val="0"/>
              <w:bCs w:val="0"/>
              <w:noProof/>
              <w:sz w:val="28"/>
              <w:szCs w:val="28"/>
            </w:rPr>
          </w:pPr>
          <w:hyperlink w:anchor="_Toc127893880" w:history="1">
            <w:r w:rsidR="00C17700" w:rsidRPr="00C17700">
              <w:rPr>
                <w:rStyle w:val="Hyperlink"/>
                <w:rFonts w:ascii="Times New Roman" w:hAnsi="Times New Roman" w:cs="Times New Roman"/>
                <w:b w:val="0"/>
                <w:bCs w:val="0"/>
                <w:noProof/>
                <w:sz w:val="28"/>
                <w:szCs w:val="28"/>
              </w:rPr>
              <w:t>A1. Williams A. The cost-benefit approach. Br Med Bull 1974;30(3):252-6.</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_Toc127893880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3</w:t>
            </w:r>
            <w:r w:rsidR="00C17700" w:rsidRPr="00C17700">
              <w:rPr>
                <w:b w:val="0"/>
                <w:bCs w:val="0"/>
                <w:noProof/>
                <w:webHidden/>
                <w:sz w:val="28"/>
                <w:szCs w:val="28"/>
              </w:rPr>
              <w:fldChar w:fldCharType="end"/>
            </w:r>
          </w:hyperlink>
        </w:p>
        <w:p w14:paraId="13E15D66" w14:textId="1EAAF2CC" w:rsidR="00C17700" w:rsidRPr="00C17700" w:rsidRDefault="00000000">
          <w:pPr>
            <w:pStyle w:val="TOC2"/>
            <w:tabs>
              <w:tab w:val="right" w:leader="dot" w:pos="10790"/>
            </w:tabs>
            <w:rPr>
              <w:rFonts w:eastAsiaTheme="minorEastAsia" w:cstheme="minorBidi"/>
              <w:b w:val="0"/>
              <w:bCs w:val="0"/>
              <w:noProof/>
              <w:sz w:val="28"/>
              <w:szCs w:val="28"/>
            </w:rPr>
          </w:pPr>
          <w:hyperlink w:anchor="_Toc127893881" w:history="1">
            <w:r w:rsidR="00C17700" w:rsidRPr="00C17700">
              <w:rPr>
                <w:rStyle w:val="Hyperlink"/>
                <w:rFonts w:ascii="Times New Roman" w:hAnsi="Times New Roman" w:cs="Times New Roman"/>
                <w:b w:val="0"/>
                <w:bCs w:val="0"/>
                <w:noProof/>
                <w:sz w:val="28"/>
                <w:szCs w:val="28"/>
              </w:rPr>
              <w:t>A2. Drummond MF, Jefferson TO. Guidelines for authors and peer reviewers of economic submissions to the BMJ. The BMJ Economic Evaluation Working Party. BMJ 1996;313(7052):275-83.</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_Toc127893881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4</w:t>
            </w:r>
            <w:r w:rsidR="00C17700" w:rsidRPr="00C17700">
              <w:rPr>
                <w:b w:val="0"/>
                <w:bCs w:val="0"/>
                <w:noProof/>
                <w:webHidden/>
                <w:sz w:val="28"/>
                <w:szCs w:val="28"/>
              </w:rPr>
              <w:fldChar w:fldCharType="end"/>
            </w:r>
          </w:hyperlink>
        </w:p>
        <w:p w14:paraId="47C8DE1B" w14:textId="08226795" w:rsidR="00C17700" w:rsidRPr="00C17700" w:rsidRDefault="00000000">
          <w:pPr>
            <w:pStyle w:val="TOC2"/>
            <w:tabs>
              <w:tab w:val="right" w:leader="dot" w:pos="10790"/>
            </w:tabs>
            <w:rPr>
              <w:rFonts w:eastAsiaTheme="minorEastAsia" w:cstheme="minorBidi"/>
              <w:b w:val="0"/>
              <w:bCs w:val="0"/>
              <w:noProof/>
              <w:sz w:val="28"/>
              <w:szCs w:val="28"/>
            </w:rPr>
          </w:pPr>
          <w:hyperlink w:anchor="_Toc127893882" w:history="1">
            <w:r w:rsidR="00C17700" w:rsidRPr="00C17700">
              <w:rPr>
                <w:rStyle w:val="Hyperlink"/>
                <w:rFonts w:ascii="Times New Roman" w:hAnsi="Times New Roman" w:cs="Times New Roman"/>
                <w:b w:val="0"/>
                <w:bCs w:val="0"/>
                <w:noProof/>
                <w:sz w:val="28"/>
                <w:szCs w:val="28"/>
              </w:rPr>
              <w:t>A3.  Chiou CF, Hay JW, Wallace JF, et al. Development and validation of a grading system for the quality of cost-effectiveness studies. Med Care 2003;41(1):32-44. doi: 10.1097/01.MLR.0000039824.73620.E5</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_Toc127893882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6</w:t>
            </w:r>
            <w:r w:rsidR="00C17700" w:rsidRPr="00C17700">
              <w:rPr>
                <w:b w:val="0"/>
                <w:bCs w:val="0"/>
                <w:noProof/>
                <w:webHidden/>
                <w:sz w:val="28"/>
                <w:szCs w:val="28"/>
              </w:rPr>
              <w:fldChar w:fldCharType="end"/>
            </w:r>
          </w:hyperlink>
        </w:p>
        <w:p w14:paraId="7FFD99A8" w14:textId="10A50A25" w:rsidR="00C17700" w:rsidRPr="00C17700" w:rsidRDefault="00000000">
          <w:pPr>
            <w:pStyle w:val="TOC2"/>
            <w:tabs>
              <w:tab w:val="right" w:leader="dot" w:pos="10790"/>
            </w:tabs>
            <w:rPr>
              <w:rFonts w:eastAsiaTheme="minorEastAsia" w:cstheme="minorBidi"/>
              <w:b w:val="0"/>
              <w:bCs w:val="0"/>
              <w:noProof/>
              <w:sz w:val="28"/>
              <w:szCs w:val="28"/>
            </w:rPr>
          </w:pPr>
          <w:hyperlink w:anchor="_Toc127893883" w:history="1">
            <w:r w:rsidR="00C17700" w:rsidRPr="00C17700">
              <w:rPr>
                <w:rStyle w:val="Hyperlink"/>
                <w:rFonts w:ascii="Times New Roman" w:hAnsi="Times New Roman" w:cs="Times New Roman"/>
                <w:b w:val="0"/>
                <w:bCs w:val="0"/>
                <w:noProof/>
                <w:sz w:val="28"/>
                <w:szCs w:val="28"/>
              </w:rPr>
              <w:t>A4. Philips Z, Bojke L, Sculpher M, et al. Good practice guidelines for decision-analytic modelling in health technology assessment: a review and consolidation of quality assessment. Pharmacoeconomics 2006;24(4):355-71.</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_Toc127893883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8</w:t>
            </w:r>
            <w:r w:rsidR="00C17700" w:rsidRPr="00C17700">
              <w:rPr>
                <w:b w:val="0"/>
                <w:bCs w:val="0"/>
                <w:noProof/>
                <w:webHidden/>
                <w:sz w:val="28"/>
                <w:szCs w:val="28"/>
              </w:rPr>
              <w:fldChar w:fldCharType="end"/>
            </w:r>
          </w:hyperlink>
        </w:p>
        <w:p w14:paraId="3EFCB8CB" w14:textId="6D111C29" w:rsidR="00C17700" w:rsidRPr="00C17700" w:rsidRDefault="00000000">
          <w:pPr>
            <w:pStyle w:val="TOC2"/>
            <w:tabs>
              <w:tab w:val="right" w:leader="dot" w:pos="10790"/>
            </w:tabs>
            <w:rPr>
              <w:rFonts w:eastAsiaTheme="minorEastAsia" w:cstheme="minorBidi"/>
              <w:b w:val="0"/>
              <w:bCs w:val="0"/>
              <w:noProof/>
              <w:sz w:val="28"/>
              <w:szCs w:val="28"/>
            </w:rPr>
          </w:pPr>
          <w:hyperlink w:anchor="_Toc127893884" w:history="1">
            <w:r w:rsidR="00C17700" w:rsidRPr="00C17700">
              <w:rPr>
                <w:rStyle w:val="Hyperlink"/>
                <w:rFonts w:ascii="Times New Roman" w:hAnsi="Times New Roman" w:cs="Times New Roman"/>
                <w:b w:val="0"/>
                <w:bCs w:val="0"/>
                <w:noProof/>
                <w:sz w:val="28"/>
                <w:szCs w:val="28"/>
              </w:rPr>
              <w:t>A5.  Husereau D, Drummond M, Petrou S, et al. Consolidated Health Economic Evaluation Reporting Standards (CHEERS) statement. BMJ 2013;346:f1049. doi: 10.1136/bmj.f1049</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_Toc127893884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11</w:t>
            </w:r>
            <w:r w:rsidR="00C17700" w:rsidRPr="00C17700">
              <w:rPr>
                <w:b w:val="0"/>
                <w:bCs w:val="0"/>
                <w:noProof/>
                <w:webHidden/>
                <w:sz w:val="28"/>
                <w:szCs w:val="28"/>
              </w:rPr>
              <w:fldChar w:fldCharType="end"/>
            </w:r>
          </w:hyperlink>
        </w:p>
        <w:p w14:paraId="004A19D8" w14:textId="31777027" w:rsidR="00C17700" w:rsidRPr="00C17700" w:rsidRDefault="00000000">
          <w:pPr>
            <w:pStyle w:val="TOC2"/>
            <w:tabs>
              <w:tab w:val="right" w:leader="dot" w:pos="10790"/>
            </w:tabs>
            <w:rPr>
              <w:rFonts w:eastAsiaTheme="minorEastAsia" w:cstheme="minorBidi"/>
              <w:b w:val="0"/>
              <w:bCs w:val="0"/>
              <w:noProof/>
              <w:sz w:val="28"/>
              <w:szCs w:val="28"/>
            </w:rPr>
          </w:pPr>
          <w:hyperlink w:anchor="_Toc127893885" w:history="1">
            <w:r w:rsidR="00C17700" w:rsidRPr="00C17700">
              <w:rPr>
                <w:rStyle w:val="Hyperlink"/>
                <w:rFonts w:ascii="Times New Roman" w:hAnsi="Times New Roman" w:cs="Times New Roman"/>
                <w:b w:val="0"/>
                <w:bCs w:val="0"/>
                <w:noProof/>
                <w:sz w:val="28"/>
                <w:szCs w:val="28"/>
              </w:rPr>
              <w:t>A6.  The National Institute for Health and Care Excellence. Developing NICE guidelines: the manual 2014 [Available from: https://www.nice.org.uk/process/pmg20/chapter/incorporating-economic-evaluation#the-reference-case].</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_Toc127893885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14</w:t>
            </w:r>
            <w:r w:rsidR="00C17700" w:rsidRPr="00C17700">
              <w:rPr>
                <w:b w:val="0"/>
                <w:bCs w:val="0"/>
                <w:noProof/>
                <w:webHidden/>
                <w:sz w:val="28"/>
                <w:szCs w:val="28"/>
              </w:rPr>
              <w:fldChar w:fldCharType="end"/>
            </w:r>
          </w:hyperlink>
        </w:p>
        <w:p w14:paraId="35CE1BA2" w14:textId="0B094E4F" w:rsidR="00C17700" w:rsidRPr="00C17700" w:rsidRDefault="00000000">
          <w:pPr>
            <w:pStyle w:val="TOC2"/>
            <w:tabs>
              <w:tab w:val="right" w:leader="dot" w:pos="10790"/>
            </w:tabs>
            <w:rPr>
              <w:rFonts w:eastAsiaTheme="minorEastAsia" w:cstheme="minorBidi"/>
              <w:b w:val="0"/>
              <w:bCs w:val="0"/>
              <w:noProof/>
              <w:sz w:val="28"/>
              <w:szCs w:val="28"/>
            </w:rPr>
          </w:pPr>
          <w:hyperlink w:anchor="_Toc127893886" w:history="1">
            <w:r w:rsidR="00C17700" w:rsidRPr="00C17700">
              <w:rPr>
                <w:rStyle w:val="Hyperlink"/>
                <w:rFonts w:ascii="Times New Roman" w:hAnsi="Times New Roman" w:cs="Times New Roman"/>
                <w:b w:val="0"/>
                <w:bCs w:val="0"/>
                <w:noProof/>
                <w:sz w:val="28"/>
                <w:szCs w:val="28"/>
              </w:rPr>
              <w:t>A7. Chapter 3. Critical assessment of economic evaluation. Drummond MF, Sculpher MJ, Claxton K, et al. Methods for the economic evaluation of health care programmes: Oxford university press 2015.</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_Toc127893886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17</w:t>
            </w:r>
            <w:r w:rsidR="00C17700" w:rsidRPr="00C17700">
              <w:rPr>
                <w:b w:val="0"/>
                <w:bCs w:val="0"/>
                <w:noProof/>
                <w:webHidden/>
                <w:sz w:val="28"/>
                <w:szCs w:val="28"/>
              </w:rPr>
              <w:fldChar w:fldCharType="end"/>
            </w:r>
          </w:hyperlink>
        </w:p>
        <w:p w14:paraId="3F06D71E" w14:textId="74646F9E" w:rsidR="00C17700" w:rsidRPr="00C17700" w:rsidRDefault="00000000">
          <w:pPr>
            <w:pStyle w:val="TOC2"/>
            <w:tabs>
              <w:tab w:val="right" w:leader="dot" w:pos="10790"/>
            </w:tabs>
            <w:rPr>
              <w:rFonts w:eastAsiaTheme="minorEastAsia" w:cstheme="minorBidi"/>
              <w:b w:val="0"/>
              <w:bCs w:val="0"/>
              <w:noProof/>
              <w:sz w:val="28"/>
              <w:szCs w:val="28"/>
            </w:rPr>
          </w:pPr>
          <w:hyperlink w:anchor="_Toc127893887" w:history="1">
            <w:r w:rsidR="00C17700" w:rsidRPr="00C17700">
              <w:rPr>
                <w:rStyle w:val="Hyperlink"/>
                <w:rFonts w:ascii="Times New Roman" w:hAnsi="Times New Roman" w:cs="Times New Roman"/>
                <w:b w:val="0"/>
                <w:bCs w:val="0"/>
                <w:noProof/>
                <w:sz w:val="28"/>
                <w:szCs w:val="28"/>
              </w:rPr>
              <w:t>A8.  Dahabreh IJ, Trikalinos TA, Balk EM, et al. Recommendations for the Conduct and Reporting of Modeling and Simulation Studies in Health Technology Assessment. Ann Intern Med 2016;165(8):575-81. doi: 10.7326/M16-0161</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_Toc127893887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19</w:t>
            </w:r>
            <w:r w:rsidR="00C17700" w:rsidRPr="00C17700">
              <w:rPr>
                <w:b w:val="0"/>
                <w:bCs w:val="0"/>
                <w:noProof/>
                <w:webHidden/>
                <w:sz w:val="28"/>
                <w:szCs w:val="28"/>
              </w:rPr>
              <w:fldChar w:fldCharType="end"/>
            </w:r>
          </w:hyperlink>
        </w:p>
        <w:p w14:paraId="047763C8" w14:textId="09CDB9F1" w:rsidR="00C17700" w:rsidRPr="00C17700" w:rsidRDefault="00000000">
          <w:pPr>
            <w:pStyle w:val="TOC2"/>
            <w:tabs>
              <w:tab w:val="right" w:leader="dot" w:pos="10790"/>
            </w:tabs>
            <w:rPr>
              <w:rFonts w:eastAsiaTheme="minorEastAsia" w:cstheme="minorBidi"/>
              <w:b w:val="0"/>
              <w:bCs w:val="0"/>
              <w:noProof/>
              <w:sz w:val="28"/>
              <w:szCs w:val="28"/>
            </w:rPr>
          </w:pPr>
          <w:hyperlink w:anchor="_Toc127893888" w:history="1">
            <w:r w:rsidR="00C17700" w:rsidRPr="00C17700">
              <w:rPr>
                <w:rStyle w:val="Hyperlink"/>
                <w:rFonts w:ascii="Times New Roman" w:hAnsi="Times New Roman" w:cs="Times New Roman"/>
                <w:b w:val="0"/>
                <w:bCs w:val="0"/>
                <w:noProof/>
                <w:sz w:val="28"/>
                <w:szCs w:val="28"/>
              </w:rPr>
              <w:t>A9. Sanders GD, Neumann PJ, Basu A, et al. Recommendations for Conduct, Methodological Practices, and Reporting of Cost-effectiveness Analyses: Second Panel on Cost-Effectiveness in Health and Medicine. JAMA 2016;316(10):1093-103. doi: 10.1001/jama.2016.12195</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_Toc127893888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22</w:t>
            </w:r>
            <w:r w:rsidR="00C17700" w:rsidRPr="00C17700">
              <w:rPr>
                <w:b w:val="0"/>
                <w:bCs w:val="0"/>
                <w:noProof/>
                <w:webHidden/>
                <w:sz w:val="28"/>
                <w:szCs w:val="28"/>
              </w:rPr>
              <w:fldChar w:fldCharType="end"/>
            </w:r>
          </w:hyperlink>
        </w:p>
        <w:p w14:paraId="733BA6E0" w14:textId="09B54279" w:rsidR="00C17700" w:rsidRPr="00C17700" w:rsidRDefault="00000000">
          <w:pPr>
            <w:pStyle w:val="TOC2"/>
            <w:tabs>
              <w:tab w:val="right" w:leader="dot" w:pos="10790"/>
            </w:tabs>
            <w:rPr>
              <w:rFonts w:eastAsiaTheme="minorEastAsia" w:cstheme="minorBidi"/>
              <w:b w:val="0"/>
              <w:bCs w:val="0"/>
              <w:noProof/>
              <w:sz w:val="28"/>
              <w:szCs w:val="28"/>
            </w:rPr>
          </w:pPr>
          <w:hyperlink w:anchor="_Toc127893889" w:history="1">
            <w:r w:rsidR="00C17700" w:rsidRPr="00C17700">
              <w:rPr>
                <w:rStyle w:val="Hyperlink"/>
                <w:rFonts w:ascii="Times New Roman" w:hAnsi="Times New Roman" w:cs="Times New Roman"/>
                <w:b w:val="0"/>
                <w:bCs w:val="0"/>
                <w:noProof/>
                <w:sz w:val="28"/>
                <w:szCs w:val="28"/>
              </w:rPr>
              <w:t>A10. Chapter 3. Recommendations on Perspectives for the Reference Case. Neumann PJ, Sanders GD, Russell LB, et al. Cost-effectiveness in health and medicine: Oxford University Press 2016.</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_Toc127893889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31</w:t>
            </w:r>
            <w:r w:rsidR="00C17700" w:rsidRPr="00C17700">
              <w:rPr>
                <w:b w:val="0"/>
                <w:bCs w:val="0"/>
                <w:noProof/>
                <w:webHidden/>
                <w:sz w:val="28"/>
                <w:szCs w:val="28"/>
              </w:rPr>
              <w:fldChar w:fldCharType="end"/>
            </w:r>
          </w:hyperlink>
        </w:p>
        <w:p w14:paraId="527DDA8E" w14:textId="545A8472" w:rsidR="00C17700" w:rsidRPr="00C17700" w:rsidRDefault="00000000">
          <w:pPr>
            <w:pStyle w:val="TOC2"/>
            <w:tabs>
              <w:tab w:val="right" w:leader="dot" w:pos="10790"/>
            </w:tabs>
            <w:rPr>
              <w:rFonts w:eastAsiaTheme="minorEastAsia" w:cstheme="minorBidi"/>
              <w:b w:val="0"/>
              <w:bCs w:val="0"/>
              <w:noProof/>
              <w:sz w:val="28"/>
              <w:szCs w:val="28"/>
            </w:rPr>
          </w:pPr>
          <w:hyperlink w:anchor="_Toc127893890" w:history="1">
            <w:r w:rsidR="00C17700" w:rsidRPr="00C17700">
              <w:rPr>
                <w:rStyle w:val="Hyperlink"/>
                <w:rFonts w:ascii="Times New Roman" w:hAnsi="Times New Roman" w:cs="Times New Roman"/>
                <w:b w:val="0"/>
                <w:bCs w:val="0"/>
                <w:noProof/>
                <w:sz w:val="28"/>
                <w:szCs w:val="28"/>
              </w:rPr>
              <w:t xml:space="preserve">A11.  Canadian Agency for Drugs and Technologies in Health (CADTH). Guidelines for the Economic Evaluation of Health Technologies: Canada 2017 [Available from: </w:t>
            </w:r>
            <w:r w:rsidR="00C17700" w:rsidRPr="00C17700">
              <w:rPr>
                <w:rStyle w:val="Hyperlink"/>
                <w:rFonts w:ascii="Times New Roman" w:hAnsi="Times New Roman" w:cs="Times New Roman"/>
                <w:b w:val="0"/>
                <w:bCs w:val="0"/>
                <w:noProof/>
                <w:sz w:val="28"/>
                <w:szCs w:val="28"/>
              </w:rPr>
              <w:lastRenderedPageBreak/>
              <w:t>https://www.cadth.ca/sites/default/files/pdf/guidelines_for_the_economic_evaluation_of_health_technologies_canada_4th_ed.pdf].</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_Toc127893890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36</w:t>
            </w:r>
            <w:r w:rsidR="00C17700" w:rsidRPr="00C17700">
              <w:rPr>
                <w:b w:val="0"/>
                <w:bCs w:val="0"/>
                <w:noProof/>
                <w:webHidden/>
                <w:sz w:val="28"/>
                <w:szCs w:val="28"/>
              </w:rPr>
              <w:fldChar w:fldCharType="end"/>
            </w:r>
          </w:hyperlink>
        </w:p>
        <w:p w14:paraId="41366B1A" w14:textId="19A862F9" w:rsidR="00C17700" w:rsidRPr="00C17700" w:rsidRDefault="00000000">
          <w:pPr>
            <w:pStyle w:val="TOC2"/>
            <w:tabs>
              <w:tab w:val="right" w:leader="dot" w:pos="10790"/>
            </w:tabs>
            <w:rPr>
              <w:rFonts w:eastAsiaTheme="minorEastAsia" w:cstheme="minorBidi"/>
              <w:b w:val="0"/>
              <w:bCs w:val="0"/>
              <w:noProof/>
              <w:sz w:val="28"/>
              <w:szCs w:val="28"/>
            </w:rPr>
          </w:pPr>
          <w:hyperlink w:anchor="_Toc127893891" w:history="1">
            <w:r w:rsidR="00C17700" w:rsidRPr="00C17700">
              <w:rPr>
                <w:rStyle w:val="Hyperlink"/>
                <w:rFonts w:ascii="Times New Roman" w:hAnsi="Times New Roman" w:cs="Times New Roman"/>
                <w:b w:val="0"/>
                <w:bCs w:val="0"/>
                <w:noProof/>
                <w:sz w:val="28"/>
                <w:szCs w:val="28"/>
              </w:rPr>
              <w:t>A12.  Neumann PJ, Willke RJ, Garrison LP, Jr. A Health Economics Approach to US Value Assessment Frameworks-Introduction: An ISPOR Special Task Force Report [1]. Value Health 2018;21(2):119-23. doi: 10.1016/j.jval.2017.12.012</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_Toc127893891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39</w:t>
            </w:r>
            <w:r w:rsidR="00C17700" w:rsidRPr="00C17700">
              <w:rPr>
                <w:b w:val="0"/>
                <w:bCs w:val="0"/>
                <w:noProof/>
                <w:webHidden/>
                <w:sz w:val="28"/>
                <w:szCs w:val="28"/>
              </w:rPr>
              <w:fldChar w:fldCharType="end"/>
            </w:r>
          </w:hyperlink>
        </w:p>
        <w:p w14:paraId="5FB7A567" w14:textId="72222CB0" w:rsidR="00C17700" w:rsidRPr="00C17700" w:rsidRDefault="00000000">
          <w:pPr>
            <w:pStyle w:val="TOC2"/>
            <w:tabs>
              <w:tab w:val="right" w:leader="dot" w:pos="10790"/>
            </w:tabs>
            <w:rPr>
              <w:rFonts w:eastAsiaTheme="minorEastAsia" w:cstheme="minorBidi"/>
              <w:b w:val="0"/>
              <w:bCs w:val="0"/>
              <w:noProof/>
              <w:sz w:val="28"/>
              <w:szCs w:val="28"/>
            </w:rPr>
          </w:pPr>
          <w:hyperlink w:anchor="_Toc127893892" w:history="1">
            <w:r w:rsidR="00C17700" w:rsidRPr="00C17700">
              <w:rPr>
                <w:rStyle w:val="Hyperlink"/>
                <w:rFonts w:ascii="Times New Roman" w:hAnsi="Times New Roman" w:cs="Times New Roman"/>
                <w:b w:val="0"/>
                <w:bCs w:val="0"/>
                <w:noProof/>
                <w:sz w:val="28"/>
                <w:szCs w:val="28"/>
              </w:rPr>
              <w:t>A13.  Institute for Clinical and Economic Review. 2020-2023 Value Assessment Framework 2020 [Available from: https://icer.org/wp-content/uploads/2022/01/ICER_2020_2023_VAF_120821.pdf].</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_Toc127893892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40</w:t>
            </w:r>
            <w:r w:rsidR="00C17700" w:rsidRPr="00C17700">
              <w:rPr>
                <w:b w:val="0"/>
                <w:bCs w:val="0"/>
                <w:noProof/>
                <w:webHidden/>
                <w:sz w:val="28"/>
                <w:szCs w:val="28"/>
              </w:rPr>
              <w:fldChar w:fldCharType="end"/>
            </w:r>
          </w:hyperlink>
        </w:p>
        <w:p w14:paraId="23513BE8" w14:textId="716EF2A1" w:rsidR="00C17700" w:rsidRPr="00C17700" w:rsidRDefault="00000000" w:rsidP="00C17700">
          <w:pPr>
            <w:pStyle w:val="TOC1"/>
            <w:rPr>
              <w:rFonts w:eastAsiaTheme="minorEastAsia" w:cstheme="minorBidi"/>
            </w:rPr>
          </w:pPr>
          <w:hyperlink w:anchor="_Toc127893893" w:history="1">
            <w:r w:rsidR="00C17700" w:rsidRPr="00C17700">
              <w:rPr>
                <w:rStyle w:val="Hyperlink"/>
              </w:rPr>
              <w:t>Online Supplement B: Technical Appendix</w:t>
            </w:r>
            <w:r w:rsidR="00C17700" w:rsidRPr="00C17700">
              <w:rPr>
                <w:webHidden/>
              </w:rPr>
              <w:tab/>
            </w:r>
            <w:r w:rsidR="00C17700" w:rsidRPr="00C17700">
              <w:rPr>
                <w:webHidden/>
              </w:rPr>
              <w:fldChar w:fldCharType="begin"/>
            </w:r>
            <w:r w:rsidR="00C17700" w:rsidRPr="00C17700">
              <w:rPr>
                <w:webHidden/>
              </w:rPr>
              <w:instrText xml:space="preserve"> PAGEREF _Toc127893893 \h </w:instrText>
            </w:r>
            <w:r w:rsidR="00C17700" w:rsidRPr="00C17700">
              <w:rPr>
                <w:webHidden/>
              </w:rPr>
            </w:r>
            <w:r w:rsidR="00C17700" w:rsidRPr="00C17700">
              <w:rPr>
                <w:webHidden/>
              </w:rPr>
              <w:fldChar w:fldCharType="separate"/>
            </w:r>
            <w:r w:rsidR="00C17700" w:rsidRPr="00C17700">
              <w:rPr>
                <w:webHidden/>
              </w:rPr>
              <w:t>44</w:t>
            </w:r>
            <w:r w:rsidR="00C17700" w:rsidRPr="00C17700">
              <w:rPr>
                <w:webHidden/>
              </w:rPr>
              <w:fldChar w:fldCharType="end"/>
            </w:r>
          </w:hyperlink>
        </w:p>
        <w:p w14:paraId="7E7404CD" w14:textId="2D023D97" w:rsidR="00C17700" w:rsidRPr="00C17700" w:rsidRDefault="00000000">
          <w:pPr>
            <w:pStyle w:val="TOC2"/>
            <w:tabs>
              <w:tab w:val="right" w:leader="dot" w:pos="10790"/>
            </w:tabs>
            <w:rPr>
              <w:rFonts w:eastAsiaTheme="minorEastAsia" w:cstheme="minorBidi"/>
              <w:b w:val="0"/>
              <w:bCs w:val="0"/>
              <w:noProof/>
              <w:sz w:val="28"/>
              <w:szCs w:val="28"/>
            </w:rPr>
          </w:pPr>
          <w:hyperlink w:anchor="_Toc127893894" w:history="1">
            <w:r w:rsidR="00C17700" w:rsidRPr="00C17700">
              <w:rPr>
                <w:rStyle w:val="Hyperlink"/>
                <w:rFonts w:ascii="Times New Roman" w:hAnsi="Times New Roman" w:cs="Times New Roman"/>
                <w:b w:val="0"/>
                <w:bCs w:val="0"/>
                <w:noProof/>
                <w:sz w:val="28"/>
                <w:szCs w:val="28"/>
              </w:rPr>
              <w:t>Table B1. The Initial List of 36 Quality Attributes for Methods Criteria</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_Toc127893894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44</w:t>
            </w:r>
            <w:r w:rsidR="00C17700" w:rsidRPr="00C17700">
              <w:rPr>
                <w:b w:val="0"/>
                <w:bCs w:val="0"/>
                <w:noProof/>
                <w:webHidden/>
                <w:sz w:val="28"/>
                <w:szCs w:val="28"/>
              </w:rPr>
              <w:fldChar w:fldCharType="end"/>
            </w:r>
          </w:hyperlink>
        </w:p>
        <w:p w14:paraId="43E91E4A" w14:textId="4B5AF6BE" w:rsidR="00C17700" w:rsidRPr="00C17700" w:rsidRDefault="00000000">
          <w:pPr>
            <w:pStyle w:val="TOC2"/>
            <w:tabs>
              <w:tab w:val="right" w:leader="dot" w:pos="10790"/>
            </w:tabs>
            <w:rPr>
              <w:rFonts w:eastAsiaTheme="minorEastAsia" w:cstheme="minorBidi"/>
              <w:b w:val="0"/>
              <w:bCs w:val="0"/>
              <w:noProof/>
              <w:sz w:val="28"/>
              <w:szCs w:val="28"/>
            </w:rPr>
          </w:pPr>
          <w:hyperlink w:anchor="_Toc127893895" w:history="1">
            <w:r w:rsidR="00C17700" w:rsidRPr="00C17700">
              <w:rPr>
                <w:rStyle w:val="Hyperlink"/>
                <w:rFonts w:ascii="Times New Roman" w:hAnsi="Times New Roman" w:cs="Times New Roman"/>
                <w:b w:val="0"/>
                <w:bCs w:val="0"/>
                <w:noProof/>
                <w:sz w:val="28"/>
                <w:szCs w:val="28"/>
              </w:rPr>
              <w:t>Table B2. The Initial List of 36 Quality Attributes for Reporting Criteria</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_Toc127893895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46</w:t>
            </w:r>
            <w:r w:rsidR="00C17700" w:rsidRPr="00C17700">
              <w:rPr>
                <w:b w:val="0"/>
                <w:bCs w:val="0"/>
                <w:noProof/>
                <w:webHidden/>
                <w:sz w:val="28"/>
                <w:szCs w:val="28"/>
              </w:rPr>
              <w:fldChar w:fldCharType="end"/>
            </w:r>
          </w:hyperlink>
        </w:p>
        <w:p w14:paraId="613BD36C" w14:textId="33E0F40C" w:rsidR="00C17700" w:rsidRPr="00C17700" w:rsidRDefault="00000000">
          <w:pPr>
            <w:pStyle w:val="TOC2"/>
            <w:tabs>
              <w:tab w:val="right" w:leader="dot" w:pos="10790"/>
            </w:tabs>
            <w:rPr>
              <w:rFonts w:eastAsiaTheme="minorEastAsia" w:cstheme="minorBidi"/>
              <w:b w:val="0"/>
              <w:bCs w:val="0"/>
              <w:noProof/>
              <w:sz w:val="28"/>
              <w:szCs w:val="28"/>
            </w:rPr>
          </w:pPr>
          <w:hyperlink w:anchor="_Toc127893896" w:history="1">
            <w:r w:rsidR="00C17700" w:rsidRPr="00C17700">
              <w:rPr>
                <w:rStyle w:val="Hyperlink"/>
                <w:rFonts w:ascii="Times New Roman" w:hAnsi="Times New Roman" w:cs="Times New Roman"/>
                <w:b w:val="0"/>
                <w:bCs w:val="0"/>
                <w:noProof/>
                <w:sz w:val="28"/>
                <w:szCs w:val="28"/>
              </w:rPr>
              <w:t>Table B3. A balanced incomplete block design (block design efficiency=99.77)</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_Toc127893896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48</w:t>
            </w:r>
            <w:r w:rsidR="00C17700" w:rsidRPr="00C17700">
              <w:rPr>
                <w:b w:val="0"/>
                <w:bCs w:val="0"/>
                <w:noProof/>
                <w:webHidden/>
                <w:sz w:val="28"/>
                <w:szCs w:val="28"/>
              </w:rPr>
              <w:fldChar w:fldCharType="end"/>
            </w:r>
          </w:hyperlink>
        </w:p>
        <w:p w14:paraId="4F2ACE92" w14:textId="7B341D7A" w:rsidR="00C17700" w:rsidRPr="00C17700" w:rsidRDefault="00000000">
          <w:pPr>
            <w:pStyle w:val="TOC2"/>
            <w:tabs>
              <w:tab w:val="right" w:leader="dot" w:pos="10790"/>
            </w:tabs>
            <w:rPr>
              <w:rFonts w:eastAsiaTheme="minorEastAsia" w:cstheme="minorBidi"/>
              <w:b w:val="0"/>
              <w:bCs w:val="0"/>
              <w:noProof/>
              <w:sz w:val="28"/>
              <w:szCs w:val="28"/>
            </w:rPr>
          </w:pPr>
          <w:hyperlink w:anchor="_Toc127893897" w:history="1">
            <w:r w:rsidR="00C17700" w:rsidRPr="00C17700">
              <w:rPr>
                <w:rStyle w:val="Hyperlink"/>
                <w:rFonts w:ascii="Times New Roman" w:hAnsi="Times New Roman" w:cs="Times New Roman"/>
                <w:b w:val="0"/>
                <w:bCs w:val="0"/>
                <w:noProof/>
                <w:sz w:val="28"/>
                <w:szCs w:val="28"/>
              </w:rPr>
              <w:t>Text B4: Best-Worst Scaling Design Survey: Pre-testing Procedures</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_Toc127893897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49</w:t>
            </w:r>
            <w:r w:rsidR="00C17700" w:rsidRPr="00C17700">
              <w:rPr>
                <w:b w:val="0"/>
                <w:bCs w:val="0"/>
                <w:noProof/>
                <w:webHidden/>
                <w:sz w:val="28"/>
                <w:szCs w:val="28"/>
              </w:rPr>
              <w:fldChar w:fldCharType="end"/>
            </w:r>
          </w:hyperlink>
        </w:p>
        <w:p w14:paraId="384385F0" w14:textId="40BD6F9B" w:rsidR="00C17700" w:rsidRPr="00C17700" w:rsidRDefault="00000000">
          <w:pPr>
            <w:pStyle w:val="TOC2"/>
            <w:tabs>
              <w:tab w:val="right" w:leader="dot" w:pos="10790"/>
            </w:tabs>
            <w:rPr>
              <w:rFonts w:eastAsiaTheme="minorEastAsia" w:cstheme="minorBidi"/>
              <w:b w:val="0"/>
              <w:bCs w:val="0"/>
              <w:noProof/>
              <w:sz w:val="28"/>
              <w:szCs w:val="28"/>
            </w:rPr>
          </w:pPr>
          <w:hyperlink w:anchor="_Toc127893898" w:history="1">
            <w:r w:rsidR="00C17700" w:rsidRPr="00C17700">
              <w:rPr>
                <w:rStyle w:val="Hyperlink"/>
                <w:rFonts w:ascii="Times New Roman" w:hAnsi="Times New Roman" w:cs="Times New Roman"/>
                <w:b w:val="0"/>
                <w:bCs w:val="0"/>
                <w:noProof/>
                <w:sz w:val="28"/>
                <w:szCs w:val="28"/>
              </w:rPr>
              <w:t>Figure B5: Sample Questions from the Online Survey Administered</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_Toc127893898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50</w:t>
            </w:r>
            <w:r w:rsidR="00C17700" w:rsidRPr="00C17700">
              <w:rPr>
                <w:b w:val="0"/>
                <w:bCs w:val="0"/>
                <w:noProof/>
                <w:webHidden/>
                <w:sz w:val="28"/>
                <w:szCs w:val="28"/>
              </w:rPr>
              <w:fldChar w:fldCharType="end"/>
            </w:r>
          </w:hyperlink>
        </w:p>
        <w:p w14:paraId="11762C4B" w14:textId="556927F7" w:rsidR="00C17700" w:rsidRPr="00C17700" w:rsidRDefault="00000000">
          <w:pPr>
            <w:pStyle w:val="TOC3"/>
            <w:tabs>
              <w:tab w:val="right" w:leader="dot" w:pos="10790"/>
            </w:tabs>
            <w:rPr>
              <w:rFonts w:eastAsiaTheme="minorEastAsia" w:cstheme="minorBidi"/>
              <w:noProof/>
              <w:sz w:val="28"/>
              <w:szCs w:val="28"/>
            </w:rPr>
          </w:pPr>
          <w:hyperlink w:anchor="_Toc127893899" w:history="1">
            <w:r w:rsidR="00C17700" w:rsidRPr="00C17700">
              <w:rPr>
                <w:rStyle w:val="Hyperlink"/>
                <w:rFonts w:ascii="Times New Roman" w:hAnsi="Times New Roman" w:cs="Times New Roman"/>
                <w:noProof/>
                <w:sz w:val="28"/>
                <w:szCs w:val="28"/>
              </w:rPr>
              <w:t>Section 1: Introduction/Informed Consent</w:t>
            </w:r>
            <w:r w:rsidR="00C17700" w:rsidRPr="00C17700">
              <w:rPr>
                <w:noProof/>
                <w:webHidden/>
                <w:sz w:val="28"/>
                <w:szCs w:val="28"/>
              </w:rPr>
              <w:tab/>
            </w:r>
            <w:r w:rsidR="00C17700" w:rsidRPr="00C17700">
              <w:rPr>
                <w:noProof/>
                <w:webHidden/>
                <w:sz w:val="28"/>
                <w:szCs w:val="28"/>
              </w:rPr>
              <w:fldChar w:fldCharType="begin"/>
            </w:r>
            <w:r w:rsidR="00C17700" w:rsidRPr="00C17700">
              <w:rPr>
                <w:noProof/>
                <w:webHidden/>
                <w:sz w:val="28"/>
                <w:szCs w:val="28"/>
              </w:rPr>
              <w:instrText xml:space="preserve"> PAGEREF _Toc127893899 \h </w:instrText>
            </w:r>
            <w:r w:rsidR="00C17700" w:rsidRPr="00C17700">
              <w:rPr>
                <w:noProof/>
                <w:webHidden/>
                <w:sz w:val="28"/>
                <w:szCs w:val="28"/>
              </w:rPr>
            </w:r>
            <w:r w:rsidR="00C17700" w:rsidRPr="00C17700">
              <w:rPr>
                <w:noProof/>
                <w:webHidden/>
                <w:sz w:val="28"/>
                <w:szCs w:val="28"/>
              </w:rPr>
              <w:fldChar w:fldCharType="separate"/>
            </w:r>
            <w:r w:rsidR="00C17700" w:rsidRPr="00C17700">
              <w:rPr>
                <w:noProof/>
                <w:webHidden/>
                <w:sz w:val="28"/>
                <w:szCs w:val="28"/>
              </w:rPr>
              <w:t>50</w:t>
            </w:r>
            <w:r w:rsidR="00C17700" w:rsidRPr="00C17700">
              <w:rPr>
                <w:noProof/>
                <w:webHidden/>
                <w:sz w:val="28"/>
                <w:szCs w:val="28"/>
              </w:rPr>
              <w:fldChar w:fldCharType="end"/>
            </w:r>
          </w:hyperlink>
        </w:p>
        <w:p w14:paraId="7D8E067E" w14:textId="7597FDB5" w:rsidR="00C17700" w:rsidRPr="00C17700" w:rsidRDefault="00000000">
          <w:pPr>
            <w:pStyle w:val="TOC3"/>
            <w:tabs>
              <w:tab w:val="right" w:leader="dot" w:pos="10790"/>
            </w:tabs>
            <w:rPr>
              <w:rFonts w:eastAsiaTheme="minorEastAsia" w:cstheme="minorBidi"/>
              <w:noProof/>
              <w:sz w:val="28"/>
              <w:szCs w:val="28"/>
            </w:rPr>
          </w:pPr>
          <w:hyperlink w:anchor="_Toc127893900" w:history="1">
            <w:r w:rsidR="00C17700" w:rsidRPr="00C17700">
              <w:rPr>
                <w:rStyle w:val="Hyperlink"/>
                <w:rFonts w:ascii="Times New Roman" w:hAnsi="Times New Roman" w:cs="Times New Roman"/>
                <w:noProof/>
                <w:sz w:val="28"/>
                <w:szCs w:val="28"/>
              </w:rPr>
              <w:t>Section 2: Methods quality assessment</w:t>
            </w:r>
            <w:r w:rsidR="00C17700" w:rsidRPr="00C17700">
              <w:rPr>
                <w:noProof/>
                <w:webHidden/>
                <w:sz w:val="28"/>
                <w:szCs w:val="28"/>
              </w:rPr>
              <w:tab/>
            </w:r>
            <w:r w:rsidR="00C17700" w:rsidRPr="00C17700">
              <w:rPr>
                <w:noProof/>
                <w:webHidden/>
                <w:sz w:val="28"/>
                <w:szCs w:val="28"/>
              </w:rPr>
              <w:fldChar w:fldCharType="begin"/>
            </w:r>
            <w:r w:rsidR="00C17700" w:rsidRPr="00C17700">
              <w:rPr>
                <w:noProof/>
                <w:webHidden/>
                <w:sz w:val="28"/>
                <w:szCs w:val="28"/>
              </w:rPr>
              <w:instrText xml:space="preserve"> PAGEREF _Toc127893900 \h </w:instrText>
            </w:r>
            <w:r w:rsidR="00C17700" w:rsidRPr="00C17700">
              <w:rPr>
                <w:noProof/>
                <w:webHidden/>
                <w:sz w:val="28"/>
                <w:szCs w:val="28"/>
              </w:rPr>
            </w:r>
            <w:r w:rsidR="00C17700" w:rsidRPr="00C17700">
              <w:rPr>
                <w:noProof/>
                <w:webHidden/>
                <w:sz w:val="28"/>
                <w:szCs w:val="28"/>
              </w:rPr>
              <w:fldChar w:fldCharType="separate"/>
            </w:r>
            <w:r w:rsidR="00C17700" w:rsidRPr="00C17700">
              <w:rPr>
                <w:noProof/>
                <w:webHidden/>
                <w:sz w:val="28"/>
                <w:szCs w:val="28"/>
              </w:rPr>
              <w:t>51</w:t>
            </w:r>
            <w:r w:rsidR="00C17700" w:rsidRPr="00C17700">
              <w:rPr>
                <w:noProof/>
                <w:webHidden/>
                <w:sz w:val="28"/>
                <w:szCs w:val="28"/>
              </w:rPr>
              <w:fldChar w:fldCharType="end"/>
            </w:r>
          </w:hyperlink>
        </w:p>
        <w:p w14:paraId="4C9C1A64" w14:textId="5B9CD614" w:rsidR="00C17700" w:rsidRPr="00C17700" w:rsidRDefault="00000000">
          <w:pPr>
            <w:pStyle w:val="TOC3"/>
            <w:tabs>
              <w:tab w:val="right" w:leader="dot" w:pos="10790"/>
            </w:tabs>
            <w:rPr>
              <w:rFonts w:eastAsiaTheme="minorEastAsia" w:cstheme="minorBidi"/>
              <w:noProof/>
              <w:sz w:val="28"/>
              <w:szCs w:val="28"/>
            </w:rPr>
          </w:pPr>
          <w:hyperlink w:anchor="_Toc127893901" w:history="1">
            <w:r w:rsidR="00C17700" w:rsidRPr="00C17700">
              <w:rPr>
                <w:rStyle w:val="Hyperlink"/>
                <w:rFonts w:ascii="Times New Roman" w:hAnsi="Times New Roman" w:cs="Times New Roman"/>
                <w:noProof/>
                <w:sz w:val="28"/>
                <w:szCs w:val="28"/>
              </w:rPr>
              <w:t>Section 3: Demographic information</w:t>
            </w:r>
            <w:r w:rsidR="00C17700" w:rsidRPr="00C17700">
              <w:rPr>
                <w:noProof/>
                <w:webHidden/>
                <w:sz w:val="28"/>
                <w:szCs w:val="28"/>
              </w:rPr>
              <w:tab/>
            </w:r>
            <w:r w:rsidR="00C17700" w:rsidRPr="00C17700">
              <w:rPr>
                <w:noProof/>
                <w:webHidden/>
                <w:sz w:val="28"/>
                <w:szCs w:val="28"/>
              </w:rPr>
              <w:fldChar w:fldCharType="begin"/>
            </w:r>
            <w:r w:rsidR="00C17700" w:rsidRPr="00C17700">
              <w:rPr>
                <w:noProof/>
                <w:webHidden/>
                <w:sz w:val="28"/>
                <w:szCs w:val="28"/>
              </w:rPr>
              <w:instrText xml:space="preserve"> PAGEREF _Toc127893901 \h </w:instrText>
            </w:r>
            <w:r w:rsidR="00C17700" w:rsidRPr="00C17700">
              <w:rPr>
                <w:noProof/>
                <w:webHidden/>
                <w:sz w:val="28"/>
                <w:szCs w:val="28"/>
              </w:rPr>
            </w:r>
            <w:r w:rsidR="00C17700" w:rsidRPr="00C17700">
              <w:rPr>
                <w:noProof/>
                <w:webHidden/>
                <w:sz w:val="28"/>
                <w:szCs w:val="28"/>
              </w:rPr>
              <w:fldChar w:fldCharType="separate"/>
            </w:r>
            <w:r w:rsidR="00C17700" w:rsidRPr="00C17700">
              <w:rPr>
                <w:noProof/>
                <w:webHidden/>
                <w:sz w:val="28"/>
                <w:szCs w:val="28"/>
              </w:rPr>
              <w:t>52</w:t>
            </w:r>
            <w:r w:rsidR="00C17700" w:rsidRPr="00C17700">
              <w:rPr>
                <w:noProof/>
                <w:webHidden/>
                <w:sz w:val="28"/>
                <w:szCs w:val="28"/>
              </w:rPr>
              <w:fldChar w:fldCharType="end"/>
            </w:r>
          </w:hyperlink>
        </w:p>
        <w:p w14:paraId="1BAD49AB" w14:textId="7378C2E5" w:rsidR="00C17700" w:rsidRPr="00C17700" w:rsidRDefault="00000000">
          <w:pPr>
            <w:pStyle w:val="TOC3"/>
            <w:tabs>
              <w:tab w:val="right" w:leader="dot" w:pos="10790"/>
            </w:tabs>
            <w:rPr>
              <w:rFonts w:eastAsiaTheme="minorEastAsia" w:cstheme="minorBidi"/>
              <w:noProof/>
              <w:sz w:val="28"/>
              <w:szCs w:val="28"/>
            </w:rPr>
          </w:pPr>
          <w:hyperlink w:anchor="_Toc127893902" w:history="1">
            <w:r w:rsidR="00C17700" w:rsidRPr="00C17700">
              <w:rPr>
                <w:rStyle w:val="Hyperlink"/>
                <w:rFonts w:ascii="Times New Roman" w:hAnsi="Times New Roman" w:cs="Times New Roman"/>
                <w:noProof/>
                <w:sz w:val="28"/>
                <w:szCs w:val="28"/>
              </w:rPr>
              <w:t>Section 4: Reporting quality assessment</w:t>
            </w:r>
            <w:r w:rsidR="00C17700" w:rsidRPr="00C17700">
              <w:rPr>
                <w:noProof/>
                <w:webHidden/>
                <w:sz w:val="28"/>
                <w:szCs w:val="28"/>
              </w:rPr>
              <w:tab/>
            </w:r>
            <w:r w:rsidR="00C17700" w:rsidRPr="00C17700">
              <w:rPr>
                <w:noProof/>
                <w:webHidden/>
                <w:sz w:val="28"/>
                <w:szCs w:val="28"/>
              </w:rPr>
              <w:fldChar w:fldCharType="begin"/>
            </w:r>
            <w:r w:rsidR="00C17700" w:rsidRPr="00C17700">
              <w:rPr>
                <w:noProof/>
                <w:webHidden/>
                <w:sz w:val="28"/>
                <w:szCs w:val="28"/>
              </w:rPr>
              <w:instrText xml:space="preserve"> PAGEREF _Toc127893902 \h </w:instrText>
            </w:r>
            <w:r w:rsidR="00C17700" w:rsidRPr="00C17700">
              <w:rPr>
                <w:noProof/>
                <w:webHidden/>
                <w:sz w:val="28"/>
                <w:szCs w:val="28"/>
              </w:rPr>
            </w:r>
            <w:r w:rsidR="00C17700" w:rsidRPr="00C17700">
              <w:rPr>
                <w:noProof/>
                <w:webHidden/>
                <w:sz w:val="28"/>
                <w:szCs w:val="28"/>
              </w:rPr>
              <w:fldChar w:fldCharType="separate"/>
            </w:r>
            <w:r w:rsidR="00C17700" w:rsidRPr="00C17700">
              <w:rPr>
                <w:noProof/>
                <w:webHidden/>
                <w:sz w:val="28"/>
                <w:szCs w:val="28"/>
              </w:rPr>
              <w:t>53</w:t>
            </w:r>
            <w:r w:rsidR="00C17700" w:rsidRPr="00C17700">
              <w:rPr>
                <w:noProof/>
                <w:webHidden/>
                <w:sz w:val="28"/>
                <w:szCs w:val="28"/>
              </w:rPr>
              <w:fldChar w:fldCharType="end"/>
            </w:r>
          </w:hyperlink>
        </w:p>
        <w:p w14:paraId="61EFE8B4" w14:textId="2FD38944" w:rsidR="00C17700" w:rsidRPr="00C17700" w:rsidRDefault="00000000">
          <w:pPr>
            <w:pStyle w:val="TOC2"/>
            <w:tabs>
              <w:tab w:val="right" w:leader="dot" w:pos="10790"/>
            </w:tabs>
            <w:rPr>
              <w:rFonts w:eastAsiaTheme="minorEastAsia" w:cstheme="minorBidi"/>
              <w:b w:val="0"/>
              <w:bCs w:val="0"/>
              <w:noProof/>
              <w:sz w:val="28"/>
              <w:szCs w:val="28"/>
            </w:rPr>
          </w:pPr>
          <w:hyperlink w:anchor="_Toc127893903" w:history="1">
            <w:r w:rsidR="00C17700" w:rsidRPr="00C17700">
              <w:rPr>
                <w:rStyle w:val="Hyperlink"/>
                <w:rFonts w:ascii="Times New Roman" w:hAnsi="Times New Roman" w:cs="Times New Roman"/>
                <w:b w:val="0"/>
                <w:bCs w:val="0"/>
                <w:noProof/>
                <w:sz w:val="28"/>
                <w:szCs w:val="28"/>
              </w:rPr>
              <w:t>Table B6. Most important and least important quality attributes: MaxDiff analysis of the initial survey data (72 quality attributes)</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_Toc127893903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54</w:t>
            </w:r>
            <w:r w:rsidR="00C17700" w:rsidRPr="00C17700">
              <w:rPr>
                <w:b w:val="0"/>
                <w:bCs w:val="0"/>
                <w:noProof/>
                <w:webHidden/>
                <w:sz w:val="28"/>
                <w:szCs w:val="28"/>
              </w:rPr>
              <w:fldChar w:fldCharType="end"/>
            </w:r>
          </w:hyperlink>
        </w:p>
        <w:p w14:paraId="4BBF3B73" w14:textId="7CE617DE" w:rsidR="00C17700" w:rsidRPr="00C17700" w:rsidRDefault="00000000">
          <w:pPr>
            <w:pStyle w:val="TOC2"/>
            <w:tabs>
              <w:tab w:val="right" w:leader="dot" w:pos="10790"/>
            </w:tabs>
            <w:rPr>
              <w:rFonts w:eastAsiaTheme="minorEastAsia" w:cstheme="minorBidi"/>
              <w:b w:val="0"/>
              <w:bCs w:val="0"/>
              <w:noProof/>
              <w:sz w:val="28"/>
              <w:szCs w:val="28"/>
            </w:rPr>
          </w:pPr>
          <w:hyperlink w:anchor="_Toc127893904" w:history="1">
            <w:r w:rsidR="00C17700" w:rsidRPr="00C17700">
              <w:rPr>
                <w:rStyle w:val="Hyperlink"/>
                <w:rFonts w:ascii="Times New Roman" w:hAnsi="Times New Roman" w:cs="Times New Roman"/>
                <w:b w:val="0"/>
                <w:bCs w:val="0"/>
                <w:noProof/>
                <w:sz w:val="28"/>
                <w:szCs w:val="28"/>
              </w:rPr>
              <w:t>Figure B7. MaxDiff analysis results: Methods quality (initial 36 attributes – See Table B1)</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_Toc127893904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55</w:t>
            </w:r>
            <w:r w:rsidR="00C17700" w:rsidRPr="00C17700">
              <w:rPr>
                <w:b w:val="0"/>
                <w:bCs w:val="0"/>
                <w:noProof/>
                <w:webHidden/>
                <w:sz w:val="28"/>
                <w:szCs w:val="28"/>
              </w:rPr>
              <w:fldChar w:fldCharType="end"/>
            </w:r>
          </w:hyperlink>
        </w:p>
        <w:p w14:paraId="02588080" w14:textId="3C199B26" w:rsidR="00C17700" w:rsidRPr="00C17700" w:rsidRDefault="00000000">
          <w:pPr>
            <w:pStyle w:val="TOC2"/>
            <w:tabs>
              <w:tab w:val="right" w:leader="dot" w:pos="10790"/>
            </w:tabs>
            <w:rPr>
              <w:rFonts w:eastAsiaTheme="minorEastAsia" w:cstheme="minorBidi"/>
              <w:b w:val="0"/>
              <w:bCs w:val="0"/>
              <w:noProof/>
              <w:sz w:val="28"/>
              <w:szCs w:val="28"/>
            </w:rPr>
          </w:pPr>
          <w:hyperlink w:anchor="_Toc127893905" w:history="1">
            <w:r w:rsidR="00C17700" w:rsidRPr="00C17700">
              <w:rPr>
                <w:rStyle w:val="Hyperlink"/>
                <w:rFonts w:ascii="Times New Roman" w:hAnsi="Times New Roman" w:cs="Times New Roman"/>
                <w:b w:val="0"/>
                <w:bCs w:val="0"/>
                <w:noProof/>
                <w:sz w:val="28"/>
                <w:szCs w:val="28"/>
              </w:rPr>
              <w:t>Figure B8. MaxDiff analysis results: Methods quality: Reporting quality (initial 36 attributes – See Table B2)</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_Toc127893905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56</w:t>
            </w:r>
            <w:r w:rsidR="00C17700" w:rsidRPr="00C17700">
              <w:rPr>
                <w:b w:val="0"/>
                <w:bCs w:val="0"/>
                <w:noProof/>
                <w:webHidden/>
                <w:sz w:val="28"/>
                <w:szCs w:val="28"/>
              </w:rPr>
              <w:fldChar w:fldCharType="end"/>
            </w:r>
          </w:hyperlink>
        </w:p>
        <w:p w14:paraId="18465A30" w14:textId="4364FB6E" w:rsidR="00C17700" w:rsidRPr="00C17700" w:rsidRDefault="00000000">
          <w:pPr>
            <w:pStyle w:val="TOC2"/>
            <w:tabs>
              <w:tab w:val="right" w:leader="dot" w:pos="10790"/>
            </w:tabs>
            <w:rPr>
              <w:rFonts w:eastAsiaTheme="minorEastAsia" w:cstheme="minorBidi"/>
              <w:b w:val="0"/>
              <w:bCs w:val="0"/>
              <w:noProof/>
              <w:sz w:val="28"/>
              <w:szCs w:val="28"/>
            </w:rPr>
          </w:pPr>
          <w:hyperlink w:anchor="_Toc127893906" w:history="1">
            <w:r w:rsidR="00C17700" w:rsidRPr="00C17700">
              <w:rPr>
                <w:rStyle w:val="Hyperlink"/>
                <w:rFonts w:ascii="Times New Roman" w:hAnsi="Times New Roman" w:cs="Times New Roman"/>
                <w:b w:val="0"/>
                <w:bCs w:val="0"/>
                <w:noProof/>
                <w:sz w:val="28"/>
                <w:szCs w:val="28"/>
              </w:rPr>
              <w:t>Table B9. Attribute-specific agreement for the inter-rater reliability assessment</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_Toc127893906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57</w:t>
            </w:r>
            <w:r w:rsidR="00C17700" w:rsidRPr="00C17700">
              <w:rPr>
                <w:b w:val="0"/>
                <w:bCs w:val="0"/>
                <w:noProof/>
                <w:webHidden/>
                <w:sz w:val="28"/>
                <w:szCs w:val="28"/>
              </w:rPr>
              <w:fldChar w:fldCharType="end"/>
            </w:r>
          </w:hyperlink>
        </w:p>
        <w:p w14:paraId="5DFE92F1" w14:textId="301269AD" w:rsidR="00C17700" w:rsidRPr="00C17700" w:rsidRDefault="00000000">
          <w:pPr>
            <w:pStyle w:val="TOC2"/>
            <w:tabs>
              <w:tab w:val="right" w:leader="dot" w:pos="10790"/>
            </w:tabs>
            <w:rPr>
              <w:rFonts w:eastAsiaTheme="minorEastAsia" w:cstheme="minorBidi"/>
              <w:b w:val="0"/>
              <w:bCs w:val="0"/>
              <w:noProof/>
              <w:sz w:val="28"/>
              <w:szCs w:val="28"/>
            </w:rPr>
          </w:pPr>
          <w:hyperlink w:anchor="_Toc127893907" w:history="1">
            <w:r w:rsidR="00C17700" w:rsidRPr="00C17700">
              <w:rPr>
                <w:rStyle w:val="Hyperlink"/>
                <w:rFonts w:ascii="Times New Roman" w:hAnsi="Times New Roman" w:cs="Times New Roman"/>
                <w:b w:val="0"/>
                <w:bCs w:val="0"/>
                <w:noProof/>
                <w:sz w:val="28"/>
                <w:szCs w:val="28"/>
              </w:rPr>
              <w:t>Table B10. Case study: quality assessment of 10 cost-effectiveness analyses published in 2020 using the CHEQUE tool</w:t>
            </w:r>
            <w:r w:rsidR="00C17700" w:rsidRPr="00C17700">
              <w:rPr>
                <w:b w:val="0"/>
                <w:bCs w:val="0"/>
                <w:noProof/>
                <w:webHidden/>
                <w:sz w:val="28"/>
                <w:szCs w:val="28"/>
              </w:rPr>
              <w:tab/>
            </w:r>
            <w:r w:rsidR="00C17700" w:rsidRPr="00C17700">
              <w:rPr>
                <w:b w:val="0"/>
                <w:bCs w:val="0"/>
                <w:noProof/>
                <w:webHidden/>
                <w:sz w:val="28"/>
                <w:szCs w:val="28"/>
              </w:rPr>
              <w:fldChar w:fldCharType="begin"/>
            </w:r>
            <w:r w:rsidR="00C17700" w:rsidRPr="00C17700">
              <w:rPr>
                <w:b w:val="0"/>
                <w:bCs w:val="0"/>
                <w:noProof/>
                <w:webHidden/>
                <w:sz w:val="28"/>
                <w:szCs w:val="28"/>
              </w:rPr>
              <w:instrText xml:space="preserve"> PAGEREF _Toc127893907 \h </w:instrText>
            </w:r>
            <w:r w:rsidR="00C17700" w:rsidRPr="00C17700">
              <w:rPr>
                <w:b w:val="0"/>
                <w:bCs w:val="0"/>
                <w:noProof/>
                <w:webHidden/>
                <w:sz w:val="28"/>
                <w:szCs w:val="28"/>
              </w:rPr>
            </w:r>
            <w:r w:rsidR="00C17700" w:rsidRPr="00C17700">
              <w:rPr>
                <w:b w:val="0"/>
                <w:bCs w:val="0"/>
                <w:noProof/>
                <w:webHidden/>
                <w:sz w:val="28"/>
                <w:szCs w:val="28"/>
              </w:rPr>
              <w:fldChar w:fldCharType="separate"/>
            </w:r>
            <w:r w:rsidR="00C17700" w:rsidRPr="00C17700">
              <w:rPr>
                <w:b w:val="0"/>
                <w:bCs w:val="0"/>
                <w:noProof/>
                <w:webHidden/>
                <w:sz w:val="28"/>
                <w:szCs w:val="28"/>
              </w:rPr>
              <w:t>58</w:t>
            </w:r>
            <w:r w:rsidR="00C17700" w:rsidRPr="00C17700">
              <w:rPr>
                <w:b w:val="0"/>
                <w:bCs w:val="0"/>
                <w:noProof/>
                <w:webHidden/>
                <w:sz w:val="28"/>
                <w:szCs w:val="28"/>
              </w:rPr>
              <w:fldChar w:fldCharType="end"/>
            </w:r>
          </w:hyperlink>
        </w:p>
        <w:p w14:paraId="7190D579" w14:textId="0A581E8A" w:rsidR="000D4C1F" w:rsidRDefault="000D4C1F">
          <w:r w:rsidRPr="00C17700">
            <w:rPr>
              <w:noProof/>
              <w:sz w:val="28"/>
              <w:szCs w:val="28"/>
            </w:rPr>
            <w:fldChar w:fldCharType="end"/>
          </w:r>
        </w:p>
      </w:sdtContent>
    </w:sdt>
    <w:p w14:paraId="3EE63539" w14:textId="77777777" w:rsidR="000D4C1F" w:rsidRDefault="000D4C1F">
      <w:pPr>
        <w:spacing w:after="160" w:line="259" w:lineRule="auto"/>
        <w:sectPr w:rsidR="000D4C1F" w:rsidSect="000D4C1F">
          <w:footerReference w:type="even" r:id="rId8"/>
          <w:footerReference w:type="default" r:id="rId9"/>
          <w:pgSz w:w="12240" w:h="15840"/>
          <w:pgMar w:top="720" w:right="720" w:bottom="720" w:left="720" w:header="720" w:footer="720" w:gutter="0"/>
          <w:cols w:space="720"/>
          <w:docGrid w:linePitch="360"/>
        </w:sectPr>
      </w:pPr>
    </w:p>
    <w:p w14:paraId="267C0860" w14:textId="5FB6A416" w:rsidR="008B34D8" w:rsidRPr="00C050C1" w:rsidRDefault="00F71F93" w:rsidP="00296160">
      <w:pPr>
        <w:pStyle w:val="Heading1"/>
        <w:rPr>
          <w:rFonts w:ascii="Times New Roman" w:hAnsi="Times New Roman" w:cs="Times New Roman"/>
        </w:rPr>
      </w:pPr>
      <w:bookmarkStart w:id="0" w:name="_Toc127893879"/>
      <w:r w:rsidRPr="00C050C1">
        <w:rPr>
          <w:rFonts w:ascii="Times New Roman" w:hAnsi="Times New Roman" w:cs="Times New Roman"/>
        </w:rPr>
        <w:lastRenderedPageBreak/>
        <w:t xml:space="preserve">Online Supplement A: Scoping Review of </w:t>
      </w:r>
      <w:r w:rsidR="009E6079" w:rsidRPr="00C050C1">
        <w:rPr>
          <w:rFonts w:ascii="Times New Roman" w:hAnsi="Times New Roman" w:cs="Times New Roman"/>
        </w:rPr>
        <w:t xml:space="preserve">13 </w:t>
      </w:r>
      <w:r w:rsidRPr="00C050C1">
        <w:rPr>
          <w:rFonts w:ascii="Times New Roman" w:hAnsi="Times New Roman" w:cs="Times New Roman"/>
        </w:rPr>
        <w:t xml:space="preserve">textbooks and practice guidelines </w:t>
      </w:r>
      <w:r w:rsidR="008B34D8" w:rsidRPr="00C050C1">
        <w:rPr>
          <w:rFonts w:ascii="Times New Roman" w:hAnsi="Times New Roman" w:cs="Times New Roman"/>
        </w:rPr>
        <w:t>[</w:t>
      </w:r>
      <w:r w:rsidR="00957B7D" w:rsidRPr="00C050C1">
        <w:rPr>
          <w:rFonts w:ascii="Times New Roman" w:hAnsi="Times New Roman" w:cs="Times New Roman"/>
        </w:rPr>
        <w:t>In chronological order]</w:t>
      </w:r>
      <w:bookmarkEnd w:id="0"/>
    </w:p>
    <w:p w14:paraId="22E1CF4F" w14:textId="6C233A32" w:rsidR="00957B7D" w:rsidRPr="00C050C1" w:rsidRDefault="00957B7D" w:rsidP="00296160">
      <w:pPr>
        <w:pStyle w:val="Heading2"/>
        <w:rPr>
          <w:rFonts w:ascii="Times New Roman" w:hAnsi="Times New Roman" w:cs="Times New Roman"/>
        </w:rPr>
      </w:pPr>
      <w:bookmarkStart w:id="1" w:name="_Toc127893880"/>
      <w:r w:rsidRPr="00C050C1">
        <w:rPr>
          <w:rFonts w:ascii="Times New Roman" w:hAnsi="Times New Roman" w:cs="Times New Roman"/>
        </w:rPr>
        <w:t>A1. Williams A. The cost-benefit approach. Br Med Bull 1974;30(3):252-6.</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6789"/>
        <w:gridCol w:w="6065"/>
      </w:tblGrid>
      <w:tr w:rsidR="00957B7D" w:rsidRPr="00C050C1" w14:paraId="044D18CD" w14:textId="77777777" w:rsidTr="00C17700">
        <w:trPr>
          <w:trHeight w:val="360"/>
        </w:trPr>
        <w:tc>
          <w:tcPr>
            <w:tcW w:w="467" w:type="pct"/>
            <w:shd w:val="clear" w:color="000000" w:fill="F2F2F2"/>
            <w:vAlign w:val="center"/>
            <w:hideMark/>
          </w:tcPr>
          <w:p w14:paraId="4BDAD60D" w14:textId="77777777" w:rsidR="00957B7D" w:rsidRPr="00C050C1" w:rsidRDefault="00957B7D" w:rsidP="006B29AD">
            <w:pPr>
              <w:rPr>
                <w:b/>
                <w:bCs/>
                <w:color w:val="000000"/>
                <w:sz w:val="22"/>
                <w:szCs w:val="22"/>
              </w:rPr>
            </w:pPr>
            <w:r w:rsidRPr="00C050C1">
              <w:rPr>
                <w:b/>
                <w:bCs/>
                <w:color w:val="000000"/>
                <w:sz w:val="22"/>
                <w:szCs w:val="22"/>
              </w:rPr>
              <w:t>Quality Domains</w:t>
            </w:r>
          </w:p>
        </w:tc>
        <w:tc>
          <w:tcPr>
            <w:tcW w:w="2392" w:type="pct"/>
            <w:shd w:val="clear" w:color="000000" w:fill="F2F2F2"/>
            <w:vAlign w:val="center"/>
            <w:hideMark/>
          </w:tcPr>
          <w:p w14:paraId="25528E16" w14:textId="77777777" w:rsidR="00957B7D" w:rsidRPr="00C050C1" w:rsidRDefault="00957B7D" w:rsidP="006B29AD">
            <w:pPr>
              <w:rPr>
                <w:b/>
                <w:bCs/>
                <w:color w:val="000000"/>
                <w:sz w:val="22"/>
                <w:szCs w:val="22"/>
              </w:rPr>
            </w:pPr>
            <w:r w:rsidRPr="00C050C1">
              <w:rPr>
                <w:b/>
                <w:bCs/>
                <w:color w:val="000000"/>
                <w:sz w:val="22"/>
                <w:szCs w:val="22"/>
              </w:rPr>
              <w:t>Methodological Attributes</w:t>
            </w:r>
          </w:p>
        </w:tc>
        <w:tc>
          <w:tcPr>
            <w:tcW w:w="2140" w:type="pct"/>
            <w:shd w:val="clear" w:color="000000" w:fill="F2F2F2"/>
            <w:vAlign w:val="center"/>
            <w:hideMark/>
          </w:tcPr>
          <w:p w14:paraId="6B21A1E7" w14:textId="77777777" w:rsidR="00957B7D" w:rsidRPr="00C050C1" w:rsidRDefault="00957B7D" w:rsidP="006B29AD">
            <w:pPr>
              <w:rPr>
                <w:b/>
                <w:bCs/>
                <w:color w:val="000000"/>
                <w:sz w:val="22"/>
                <w:szCs w:val="22"/>
              </w:rPr>
            </w:pPr>
            <w:r w:rsidRPr="00C050C1">
              <w:rPr>
                <w:b/>
                <w:bCs/>
                <w:color w:val="000000"/>
                <w:sz w:val="22"/>
                <w:szCs w:val="22"/>
              </w:rPr>
              <w:t>Reporting Attributes</w:t>
            </w:r>
          </w:p>
        </w:tc>
      </w:tr>
      <w:tr w:rsidR="00957B7D" w:rsidRPr="00C050C1" w14:paraId="3716D792" w14:textId="77777777" w:rsidTr="00C17700">
        <w:trPr>
          <w:trHeight w:val="300"/>
        </w:trPr>
        <w:tc>
          <w:tcPr>
            <w:tcW w:w="467" w:type="pct"/>
            <w:vMerge w:val="restart"/>
            <w:shd w:val="clear" w:color="auto" w:fill="auto"/>
            <w:vAlign w:val="center"/>
            <w:hideMark/>
          </w:tcPr>
          <w:p w14:paraId="1CBD29F2" w14:textId="77777777" w:rsidR="00957B7D" w:rsidRPr="00C050C1" w:rsidRDefault="00957B7D" w:rsidP="006B29AD">
            <w:pPr>
              <w:rPr>
                <w:b/>
                <w:bCs/>
                <w:color w:val="000000"/>
                <w:sz w:val="22"/>
                <w:szCs w:val="22"/>
              </w:rPr>
            </w:pPr>
            <w:r w:rsidRPr="00C050C1">
              <w:rPr>
                <w:b/>
                <w:bCs/>
                <w:color w:val="000000"/>
                <w:sz w:val="22"/>
                <w:szCs w:val="22"/>
              </w:rPr>
              <w:t>Transparency</w:t>
            </w:r>
          </w:p>
        </w:tc>
        <w:tc>
          <w:tcPr>
            <w:tcW w:w="2392" w:type="pct"/>
            <w:shd w:val="clear" w:color="auto" w:fill="auto"/>
            <w:vAlign w:val="center"/>
            <w:hideMark/>
          </w:tcPr>
          <w:p w14:paraId="1FFEE89B"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112E44EC" w14:textId="77777777" w:rsidR="00957B7D" w:rsidRPr="00C050C1" w:rsidRDefault="00957B7D" w:rsidP="006B29AD">
            <w:pPr>
              <w:rPr>
                <w:color w:val="000000"/>
                <w:sz w:val="22"/>
                <w:szCs w:val="22"/>
              </w:rPr>
            </w:pPr>
            <w:r w:rsidRPr="00C050C1">
              <w:rPr>
                <w:color w:val="000000"/>
                <w:sz w:val="22"/>
                <w:szCs w:val="22"/>
              </w:rPr>
              <w:t>What precisely is the question which the study was trying to answer?</w:t>
            </w:r>
          </w:p>
        </w:tc>
      </w:tr>
      <w:tr w:rsidR="00957B7D" w:rsidRPr="00C050C1" w14:paraId="6CF23E30" w14:textId="77777777" w:rsidTr="00C17700">
        <w:trPr>
          <w:trHeight w:val="300"/>
        </w:trPr>
        <w:tc>
          <w:tcPr>
            <w:tcW w:w="467" w:type="pct"/>
            <w:vMerge/>
            <w:vAlign w:val="center"/>
            <w:hideMark/>
          </w:tcPr>
          <w:p w14:paraId="0258BA9C" w14:textId="77777777" w:rsidR="00957B7D" w:rsidRPr="00C050C1" w:rsidRDefault="00957B7D" w:rsidP="006B29AD">
            <w:pPr>
              <w:rPr>
                <w:b/>
                <w:bCs/>
                <w:color w:val="000000"/>
                <w:sz w:val="22"/>
                <w:szCs w:val="22"/>
              </w:rPr>
            </w:pPr>
          </w:p>
        </w:tc>
        <w:tc>
          <w:tcPr>
            <w:tcW w:w="2392" w:type="pct"/>
            <w:shd w:val="clear" w:color="auto" w:fill="auto"/>
            <w:vAlign w:val="center"/>
            <w:hideMark/>
          </w:tcPr>
          <w:p w14:paraId="20FB997D"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6F3C0755" w14:textId="77777777" w:rsidR="00957B7D" w:rsidRPr="00C050C1" w:rsidRDefault="00957B7D" w:rsidP="006B29AD">
            <w:pPr>
              <w:rPr>
                <w:color w:val="000000"/>
                <w:sz w:val="22"/>
                <w:szCs w:val="22"/>
              </w:rPr>
            </w:pPr>
            <w:r w:rsidRPr="00C050C1">
              <w:rPr>
                <w:color w:val="000000"/>
                <w:sz w:val="22"/>
                <w:szCs w:val="22"/>
              </w:rPr>
              <w:t xml:space="preserve">What is the question that it has </w:t>
            </w:r>
            <w:proofErr w:type="gramStart"/>
            <w:r w:rsidRPr="00C050C1">
              <w:rPr>
                <w:color w:val="000000"/>
                <w:sz w:val="22"/>
                <w:szCs w:val="22"/>
              </w:rPr>
              <w:t>actually answered</w:t>
            </w:r>
            <w:proofErr w:type="gramEnd"/>
            <w:r w:rsidRPr="00C050C1">
              <w:rPr>
                <w:color w:val="000000"/>
                <w:sz w:val="22"/>
                <w:szCs w:val="22"/>
              </w:rPr>
              <w:t>?</w:t>
            </w:r>
          </w:p>
        </w:tc>
      </w:tr>
      <w:tr w:rsidR="00957B7D" w:rsidRPr="00C050C1" w14:paraId="18E5483B" w14:textId="77777777" w:rsidTr="00C17700">
        <w:trPr>
          <w:trHeight w:val="300"/>
        </w:trPr>
        <w:tc>
          <w:tcPr>
            <w:tcW w:w="467" w:type="pct"/>
            <w:vMerge/>
            <w:vAlign w:val="center"/>
            <w:hideMark/>
          </w:tcPr>
          <w:p w14:paraId="2448B073" w14:textId="77777777" w:rsidR="00957B7D" w:rsidRPr="00C050C1" w:rsidRDefault="00957B7D" w:rsidP="006B29AD">
            <w:pPr>
              <w:rPr>
                <w:b/>
                <w:bCs/>
                <w:color w:val="000000"/>
                <w:sz w:val="22"/>
                <w:szCs w:val="22"/>
              </w:rPr>
            </w:pPr>
          </w:p>
        </w:tc>
        <w:tc>
          <w:tcPr>
            <w:tcW w:w="2392" w:type="pct"/>
            <w:shd w:val="clear" w:color="auto" w:fill="auto"/>
            <w:vAlign w:val="center"/>
            <w:hideMark/>
          </w:tcPr>
          <w:p w14:paraId="13A5ECBE"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5F77FB01" w14:textId="77777777" w:rsidR="00957B7D" w:rsidRPr="00C050C1" w:rsidRDefault="00957B7D" w:rsidP="006B29AD">
            <w:pPr>
              <w:rPr>
                <w:color w:val="000000"/>
                <w:sz w:val="22"/>
                <w:szCs w:val="22"/>
              </w:rPr>
            </w:pPr>
            <w:r w:rsidRPr="00C050C1">
              <w:rPr>
                <w:color w:val="000000"/>
                <w:sz w:val="22"/>
                <w:szCs w:val="22"/>
              </w:rPr>
              <w:t xml:space="preserve">What are the assumed objectives of the activity </w:t>
            </w:r>
            <w:proofErr w:type="gramStart"/>
            <w:r w:rsidRPr="00C050C1">
              <w:rPr>
                <w:color w:val="000000"/>
                <w:sz w:val="22"/>
                <w:szCs w:val="22"/>
              </w:rPr>
              <w:t>studied ?</w:t>
            </w:r>
            <w:proofErr w:type="gramEnd"/>
          </w:p>
        </w:tc>
      </w:tr>
      <w:tr w:rsidR="00957B7D" w:rsidRPr="00C050C1" w14:paraId="2FC6C166" w14:textId="77777777" w:rsidTr="00C17700">
        <w:trPr>
          <w:trHeight w:val="600"/>
        </w:trPr>
        <w:tc>
          <w:tcPr>
            <w:tcW w:w="467" w:type="pct"/>
            <w:vMerge/>
            <w:vAlign w:val="center"/>
            <w:hideMark/>
          </w:tcPr>
          <w:p w14:paraId="2F10C45E" w14:textId="77777777" w:rsidR="00957B7D" w:rsidRPr="00C050C1" w:rsidRDefault="00957B7D" w:rsidP="006B29AD">
            <w:pPr>
              <w:rPr>
                <w:b/>
                <w:bCs/>
                <w:color w:val="000000"/>
                <w:sz w:val="22"/>
                <w:szCs w:val="22"/>
              </w:rPr>
            </w:pPr>
          </w:p>
        </w:tc>
        <w:tc>
          <w:tcPr>
            <w:tcW w:w="2392" w:type="pct"/>
            <w:shd w:val="clear" w:color="auto" w:fill="auto"/>
            <w:vAlign w:val="center"/>
            <w:hideMark/>
          </w:tcPr>
          <w:p w14:paraId="314A282F"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04F46B58" w14:textId="77777777" w:rsidR="00957B7D" w:rsidRPr="00C050C1" w:rsidRDefault="00957B7D" w:rsidP="006B29AD">
            <w:pPr>
              <w:rPr>
                <w:color w:val="000000"/>
                <w:sz w:val="22"/>
                <w:szCs w:val="22"/>
              </w:rPr>
            </w:pPr>
            <w:r w:rsidRPr="00C050C1">
              <w:rPr>
                <w:color w:val="000000"/>
                <w:sz w:val="22"/>
                <w:szCs w:val="22"/>
              </w:rPr>
              <w:t>Are the results, on balance, good enough for the job in hand? Has anyone else done better?</w:t>
            </w:r>
          </w:p>
        </w:tc>
      </w:tr>
      <w:tr w:rsidR="00957B7D" w:rsidRPr="00C050C1" w14:paraId="744C0478" w14:textId="77777777" w:rsidTr="00C17700">
        <w:trPr>
          <w:trHeight w:val="600"/>
        </w:trPr>
        <w:tc>
          <w:tcPr>
            <w:tcW w:w="467" w:type="pct"/>
            <w:shd w:val="clear" w:color="auto" w:fill="auto"/>
            <w:vAlign w:val="center"/>
            <w:hideMark/>
          </w:tcPr>
          <w:p w14:paraId="76F622E5" w14:textId="77777777" w:rsidR="00957B7D" w:rsidRPr="00C050C1" w:rsidRDefault="00957B7D" w:rsidP="006B29AD">
            <w:pPr>
              <w:rPr>
                <w:b/>
                <w:bCs/>
                <w:color w:val="000000"/>
                <w:sz w:val="22"/>
                <w:szCs w:val="22"/>
              </w:rPr>
            </w:pPr>
            <w:r w:rsidRPr="00C050C1">
              <w:rPr>
                <w:b/>
                <w:bCs/>
                <w:color w:val="000000"/>
                <w:sz w:val="22"/>
                <w:szCs w:val="22"/>
              </w:rPr>
              <w:t>Perspective</w:t>
            </w:r>
          </w:p>
        </w:tc>
        <w:tc>
          <w:tcPr>
            <w:tcW w:w="2392" w:type="pct"/>
            <w:shd w:val="clear" w:color="auto" w:fill="auto"/>
            <w:vAlign w:val="center"/>
            <w:hideMark/>
          </w:tcPr>
          <w:p w14:paraId="5BA597E9" w14:textId="77777777" w:rsidR="00957B7D" w:rsidRPr="00C050C1" w:rsidRDefault="00957B7D" w:rsidP="006B29AD">
            <w:pPr>
              <w:rPr>
                <w:color w:val="000000"/>
                <w:sz w:val="22"/>
                <w:szCs w:val="22"/>
              </w:rPr>
            </w:pPr>
            <w:r w:rsidRPr="00C050C1">
              <w:rPr>
                <w:color w:val="000000"/>
                <w:sz w:val="22"/>
                <w:szCs w:val="22"/>
              </w:rPr>
              <w:t xml:space="preserve">Is anyone likely to be affected who has not been considered in the </w:t>
            </w:r>
            <w:proofErr w:type="gramStart"/>
            <w:r w:rsidRPr="00C050C1">
              <w:rPr>
                <w:color w:val="000000"/>
                <w:sz w:val="22"/>
                <w:szCs w:val="22"/>
              </w:rPr>
              <w:t>analysis ?</w:t>
            </w:r>
            <w:proofErr w:type="gramEnd"/>
            <w:r w:rsidRPr="00C050C1">
              <w:rPr>
                <w:color w:val="000000"/>
                <w:sz w:val="22"/>
                <w:szCs w:val="22"/>
              </w:rPr>
              <w:t xml:space="preserve"> If so, why are they excluded?</w:t>
            </w:r>
          </w:p>
        </w:tc>
        <w:tc>
          <w:tcPr>
            <w:tcW w:w="2140" w:type="pct"/>
            <w:shd w:val="clear" w:color="auto" w:fill="auto"/>
            <w:vAlign w:val="center"/>
            <w:hideMark/>
          </w:tcPr>
          <w:p w14:paraId="7AC1B50F"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DEDFA4D" w14:textId="77777777" w:rsidTr="00C17700">
        <w:trPr>
          <w:trHeight w:val="600"/>
        </w:trPr>
        <w:tc>
          <w:tcPr>
            <w:tcW w:w="467" w:type="pct"/>
            <w:vMerge w:val="restart"/>
            <w:shd w:val="clear" w:color="auto" w:fill="auto"/>
            <w:vAlign w:val="center"/>
            <w:hideMark/>
          </w:tcPr>
          <w:p w14:paraId="235471E5" w14:textId="77777777" w:rsidR="00957B7D" w:rsidRPr="00C050C1" w:rsidRDefault="00957B7D" w:rsidP="006B29AD">
            <w:pPr>
              <w:rPr>
                <w:b/>
                <w:bCs/>
                <w:color w:val="000000"/>
                <w:sz w:val="22"/>
                <w:szCs w:val="22"/>
              </w:rPr>
            </w:pPr>
            <w:r w:rsidRPr="00C050C1">
              <w:rPr>
                <w:b/>
                <w:bCs/>
                <w:color w:val="000000"/>
                <w:sz w:val="22"/>
                <w:szCs w:val="22"/>
              </w:rPr>
              <w:t>Outcome Measures</w:t>
            </w:r>
          </w:p>
        </w:tc>
        <w:tc>
          <w:tcPr>
            <w:tcW w:w="2392" w:type="pct"/>
            <w:shd w:val="clear" w:color="auto" w:fill="auto"/>
            <w:vAlign w:val="center"/>
            <w:hideMark/>
          </w:tcPr>
          <w:p w14:paraId="79A2333B" w14:textId="77777777" w:rsidR="00957B7D" w:rsidRPr="00C050C1" w:rsidRDefault="00957B7D" w:rsidP="006B29AD">
            <w:pPr>
              <w:rPr>
                <w:color w:val="000000"/>
                <w:sz w:val="22"/>
                <w:szCs w:val="22"/>
              </w:rPr>
            </w:pPr>
            <w:r w:rsidRPr="00C050C1">
              <w:rPr>
                <w:color w:val="000000"/>
                <w:sz w:val="22"/>
                <w:szCs w:val="22"/>
              </w:rPr>
              <w:t>Do they [the assumed objectives of the activity studied] enable us to tell whether the objectives are being attained?</w:t>
            </w:r>
          </w:p>
        </w:tc>
        <w:tc>
          <w:tcPr>
            <w:tcW w:w="2140" w:type="pct"/>
            <w:shd w:val="clear" w:color="auto" w:fill="auto"/>
            <w:vAlign w:val="center"/>
            <w:hideMark/>
          </w:tcPr>
          <w:p w14:paraId="5E9464DA" w14:textId="77777777" w:rsidR="00957B7D" w:rsidRPr="00C050C1" w:rsidRDefault="00957B7D" w:rsidP="006B29AD">
            <w:pPr>
              <w:rPr>
                <w:color w:val="000000"/>
                <w:sz w:val="22"/>
                <w:szCs w:val="22"/>
              </w:rPr>
            </w:pPr>
            <w:r w:rsidRPr="00C050C1">
              <w:rPr>
                <w:color w:val="000000"/>
                <w:sz w:val="22"/>
                <w:szCs w:val="22"/>
              </w:rPr>
              <w:t xml:space="preserve">By what measures are these [the assumed objectives of the activity studied] </w:t>
            </w:r>
            <w:proofErr w:type="gramStart"/>
            <w:r w:rsidRPr="00C050C1">
              <w:rPr>
                <w:color w:val="000000"/>
                <w:sz w:val="22"/>
                <w:szCs w:val="22"/>
              </w:rPr>
              <w:t>represented ?</w:t>
            </w:r>
            <w:proofErr w:type="gramEnd"/>
          </w:p>
        </w:tc>
      </w:tr>
      <w:tr w:rsidR="00957B7D" w:rsidRPr="00C050C1" w14:paraId="7AF779A8" w14:textId="77777777" w:rsidTr="00C17700">
        <w:trPr>
          <w:trHeight w:val="300"/>
        </w:trPr>
        <w:tc>
          <w:tcPr>
            <w:tcW w:w="467" w:type="pct"/>
            <w:vMerge/>
            <w:vAlign w:val="center"/>
            <w:hideMark/>
          </w:tcPr>
          <w:p w14:paraId="2DA84686" w14:textId="77777777" w:rsidR="00957B7D" w:rsidRPr="00C050C1" w:rsidRDefault="00957B7D" w:rsidP="006B29AD">
            <w:pPr>
              <w:rPr>
                <w:b/>
                <w:bCs/>
                <w:color w:val="000000"/>
                <w:sz w:val="22"/>
                <w:szCs w:val="22"/>
              </w:rPr>
            </w:pPr>
          </w:p>
        </w:tc>
        <w:tc>
          <w:tcPr>
            <w:tcW w:w="2392" w:type="pct"/>
            <w:shd w:val="clear" w:color="auto" w:fill="auto"/>
            <w:vAlign w:val="center"/>
            <w:hideMark/>
          </w:tcPr>
          <w:p w14:paraId="2BA6418C"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242D5A8C" w14:textId="77777777" w:rsidR="00957B7D" w:rsidRPr="00C050C1" w:rsidRDefault="00957B7D" w:rsidP="006B29AD">
            <w:pPr>
              <w:rPr>
                <w:color w:val="000000"/>
                <w:sz w:val="22"/>
                <w:szCs w:val="22"/>
              </w:rPr>
            </w:pPr>
            <w:r w:rsidRPr="00C050C1">
              <w:rPr>
                <w:color w:val="000000"/>
                <w:sz w:val="22"/>
                <w:szCs w:val="22"/>
              </w:rPr>
              <w:t xml:space="preserve">How are </w:t>
            </w:r>
            <w:proofErr w:type="gramStart"/>
            <w:r w:rsidRPr="00C050C1">
              <w:rPr>
                <w:color w:val="000000"/>
                <w:sz w:val="22"/>
                <w:szCs w:val="22"/>
              </w:rPr>
              <w:t>they  [</w:t>
            </w:r>
            <w:proofErr w:type="gramEnd"/>
            <w:r w:rsidRPr="00C050C1">
              <w:rPr>
                <w:color w:val="000000"/>
                <w:sz w:val="22"/>
                <w:szCs w:val="22"/>
              </w:rPr>
              <w:t>the assumed objectives of the activity studied] weighted?</w:t>
            </w:r>
          </w:p>
        </w:tc>
      </w:tr>
      <w:tr w:rsidR="00957B7D" w:rsidRPr="00C050C1" w14:paraId="122900A3" w14:textId="77777777" w:rsidTr="00C17700">
        <w:trPr>
          <w:trHeight w:val="300"/>
        </w:trPr>
        <w:tc>
          <w:tcPr>
            <w:tcW w:w="467" w:type="pct"/>
            <w:vMerge/>
            <w:vAlign w:val="center"/>
            <w:hideMark/>
          </w:tcPr>
          <w:p w14:paraId="03032935" w14:textId="77777777" w:rsidR="00957B7D" w:rsidRPr="00C050C1" w:rsidRDefault="00957B7D" w:rsidP="006B29AD">
            <w:pPr>
              <w:rPr>
                <w:b/>
                <w:bCs/>
                <w:color w:val="000000"/>
                <w:sz w:val="22"/>
                <w:szCs w:val="22"/>
              </w:rPr>
            </w:pPr>
          </w:p>
        </w:tc>
        <w:tc>
          <w:tcPr>
            <w:tcW w:w="2392" w:type="pct"/>
            <w:shd w:val="clear" w:color="auto" w:fill="auto"/>
            <w:vAlign w:val="center"/>
            <w:hideMark/>
          </w:tcPr>
          <w:p w14:paraId="2B507D71"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49E931D1" w14:textId="77777777" w:rsidR="00957B7D" w:rsidRPr="00C050C1" w:rsidRDefault="00957B7D" w:rsidP="006B29AD">
            <w:pPr>
              <w:rPr>
                <w:color w:val="000000"/>
                <w:sz w:val="22"/>
                <w:szCs w:val="22"/>
              </w:rPr>
            </w:pPr>
            <w:r w:rsidRPr="00C050C1">
              <w:rPr>
                <w:color w:val="000000"/>
                <w:sz w:val="22"/>
                <w:szCs w:val="22"/>
              </w:rPr>
              <w:t>What range of options [for measurement] was considered?</w:t>
            </w:r>
          </w:p>
        </w:tc>
      </w:tr>
      <w:tr w:rsidR="00957B7D" w:rsidRPr="00C050C1" w14:paraId="02569877" w14:textId="77777777" w:rsidTr="00C17700">
        <w:trPr>
          <w:trHeight w:val="600"/>
        </w:trPr>
        <w:tc>
          <w:tcPr>
            <w:tcW w:w="467" w:type="pct"/>
            <w:vMerge/>
            <w:vAlign w:val="center"/>
            <w:hideMark/>
          </w:tcPr>
          <w:p w14:paraId="4A0A1B4C" w14:textId="77777777" w:rsidR="00957B7D" w:rsidRPr="00C050C1" w:rsidRDefault="00957B7D" w:rsidP="006B29AD">
            <w:pPr>
              <w:rPr>
                <w:b/>
                <w:bCs/>
                <w:color w:val="000000"/>
                <w:sz w:val="22"/>
                <w:szCs w:val="22"/>
              </w:rPr>
            </w:pPr>
          </w:p>
        </w:tc>
        <w:tc>
          <w:tcPr>
            <w:tcW w:w="2392" w:type="pct"/>
            <w:shd w:val="clear" w:color="auto" w:fill="auto"/>
            <w:vAlign w:val="center"/>
            <w:hideMark/>
          </w:tcPr>
          <w:p w14:paraId="00C6014A"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472C1CB8" w14:textId="77777777" w:rsidR="00957B7D" w:rsidRPr="00C050C1" w:rsidRDefault="00957B7D" w:rsidP="006B29AD">
            <w:pPr>
              <w:rPr>
                <w:color w:val="000000"/>
                <w:sz w:val="22"/>
                <w:szCs w:val="22"/>
              </w:rPr>
            </w:pPr>
            <w:r w:rsidRPr="00C050C1">
              <w:rPr>
                <w:color w:val="000000"/>
                <w:sz w:val="22"/>
                <w:szCs w:val="22"/>
              </w:rPr>
              <w:t>Were they [the other possible options for measurement] rejected, or not considered, for good reasons?</w:t>
            </w:r>
          </w:p>
        </w:tc>
      </w:tr>
      <w:tr w:rsidR="00957B7D" w:rsidRPr="00C050C1" w14:paraId="1E013FC9" w14:textId="77777777" w:rsidTr="00C17700">
        <w:trPr>
          <w:trHeight w:val="600"/>
        </w:trPr>
        <w:tc>
          <w:tcPr>
            <w:tcW w:w="467" w:type="pct"/>
            <w:vMerge/>
            <w:vAlign w:val="center"/>
            <w:hideMark/>
          </w:tcPr>
          <w:p w14:paraId="4F23AF19" w14:textId="77777777" w:rsidR="00957B7D" w:rsidRPr="00C050C1" w:rsidRDefault="00957B7D" w:rsidP="006B29AD">
            <w:pPr>
              <w:rPr>
                <w:b/>
                <w:bCs/>
                <w:color w:val="000000"/>
                <w:sz w:val="22"/>
                <w:szCs w:val="22"/>
              </w:rPr>
            </w:pPr>
          </w:p>
        </w:tc>
        <w:tc>
          <w:tcPr>
            <w:tcW w:w="2392" w:type="pct"/>
            <w:shd w:val="clear" w:color="auto" w:fill="auto"/>
            <w:vAlign w:val="center"/>
            <w:hideMark/>
          </w:tcPr>
          <w:p w14:paraId="27012FD2"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73945EAE" w14:textId="77777777" w:rsidR="00957B7D" w:rsidRPr="00C050C1" w:rsidRDefault="00957B7D" w:rsidP="006B29AD">
            <w:pPr>
              <w:rPr>
                <w:color w:val="000000"/>
                <w:sz w:val="22"/>
                <w:szCs w:val="22"/>
              </w:rPr>
            </w:pPr>
            <w:r w:rsidRPr="00C050C1">
              <w:rPr>
                <w:color w:val="000000"/>
                <w:sz w:val="22"/>
                <w:szCs w:val="22"/>
              </w:rPr>
              <w:t xml:space="preserve">Would their [the other possible options for </w:t>
            </w:r>
            <w:proofErr w:type="gramStart"/>
            <w:r w:rsidRPr="00C050C1">
              <w:rPr>
                <w:color w:val="000000"/>
                <w:sz w:val="22"/>
                <w:szCs w:val="22"/>
              </w:rPr>
              <w:t>measurement]  inclusion</w:t>
            </w:r>
            <w:proofErr w:type="gramEnd"/>
            <w:r w:rsidRPr="00C050C1">
              <w:rPr>
                <w:color w:val="000000"/>
                <w:sz w:val="22"/>
                <w:szCs w:val="22"/>
              </w:rPr>
              <w:t xml:space="preserve"> have been likely to change the results?</w:t>
            </w:r>
          </w:p>
        </w:tc>
      </w:tr>
      <w:tr w:rsidR="00957B7D" w:rsidRPr="00C050C1" w14:paraId="2315569B" w14:textId="77777777" w:rsidTr="00C17700">
        <w:trPr>
          <w:trHeight w:val="600"/>
        </w:trPr>
        <w:tc>
          <w:tcPr>
            <w:tcW w:w="467" w:type="pct"/>
            <w:vMerge w:val="restart"/>
            <w:shd w:val="clear" w:color="auto" w:fill="auto"/>
            <w:vAlign w:val="center"/>
            <w:hideMark/>
          </w:tcPr>
          <w:p w14:paraId="30F8BE30" w14:textId="77777777" w:rsidR="00957B7D" w:rsidRPr="00C050C1" w:rsidRDefault="00957B7D" w:rsidP="006B29AD">
            <w:pPr>
              <w:rPr>
                <w:b/>
                <w:bCs/>
                <w:color w:val="000000"/>
                <w:sz w:val="22"/>
                <w:szCs w:val="22"/>
              </w:rPr>
            </w:pPr>
            <w:r w:rsidRPr="00C050C1">
              <w:rPr>
                <w:b/>
                <w:bCs/>
                <w:color w:val="000000"/>
                <w:sz w:val="22"/>
                <w:szCs w:val="22"/>
              </w:rPr>
              <w:t>Costs</w:t>
            </w:r>
          </w:p>
        </w:tc>
        <w:tc>
          <w:tcPr>
            <w:tcW w:w="2392" w:type="pct"/>
            <w:shd w:val="clear" w:color="auto" w:fill="auto"/>
            <w:vAlign w:val="center"/>
            <w:hideMark/>
          </w:tcPr>
          <w:p w14:paraId="51A50BCE" w14:textId="77777777" w:rsidR="00957B7D" w:rsidRPr="00C050C1" w:rsidRDefault="00957B7D" w:rsidP="006B29AD">
            <w:pPr>
              <w:rPr>
                <w:color w:val="000000"/>
                <w:sz w:val="22"/>
                <w:szCs w:val="22"/>
              </w:rPr>
            </w:pPr>
            <w:r w:rsidRPr="00C050C1">
              <w:rPr>
                <w:color w:val="000000"/>
                <w:sz w:val="22"/>
                <w:szCs w:val="22"/>
              </w:rPr>
              <w:t xml:space="preserve">Does the notion of cost go wider or deeper than the expenditure of the agency </w:t>
            </w:r>
            <w:proofErr w:type="gramStart"/>
            <w:r w:rsidRPr="00C050C1">
              <w:rPr>
                <w:color w:val="000000"/>
                <w:sz w:val="22"/>
                <w:szCs w:val="22"/>
              </w:rPr>
              <w:t>concerned ?</w:t>
            </w:r>
            <w:proofErr w:type="gramEnd"/>
          </w:p>
        </w:tc>
        <w:tc>
          <w:tcPr>
            <w:tcW w:w="2140" w:type="pct"/>
            <w:shd w:val="clear" w:color="auto" w:fill="auto"/>
            <w:vAlign w:val="center"/>
            <w:hideMark/>
          </w:tcPr>
          <w:p w14:paraId="43C2CBE8"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37F39CE8" w14:textId="77777777" w:rsidTr="00C17700">
        <w:trPr>
          <w:trHeight w:val="900"/>
        </w:trPr>
        <w:tc>
          <w:tcPr>
            <w:tcW w:w="467" w:type="pct"/>
            <w:vMerge/>
            <w:vAlign w:val="center"/>
            <w:hideMark/>
          </w:tcPr>
          <w:p w14:paraId="04A82B30" w14:textId="77777777" w:rsidR="00957B7D" w:rsidRPr="00C050C1" w:rsidRDefault="00957B7D" w:rsidP="006B29AD">
            <w:pPr>
              <w:rPr>
                <w:b/>
                <w:bCs/>
                <w:color w:val="000000"/>
                <w:sz w:val="22"/>
                <w:szCs w:val="22"/>
              </w:rPr>
            </w:pPr>
          </w:p>
        </w:tc>
        <w:tc>
          <w:tcPr>
            <w:tcW w:w="2392" w:type="pct"/>
            <w:shd w:val="clear" w:color="auto" w:fill="auto"/>
            <w:vAlign w:val="center"/>
            <w:hideMark/>
          </w:tcPr>
          <w:p w14:paraId="428D90BA" w14:textId="77777777" w:rsidR="00957B7D" w:rsidRPr="00C050C1" w:rsidRDefault="00957B7D" w:rsidP="006B29AD">
            <w:pPr>
              <w:rPr>
                <w:color w:val="000000"/>
                <w:sz w:val="22"/>
                <w:szCs w:val="22"/>
              </w:rPr>
            </w:pPr>
            <w:r w:rsidRPr="00C050C1">
              <w:rPr>
                <w:color w:val="000000"/>
                <w:sz w:val="22"/>
                <w:szCs w:val="22"/>
              </w:rPr>
              <w:t>If the notion of cost does not go wider or deeper than the expenditure of the agency concerned, is it clear that these expenditures cover all the resources used and accurately represent their value if released for other uses?</w:t>
            </w:r>
          </w:p>
        </w:tc>
        <w:tc>
          <w:tcPr>
            <w:tcW w:w="2140" w:type="pct"/>
            <w:shd w:val="clear" w:color="auto" w:fill="auto"/>
            <w:vAlign w:val="center"/>
            <w:hideMark/>
          </w:tcPr>
          <w:p w14:paraId="4BF6039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E416482" w14:textId="77777777" w:rsidTr="00C17700">
        <w:trPr>
          <w:trHeight w:val="900"/>
        </w:trPr>
        <w:tc>
          <w:tcPr>
            <w:tcW w:w="467" w:type="pct"/>
            <w:vMerge/>
            <w:vAlign w:val="center"/>
            <w:hideMark/>
          </w:tcPr>
          <w:p w14:paraId="17D731D9" w14:textId="77777777" w:rsidR="00957B7D" w:rsidRPr="00C050C1" w:rsidRDefault="00957B7D" w:rsidP="006B29AD">
            <w:pPr>
              <w:rPr>
                <w:b/>
                <w:bCs/>
                <w:color w:val="000000"/>
                <w:sz w:val="22"/>
                <w:szCs w:val="22"/>
              </w:rPr>
            </w:pPr>
          </w:p>
        </w:tc>
        <w:tc>
          <w:tcPr>
            <w:tcW w:w="2392" w:type="pct"/>
            <w:shd w:val="clear" w:color="auto" w:fill="auto"/>
            <w:vAlign w:val="center"/>
            <w:hideMark/>
          </w:tcPr>
          <w:p w14:paraId="35A002D6" w14:textId="77777777" w:rsidR="00957B7D" w:rsidRPr="00C050C1" w:rsidRDefault="00957B7D" w:rsidP="006B29AD">
            <w:pPr>
              <w:rPr>
                <w:color w:val="000000"/>
                <w:sz w:val="22"/>
                <w:szCs w:val="22"/>
              </w:rPr>
            </w:pPr>
            <w:r w:rsidRPr="00C050C1">
              <w:rPr>
                <w:color w:val="000000"/>
                <w:sz w:val="22"/>
                <w:szCs w:val="22"/>
              </w:rPr>
              <w:t xml:space="preserve">If the notion of cost does go wider or deeper than the expenditure of the agency concerned], is the line drawn </w:t>
            </w:r>
            <w:proofErr w:type="gramStart"/>
            <w:r w:rsidRPr="00C050C1">
              <w:rPr>
                <w:color w:val="000000"/>
                <w:sz w:val="22"/>
                <w:szCs w:val="22"/>
              </w:rPr>
              <w:t>so as to</w:t>
            </w:r>
            <w:proofErr w:type="gramEnd"/>
            <w:r w:rsidRPr="00C050C1">
              <w:rPr>
                <w:color w:val="000000"/>
                <w:sz w:val="22"/>
                <w:szCs w:val="22"/>
              </w:rPr>
              <w:t xml:space="preserve"> include all potential beneficiaries and losers, and arc resources cost at their value in their best alternative use?</w:t>
            </w:r>
          </w:p>
        </w:tc>
        <w:tc>
          <w:tcPr>
            <w:tcW w:w="2140" w:type="pct"/>
            <w:shd w:val="clear" w:color="auto" w:fill="auto"/>
            <w:vAlign w:val="center"/>
            <w:hideMark/>
          </w:tcPr>
          <w:p w14:paraId="56999DA3"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521F7DD" w14:textId="77777777" w:rsidTr="00C17700">
        <w:trPr>
          <w:trHeight w:val="600"/>
        </w:trPr>
        <w:tc>
          <w:tcPr>
            <w:tcW w:w="467" w:type="pct"/>
            <w:shd w:val="clear" w:color="auto" w:fill="auto"/>
            <w:vAlign w:val="center"/>
            <w:hideMark/>
          </w:tcPr>
          <w:p w14:paraId="0DB9B775" w14:textId="77777777" w:rsidR="00957B7D" w:rsidRPr="00C050C1" w:rsidRDefault="00957B7D" w:rsidP="006B29AD">
            <w:pPr>
              <w:rPr>
                <w:b/>
                <w:bCs/>
                <w:color w:val="000000"/>
                <w:sz w:val="22"/>
                <w:szCs w:val="22"/>
              </w:rPr>
            </w:pPr>
            <w:r w:rsidRPr="00C050C1">
              <w:rPr>
                <w:b/>
                <w:bCs/>
                <w:color w:val="000000"/>
                <w:sz w:val="22"/>
                <w:szCs w:val="22"/>
              </w:rPr>
              <w:t>Time Horizon</w:t>
            </w:r>
          </w:p>
        </w:tc>
        <w:tc>
          <w:tcPr>
            <w:tcW w:w="2392" w:type="pct"/>
            <w:shd w:val="clear" w:color="auto" w:fill="auto"/>
            <w:vAlign w:val="center"/>
            <w:hideMark/>
          </w:tcPr>
          <w:p w14:paraId="28BFAA05" w14:textId="77777777" w:rsidR="00957B7D" w:rsidRPr="00C050C1" w:rsidRDefault="00957B7D" w:rsidP="006B29AD">
            <w:pPr>
              <w:rPr>
                <w:color w:val="000000"/>
                <w:sz w:val="22"/>
                <w:szCs w:val="22"/>
              </w:rPr>
            </w:pPr>
            <w:r w:rsidRPr="00C050C1">
              <w:rPr>
                <w:color w:val="000000"/>
                <w:sz w:val="22"/>
                <w:szCs w:val="22"/>
              </w:rPr>
              <w:t>Is the differential timing of the items in the streams of benefits and costs suitably taken care of (</w:t>
            </w:r>
            <w:proofErr w:type="gramStart"/>
            <w:r w:rsidRPr="00C050C1">
              <w:rPr>
                <w:color w:val="000000"/>
                <w:sz w:val="22"/>
                <w:szCs w:val="22"/>
              </w:rPr>
              <w:t>e.g.</w:t>
            </w:r>
            <w:proofErr w:type="gramEnd"/>
            <w:r w:rsidRPr="00C050C1">
              <w:rPr>
                <w:color w:val="000000"/>
                <w:sz w:val="22"/>
                <w:szCs w:val="22"/>
              </w:rPr>
              <w:t xml:space="preserve"> by discounting, and, if so, at what rate)?</w:t>
            </w:r>
          </w:p>
        </w:tc>
        <w:tc>
          <w:tcPr>
            <w:tcW w:w="2140" w:type="pct"/>
            <w:shd w:val="clear" w:color="auto" w:fill="auto"/>
            <w:vAlign w:val="center"/>
            <w:hideMark/>
          </w:tcPr>
          <w:p w14:paraId="5BEA433A"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298FC1C" w14:textId="77777777" w:rsidTr="00C17700">
        <w:trPr>
          <w:trHeight w:val="600"/>
        </w:trPr>
        <w:tc>
          <w:tcPr>
            <w:tcW w:w="467" w:type="pct"/>
            <w:shd w:val="clear" w:color="auto" w:fill="auto"/>
            <w:vAlign w:val="center"/>
            <w:hideMark/>
          </w:tcPr>
          <w:p w14:paraId="432EB36D" w14:textId="77777777" w:rsidR="00957B7D" w:rsidRPr="00C050C1" w:rsidRDefault="00957B7D" w:rsidP="006B29AD">
            <w:pPr>
              <w:rPr>
                <w:b/>
                <w:bCs/>
                <w:color w:val="000000"/>
                <w:sz w:val="22"/>
                <w:szCs w:val="22"/>
              </w:rPr>
            </w:pPr>
            <w:r w:rsidRPr="00C050C1">
              <w:rPr>
                <w:b/>
                <w:bCs/>
                <w:color w:val="000000"/>
                <w:sz w:val="22"/>
                <w:szCs w:val="22"/>
              </w:rPr>
              <w:t>Uncertainty</w:t>
            </w:r>
          </w:p>
        </w:tc>
        <w:tc>
          <w:tcPr>
            <w:tcW w:w="2392" w:type="pct"/>
            <w:shd w:val="clear" w:color="auto" w:fill="auto"/>
            <w:vAlign w:val="center"/>
            <w:hideMark/>
          </w:tcPr>
          <w:p w14:paraId="71A623C7"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0DB77891" w14:textId="77777777" w:rsidR="00957B7D" w:rsidRPr="00C050C1" w:rsidRDefault="00957B7D" w:rsidP="006B29AD">
            <w:pPr>
              <w:rPr>
                <w:color w:val="000000"/>
                <w:sz w:val="22"/>
                <w:szCs w:val="22"/>
              </w:rPr>
            </w:pPr>
            <w:r w:rsidRPr="00C050C1">
              <w:rPr>
                <w:color w:val="000000"/>
                <w:sz w:val="22"/>
                <w:szCs w:val="22"/>
              </w:rPr>
              <w:t>Where there is uncertainty, or there are known margins of error, is it made clear how sensitive the outcome is to these elements?</w:t>
            </w:r>
          </w:p>
        </w:tc>
      </w:tr>
    </w:tbl>
    <w:p w14:paraId="1ACF3298" w14:textId="12C90CBB" w:rsidR="00957B7D" w:rsidRPr="00C050C1" w:rsidRDefault="00957B7D" w:rsidP="00296160">
      <w:pPr>
        <w:pStyle w:val="Heading2"/>
        <w:rPr>
          <w:rFonts w:ascii="Times New Roman" w:hAnsi="Times New Roman" w:cs="Times New Roman"/>
        </w:rPr>
      </w:pPr>
      <w:bookmarkStart w:id="2" w:name="_Toc127893881"/>
      <w:r w:rsidRPr="00C050C1">
        <w:rPr>
          <w:rFonts w:ascii="Times New Roman" w:hAnsi="Times New Roman" w:cs="Times New Roman"/>
        </w:rPr>
        <w:lastRenderedPageBreak/>
        <w:t>A2. Drummond MF, Jefferson TO. Guidelines for authors and peer reviewers of economic submissions to the BMJ. The BMJ Economic Evaluation Working Party. BMJ 1996;313(7052):275-83.</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3"/>
        <w:gridCol w:w="6078"/>
        <w:gridCol w:w="6079"/>
      </w:tblGrid>
      <w:tr w:rsidR="00957B7D" w:rsidRPr="00C050C1" w14:paraId="5603F7B9" w14:textId="77777777" w:rsidTr="006B29AD">
        <w:trPr>
          <w:trHeight w:val="360"/>
        </w:trPr>
        <w:tc>
          <w:tcPr>
            <w:tcW w:w="719" w:type="pct"/>
            <w:shd w:val="clear" w:color="000000" w:fill="F2F2F2"/>
            <w:vAlign w:val="center"/>
            <w:hideMark/>
          </w:tcPr>
          <w:p w14:paraId="19D4A080" w14:textId="77777777" w:rsidR="00957B7D" w:rsidRPr="00C050C1" w:rsidRDefault="00957B7D" w:rsidP="006B29AD">
            <w:pPr>
              <w:rPr>
                <w:b/>
                <w:bCs/>
                <w:color w:val="000000"/>
                <w:sz w:val="22"/>
                <w:szCs w:val="22"/>
              </w:rPr>
            </w:pPr>
            <w:r w:rsidRPr="00C050C1">
              <w:rPr>
                <w:b/>
                <w:bCs/>
                <w:color w:val="000000"/>
                <w:sz w:val="22"/>
                <w:szCs w:val="22"/>
              </w:rPr>
              <w:t>Quality Domains</w:t>
            </w:r>
          </w:p>
        </w:tc>
        <w:tc>
          <w:tcPr>
            <w:tcW w:w="2140" w:type="pct"/>
            <w:shd w:val="clear" w:color="000000" w:fill="F2F2F2"/>
            <w:vAlign w:val="center"/>
            <w:hideMark/>
          </w:tcPr>
          <w:p w14:paraId="0D1E1995" w14:textId="77777777" w:rsidR="00957B7D" w:rsidRPr="00C050C1" w:rsidRDefault="00957B7D" w:rsidP="006B29AD">
            <w:pPr>
              <w:rPr>
                <w:b/>
                <w:bCs/>
                <w:color w:val="000000"/>
                <w:sz w:val="22"/>
                <w:szCs w:val="22"/>
              </w:rPr>
            </w:pPr>
            <w:r w:rsidRPr="00C050C1">
              <w:rPr>
                <w:b/>
                <w:bCs/>
                <w:color w:val="000000"/>
                <w:sz w:val="22"/>
                <w:szCs w:val="22"/>
              </w:rPr>
              <w:t>Methodological Attributes</w:t>
            </w:r>
          </w:p>
        </w:tc>
        <w:tc>
          <w:tcPr>
            <w:tcW w:w="2140" w:type="pct"/>
            <w:shd w:val="clear" w:color="000000" w:fill="F2F2F2"/>
            <w:vAlign w:val="center"/>
            <w:hideMark/>
          </w:tcPr>
          <w:p w14:paraId="56C81CC1" w14:textId="77777777" w:rsidR="00957B7D" w:rsidRPr="00C050C1" w:rsidRDefault="00957B7D" w:rsidP="006B29AD">
            <w:pPr>
              <w:rPr>
                <w:b/>
                <w:bCs/>
                <w:color w:val="000000"/>
                <w:sz w:val="22"/>
                <w:szCs w:val="22"/>
              </w:rPr>
            </w:pPr>
            <w:r w:rsidRPr="00C050C1">
              <w:rPr>
                <w:b/>
                <w:bCs/>
                <w:color w:val="000000"/>
                <w:sz w:val="22"/>
                <w:szCs w:val="22"/>
              </w:rPr>
              <w:t>Reporting Attributes</w:t>
            </w:r>
          </w:p>
        </w:tc>
      </w:tr>
      <w:tr w:rsidR="00957B7D" w:rsidRPr="00C050C1" w14:paraId="06CC8A0F" w14:textId="77777777" w:rsidTr="006B29AD">
        <w:trPr>
          <w:trHeight w:val="300"/>
        </w:trPr>
        <w:tc>
          <w:tcPr>
            <w:tcW w:w="719" w:type="pct"/>
            <w:vMerge w:val="restart"/>
            <w:shd w:val="clear" w:color="auto" w:fill="auto"/>
            <w:vAlign w:val="center"/>
            <w:hideMark/>
          </w:tcPr>
          <w:p w14:paraId="7143455A" w14:textId="77777777" w:rsidR="00957B7D" w:rsidRPr="00C050C1" w:rsidRDefault="00957B7D" w:rsidP="006B29AD">
            <w:pPr>
              <w:rPr>
                <w:b/>
                <w:bCs/>
                <w:color w:val="000000"/>
                <w:sz w:val="22"/>
                <w:szCs w:val="22"/>
              </w:rPr>
            </w:pPr>
            <w:r w:rsidRPr="00C050C1">
              <w:rPr>
                <w:b/>
                <w:bCs/>
                <w:color w:val="000000"/>
                <w:sz w:val="22"/>
                <w:szCs w:val="22"/>
              </w:rPr>
              <w:t>Study Design/Transparency</w:t>
            </w:r>
          </w:p>
        </w:tc>
        <w:tc>
          <w:tcPr>
            <w:tcW w:w="2140" w:type="pct"/>
            <w:shd w:val="clear" w:color="auto" w:fill="auto"/>
            <w:vAlign w:val="center"/>
            <w:hideMark/>
          </w:tcPr>
          <w:p w14:paraId="3CC88309" w14:textId="77777777" w:rsidR="00957B7D" w:rsidRPr="00C050C1" w:rsidRDefault="00957B7D" w:rsidP="006B29AD">
            <w:pPr>
              <w:rPr>
                <w:color w:val="000000"/>
                <w:sz w:val="22"/>
                <w:szCs w:val="22"/>
              </w:rPr>
            </w:pPr>
            <w:r w:rsidRPr="00C050C1">
              <w:rPr>
                <w:color w:val="000000"/>
                <w:sz w:val="22"/>
                <w:szCs w:val="22"/>
              </w:rPr>
              <w:t>Is the research question or hypothesis economically important?</w:t>
            </w:r>
          </w:p>
        </w:tc>
        <w:tc>
          <w:tcPr>
            <w:tcW w:w="2140" w:type="pct"/>
            <w:shd w:val="clear" w:color="auto" w:fill="auto"/>
            <w:vAlign w:val="center"/>
            <w:hideMark/>
          </w:tcPr>
          <w:p w14:paraId="7357B520" w14:textId="77777777" w:rsidR="00957B7D" w:rsidRPr="00C050C1" w:rsidRDefault="00957B7D" w:rsidP="006B29AD">
            <w:pPr>
              <w:rPr>
                <w:color w:val="000000"/>
                <w:sz w:val="22"/>
                <w:szCs w:val="22"/>
              </w:rPr>
            </w:pPr>
            <w:r w:rsidRPr="00C050C1">
              <w:rPr>
                <w:color w:val="000000"/>
                <w:sz w:val="22"/>
                <w:szCs w:val="22"/>
              </w:rPr>
              <w:t>Is the hypothesis being tested, or question being addressed, clearly stated?</w:t>
            </w:r>
          </w:p>
        </w:tc>
      </w:tr>
      <w:tr w:rsidR="00957B7D" w:rsidRPr="00C050C1" w14:paraId="6FDBD358" w14:textId="77777777" w:rsidTr="006B29AD">
        <w:trPr>
          <w:trHeight w:val="300"/>
        </w:trPr>
        <w:tc>
          <w:tcPr>
            <w:tcW w:w="719" w:type="pct"/>
            <w:vMerge/>
            <w:vAlign w:val="center"/>
            <w:hideMark/>
          </w:tcPr>
          <w:p w14:paraId="6FD9179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66C151C" w14:textId="77777777" w:rsidR="00957B7D" w:rsidRPr="00C050C1" w:rsidRDefault="00957B7D" w:rsidP="006B29AD">
            <w:pPr>
              <w:rPr>
                <w:color w:val="000000"/>
                <w:sz w:val="22"/>
                <w:szCs w:val="22"/>
              </w:rPr>
            </w:pPr>
            <w:r w:rsidRPr="00C050C1">
              <w:rPr>
                <w:color w:val="000000"/>
                <w:sz w:val="22"/>
                <w:szCs w:val="22"/>
              </w:rPr>
              <w:t>Is the form of evaluation (</w:t>
            </w:r>
            <w:proofErr w:type="gramStart"/>
            <w:r w:rsidRPr="00C050C1">
              <w:rPr>
                <w:color w:val="000000"/>
                <w:sz w:val="22"/>
                <w:szCs w:val="22"/>
              </w:rPr>
              <w:t>e.g.</w:t>
            </w:r>
            <w:proofErr w:type="gramEnd"/>
            <w:r w:rsidRPr="00C050C1">
              <w:rPr>
                <w:color w:val="000000"/>
                <w:sz w:val="22"/>
                <w:szCs w:val="22"/>
              </w:rPr>
              <w:t xml:space="preserve"> CEA) justified?</w:t>
            </w:r>
          </w:p>
        </w:tc>
        <w:tc>
          <w:tcPr>
            <w:tcW w:w="2140" w:type="pct"/>
            <w:shd w:val="clear" w:color="auto" w:fill="auto"/>
            <w:vAlign w:val="center"/>
            <w:hideMark/>
          </w:tcPr>
          <w:p w14:paraId="2B72D82C" w14:textId="77777777" w:rsidR="00957B7D" w:rsidRPr="00C050C1" w:rsidRDefault="00957B7D" w:rsidP="006B29AD">
            <w:pPr>
              <w:rPr>
                <w:color w:val="000000"/>
                <w:sz w:val="22"/>
                <w:szCs w:val="22"/>
              </w:rPr>
            </w:pPr>
            <w:r w:rsidRPr="00C050C1">
              <w:rPr>
                <w:color w:val="000000"/>
                <w:sz w:val="22"/>
                <w:szCs w:val="22"/>
              </w:rPr>
              <w:t>Is the economic importance of the research question outlined?</w:t>
            </w:r>
          </w:p>
        </w:tc>
      </w:tr>
      <w:tr w:rsidR="00957B7D" w:rsidRPr="00C050C1" w14:paraId="71E28A0A" w14:textId="77777777" w:rsidTr="006B29AD">
        <w:trPr>
          <w:trHeight w:val="900"/>
        </w:trPr>
        <w:tc>
          <w:tcPr>
            <w:tcW w:w="719" w:type="pct"/>
            <w:vMerge/>
            <w:vAlign w:val="center"/>
            <w:hideMark/>
          </w:tcPr>
          <w:p w14:paraId="5F47BC1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E08D37E" w14:textId="77777777" w:rsidR="00957B7D" w:rsidRPr="00C050C1" w:rsidRDefault="00957B7D" w:rsidP="006B29AD">
            <w:pPr>
              <w:rPr>
                <w:color w:val="000000"/>
                <w:sz w:val="22"/>
                <w:szCs w:val="22"/>
              </w:rPr>
            </w:pPr>
            <w:r w:rsidRPr="00C050C1">
              <w:rPr>
                <w:color w:val="000000"/>
                <w:sz w:val="22"/>
                <w:szCs w:val="22"/>
              </w:rPr>
              <w:t xml:space="preserve">Study answers 1)"Given that a goal is to be achieved, what is the most efficient way of doing so?" and 2)"What is the </w:t>
            </w:r>
            <w:proofErr w:type="spellStart"/>
            <w:r w:rsidRPr="00C050C1">
              <w:rPr>
                <w:color w:val="000000"/>
                <w:sz w:val="22"/>
                <w:szCs w:val="22"/>
              </w:rPr>
              <w:t>mot</w:t>
            </w:r>
            <w:proofErr w:type="spellEnd"/>
            <w:r w:rsidRPr="00C050C1">
              <w:rPr>
                <w:color w:val="000000"/>
                <w:sz w:val="22"/>
                <w:szCs w:val="22"/>
              </w:rPr>
              <w:t xml:space="preserve"> efficient way of spending a given budget?"</w:t>
            </w:r>
          </w:p>
        </w:tc>
        <w:tc>
          <w:tcPr>
            <w:tcW w:w="2140" w:type="pct"/>
            <w:shd w:val="clear" w:color="auto" w:fill="auto"/>
            <w:vAlign w:val="center"/>
            <w:hideMark/>
          </w:tcPr>
          <w:p w14:paraId="13A667A3" w14:textId="77777777" w:rsidR="00957B7D" w:rsidRPr="00C050C1" w:rsidRDefault="00957B7D" w:rsidP="006B29AD">
            <w:pPr>
              <w:rPr>
                <w:color w:val="000000"/>
                <w:sz w:val="22"/>
                <w:szCs w:val="22"/>
              </w:rPr>
            </w:pPr>
            <w:r w:rsidRPr="00C050C1">
              <w:rPr>
                <w:color w:val="000000"/>
                <w:sz w:val="22"/>
                <w:szCs w:val="22"/>
              </w:rPr>
              <w:t>Is the research question phrased in a way that considers cost and outcomes?</w:t>
            </w:r>
          </w:p>
        </w:tc>
      </w:tr>
      <w:tr w:rsidR="00957B7D" w:rsidRPr="00C050C1" w14:paraId="154A0F16" w14:textId="77777777" w:rsidTr="006B29AD">
        <w:trPr>
          <w:trHeight w:val="300"/>
        </w:trPr>
        <w:tc>
          <w:tcPr>
            <w:tcW w:w="719" w:type="pct"/>
            <w:vMerge/>
            <w:vAlign w:val="center"/>
            <w:hideMark/>
          </w:tcPr>
          <w:p w14:paraId="1AD699D2"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5D7CE41" w14:textId="77777777" w:rsidR="00957B7D" w:rsidRPr="00C050C1" w:rsidRDefault="00957B7D" w:rsidP="006B29AD">
            <w:pPr>
              <w:rPr>
                <w:color w:val="000000"/>
                <w:sz w:val="22"/>
                <w:szCs w:val="22"/>
              </w:rPr>
            </w:pPr>
            <w:r w:rsidRPr="00C050C1">
              <w:rPr>
                <w:color w:val="000000"/>
                <w:sz w:val="22"/>
                <w:szCs w:val="22"/>
              </w:rPr>
              <w:t>Do the conclusions follow clearly from the data reported</w:t>
            </w:r>
          </w:p>
        </w:tc>
        <w:tc>
          <w:tcPr>
            <w:tcW w:w="2140" w:type="pct"/>
            <w:shd w:val="clear" w:color="auto" w:fill="auto"/>
            <w:vAlign w:val="center"/>
            <w:hideMark/>
          </w:tcPr>
          <w:p w14:paraId="33105999" w14:textId="77777777" w:rsidR="00957B7D" w:rsidRPr="00C050C1" w:rsidRDefault="00957B7D" w:rsidP="006B29AD">
            <w:pPr>
              <w:rPr>
                <w:color w:val="000000"/>
                <w:sz w:val="22"/>
                <w:szCs w:val="22"/>
              </w:rPr>
            </w:pPr>
            <w:r w:rsidRPr="00C050C1">
              <w:rPr>
                <w:color w:val="000000"/>
                <w:sz w:val="22"/>
                <w:szCs w:val="22"/>
              </w:rPr>
              <w:t>Is the form(s) of evaluation (</w:t>
            </w:r>
            <w:proofErr w:type="gramStart"/>
            <w:r w:rsidRPr="00C050C1">
              <w:rPr>
                <w:color w:val="000000"/>
                <w:sz w:val="22"/>
                <w:szCs w:val="22"/>
              </w:rPr>
              <w:t>e.g.</w:t>
            </w:r>
            <w:proofErr w:type="gramEnd"/>
            <w:r w:rsidRPr="00C050C1">
              <w:rPr>
                <w:color w:val="000000"/>
                <w:sz w:val="22"/>
                <w:szCs w:val="22"/>
              </w:rPr>
              <w:t xml:space="preserve"> CEA) stated?</w:t>
            </w:r>
          </w:p>
        </w:tc>
      </w:tr>
      <w:tr w:rsidR="00957B7D" w:rsidRPr="00C050C1" w14:paraId="1AEF3731" w14:textId="77777777" w:rsidTr="006B29AD">
        <w:trPr>
          <w:trHeight w:val="300"/>
        </w:trPr>
        <w:tc>
          <w:tcPr>
            <w:tcW w:w="719" w:type="pct"/>
            <w:vMerge/>
            <w:vAlign w:val="center"/>
            <w:hideMark/>
          </w:tcPr>
          <w:p w14:paraId="553183E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79EF921" w14:textId="77777777" w:rsidR="00957B7D" w:rsidRPr="00C050C1" w:rsidRDefault="00957B7D" w:rsidP="006B29AD">
            <w:pPr>
              <w:rPr>
                <w:color w:val="000000"/>
                <w:sz w:val="22"/>
                <w:szCs w:val="22"/>
              </w:rPr>
            </w:pPr>
            <w:r w:rsidRPr="00C050C1">
              <w:rPr>
                <w:color w:val="000000"/>
                <w:sz w:val="22"/>
                <w:szCs w:val="22"/>
              </w:rPr>
              <w:t>Are conclusions accompanied by the appropriate caveats?</w:t>
            </w:r>
          </w:p>
        </w:tc>
        <w:tc>
          <w:tcPr>
            <w:tcW w:w="2140" w:type="pct"/>
            <w:shd w:val="clear" w:color="auto" w:fill="auto"/>
            <w:vAlign w:val="center"/>
            <w:hideMark/>
          </w:tcPr>
          <w:p w14:paraId="58C8659E" w14:textId="77777777" w:rsidR="00957B7D" w:rsidRPr="00C050C1" w:rsidRDefault="00957B7D" w:rsidP="006B29AD">
            <w:pPr>
              <w:rPr>
                <w:color w:val="000000"/>
                <w:sz w:val="22"/>
                <w:szCs w:val="22"/>
              </w:rPr>
            </w:pPr>
            <w:r w:rsidRPr="00C050C1">
              <w:rPr>
                <w:color w:val="000000"/>
                <w:sz w:val="22"/>
                <w:szCs w:val="22"/>
              </w:rPr>
              <w:t>Is the answer to the study question given?</w:t>
            </w:r>
          </w:p>
        </w:tc>
      </w:tr>
      <w:tr w:rsidR="00957B7D" w:rsidRPr="00C050C1" w14:paraId="5E95FC55" w14:textId="77777777" w:rsidTr="006B29AD">
        <w:trPr>
          <w:trHeight w:val="600"/>
        </w:trPr>
        <w:tc>
          <w:tcPr>
            <w:tcW w:w="719" w:type="pct"/>
            <w:vMerge/>
            <w:vAlign w:val="center"/>
            <w:hideMark/>
          </w:tcPr>
          <w:p w14:paraId="66250FA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6D5F34D" w14:textId="77777777" w:rsidR="00957B7D" w:rsidRPr="00C050C1" w:rsidRDefault="00957B7D" w:rsidP="006B29AD">
            <w:pPr>
              <w:rPr>
                <w:color w:val="000000"/>
                <w:sz w:val="22"/>
                <w:szCs w:val="22"/>
              </w:rPr>
            </w:pPr>
          </w:p>
        </w:tc>
        <w:tc>
          <w:tcPr>
            <w:tcW w:w="2140" w:type="pct"/>
            <w:shd w:val="clear" w:color="auto" w:fill="auto"/>
            <w:vAlign w:val="center"/>
            <w:hideMark/>
          </w:tcPr>
          <w:p w14:paraId="48E399F4" w14:textId="77777777" w:rsidR="00957B7D" w:rsidRPr="00C050C1" w:rsidRDefault="00957B7D" w:rsidP="006B29AD">
            <w:pPr>
              <w:rPr>
                <w:color w:val="000000"/>
                <w:sz w:val="22"/>
                <w:szCs w:val="22"/>
              </w:rPr>
            </w:pPr>
            <w:r w:rsidRPr="00C050C1">
              <w:rPr>
                <w:color w:val="000000"/>
                <w:sz w:val="22"/>
                <w:szCs w:val="22"/>
              </w:rPr>
              <w:t>If the economic evaluation is based on a single effectiveness study (</w:t>
            </w:r>
            <w:proofErr w:type="gramStart"/>
            <w:r w:rsidRPr="00C050C1">
              <w:rPr>
                <w:color w:val="000000"/>
                <w:sz w:val="22"/>
                <w:szCs w:val="22"/>
              </w:rPr>
              <w:t>e.g.</w:t>
            </w:r>
            <w:proofErr w:type="gramEnd"/>
            <w:r w:rsidRPr="00C050C1">
              <w:rPr>
                <w:color w:val="000000"/>
                <w:sz w:val="22"/>
                <w:szCs w:val="22"/>
              </w:rPr>
              <w:t xml:space="preserve"> clinical trial), are the details of the design and results of the study given? </w:t>
            </w:r>
          </w:p>
        </w:tc>
      </w:tr>
      <w:tr w:rsidR="00957B7D" w:rsidRPr="00C050C1" w14:paraId="5111099E" w14:textId="77777777" w:rsidTr="006B29AD">
        <w:trPr>
          <w:trHeight w:val="900"/>
        </w:trPr>
        <w:tc>
          <w:tcPr>
            <w:tcW w:w="719" w:type="pct"/>
            <w:vMerge/>
            <w:vAlign w:val="center"/>
            <w:hideMark/>
          </w:tcPr>
          <w:p w14:paraId="3AFE28CA"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36F940A" w14:textId="77777777" w:rsidR="00957B7D" w:rsidRPr="00C050C1" w:rsidRDefault="00957B7D" w:rsidP="006B29AD">
            <w:pPr>
              <w:rPr>
                <w:color w:val="000000"/>
                <w:sz w:val="22"/>
                <w:szCs w:val="22"/>
              </w:rPr>
            </w:pPr>
          </w:p>
        </w:tc>
        <w:tc>
          <w:tcPr>
            <w:tcW w:w="2140" w:type="pct"/>
            <w:shd w:val="clear" w:color="auto" w:fill="auto"/>
            <w:vAlign w:val="center"/>
            <w:hideMark/>
          </w:tcPr>
          <w:p w14:paraId="2A8F287D" w14:textId="77777777" w:rsidR="00957B7D" w:rsidRPr="00C050C1" w:rsidRDefault="00957B7D" w:rsidP="006B29AD">
            <w:pPr>
              <w:rPr>
                <w:color w:val="000000"/>
                <w:sz w:val="22"/>
                <w:szCs w:val="22"/>
              </w:rPr>
            </w:pPr>
            <w:r w:rsidRPr="00C050C1">
              <w:rPr>
                <w:color w:val="000000"/>
                <w:sz w:val="22"/>
                <w:szCs w:val="22"/>
              </w:rPr>
              <w:t xml:space="preserve">If the economic evaluation is based on an overview of </w:t>
            </w:r>
            <w:proofErr w:type="gramStart"/>
            <w:r w:rsidRPr="00C050C1">
              <w:rPr>
                <w:color w:val="000000"/>
                <w:sz w:val="22"/>
                <w:szCs w:val="22"/>
              </w:rPr>
              <w:t>a number of</w:t>
            </w:r>
            <w:proofErr w:type="gramEnd"/>
            <w:r w:rsidRPr="00C050C1">
              <w:rPr>
                <w:color w:val="000000"/>
                <w:sz w:val="22"/>
                <w:szCs w:val="22"/>
              </w:rPr>
              <w:t xml:space="preserve"> effectiveness studies, are details given of the method of synthesis or meta-analysis of evidence?</w:t>
            </w:r>
          </w:p>
        </w:tc>
      </w:tr>
      <w:tr w:rsidR="00957B7D" w:rsidRPr="00C050C1" w14:paraId="31758546" w14:textId="77777777" w:rsidTr="006B29AD">
        <w:trPr>
          <w:trHeight w:val="600"/>
        </w:trPr>
        <w:tc>
          <w:tcPr>
            <w:tcW w:w="719" w:type="pct"/>
            <w:vMerge/>
            <w:vAlign w:val="center"/>
            <w:hideMark/>
          </w:tcPr>
          <w:p w14:paraId="15AAD3C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58C64C5" w14:textId="77777777" w:rsidR="00957B7D" w:rsidRPr="00C050C1" w:rsidRDefault="00957B7D" w:rsidP="006B29AD">
            <w:pPr>
              <w:rPr>
                <w:color w:val="000000"/>
                <w:sz w:val="22"/>
                <w:szCs w:val="22"/>
              </w:rPr>
            </w:pPr>
          </w:p>
        </w:tc>
        <w:tc>
          <w:tcPr>
            <w:tcW w:w="2140" w:type="pct"/>
            <w:shd w:val="clear" w:color="auto" w:fill="auto"/>
            <w:vAlign w:val="center"/>
            <w:hideMark/>
          </w:tcPr>
          <w:p w14:paraId="0602B8BB" w14:textId="77777777" w:rsidR="00957B7D" w:rsidRPr="00C050C1" w:rsidRDefault="00957B7D" w:rsidP="006B29AD">
            <w:pPr>
              <w:rPr>
                <w:color w:val="000000"/>
                <w:sz w:val="22"/>
                <w:szCs w:val="22"/>
              </w:rPr>
            </w:pPr>
            <w:r w:rsidRPr="00C050C1">
              <w:rPr>
                <w:color w:val="000000"/>
                <w:sz w:val="22"/>
                <w:szCs w:val="22"/>
              </w:rPr>
              <w:t>Are the ways in which prices are obtained, and the extent to which the use of those charges may bias estimates, stated?</w:t>
            </w:r>
          </w:p>
        </w:tc>
      </w:tr>
      <w:tr w:rsidR="00957B7D" w:rsidRPr="00C050C1" w14:paraId="56A8FAA4" w14:textId="77777777" w:rsidTr="006B29AD">
        <w:trPr>
          <w:trHeight w:val="600"/>
        </w:trPr>
        <w:tc>
          <w:tcPr>
            <w:tcW w:w="719" w:type="pct"/>
            <w:vMerge w:val="restart"/>
            <w:shd w:val="clear" w:color="auto" w:fill="auto"/>
            <w:vAlign w:val="center"/>
            <w:hideMark/>
          </w:tcPr>
          <w:p w14:paraId="04868FC5" w14:textId="77777777" w:rsidR="00957B7D" w:rsidRPr="00C050C1" w:rsidRDefault="00957B7D" w:rsidP="006B29AD">
            <w:pPr>
              <w:rPr>
                <w:b/>
                <w:bCs/>
                <w:color w:val="000000"/>
                <w:sz w:val="22"/>
                <w:szCs w:val="22"/>
              </w:rPr>
            </w:pPr>
            <w:r w:rsidRPr="00C050C1">
              <w:rPr>
                <w:b/>
                <w:bCs/>
                <w:color w:val="000000"/>
                <w:sz w:val="22"/>
                <w:szCs w:val="22"/>
              </w:rPr>
              <w:t>Comparators</w:t>
            </w:r>
          </w:p>
        </w:tc>
        <w:tc>
          <w:tcPr>
            <w:tcW w:w="2140" w:type="pct"/>
            <w:shd w:val="clear" w:color="auto" w:fill="auto"/>
            <w:vAlign w:val="center"/>
            <w:hideMark/>
          </w:tcPr>
          <w:p w14:paraId="39463B07" w14:textId="77777777" w:rsidR="00957B7D" w:rsidRPr="00C050C1" w:rsidRDefault="00957B7D" w:rsidP="006B29AD">
            <w:pPr>
              <w:rPr>
                <w:color w:val="000000"/>
                <w:sz w:val="22"/>
                <w:szCs w:val="22"/>
              </w:rPr>
            </w:pPr>
            <w:r w:rsidRPr="00C050C1">
              <w:rPr>
                <w:color w:val="000000"/>
                <w:sz w:val="22"/>
                <w:szCs w:val="22"/>
              </w:rPr>
              <w:t xml:space="preserve">Is the comparator the most </w:t>
            </w:r>
            <w:proofErr w:type="gramStart"/>
            <w:r w:rsidRPr="00C050C1">
              <w:rPr>
                <w:color w:val="000000"/>
                <w:sz w:val="22"/>
                <w:szCs w:val="22"/>
              </w:rPr>
              <w:t>cost effective</w:t>
            </w:r>
            <w:proofErr w:type="gramEnd"/>
            <w:r w:rsidRPr="00C050C1">
              <w:rPr>
                <w:color w:val="000000"/>
                <w:sz w:val="22"/>
                <w:szCs w:val="22"/>
              </w:rPr>
              <w:t xml:space="preserve"> alternative intervention currently available?</w:t>
            </w:r>
          </w:p>
        </w:tc>
        <w:tc>
          <w:tcPr>
            <w:tcW w:w="2140" w:type="pct"/>
            <w:shd w:val="clear" w:color="auto" w:fill="auto"/>
            <w:vAlign w:val="center"/>
            <w:hideMark/>
          </w:tcPr>
          <w:p w14:paraId="565359CD" w14:textId="77777777" w:rsidR="00957B7D" w:rsidRPr="00C050C1" w:rsidRDefault="00957B7D" w:rsidP="006B29AD">
            <w:pPr>
              <w:rPr>
                <w:color w:val="000000"/>
                <w:sz w:val="22"/>
                <w:szCs w:val="22"/>
              </w:rPr>
            </w:pPr>
            <w:r w:rsidRPr="00C050C1">
              <w:rPr>
                <w:color w:val="000000"/>
                <w:sz w:val="22"/>
                <w:szCs w:val="22"/>
              </w:rPr>
              <w:t>Is the rationale for choosing the alternative programs, or interventions compared, given?</w:t>
            </w:r>
          </w:p>
        </w:tc>
      </w:tr>
      <w:tr w:rsidR="00957B7D" w:rsidRPr="00C050C1" w14:paraId="15636437" w14:textId="77777777" w:rsidTr="006B29AD">
        <w:trPr>
          <w:trHeight w:val="900"/>
        </w:trPr>
        <w:tc>
          <w:tcPr>
            <w:tcW w:w="719" w:type="pct"/>
            <w:vMerge/>
            <w:vAlign w:val="center"/>
            <w:hideMark/>
          </w:tcPr>
          <w:p w14:paraId="2BA4585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ADEF27A" w14:textId="77777777" w:rsidR="00957B7D" w:rsidRPr="00C050C1" w:rsidRDefault="00957B7D" w:rsidP="006B29AD">
            <w:pPr>
              <w:rPr>
                <w:color w:val="000000"/>
                <w:sz w:val="22"/>
                <w:szCs w:val="22"/>
              </w:rPr>
            </w:pPr>
            <w:r w:rsidRPr="00C050C1">
              <w:rPr>
                <w:color w:val="000000"/>
                <w:sz w:val="22"/>
                <w:szCs w:val="22"/>
              </w:rPr>
              <w:t>Is the comparator designed to help get as close a measure as possible of the opportunity cost of using the new treatment?</w:t>
            </w:r>
          </w:p>
        </w:tc>
        <w:tc>
          <w:tcPr>
            <w:tcW w:w="2140" w:type="pct"/>
            <w:shd w:val="clear" w:color="auto" w:fill="auto"/>
            <w:vAlign w:val="center"/>
            <w:hideMark/>
          </w:tcPr>
          <w:p w14:paraId="3609147A" w14:textId="77777777" w:rsidR="00957B7D" w:rsidRPr="00C050C1" w:rsidRDefault="00957B7D" w:rsidP="006B29AD">
            <w:pPr>
              <w:rPr>
                <w:color w:val="000000"/>
                <w:sz w:val="22"/>
                <w:szCs w:val="22"/>
              </w:rPr>
            </w:pPr>
            <w:r w:rsidRPr="00C050C1">
              <w:rPr>
                <w:color w:val="000000"/>
                <w:sz w:val="22"/>
                <w:szCs w:val="22"/>
              </w:rPr>
              <w:t>Are the alternative interventions described in sufficient detail to enable to reader to assess the relevance to their setting? (</w:t>
            </w:r>
            <w:proofErr w:type="gramStart"/>
            <w:r w:rsidRPr="00C050C1">
              <w:rPr>
                <w:color w:val="000000"/>
                <w:sz w:val="22"/>
                <w:szCs w:val="22"/>
              </w:rPr>
              <w:t>i.e.</w:t>
            </w:r>
            <w:proofErr w:type="gramEnd"/>
            <w:r w:rsidRPr="00C050C1">
              <w:rPr>
                <w:color w:val="000000"/>
                <w:sz w:val="22"/>
                <w:szCs w:val="22"/>
              </w:rPr>
              <w:t xml:space="preserve"> who did what, to whom, where and how often)</w:t>
            </w:r>
          </w:p>
        </w:tc>
      </w:tr>
      <w:tr w:rsidR="00957B7D" w:rsidRPr="00C050C1" w14:paraId="19DF5594" w14:textId="77777777" w:rsidTr="006B29AD">
        <w:trPr>
          <w:trHeight w:val="300"/>
        </w:trPr>
        <w:tc>
          <w:tcPr>
            <w:tcW w:w="719" w:type="pct"/>
            <w:shd w:val="clear" w:color="auto" w:fill="auto"/>
            <w:vAlign w:val="center"/>
            <w:hideMark/>
          </w:tcPr>
          <w:p w14:paraId="210847EE" w14:textId="77777777" w:rsidR="00957B7D" w:rsidRPr="00C050C1" w:rsidRDefault="00957B7D" w:rsidP="006B29AD">
            <w:pPr>
              <w:rPr>
                <w:b/>
                <w:bCs/>
                <w:color w:val="000000"/>
                <w:sz w:val="22"/>
                <w:szCs w:val="22"/>
              </w:rPr>
            </w:pPr>
            <w:r w:rsidRPr="00C050C1">
              <w:rPr>
                <w:b/>
                <w:bCs/>
                <w:color w:val="000000"/>
                <w:sz w:val="22"/>
                <w:szCs w:val="22"/>
              </w:rPr>
              <w:t>Perspective</w:t>
            </w:r>
          </w:p>
        </w:tc>
        <w:tc>
          <w:tcPr>
            <w:tcW w:w="2140" w:type="pct"/>
            <w:shd w:val="clear" w:color="auto" w:fill="auto"/>
            <w:vAlign w:val="center"/>
            <w:hideMark/>
          </w:tcPr>
          <w:p w14:paraId="55BC46E8"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32F91D21" w14:textId="77777777" w:rsidR="00957B7D" w:rsidRPr="00C050C1" w:rsidRDefault="00957B7D" w:rsidP="006B29AD">
            <w:pPr>
              <w:rPr>
                <w:color w:val="000000"/>
                <w:sz w:val="22"/>
                <w:szCs w:val="22"/>
              </w:rPr>
            </w:pPr>
            <w:r w:rsidRPr="00C050C1">
              <w:rPr>
                <w:color w:val="000000"/>
                <w:sz w:val="22"/>
                <w:szCs w:val="22"/>
              </w:rPr>
              <w:t>Are the viewpoint(s) for the analysis clearly stated and justified?</w:t>
            </w:r>
          </w:p>
        </w:tc>
      </w:tr>
      <w:tr w:rsidR="00957B7D" w:rsidRPr="00C050C1" w14:paraId="41924577" w14:textId="77777777" w:rsidTr="006B29AD">
        <w:trPr>
          <w:trHeight w:val="600"/>
        </w:trPr>
        <w:tc>
          <w:tcPr>
            <w:tcW w:w="719" w:type="pct"/>
            <w:vMerge w:val="restart"/>
            <w:shd w:val="clear" w:color="auto" w:fill="auto"/>
            <w:vAlign w:val="center"/>
            <w:hideMark/>
          </w:tcPr>
          <w:p w14:paraId="27E2D965" w14:textId="77777777" w:rsidR="00957B7D" w:rsidRPr="00C050C1" w:rsidRDefault="00957B7D" w:rsidP="006B29AD">
            <w:pPr>
              <w:rPr>
                <w:b/>
                <w:bCs/>
                <w:color w:val="000000"/>
                <w:sz w:val="22"/>
                <w:szCs w:val="22"/>
              </w:rPr>
            </w:pPr>
            <w:r w:rsidRPr="00C050C1">
              <w:rPr>
                <w:b/>
                <w:bCs/>
                <w:color w:val="000000"/>
                <w:sz w:val="22"/>
                <w:szCs w:val="22"/>
              </w:rPr>
              <w:t>Outcome Measures</w:t>
            </w:r>
          </w:p>
        </w:tc>
        <w:tc>
          <w:tcPr>
            <w:tcW w:w="2140" w:type="pct"/>
            <w:shd w:val="clear" w:color="auto" w:fill="auto"/>
            <w:vAlign w:val="center"/>
            <w:hideMark/>
          </w:tcPr>
          <w:p w14:paraId="44BACE3C" w14:textId="77777777" w:rsidR="00957B7D" w:rsidRPr="00C050C1" w:rsidRDefault="00957B7D" w:rsidP="006B29AD">
            <w:pPr>
              <w:rPr>
                <w:color w:val="000000"/>
                <w:sz w:val="22"/>
                <w:szCs w:val="22"/>
              </w:rPr>
            </w:pPr>
            <w:r w:rsidRPr="00C050C1">
              <w:rPr>
                <w:color w:val="000000"/>
                <w:sz w:val="22"/>
                <w:szCs w:val="22"/>
              </w:rPr>
              <w:t>Are productivity changes (if included) are reported separately?</w:t>
            </w:r>
          </w:p>
        </w:tc>
        <w:tc>
          <w:tcPr>
            <w:tcW w:w="2140" w:type="pct"/>
            <w:shd w:val="clear" w:color="auto" w:fill="auto"/>
            <w:vAlign w:val="center"/>
            <w:hideMark/>
          </w:tcPr>
          <w:p w14:paraId="4D86A5C5" w14:textId="77777777" w:rsidR="00957B7D" w:rsidRPr="00C050C1" w:rsidRDefault="00957B7D" w:rsidP="006B29AD">
            <w:pPr>
              <w:rPr>
                <w:color w:val="000000"/>
                <w:sz w:val="22"/>
                <w:szCs w:val="22"/>
              </w:rPr>
            </w:pPr>
            <w:r w:rsidRPr="00C050C1">
              <w:rPr>
                <w:color w:val="000000"/>
                <w:sz w:val="22"/>
                <w:szCs w:val="22"/>
              </w:rPr>
              <w:t>Are the primary outcome measure(s) for the economic evaluation clearly stated?</w:t>
            </w:r>
          </w:p>
        </w:tc>
      </w:tr>
      <w:tr w:rsidR="00957B7D" w:rsidRPr="00C050C1" w14:paraId="4066F7E1" w14:textId="77777777" w:rsidTr="006B29AD">
        <w:trPr>
          <w:trHeight w:val="300"/>
        </w:trPr>
        <w:tc>
          <w:tcPr>
            <w:tcW w:w="719" w:type="pct"/>
            <w:vMerge/>
            <w:vAlign w:val="center"/>
            <w:hideMark/>
          </w:tcPr>
          <w:p w14:paraId="237FCA56"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882127D" w14:textId="77777777" w:rsidR="00957B7D" w:rsidRPr="00C050C1" w:rsidRDefault="00957B7D" w:rsidP="006B29AD">
            <w:pPr>
              <w:rPr>
                <w:color w:val="000000"/>
                <w:sz w:val="22"/>
                <w:szCs w:val="22"/>
              </w:rPr>
            </w:pPr>
            <w:r w:rsidRPr="00C050C1">
              <w:rPr>
                <w:color w:val="000000"/>
                <w:sz w:val="22"/>
                <w:szCs w:val="22"/>
              </w:rPr>
              <w:t>Are the CEA benefits measured in natural units?</w:t>
            </w:r>
          </w:p>
        </w:tc>
        <w:tc>
          <w:tcPr>
            <w:tcW w:w="2140" w:type="pct"/>
            <w:shd w:val="clear" w:color="auto" w:fill="auto"/>
            <w:vAlign w:val="center"/>
            <w:hideMark/>
          </w:tcPr>
          <w:p w14:paraId="310C5007" w14:textId="77777777" w:rsidR="00957B7D" w:rsidRPr="00C050C1" w:rsidRDefault="00957B7D" w:rsidP="006B29AD">
            <w:pPr>
              <w:rPr>
                <w:color w:val="000000"/>
                <w:sz w:val="22"/>
                <w:szCs w:val="22"/>
              </w:rPr>
            </w:pPr>
            <w:r w:rsidRPr="00C050C1">
              <w:rPr>
                <w:color w:val="000000"/>
                <w:sz w:val="22"/>
                <w:szCs w:val="22"/>
              </w:rPr>
              <w:t>If health benefits have been valued, are details of the methods used stated?</w:t>
            </w:r>
          </w:p>
        </w:tc>
      </w:tr>
      <w:tr w:rsidR="00957B7D" w:rsidRPr="00C050C1" w14:paraId="5355B616" w14:textId="77777777" w:rsidTr="006B29AD">
        <w:trPr>
          <w:trHeight w:val="600"/>
        </w:trPr>
        <w:tc>
          <w:tcPr>
            <w:tcW w:w="719" w:type="pct"/>
            <w:vMerge/>
            <w:vAlign w:val="center"/>
            <w:hideMark/>
          </w:tcPr>
          <w:p w14:paraId="49405CB0"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5309FA2" w14:textId="77777777" w:rsidR="00957B7D" w:rsidRPr="00C050C1" w:rsidRDefault="00957B7D" w:rsidP="006B29AD">
            <w:pPr>
              <w:rPr>
                <w:color w:val="000000"/>
                <w:sz w:val="22"/>
                <w:szCs w:val="22"/>
              </w:rPr>
            </w:pPr>
            <w:r w:rsidRPr="00C050C1">
              <w:rPr>
                <w:color w:val="000000"/>
                <w:sz w:val="22"/>
                <w:szCs w:val="22"/>
              </w:rPr>
              <w:t>Is only a single measure used in the calculation of a given cost effectiveness ratio?</w:t>
            </w:r>
          </w:p>
        </w:tc>
        <w:tc>
          <w:tcPr>
            <w:tcW w:w="2140" w:type="pct"/>
            <w:shd w:val="clear" w:color="auto" w:fill="auto"/>
            <w:vAlign w:val="center"/>
            <w:hideMark/>
          </w:tcPr>
          <w:p w14:paraId="7568DF91" w14:textId="77777777" w:rsidR="00957B7D" w:rsidRPr="00C050C1" w:rsidRDefault="00957B7D" w:rsidP="006B29AD">
            <w:pPr>
              <w:rPr>
                <w:color w:val="000000"/>
                <w:sz w:val="22"/>
                <w:szCs w:val="22"/>
              </w:rPr>
            </w:pPr>
            <w:r w:rsidRPr="00C050C1">
              <w:rPr>
                <w:color w:val="000000"/>
                <w:sz w:val="22"/>
                <w:szCs w:val="22"/>
              </w:rPr>
              <w:t>Are details of the subjects from whom valuations were obtained given?</w:t>
            </w:r>
          </w:p>
        </w:tc>
      </w:tr>
      <w:tr w:rsidR="00957B7D" w:rsidRPr="00C050C1" w14:paraId="3F4EAC38" w14:textId="77777777" w:rsidTr="006B29AD">
        <w:trPr>
          <w:trHeight w:val="600"/>
        </w:trPr>
        <w:tc>
          <w:tcPr>
            <w:tcW w:w="719" w:type="pct"/>
            <w:vMerge/>
            <w:vAlign w:val="center"/>
            <w:hideMark/>
          </w:tcPr>
          <w:p w14:paraId="1A373FF0"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49C9AC6" w14:textId="77777777" w:rsidR="00957B7D" w:rsidRPr="00C050C1" w:rsidRDefault="00957B7D" w:rsidP="006B29AD">
            <w:pPr>
              <w:rPr>
                <w:color w:val="000000"/>
                <w:sz w:val="22"/>
                <w:szCs w:val="22"/>
              </w:rPr>
            </w:pPr>
            <w:r w:rsidRPr="00C050C1">
              <w:rPr>
                <w:color w:val="000000"/>
                <w:sz w:val="22"/>
                <w:szCs w:val="22"/>
              </w:rPr>
              <w:t>Does the outcome measure ensure important outcomes are not being overlooked?</w:t>
            </w:r>
          </w:p>
        </w:tc>
        <w:tc>
          <w:tcPr>
            <w:tcW w:w="2140" w:type="pct"/>
            <w:shd w:val="clear" w:color="auto" w:fill="auto"/>
            <w:vAlign w:val="center"/>
            <w:hideMark/>
          </w:tcPr>
          <w:p w14:paraId="16EA8DCD" w14:textId="77777777" w:rsidR="00957B7D" w:rsidRPr="00C050C1" w:rsidRDefault="00957B7D" w:rsidP="006B29AD">
            <w:pPr>
              <w:rPr>
                <w:color w:val="000000"/>
                <w:sz w:val="22"/>
                <w:szCs w:val="22"/>
              </w:rPr>
            </w:pPr>
            <w:r w:rsidRPr="00C050C1">
              <w:rPr>
                <w:color w:val="000000"/>
                <w:sz w:val="22"/>
                <w:szCs w:val="22"/>
              </w:rPr>
              <w:t xml:space="preserve">Is the chosen outcome measure for the calculation of the ratio explained? </w:t>
            </w:r>
          </w:p>
        </w:tc>
      </w:tr>
      <w:tr w:rsidR="00957B7D" w:rsidRPr="00C050C1" w14:paraId="56B858E0" w14:textId="77777777" w:rsidTr="006B29AD">
        <w:trPr>
          <w:trHeight w:val="600"/>
        </w:trPr>
        <w:tc>
          <w:tcPr>
            <w:tcW w:w="719" w:type="pct"/>
            <w:vMerge/>
            <w:vAlign w:val="center"/>
            <w:hideMark/>
          </w:tcPr>
          <w:p w14:paraId="4831A368"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3569610" w14:textId="77777777" w:rsidR="00957B7D" w:rsidRPr="00C050C1" w:rsidRDefault="00957B7D" w:rsidP="006B29AD">
            <w:pPr>
              <w:rPr>
                <w:color w:val="000000"/>
                <w:sz w:val="22"/>
                <w:szCs w:val="22"/>
              </w:rPr>
            </w:pPr>
            <w:r w:rsidRPr="00C050C1">
              <w:rPr>
                <w:color w:val="000000"/>
                <w:sz w:val="22"/>
                <w:szCs w:val="22"/>
              </w:rPr>
              <w:t>Is the incremental health gain given by the difference in quality adjusted life years produced by one intervention as compared to another?</w:t>
            </w:r>
          </w:p>
        </w:tc>
        <w:tc>
          <w:tcPr>
            <w:tcW w:w="2140" w:type="pct"/>
            <w:shd w:val="clear" w:color="auto" w:fill="auto"/>
            <w:vAlign w:val="center"/>
            <w:hideMark/>
          </w:tcPr>
          <w:p w14:paraId="1BC7B004" w14:textId="77777777" w:rsidR="00957B7D" w:rsidRPr="00C050C1" w:rsidRDefault="00957B7D" w:rsidP="006B29AD">
            <w:pPr>
              <w:rPr>
                <w:color w:val="000000"/>
                <w:sz w:val="22"/>
                <w:szCs w:val="22"/>
              </w:rPr>
            </w:pPr>
            <w:r w:rsidRPr="00C050C1">
              <w:rPr>
                <w:color w:val="000000"/>
                <w:sz w:val="22"/>
                <w:szCs w:val="22"/>
              </w:rPr>
              <w:t>Is the incremental analysis reported?</w:t>
            </w:r>
          </w:p>
        </w:tc>
      </w:tr>
      <w:tr w:rsidR="00957B7D" w:rsidRPr="00C050C1" w14:paraId="1A615B62" w14:textId="77777777" w:rsidTr="006B29AD">
        <w:trPr>
          <w:trHeight w:val="300"/>
        </w:trPr>
        <w:tc>
          <w:tcPr>
            <w:tcW w:w="719" w:type="pct"/>
            <w:vMerge/>
            <w:vAlign w:val="center"/>
            <w:hideMark/>
          </w:tcPr>
          <w:p w14:paraId="793677E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9A262F6"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25BB3808" w14:textId="77777777" w:rsidR="00957B7D" w:rsidRPr="00C050C1" w:rsidRDefault="00957B7D" w:rsidP="006B29AD">
            <w:pPr>
              <w:rPr>
                <w:color w:val="000000"/>
                <w:sz w:val="22"/>
                <w:szCs w:val="22"/>
              </w:rPr>
            </w:pPr>
            <w:r w:rsidRPr="00C050C1">
              <w:rPr>
                <w:color w:val="000000"/>
                <w:sz w:val="22"/>
                <w:szCs w:val="22"/>
              </w:rPr>
              <w:t>Are major outcomes presented in a disaggregated as well as aggregated form?</w:t>
            </w:r>
          </w:p>
        </w:tc>
      </w:tr>
      <w:tr w:rsidR="00957B7D" w:rsidRPr="00C050C1" w14:paraId="7C373E81" w14:textId="77777777" w:rsidTr="006B29AD">
        <w:trPr>
          <w:trHeight w:val="300"/>
        </w:trPr>
        <w:tc>
          <w:tcPr>
            <w:tcW w:w="719" w:type="pct"/>
            <w:vMerge/>
            <w:vAlign w:val="center"/>
            <w:hideMark/>
          </w:tcPr>
          <w:p w14:paraId="23FB753A"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0CCF583"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51F341FC" w14:textId="77777777" w:rsidR="00957B7D" w:rsidRPr="00C050C1" w:rsidRDefault="00957B7D" w:rsidP="006B29AD">
            <w:pPr>
              <w:rPr>
                <w:color w:val="000000"/>
                <w:sz w:val="22"/>
                <w:szCs w:val="22"/>
              </w:rPr>
            </w:pPr>
            <w:r w:rsidRPr="00C050C1">
              <w:rPr>
                <w:color w:val="000000"/>
                <w:sz w:val="22"/>
                <w:szCs w:val="22"/>
              </w:rPr>
              <w:t>Are methods to value health states and other benefits stated?</w:t>
            </w:r>
          </w:p>
        </w:tc>
      </w:tr>
      <w:tr w:rsidR="00957B7D" w:rsidRPr="00C050C1" w14:paraId="4982B67E" w14:textId="77777777" w:rsidTr="006B29AD">
        <w:trPr>
          <w:trHeight w:val="300"/>
        </w:trPr>
        <w:tc>
          <w:tcPr>
            <w:tcW w:w="719" w:type="pct"/>
            <w:shd w:val="clear" w:color="auto" w:fill="auto"/>
            <w:vAlign w:val="center"/>
            <w:hideMark/>
          </w:tcPr>
          <w:p w14:paraId="6E65DDFC" w14:textId="77777777" w:rsidR="00957B7D" w:rsidRPr="00C050C1" w:rsidRDefault="00957B7D" w:rsidP="006B29AD">
            <w:pPr>
              <w:rPr>
                <w:b/>
                <w:bCs/>
                <w:color w:val="000000"/>
                <w:sz w:val="22"/>
                <w:szCs w:val="22"/>
              </w:rPr>
            </w:pPr>
            <w:r w:rsidRPr="00C050C1">
              <w:rPr>
                <w:b/>
                <w:bCs/>
                <w:color w:val="000000"/>
                <w:sz w:val="22"/>
                <w:szCs w:val="22"/>
              </w:rPr>
              <w:t>Modeling</w:t>
            </w:r>
          </w:p>
        </w:tc>
        <w:tc>
          <w:tcPr>
            <w:tcW w:w="2140" w:type="pct"/>
            <w:shd w:val="clear" w:color="auto" w:fill="auto"/>
            <w:vAlign w:val="center"/>
            <w:hideMark/>
          </w:tcPr>
          <w:p w14:paraId="550207F4" w14:textId="77777777" w:rsidR="00957B7D" w:rsidRPr="00C050C1" w:rsidRDefault="00957B7D" w:rsidP="006B29AD">
            <w:pPr>
              <w:rPr>
                <w:color w:val="000000"/>
                <w:sz w:val="22"/>
                <w:szCs w:val="22"/>
              </w:rPr>
            </w:pPr>
            <w:r w:rsidRPr="00C050C1">
              <w:rPr>
                <w:color w:val="000000"/>
                <w:sz w:val="22"/>
                <w:szCs w:val="22"/>
              </w:rPr>
              <w:t>Are the model and key parameters justified?</w:t>
            </w:r>
          </w:p>
        </w:tc>
        <w:tc>
          <w:tcPr>
            <w:tcW w:w="2140" w:type="pct"/>
            <w:shd w:val="clear" w:color="auto" w:fill="auto"/>
            <w:vAlign w:val="center"/>
            <w:hideMark/>
          </w:tcPr>
          <w:p w14:paraId="49F7FBC6" w14:textId="77777777" w:rsidR="00957B7D" w:rsidRPr="00C050C1" w:rsidRDefault="00957B7D" w:rsidP="006B29AD">
            <w:pPr>
              <w:rPr>
                <w:color w:val="000000"/>
                <w:sz w:val="22"/>
                <w:szCs w:val="22"/>
              </w:rPr>
            </w:pPr>
            <w:r w:rsidRPr="00C050C1">
              <w:rPr>
                <w:color w:val="000000"/>
                <w:sz w:val="22"/>
                <w:szCs w:val="22"/>
              </w:rPr>
              <w:t>Are the details of any model used are given?</w:t>
            </w:r>
          </w:p>
        </w:tc>
      </w:tr>
      <w:tr w:rsidR="00957B7D" w:rsidRPr="00C050C1" w14:paraId="46588004" w14:textId="77777777" w:rsidTr="006B29AD">
        <w:trPr>
          <w:trHeight w:val="300"/>
        </w:trPr>
        <w:tc>
          <w:tcPr>
            <w:tcW w:w="719" w:type="pct"/>
            <w:vMerge w:val="restart"/>
            <w:shd w:val="clear" w:color="auto" w:fill="auto"/>
            <w:vAlign w:val="center"/>
            <w:hideMark/>
          </w:tcPr>
          <w:p w14:paraId="369FD844" w14:textId="77777777" w:rsidR="00957B7D" w:rsidRPr="00C050C1" w:rsidRDefault="00957B7D" w:rsidP="006B29AD">
            <w:pPr>
              <w:rPr>
                <w:b/>
                <w:bCs/>
                <w:color w:val="000000"/>
                <w:sz w:val="22"/>
                <w:szCs w:val="22"/>
              </w:rPr>
            </w:pPr>
            <w:r w:rsidRPr="00C050C1">
              <w:rPr>
                <w:b/>
                <w:bCs/>
                <w:color w:val="000000"/>
                <w:sz w:val="22"/>
                <w:szCs w:val="22"/>
              </w:rPr>
              <w:t>Time horizon</w:t>
            </w:r>
          </w:p>
        </w:tc>
        <w:tc>
          <w:tcPr>
            <w:tcW w:w="2140" w:type="pct"/>
            <w:shd w:val="clear" w:color="auto" w:fill="auto"/>
            <w:vAlign w:val="center"/>
            <w:hideMark/>
          </w:tcPr>
          <w:p w14:paraId="2D387009" w14:textId="77777777" w:rsidR="00957B7D" w:rsidRPr="00C050C1" w:rsidRDefault="00957B7D" w:rsidP="006B29AD">
            <w:pPr>
              <w:rPr>
                <w:color w:val="000000"/>
                <w:sz w:val="22"/>
                <w:szCs w:val="22"/>
              </w:rPr>
            </w:pPr>
            <w:r w:rsidRPr="00C050C1">
              <w:rPr>
                <w:color w:val="000000"/>
                <w:sz w:val="22"/>
                <w:szCs w:val="22"/>
              </w:rPr>
              <w:t>Is the time horizon considered?</w:t>
            </w:r>
          </w:p>
        </w:tc>
        <w:tc>
          <w:tcPr>
            <w:tcW w:w="2140" w:type="pct"/>
            <w:shd w:val="clear" w:color="auto" w:fill="auto"/>
            <w:vAlign w:val="center"/>
            <w:hideMark/>
          </w:tcPr>
          <w:p w14:paraId="692EE01C" w14:textId="77777777" w:rsidR="00957B7D" w:rsidRPr="00C050C1" w:rsidRDefault="00957B7D" w:rsidP="006B29AD">
            <w:pPr>
              <w:rPr>
                <w:color w:val="000000"/>
                <w:sz w:val="22"/>
                <w:szCs w:val="22"/>
              </w:rPr>
            </w:pPr>
            <w:r w:rsidRPr="00C050C1">
              <w:rPr>
                <w:color w:val="000000"/>
                <w:sz w:val="22"/>
                <w:szCs w:val="22"/>
              </w:rPr>
              <w:t>Is the time horizon of costs and benefits is stated?</w:t>
            </w:r>
          </w:p>
        </w:tc>
      </w:tr>
      <w:tr w:rsidR="00957B7D" w:rsidRPr="00C050C1" w14:paraId="559A51AC" w14:textId="77777777" w:rsidTr="006B29AD">
        <w:trPr>
          <w:trHeight w:val="600"/>
        </w:trPr>
        <w:tc>
          <w:tcPr>
            <w:tcW w:w="719" w:type="pct"/>
            <w:vMerge/>
            <w:vAlign w:val="center"/>
            <w:hideMark/>
          </w:tcPr>
          <w:p w14:paraId="4C33FE3B"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1AD030A" w14:textId="77777777" w:rsidR="00957B7D" w:rsidRPr="00C050C1" w:rsidRDefault="00957B7D" w:rsidP="006B29AD">
            <w:pPr>
              <w:rPr>
                <w:color w:val="000000"/>
                <w:sz w:val="22"/>
                <w:szCs w:val="22"/>
              </w:rPr>
            </w:pPr>
            <w:r w:rsidRPr="00C050C1">
              <w:rPr>
                <w:color w:val="000000"/>
                <w:sz w:val="22"/>
                <w:szCs w:val="22"/>
              </w:rPr>
              <w:t>Is the time horizon long enough to capture all the different effects of the options?</w:t>
            </w:r>
          </w:p>
        </w:tc>
        <w:tc>
          <w:tcPr>
            <w:tcW w:w="2140" w:type="pct"/>
            <w:shd w:val="clear" w:color="auto" w:fill="auto"/>
            <w:vAlign w:val="center"/>
            <w:hideMark/>
          </w:tcPr>
          <w:p w14:paraId="655A55CC"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E3C1495" w14:textId="77777777" w:rsidTr="006B29AD">
        <w:trPr>
          <w:trHeight w:val="300"/>
        </w:trPr>
        <w:tc>
          <w:tcPr>
            <w:tcW w:w="719" w:type="pct"/>
            <w:vMerge w:val="restart"/>
            <w:shd w:val="clear" w:color="auto" w:fill="auto"/>
            <w:vAlign w:val="center"/>
            <w:hideMark/>
          </w:tcPr>
          <w:p w14:paraId="1C3C06CF" w14:textId="77777777" w:rsidR="00957B7D" w:rsidRPr="00C050C1" w:rsidRDefault="00957B7D" w:rsidP="006B29AD">
            <w:pPr>
              <w:rPr>
                <w:b/>
                <w:bCs/>
                <w:color w:val="000000"/>
                <w:sz w:val="22"/>
                <w:szCs w:val="22"/>
              </w:rPr>
            </w:pPr>
            <w:r w:rsidRPr="00C050C1">
              <w:rPr>
                <w:b/>
                <w:bCs/>
                <w:color w:val="000000"/>
                <w:sz w:val="22"/>
                <w:szCs w:val="22"/>
              </w:rPr>
              <w:t>Discounting</w:t>
            </w:r>
          </w:p>
        </w:tc>
        <w:tc>
          <w:tcPr>
            <w:tcW w:w="2140" w:type="pct"/>
            <w:shd w:val="clear" w:color="auto" w:fill="auto"/>
            <w:vAlign w:val="center"/>
            <w:hideMark/>
          </w:tcPr>
          <w:p w14:paraId="45DDE613" w14:textId="77777777" w:rsidR="00957B7D" w:rsidRPr="00C050C1" w:rsidRDefault="00957B7D" w:rsidP="006B29AD">
            <w:pPr>
              <w:rPr>
                <w:color w:val="000000"/>
                <w:sz w:val="22"/>
                <w:szCs w:val="22"/>
              </w:rPr>
            </w:pPr>
            <w:r w:rsidRPr="00C050C1">
              <w:rPr>
                <w:color w:val="000000"/>
                <w:sz w:val="22"/>
                <w:szCs w:val="22"/>
              </w:rPr>
              <w:t>Is the choice of discount rate(s) justified?</w:t>
            </w:r>
          </w:p>
        </w:tc>
        <w:tc>
          <w:tcPr>
            <w:tcW w:w="2140" w:type="pct"/>
            <w:shd w:val="clear" w:color="auto" w:fill="auto"/>
            <w:vAlign w:val="center"/>
            <w:hideMark/>
          </w:tcPr>
          <w:p w14:paraId="6CD04D8D" w14:textId="77777777" w:rsidR="00957B7D" w:rsidRPr="00C050C1" w:rsidRDefault="00957B7D" w:rsidP="006B29AD">
            <w:pPr>
              <w:rPr>
                <w:color w:val="000000"/>
                <w:sz w:val="22"/>
                <w:szCs w:val="22"/>
              </w:rPr>
            </w:pPr>
            <w:r w:rsidRPr="00C050C1">
              <w:rPr>
                <w:color w:val="000000"/>
                <w:sz w:val="22"/>
                <w:szCs w:val="22"/>
              </w:rPr>
              <w:t>Is the discount rate(s) stated?</w:t>
            </w:r>
          </w:p>
        </w:tc>
      </w:tr>
      <w:tr w:rsidR="00957B7D" w:rsidRPr="00C050C1" w14:paraId="28726E1C" w14:textId="77777777" w:rsidTr="006B29AD">
        <w:trPr>
          <w:trHeight w:val="300"/>
        </w:trPr>
        <w:tc>
          <w:tcPr>
            <w:tcW w:w="719" w:type="pct"/>
            <w:vMerge/>
            <w:vAlign w:val="center"/>
            <w:hideMark/>
          </w:tcPr>
          <w:p w14:paraId="31EE636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16961DB" w14:textId="77777777" w:rsidR="00957B7D" w:rsidRPr="00C050C1" w:rsidRDefault="00957B7D" w:rsidP="006B29AD">
            <w:pPr>
              <w:rPr>
                <w:color w:val="000000"/>
                <w:sz w:val="22"/>
                <w:szCs w:val="22"/>
              </w:rPr>
            </w:pPr>
            <w:r w:rsidRPr="00C050C1">
              <w:rPr>
                <w:color w:val="000000"/>
                <w:sz w:val="22"/>
                <w:szCs w:val="22"/>
              </w:rPr>
              <w:t>Is the study discounted if the time horizon is long than 1 year?</w:t>
            </w:r>
          </w:p>
        </w:tc>
        <w:tc>
          <w:tcPr>
            <w:tcW w:w="2140" w:type="pct"/>
            <w:shd w:val="clear" w:color="auto" w:fill="auto"/>
            <w:vAlign w:val="center"/>
            <w:hideMark/>
          </w:tcPr>
          <w:p w14:paraId="62DBE1CD" w14:textId="77777777" w:rsidR="00957B7D" w:rsidRPr="00C050C1" w:rsidRDefault="00957B7D" w:rsidP="006B29AD">
            <w:pPr>
              <w:rPr>
                <w:color w:val="000000"/>
                <w:sz w:val="22"/>
                <w:szCs w:val="22"/>
              </w:rPr>
            </w:pPr>
            <w:proofErr w:type="gramStart"/>
            <w:r w:rsidRPr="00C050C1">
              <w:rPr>
                <w:color w:val="000000"/>
                <w:sz w:val="22"/>
                <w:szCs w:val="22"/>
              </w:rPr>
              <w:t>If  costs</w:t>
            </w:r>
            <w:proofErr w:type="gramEnd"/>
            <w:r w:rsidRPr="00C050C1">
              <w:rPr>
                <w:color w:val="000000"/>
                <w:sz w:val="22"/>
                <w:szCs w:val="22"/>
              </w:rPr>
              <w:t xml:space="preserve"> or benefits are not discounted, is an explanation provided?</w:t>
            </w:r>
          </w:p>
        </w:tc>
      </w:tr>
      <w:tr w:rsidR="00957B7D" w:rsidRPr="00C050C1" w14:paraId="59CA03AB" w14:textId="77777777" w:rsidTr="006B29AD">
        <w:trPr>
          <w:trHeight w:val="300"/>
        </w:trPr>
        <w:tc>
          <w:tcPr>
            <w:tcW w:w="719" w:type="pct"/>
            <w:vMerge/>
            <w:vAlign w:val="center"/>
            <w:hideMark/>
          </w:tcPr>
          <w:p w14:paraId="48F6EC95"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3DEE3C0" w14:textId="77777777" w:rsidR="00957B7D" w:rsidRPr="00C050C1" w:rsidRDefault="00957B7D" w:rsidP="006B29AD">
            <w:pPr>
              <w:rPr>
                <w:color w:val="000000"/>
                <w:sz w:val="22"/>
                <w:szCs w:val="22"/>
              </w:rPr>
            </w:pPr>
            <w:r w:rsidRPr="00C050C1">
              <w:rPr>
                <w:color w:val="000000"/>
                <w:sz w:val="22"/>
                <w:szCs w:val="22"/>
              </w:rPr>
              <w:t>Is the discount rate between 3-6%?</w:t>
            </w:r>
          </w:p>
        </w:tc>
        <w:tc>
          <w:tcPr>
            <w:tcW w:w="2140" w:type="pct"/>
            <w:shd w:val="clear" w:color="auto" w:fill="auto"/>
            <w:vAlign w:val="center"/>
            <w:hideMark/>
          </w:tcPr>
          <w:p w14:paraId="58D40B80"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30CF14A5" w14:textId="77777777" w:rsidTr="006B29AD">
        <w:trPr>
          <w:trHeight w:val="600"/>
        </w:trPr>
        <w:tc>
          <w:tcPr>
            <w:tcW w:w="719" w:type="pct"/>
            <w:vMerge w:val="restart"/>
            <w:shd w:val="clear" w:color="auto" w:fill="auto"/>
            <w:vAlign w:val="center"/>
            <w:hideMark/>
          </w:tcPr>
          <w:p w14:paraId="35FB8C9D" w14:textId="77777777" w:rsidR="00957B7D" w:rsidRPr="00C050C1" w:rsidRDefault="00957B7D" w:rsidP="006B29AD">
            <w:pPr>
              <w:rPr>
                <w:b/>
                <w:bCs/>
                <w:color w:val="000000"/>
                <w:sz w:val="22"/>
                <w:szCs w:val="22"/>
              </w:rPr>
            </w:pPr>
            <w:r w:rsidRPr="00C050C1">
              <w:rPr>
                <w:b/>
                <w:bCs/>
                <w:color w:val="000000"/>
                <w:sz w:val="22"/>
                <w:szCs w:val="22"/>
              </w:rPr>
              <w:t>Costs</w:t>
            </w:r>
          </w:p>
        </w:tc>
        <w:tc>
          <w:tcPr>
            <w:tcW w:w="2140" w:type="pct"/>
            <w:shd w:val="clear" w:color="auto" w:fill="auto"/>
            <w:vAlign w:val="center"/>
            <w:hideMark/>
          </w:tcPr>
          <w:p w14:paraId="0E4E468B" w14:textId="77777777" w:rsidR="00957B7D" w:rsidRPr="00C050C1" w:rsidRDefault="00957B7D" w:rsidP="006B29AD">
            <w:pPr>
              <w:rPr>
                <w:color w:val="000000"/>
                <w:sz w:val="22"/>
                <w:szCs w:val="22"/>
              </w:rPr>
            </w:pPr>
            <w:r w:rsidRPr="00C050C1">
              <w:rPr>
                <w:color w:val="000000"/>
                <w:sz w:val="22"/>
                <w:szCs w:val="22"/>
              </w:rPr>
              <w:t>Are the resources used and their prices relevant to the setting?</w:t>
            </w:r>
          </w:p>
        </w:tc>
        <w:tc>
          <w:tcPr>
            <w:tcW w:w="2140" w:type="pct"/>
            <w:shd w:val="clear" w:color="auto" w:fill="auto"/>
            <w:vAlign w:val="center"/>
            <w:hideMark/>
          </w:tcPr>
          <w:p w14:paraId="6BF4FE5D" w14:textId="77777777" w:rsidR="00957B7D" w:rsidRPr="00C050C1" w:rsidRDefault="00957B7D" w:rsidP="006B29AD">
            <w:pPr>
              <w:rPr>
                <w:color w:val="000000"/>
                <w:sz w:val="22"/>
                <w:szCs w:val="22"/>
              </w:rPr>
            </w:pPr>
            <w:r w:rsidRPr="00C050C1">
              <w:rPr>
                <w:color w:val="000000"/>
                <w:sz w:val="22"/>
                <w:szCs w:val="22"/>
              </w:rPr>
              <w:t>Are quantities of resources reported separately from the prices (unit costs) of those resources?</w:t>
            </w:r>
          </w:p>
        </w:tc>
      </w:tr>
      <w:tr w:rsidR="00957B7D" w:rsidRPr="00C050C1" w14:paraId="4F5A6E73" w14:textId="77777777" w:rsidTr="006B29AD">
        <w:trPr>
          <w:trHeight w:val="900"/>
        </w:trPr>
        <w:tc>
          <w:tcPr>
            <w:tcW w:w="719" w:type="pct"/>
            <w:vMerge/>
            <w:vAlign w:val="center"/>
            <w:hideMark/>
          </w:tcPr>
          <w:p w14:paraId="1357D64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BC467EB" w14:textId="77777777" w:rsidR="00957B7D" w:rsidRPr="00C050C1" w:rsidRDefault="00957B7D" w:rsidP="006B29AD">
            <w:pPr>
              <w:rPr>
                <w:color w:val="000000"/>
                <w:sz w:val="22"/>
                <w:szCs w:val="22"/>
              </w:rPr>
            </w:pPr>
            <w:r w:rsidRPr="00C050C1">
              <w:rPr>
                <w:color w:val="000000"/>
                <w:sz w:val="22"/>
                <w:szCs w:val="22"/>
              </w:rPr>
              <w:t>Outside the context of a trial, are estimates of resource quantities based on data on real patients, collected either prospectively or retrospectively from medical records?</w:t>
            </w:r>
          </w:p>
        </w:tc>
        <w:tc>
          <w:tcPr>
            <w:tcW w:w="2140" w:type="pct"/>
            <w:shd w:val="clear" w:color="auto" w:fill="auto"/>
            <w:vAlign w:val="center"/>
            <w:hideMark/>
          </w:tcPr>
          <w:p w14:paraId="28D35B18" w14:textId="77777777" w:rsidR="00957B7D" w:rsidRPr="00C050C1" w:rsidRDefault="00957B7D" w:rsidP="006B29AD">
            <w:pPr>
              <w:rPr>
                <w:color w:val="000000"/>
                <w:sz w:val="22"/>
                <w:szCs w:val="22"/>
              </w:rPr>
            </w:pPr>
            <w:r w:rsidRPr="00C050C1">
              <w:rPr>
                <w:color w:val="000000"/>
                <w:sz w:val="22"/>
                <w:szCs w:val="22"/>
              </w:rPr>
              <w:t>Are methods for the estimation of both quantities and prices (unit costs) described?</w:t>
            </w:r>
          </w:p>
        </w:tc>
      </w:tr>
      <w:tr w:rsidR="00957B7D" w:rsidRPr="00C050C1" w14:paraId="1A82165A" w14:textId="77777777" w:rsidTr="006B29AD">
        <w:trPr>
          <w:trHeight w:val="600"/>
        </w:trPr>
        <w:tc>
          <w:tcPr>
            <w:tcW w:w="719" w:type="pct"/>
            <w:vMerge/>
            <w:vAlign w:val="center"/>
            <w:hideMark/>
          </w:tcPr>
          <w:p w14:paraId="5B4C1D9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2185F09"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4C0297B0" w14:textId="77777777" w:rsidR="00957B7D" w:rsidRPr="00C050C1" w:rsidRDefault="00957B7D" w:rsidP="006B29AD">
            <w:pPr>
              <w:rPr>
                <w:color w:val="000000"/>
                <w:sz w:val="22"/>
                <w:szCs w:val="22"/>
              </w:rPr>
            </w:pPr>
            <w:r w:rsidRPr="00C050C1">
              <w:rPr>
                <w:color w:val="000000"/>
                <w:sz w:val="22"/>
                <w:szCs w:val="22"/>
              </w:rPr>
              <w:t xml:space="preserve">Are the dates of both the estimates of resource quantities and prices recorded, along </w:t>
            </w:r>
            <w:proofErr w:type="gramStart"/>
            <w:r w:rsidRPr="00C050C1">
              <w:rPr>
                <w:color w:val="000000"/>
                <w:sz w:val="22"/>
                <w:szCs w:val="22"/>
              </w:rPr>
              <w:t>with  details</w:t>
            </w:r>
            <w:proofErr w:type="gramEnd"/>
            <w:r w:rsidRPr="00C050C1">
              <w:rPr>
                <w:color w:val="000000"/>
                <w:sz w:val="22"/>
                <w:szCs w:val="22"/>
              </w:rPr>
              <w:t xml:space="preserve"> of any adjustments to a more recent price level?</w:t>
            </w:r>
          </w:p>
        </w:tc>
      </w:tr>
      <w:tr w:rsidR="00957B7D" w:rsidRPr="00C050C1" w14:paraId="4A7500E9" w14:textId="77777777" w:rsidTr="006B29AD">
        <w:trPr>
          <w:trHeight w:val="300"/>
        </w:trPr>
        <w:tc>
          <w:tcPr>
            <w:tcW w:w="719" w:type="pct"/>
            <w:vMerge/>
            <w:vAlign w:val="center"/>
            <w:hideMark/>
          </w:tcPr>
          <w:p w14:paraId="0BA0454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E8D77D4"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343AAFBF" w14:textId="77777777" w:rsidR="00957B7D" w:rsidRPr="00C050C1" w:rsidRDefault="00957B7D" w:rsidP="006B29AD">
            <w:pPr>
              <w:rPr>
                <w:color w:val="000000"/>
                <w:sz w:val="22"/>
                <w:szCs w:val="22"/>
              </w:rPr>
            </w:pPr>
            <w:r w:rsidRPr="00C050C1">
              <w:rPr>
                <w:color w:val="000000"/>
                <w:sz w:val="22"/>
                <w:szCs w:val="22"/>
              </w:rPr>
              <w:t>Is the relevance of productivity changes to the study question discussed?</w:t>
            </w:r>
          </w:p>
        </w:tc>
      </w:tr>
      <w:tr w:rsidR="00957B7D" w:rsidRPr="00C050C1" w14:paraId="2D2F9768" w14:textId="77777777" w:rsidTr="006B29AD">
        <w:trPr>
          <w:trHeight w:val="300"/>
        </w:trPr>
        <w:tc>
          <w:tcPr>
            <w:tcW w:w="719" w:type="pct"/>
            <w:vMerge/>
            <w:vAlign w:val="center"/>
            <w:hideMark/>
          </w:tcPr>
          <w:p w14:paraId="05B0D246"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B7F82EC"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15CE7A1E" w14:textId="77777777" w:rsidR="00957B7D" w:rsidRPr="00C050C1" w:rsidRDefault="00957B7D" w:rsidP="006B29AD">
            <w:pPr>
              <w:rPr>
                <w:color w:val="000000"/>
                <w:sz w:val="22"/>
                <w:szCs w:val="22"/>
              </w:rPr>
            </w:pPr>
            <w:r w:rsidRPr="00C050C1">
              <w:rPr>
                <w:color w:val="000000"/>
                <w:sz w:val="22"/>
                <w:szCs w:val="22"/>
              </w:rPr>
              <w:t>Are the currency and price data reported?</w:t>
            </w:r>
          </w:p>
        </w:tc>
      </w:tr>
      <w:tr w:rsidR="00957B7D" w:rsidRPr="00C050C1" w14:paraId="71F7B0F2" w14:textId="77777777" w:rsidTr="006B29AD">
        <w:trPr>
          <w:trHeight w:val="600"/>
        </w:trPr>
        <w:tc>
          <w:tcPr>
            <w:tcW w:w="719" w:type="pct"/>
            <w:vMerge/>
            <w:vAlign w:val="center"/>
            <w:hideMark/>
          </w:tcPr>
          <w:p w14:paraId="15D047B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25B6C79"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385D64FB" w14:textId="77777777" w:rsidR="00957B7D" w:rsidRPr="00C050C1" w:rsidRDefault="00957B7D" w:rsidP="006B29AD">
            <w:pPr>
              <w:rPr>
                <w:color w:val="000000"/>
                <w:sz w:val="22"/>
                <w:szCs w:val="22"/>
              </w:rPr>
            </w:pPr>
            <w:r w:rsidRPr="00C050C1">
              <w:rPr>
                <w:color w:val="000000"/>
                <w:sz w:val="22"/>
                <w:szCs w:val="22"/>
              </w:rPr>
              <w:t>Are the details of currency of price adjustments for inflation or currency conversion reported?</w:t>
            </w:r>
          </w:p>
        </w:tc>
      </w:tr>
      <w:tr w:rsidR="00957B7D" w:rsidRPr="00C050C1" w14:paraId="2BF8881E" w14:textId="77777777" w:rsidTr="006B29AD">
        <w:trPr>
          <w:trHeight w:val="600"/>
        </w:trPr>
        <w:tc>
          <w:tcPr>
            <w:tcW w:w="719" w:type="pct"/>
            <w:vMerge w:val="restart"/>
            <w:shd w:val="clear" w:color="auto" w:fill="auto"/>
            <w:vAlign w:val="center"/>
            <w:hideMark/>
          </w:tcPr>
          <w:p w14:paraId="464C23DB" w14:textId="77777777" w:rsidR="00957B7D" w:rsidRPr="00C050C1" w:rsidRDefault="00957B7D" w:rsidP="006B29AD">
            <w:pPr>
              <w:rPr>
                <w:b/>
                <w:bCs/>
                <w:color w:val="000000"/>
                <w:sz w:val="22"/>
                <w:szCs w:val="22"/>
              </w:rPr>
            </w:pPr>
            <w:r w:rsidRPr="00C050C1">
              <w:rPr>
                <w:b/>
                <w:bCs/>
                <w:color w:val="000000"/>
                <w:sz w:val="22"/>
                <w:szCs w:val="22"/>
              </w:rPr>
              <w:t>Uncertainty</w:t>
            </w:r>
          </w:p>
        </w:tc>
        <w:tc>
          <w:tcPr>
            <w:tcW w:w="2140" w:type="pct"/>
            <w:shd w:val="clear" w:color="auto" w:fill="auto"/>
            <w:vAlign w:val="center"/>
            <w:hideMark/>
          </w:tcPr>
          <w:p w14:paraId="720870C8" w14:textId="77777777" w:rsidR="00957B7D" w:rsidRPr="00C050C1" w:rsidRDefault="00957B7D" w:rsidP="006B29AD">
            <w:pPr>
              <w:rPr>
                <w:color w:val="000000"/>
                <w:sz w:val="22"/>
                <w:szCs w:val="22"/>
              </w:rPr>
            </w:pPr>
            <w:r w:rsidRPr="00C050C1">
              <w:rPr>
                <w:color w:val="000000"/>
                <w:sz w:val="22"/>
                <w:szCs w:val="22"/>
              </w:rPr>
              <w:t>Is the choice of variables for sensitivity analysis justified?</w:t>
            </w:r>
          </w:p>
        </w:tc>
        <w:tc>
          <w:tcPr>
            <w:tcW w:w="2140" w:type="pct"/>
            <w:shd w:val="clear" w:color="auto" w:fill="auto"/>
            <w:vAlign w:val="center"/>
            <w:hideMark/>
          </w:tcPr>
          <w:p w14:paraId="48DB9BE5" w14:textId="77777777" w:rsidR="00957B7D" w:rsidRPr="00C050C1" w:rsidRDefault="00957B7D" w:rsidP="006B29AD">
            <w:pPr>
              <w:rPr>
                <w:color w:val="000000"/>
                <w:sz w:val="22"/>
                <w:szCs w:val="22"/>
              </w:rPr>
            </w:pPr>
            <w:r w:rsidRPr="00C050C1">
              <w:rPr>
                <w:color w:val="000000"/>
                <w:sz w:val="22"/>
                <w:szCs w:val="22"/>
              </w:rPr>
              <w:t>When stochastic data are reported, are details of the statistical tests performs and the confidence intervals around the main variables stated?</w:t>
            </w:r>
          </w:p>
        </w:tc>
      </w:tr>
      <w:tr w:rsidR="00957B7D" w:rsidRPr="00C050C1" w14:paraId="626A308B" w14:textId="77777777" w:rsidTr="006B29AD">
        <w:trPr>
          <w:trHeight w:val="600"/>
        </w:trPr>
        <w:tc>
          <w:tcPr>
            <w:tcW w:w="719" w:type="pct"/>
            <w:vMerge/>
            <w:vAlign w:val="center"/>
            <w:hideMark/>
          </w:tcPr>
          <w:p w14:paraId="788ABE4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DB20899"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3200C3F4" w14:textId="77777777" w:rsidR="00957B7D" w:rsidRPr="00C050C1" w:rsidRDefault="00957B7D" w:rsidP="006B29AD">
            <w:pPr>
              <w:rPr>
                <w:color w:val="000000"/>
                <w:sz w:val="22"/>
                <w:szCs w:val="22"/>
              </w:rPr>
            </w:pPr>
            <w:r w:rsidRPr="00C050C1">
              <w:rPr>
                <w:color w:val="000000"/>
                <w:sz w:val="22"/>
                <w:szCs w:val="22"/>
              </w:rPr>
              <w:t xml:space="preserve">Are the details of the method of synthesis or meta-analysis of estimates given (if based on an overview of </w:t>
            </w:r>
            <w:proofErr w:type="gramStart"/>
            <w:r w:rsidRPr="00C050C1">
              <w:rPr>
                <w:color w:val="000000"/>
                <w:sz w:val="22"/>
                <w:szCs w:val="22"/>
              </w:rPr>
              <w:t>a number of</w:t>
            </w:r>
            <w:proofErr w:type="gramEnd"/>
            <w:r w:rsidRPr="00C050C1">
              <w:rPr>
                <w:color w:val="000000"/>
                <w:sz w:val="22"/>
                <w:szCs w:val="22"/>
              </w:rPr>
              <w:t xml:space="preserve"> effectiveness studies)?</w:t>
            </w:r>
          </w:p>
        </w:tc>
      </w:tr>
      <w:tr w:rsidR="00957B7D" w:rsidRPr="00C050C1" w14:paraId="544E1FDF" w14:textId="77777777" w:rsidTr="006B29AD">
        <w:trPr>
          <w:trHeight w:val="300"/>
        </w:trPr>
        <w:tc>
          <w:tcPr>
            <w:tcW w:w="719" w:type="pct"/>
            <w:vMerge/>
            <w:vAlign w:val="center"/>
            <w:hideMark/>
          </w:tcPr>
          <w:p w14:paraId="1ED53A96"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5354A28"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186ACD2E" w14:textId="77777777" w:rsidR="00957B7D" w:rsidRPr="00C050C1" w:rsidRDefault="00957B7D" w:rsidP="006B29AD">
            <w:pPr>
              <w:rPr>
                <w:color w:val="000000"/>
                <w:sz w:val="22"/>
                <w:szCs w:val="22"/>
              </w:rPr>
            </w:pPr>
            <w:r w:rsidRPr="00C050C1">
              <w:rPr>
                <w:color w:val="000000"/>
                <w:sz w:val="22"/>
                <w:szCs w:val="22"/>
              </w:rPr>
              <w:t>Is the approach to sensitivity analysis described?</w:t>
            </w:r>
          </w:p>
        </w:tc>
      </w:tr>
      <w:tr w:rsidR="00957B7D" w:rsidRPr="00C050C1" w14:paraId="2E1F8B36" w14:textId="77777777" w:rsidTr="006B29AD">
        <w:trPr>
          <w:trHeight w:val="300"/>
        </w:trPr>
        <w:tc>
          <w:tcPr>
            <w:tcW w:w="719" w:type="pct"/>
            <w:vMerge/>
            <w:vAlign w:val="center"/>
            <w:hideMark/>
          </w:tcPr>
          <w:p w14:paraId="542996C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A898E21"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6A1E7947" w14:textId="77777777" w:rsidR="00957B7D" w:rsidRPr="00C050C1" w:rsidRDefault="00957B7D" w:rsidP="006B29AD">
            <w:pPr>
              <w:rPr>
                <w:color w:val="000000"/>
                <w:sz w:val="22"/>
                <w:szCs w:val="22"/>
              </w:rPr>
            </w:pPr>
            <w:r w:rsidRPr="00C050C1">
              <w:rPr>
                <w:color w:val="000000"/>
                <w:sz w:val="22"/>
                <w:szCs w:val="22"/>
              </w:rPr>
              <w:t>Are the ranges over which the variables are varied stated?</w:t>
            </w:r>
          </w:p>
        </w:tc>
      </w:tr>
    </w:tbl>
    <w:p w14:paraId="0B2C581C" w14:textId="77777777" w:rsidR="00957B7D" w:rsidRPr="00C050C1" w:rsidRDefault="00957B7D" w:rsidP="00957B7D">
      <w:pPr>
        <w:rPr>
          <w:b/>
          <w:bCs/>
        </w:rPr>
      </w:pPr>
    </w:p>
    <w:p w14:paraId="3F3CD435" w14:textId="77777777" w:rsidR="00957B7D" w:rsidRPr="00C050C1" w:rsidRDefault="00957B7D" w:rsidP="00957B7D">
      <w:pPr>
        <w:rPr>
          <w:b/>
          <w:bCs/>
        </w:rPr>
      </w:pPr>
    </w:p>
    <w:p w14:paraId="34C22B10" w14:textId="4C0373F8" w:rsidR="00957B7D" w:rsidRPr="00C050C1" w:rsidRDefault="00957B7D" w:rsidP="00296160">
      <w:pPr>
        <w:pStyle w:val="Heading2"/>
        <w:rPr>
          <w:rFonts w:ascii="Times New Roman" w:hAnsi="Times New Roman" w:cs="Times New Roman"/>
        </w:rPr>
      </w:pPr>
      <w:bookmarkStart w:id="3" w:name="_Toc127893882"/>
      <w:r w:rsidRPr="00C050C1">
        <w:rPr>
          <w:rFonts w:ascii="Times New Roman" w:hAnsi="Times New Roman" w:cs="Times New Roman"/>
        </w:rPr>
        <w:lastRenderedPageBreak/>
        <w:t xml:space="preserve">A3.  </w:t>
      </w:r>
      <w:proofErr w:type="spellStart"/>
      <w:r w:rsidRPr="00C050C1">
        <w:rPr>
          <w:rFonts w:ascii="Times New Roman" w:hAnsi="Times New Roman" w:cs="Times New Roman"/>
        </w:rPr>
        <w:t>Chiou</w:t>
      </w:r>
      <w:proofErr w:type="spellEnd"/>
      <w:r w:rsidRPr="00C050C1">
        <w:rPr>
          <w:rFonts w:ascii="Times New Roman" w:hAnsi="Times New Roman" w:cs="Times New Roman"/>
        </w:rPr>
        <w:t xml:space="preserve"> CF, Hay JW, Wallace JF, et al. Development and validation of a grading system for the quality of cost-effectiveness studies. Med Care 2003;41(1):32-44. </w:t>
      </w:r>
      <w:proofErr w:type="spellStart"/>
      <w:r w:rsidRPr="00C050C1">
        <w:rPr>
          <w:rFonts w:ascii="Times New Roman" w:hAnsi="Times New Roman" w:cs="Times New Roman"/>
        </w:rPr>
        <w:t>doi</w:t>
      </w:r>
      <w:proofErr w:type="spellEnd"/>
      <w:r w:rsidRPr="00C050C1">
        <w:rPr>
          <w:rFonts w:ascii="Times New Roman" w:hAnsi="Times New Roman" w:cs="Times New Roman"/>
        </w:rPr>
        <w:t>: 10.1097/01.MLR.</w:t>
      </w:r>
      <w:proofErr w:type="gramStart"/>
      <w:r w:rsidRPr="00C050C1">
        <w:rPr>
          <w:rFonts w:ascii="Times New Roman" w:hAnsi="Times New Roman" w:cs="Times New Roman"/>
        </w:rPr>
        <w:t>0000039824.73620.E</w:t>
      </w:r>
      <w:proofErr w:type="gramEnd"/>
      <w:r w:rsidRPr="00C050C1">
        <w:rPr>
          <w:rFonts w:ascii="Times New Roman" w:hAnsi="Times New Roman" w:cs="Times New Roman"/>
        </w:rPr>
        <w:t>5</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6198"/>
        <w:gridCol w:w="6198"/>
      </w:tblGrid>
      <w:tr w:rsidR="00957B7D" w:rsidRPr="00C050C1" w14:paraId="2F9BDDDC" w14:textId="77777777" w:rsidTr="006B29AD">
        <w:trPr>
          <w:trHeight w:val="360"/>
        </w:trPr>
        <w:tc>
          <w:tcPr>
            <w:tcW w:w="502" w:type="pct"/>
            <w:shd w:val="clear" w:color="000000" w:fill="F2F2F2"/>
            <w:vAlign w:val="center"/>
            <w:hideMark/>
          </w:tcPr>
          <w:p w14:paraId="17FAD91C" w14:textId="77777777" w:rsidR="00957B7D" w:rsidRPr="00C050C1" w:rsidRDefault="00957B7D" w:rsidP="006B29AD">
            <w:pPr>
              <w:rPr>
                <w:b/>
                <w:bCs/>
                <w:color w:val="000000"/>
                <w:sz w:val="22"/>
                <w:szCs w:val="22"/>
              </w:rPr>
            </w:pPr>
            <w:r w:rsidRPr="00C050C1">
              <w:rPr>
                <w:b/>
                <w:bCs/>
                <w:color w:val="000000"/>
                <w:sz w:val="22"/>
                <w:szCs w:val="22"/>
              </w:rPr>
              <w:t>Quality Domains</w:t>
            </w:r>
          </w:p>
        </w:tc>
        <w:tc>
          <w:tcPr>
            <w:tcW w:w="2249" w:type="pct"/>
            <w:shd w:val="clear" w:color="000000" w:fill="F2F2F2"/>
            <w:vAlign w:val="center"/>
            <w:hideMark/>
          </w:tcPr>
          <w:p w14:paraId="0D67C7EA" w14:textId="77777777" w:rsidR="00957B7D" w:rsidRPr="00C050C1" w:rsidRDefault="00957B7D" w:rsidP="006B29AD">
            <w:pPr>
              <w:rPr>
                <w:b/>
                <w:bCs/>
                <w:color w:val="000000"/>
                <w:sz w:val="22"/>
                <w:szCs w:val="22"/>
              </w:rPr>
            </w:pPr>
            <w:r w:rsidRPr="00C050C1">
              <w:rPr>
                <w:b/>
                <w:bCs/>
                <w:color w:val="000000"/>
                <w:sz w:val="22"/>
                <w:szCs w:val="22"/>
              </w:rPr>
              <w:t>Methodological Attributes</w:t>
            </w:r>
          </w:p>
        </w:tc>
        <w:tc>
          <w:tcPr>
            <w:tcW w:w="2249" w:type="pct"/>
            <w:shd w:val="clear" w:color="000000" w:fill="F2F2F2"/>
            <w:vAlign w:val="center"/>
            <w:hideMark/>
          </w:tcPr>
          <w:p w14:paraId="616D0D16" w14:textId="77777777" w:rsidR="00957B7D" w:rsidRPr="00C050C1" w:rsidRDefault="00957B7D" w:rsidP="006B29AD">
            <w:pPr>
              <w:rPr>
                <w:b/>
                <w:bCs/>
                <w:color w:val="000000"/>
                <w:sz w:val="22"/>
                <w:szCs w:val="22"/>
              </w:rPr>
            </w:pPr>
            <w:r w:rsidRPr="00C050C1">
              <w:rPr>
                <w:b/>
                <w:bCs/>
                <w:color w:val="000000"/>
                <w:sz w:val="22"/>
                <w:szCs w:val="22"/>
              </w:rPr>
              <w:t>Reporting Attributes</w:t>
            </w:r>
          </w:p>
        </w:tc>
      </w:tr>
      <w:tr w:rsidR="00957B7D" w:rsidRPr="00C050C1" w14:paraId="1C31FDCC" w14:textId="77777777" w:rsidTr="006B29AD">
        <w:trPr>
          <w:trHeight w:val="300"/>
        </w:trPr>
        <w:tc>
          <w:tcPr>
            <w:tcW w:w="502" w:type="pct"/>
            <w:vMerge w:val="restart"/>
            <w:shd w:val="clear" w:color="auto" w:fill="auto"/>
            <w:noWrap/>
            <w:vAlign w:val="center"/>
            <w:hideMark/>
          </w:tcPr>
          <w:p w14:paraId="099B04BC" w14:textId="77777777" w:rsidR="00957B7D" w:rsidRPr="00C050C1" w:rsidRDefault="00957B7D" w:rsidP="006B29AD">
            <w:pPr>
              <w:rPr>
                <w:b/>
                <w:bCs/>
                <w:color w:val="000000"/>
                <w:sz w:val="22"/>
                <w:szCs w:val="22"/>
              </w:rPr>
            </w:pPr>
            <w:r w:rsidRPr="00C050C1">
              <w:rPr>
                <w:b/>
                <w:bCs/>
                <w:color w:val="000000"/>
                <w:sz w:val="22"/>
                <w:szCs w:val="22"/>
              </w:rPr>
              <w:t>Objective</w:t>
            </w:r>
          </w:p>
        </w:tc>
        <w:tc>
          <w:tcPr>
            <w:tcW w:w="2249" w:type="pct"/>
            <w:shd w:val="clear" w:color="auto" w:fill="auto"/>
            <w:vAlign w:val="center"/>
            <w:hideMark/>
          </w:tcPr>
          <w:p w14:paraId="1B116289" w14:textId="77777777" w:rsidR="00957B7D" w:rsidRPr="00C050C1" w:rsidRDefault="00957B7D" w:rsidP="006B29AD">
            <w:pPr>
              <w:rPr>
                <w:color w:val="000000"/>
                <w:sz w:val="22"/>
                <w:szCs w:val="22"/>
              </w:rPr>
            </w:pPr>
            <w:r w:rsidRPr="00C050C1">
              <w:rPr>
                <w:color w:val="000000"/>
                <w:sz w:val="22"/>
                <w:szCs w:val="22"/>
              </w:rPr>
              <w:t>Was the study objective clearly defined?</w:t>
            </w:r>
          </w:p>
        </w:tc>
        <w:tc>
          <w:tcPr>
            <w:tcW w:w="2249" w:type="pct"/>
            <w:shd w:val="clear" w:color="auto" w:fill="auto"/>
            <w:vAlign w:val="center"/>
            <w:hideMark/>
          </w:tcPr>
          <w:p w14:paraId="04FDEB21" w14:textId="77777777" w:rsidR="00957B7D" w:rsidRPr="00C050C1" w:rsidRDefault="00957B7D" w:rsidP="006B29AD">
            <w:pPr>
              <w:rPr>
                <w:color w:val="000000"/>
                <w:sz w:val="22"/>
                <w:szCs w:val="22"/>
              </w:rPr>
            </w:pPr>
            <w:r w:rsidRPr="00C050C1">
              <w:rPr>
                <w:color w:val="000000"/>
                <w:sz w:val="22"/>
                <w:szCs w:val="22"/>
              </w:rPr>
              <w:t>Was the study objective presented in a clear and specific manner?</w:t>
            </w:r>
          </w:p>
        </w:tc>
      </w:tr>
      <w:tr w:rsidR="00957B7D" w:rsidRPr="00C050C1" w14:paraId="696AF502" w14:textId="77777777" w:rsidTr="006B29AD">
        <w:trPr>
          <w:trHeight w:val="300"/>
        </w:trPr>
        <w:tc>
          <w:tcPr>
            <w:tcW w:w="502" w:type="pct"/>
            <w:vMerge/>
            <w:vAlign w:val="center"/>
            <w:hideMark/>
          </w:tcPr>
          <w:p w14:paraId="44E2466A" w14:textId="77777777" w:rsidR="00957B7D" w:rsidRPr="00C050C1" w:rsidRDefault="00957B7D" w:rsidP="006B29AD">
            <w:pPr>
              <w:rPr>
                <w:b/>
                <w:bCs/>
                <w:color w:val="000000"/>
                <w:sz w:val="22"/>
                <w:szCs w:val="22"/>
              </w:rPr>
            </w:pPr>
          </w:p>
        </w:tc>
        <w:tc>
          <w:tcPr>
            <w:tcW w:w="2249" w:type="pct"/>
            <w:shd w:val="clear" w:color="auto" w:fill="auto"/>
            <w:vAlign w:val="center"/>
            <w:hideMark/>
          </w:tcPr>
          <w:p w14:paraId="37B4190A" w14:textId="77777777" w:rsidR="00957B7D" w:rsidRPr="00C050C1" w:rsidRDefault="00957B7D" w:rsidP="006B29AD">
            <w:pPr>
              <w:rPr>
                <w:color w:val="000000"/>
                <w:sz w:val="22"/>
                <w:szCs w:val="22"/>
              </w:rPr>
            </w:pPr>
            <w:r w:rsidRPr="00C050C1">
              <w:rPr>
                <w:color w:val="000000"/>
                <w:sz w:val="22"/>
                <w:szCs w:val="22"/>
              </w:rPr>
              <w:t>Was the study objective measurable?</w:t>
            </w:r>
          </w:p>
        </w:tc>
        <w:tc>
          <w:tcPr>
            <w:tcW w:w="2249" w:type="pct"/>
            <w:shd w:val="clear" w:color="auto" w:fill="auto"/>
            <w:vAlign w:val="center"/>
            <w:hideMark/>
          </w:tcPr>
          <w:p w14:paraId="133167E2"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B571755" w14:textId="77777777" w:rsidTr="006B29AD">
        <w:trPr>
          <w:trHeight w:val="300"/>
        </w:trPr>
        <w:tc>
          <w:tcPr>
            <w:tcW w:w="502" w:type="pct"/>
            <w:vMerge w:val="restart"/>
            <w:shd w:val="clear" w:color="auto" w:fill="auto"/>
            <w:noWrap/>
            <w:vAlign w:val="center"/>
            <w:hideMark/>
          </w:tcPr>
          <w:p w14:paraId="47463880" w14:textId="77777777" w:rsidR="00957B7D" w:rsidRPr="00C050C1" w:rsidRDefault="00957B7D" w:rsidP="006B29AD">
            <w:pPr>
              <w:rPr>
                <w:b/>
                <w:bCs/>
                <w:color w:val="000000"/>
                <w:sz w:val="22"/>
                <w:szCs w:val="22"/>
              </w:rPr>
            </w:pPr>
            <w:r w:rsidRPr="00C050C1">
              <w:rPr>
                <w:b/>
                <w:bCs/>
                <w:color w:val="000000"/>
                <w:sz w:val="22"/>
                <w:szCs w:val="22"/>
              </w:rPr>
              <w:t>Perspective</w:t>
            </w:r>
          </w:p>
        </w:tc>
        <w:tc>
          <w:tcPr>
            <w:tcW w:w="2249" w:type="pct"/>
            <w:shd w:val="clear" w:color="auto" w:fill="auto"/>
            <w:vAlign w:val="center"/>
            <w:hideMark/>
          </w:tcPr>
          <w:p w14:paraId="6BF25A1E" w14:textId="77777777" w:rsidR="00957B7D" w:rsidRPr="00C050C1" w:rsidRDefault="00957B7D" w:rsidP="006B29AD">
            <w:pPr>
              <w:rPr>
                <w:color w:val="000000"/>
                <w:sz w:val="22"/>
                <w:szCs w:val="22"/>
              </w:rPr>
            </w:pPr>
            <w:r w:rsidRPr="00C050C1">
              <w:rPr>
                <w:color w:val="000000"/>
                <w:sz w:val="22"/>
                <w:szCs w:val="22"/>
              </w:rPr>
              <w:t> </w:t>
            </w:r>
          </w:p>
        </w:tc>
        <w:tc>
          <w:tcPr>
            <w:tcW w:w="2249" w:type="pct"/>
            <w:shd w:val="clear" w:color="auto" w:fill="auto"/>
            <w:vAlign w:val="center"/>
            <w:hideMark/>
          </w:tcPr>
          <w:p w14:paraId="4B782603" w14:textId="77777777" w:rsidR="00957B7D" w:rsidRPr="00C050C1" w:rsidRDefault="00957B7D" w:rsidP="006B29AD">
            <w:pPr>
              <w:rPr>
                <w:color w:val="000000"/>
                <w:sz w:val="22"/>
                <w:szCs w:val="22"/>
              </w:rPr>
            </w:pPr>
            <w:r w:rsidRPr="00C050C1">
              <w:rPr>
                <w:color w:val="000000"/>
                <w:sz w:val="22"/>
                <w:szCs w:val="22"/>
              </w:rPr>
              <w:t>Were the perspective of the analysis (societal, third-party payer, etc.) stated?</w:t>
            </w:r>
          </w:p>
        </w:tc>
      </w:tr>
      <w:tr w:rsidR="00957B7D" w:rsidRPr="00C050C1" w14:paraId="24DEAB4B" w14:textId="77777777" w:rsidTr="006B29AD">
        <w:trPr>
          <w:trHeight w:val="600"/>
        </w:trPr>
        <w:tc>
          <w:tcPr>
            <w:tcW w:w="502" w:type="pct"/>
            <w:vMerge/>
            <w:vAlign w:val="center"/>
            <w:hideMark/>
          </w:tcPr>
          <w:p w14:paraId="3726F457" w14:textId="77777777" w:rsidR="00957B7D" w:rsidRPr="00C050C1" w:rsidRDefault="00957B7D" w:rsidP="006B29AD">
            <w:pPr>
              <w:rPr>
                <w:b/>
                <w:bCs/>
                <w:color w:val="000000"/>
                <w:sz w:val="22"/>
                <w:szCs w:val="22"/>
              </w:rPr>
            </w:pPr>
          </w:p>
        </w:tc>
        <w:tc>
          <w:tcPr>
            <w:tcW w:w="2249" w:type="pct"/>
            <w:shd w:val="clear" w:color="auto" w:fill="auto"/>
            <w:vAlign w:val="center"/>
            <w:hideMark/>
          </w:tcPr>
          <w:p w14:paraId="6C788CFD" w14:textId="77777777" w:rsidR="00957B7D" w:rsidRPr="00C050C1" w:rsidRDefault="00957B7D" w:rsidP="006B29AD">
            <w:pPr>
              <w:rPr>
                <w:color w:val="000000"/>
                <w:sz w:val="22"/>
                <w:szCs w:val="22"/>
              </w:rPr>
            </w:pPr>
            <w:r w:rsidRPr="00C050C1">
              <w:rPr>
                <w:color w:val="000000"/>
                <w:sz w:val="22"/>
                <w:szCs w:val="22"/>
              </w:rPr>
              <w:t> </w:t>
            </w:r>
          </w:p>
        </w:tc>
        <w:tc>
          <w:tcPr>
            <w:tcW w:w="2249" w:type="pct"/>
            <w:shd w:val="clear" w:color="auto" w:fill="auto"/>
            <w:vAlign w:val="center"/>
            <w:hideMark/>
          </w:tcPr>
          <w:p w14:paraId="67C5A884" w14:textId="77777777" w:rsidR="00957B7D" w:rsidRPr="00C050C1" w:rsidRDefault="00957B7D" w:rsidP="006B29AD">
            <w:pPr>
              <w:rPr>
                <w:color w:val="000000"/>
                <w:sz w:val="22"/>
                <w:szCs w:val="22"/>
              </w:rPr>
            </w:pPr>
            <w:r w:rsidRPr="00C050C1">
              <w:rPr>
                <w:color w:val="000000"/>
                <w:sz w:val="22"/>
                <w:szCs w:val="22"/>
              </w:rPr>
              <w:t>Were the reasons for selecting the perspective of the analysis (societal, third-party payer, etc.) stated?</w:t>
            </w:r>
          </w:p>
        </w:tc>
      </w:tr>
      <w:tr w:rsidR="00957B7D" w:rsidRPr="00C050C1" w14:paraId="7BDE6DCE" w14:textId="77777777" w:rsidTr="006B29AD">
        <w:trPr>
          <w:trHeight w:val="600"/>
        </w:trPr>
        <w:tc>
          <w:tcPr>
            <w:tcW w:w="502" w:type="pct"/>
            <w:shd w:val="clear" w:color="auto" w:fill="auto"/>
            <w:noWrap/>
            <w:vAlign w:val="center"/>
            <w:hideMark/>
          </w:tcPr>
          <w:p w14:paraId="0D5E1FD6" w14:textId="77777777" w:rsidR="00957B7D" w:rsidRPr="00C050C1" w:rsidRDefault="00957B7D" w:rsidP="006B29AD">
            <w:pPr>
              <w:rPr>
                <w:b/>
                <w:bCs/>
                <w:color w:val="000000"/>
                <w:sz w:val="22"/>
                <w:szCs w:val="22"/>
              </w:rPr>
            </w:pPr>
            <w:r w:rsidRPr="00C050C1">
              <w:rPr>
                <w:b/>
                <w:bCs/>
                <w:color w:val="000000"/>
                <w:sz w:val="22"/>
                <w:szCs w:val="22"/>
              </w:rPr>
              <w:t>Evidence</w:t>
            </w:r>
          </w:p>
        </w:tc>
        <w:tc>
          <w:tcPr>
            <w:tcW w:w="2249" w:type="pct"/>
            <w:shd w:val="clear" w:color="auto" w:fill="auto"/>
            <w:vAlign w:val="center"/>
            <w:hideMark/>
          </w:tcPr>
          <w:p w14:paraId="6EF80212" w14:textId="77777777" w:rsidR="00957B7D" w:rsidRPr="00C050C1" w:rsidRDefault="00957B7D" w:rsidP="006B29AD">
            <w:pPr>
              <w:rPr>
                <w:color w:val="000000"/>
                <w:sz w:val="22"/>
                <w:szCs w:val="22"/>
              </w:rPr>
            </w:pPr>
            <w:r w:rsidRPr="00C050C1">
              <w:rPr>
                <w:color w:val="000000"/>
                <w:sz w:val="22"/>
                <w:szCs w:val="22"/>
              </w:rPr>
              <w:t>Were variable estimates used in the analysis from the best available source (</w:t>
            </w:r>
            <w:proofErr w:type="gramStart"/>
            <w:r w:rsidRPr="00C050C1">
              <w:rPr>
                <w:color w:val="000000"/>
                <w:sz w:val="22"/>
                <w:szCs w:val="22"/>
              </w:rPr>
              <w:t>i.e.</w:t>
            </w:r>
            <w:proofErr w:type="gramEnd"/>
            <w:r w:rsidRPr="00C050C1">
              <w:rPr>
                <w:color w:val="000000"/>
                <w:sz w:val="22"/>
                <w:szCs w:val="22"/>
              </w:rPr>
              <w:t xml:space="preserve"> RCTs—Best, Expert Opinion—Worst)?</w:t>
            </w:r>
          </w:p>
        </w:tc>
        <w:tc>
          <w:tcPr>
            <w:tcW w:w="2249" w:type="pct"/>
            <w:shd w:val="clear" w:color="auto" w:fill="auto"/>
            <w:vAlign w:val="center"/>
            <w:hideMark/>
          </w:tcPr>
          <w:p w14:paraId="3B74689F" w14:textId="77777777" w:rsidR="00957B7D" w:rsidRPr="00C050C1" w:rsidRDefault="00957B7D" w:rsidP="006B29AD">
            <w:pPr>
              <w:rPr>
                <w:color w:val="000000"/>
                <w:sz w:val="22"/>
                <w:szCs w:val="22"/>
              </w:rPr>
            </w:pPr>
            <w:r w:rsidRPr="00C050C1">
              <w:rPr>
                <w:color w:val="000000"/>
                <w:sz w:val="22"/>
                <w:szCs w:val="22"/>
              </w:rPr>
              <w:t>Was the methodology for data abstraction (including value health states and other benefits) stated?</w:t>
            </w:r>
          </w:p>
        </w:tc>
      </w:tr>
      <w:tr w:rsidR="00957B7D" w:rsidRPr="00C050C1" w14:paraId="5DB89CD4" w14:textId="77777777" w:rsidTr="006B29AD">
        <w:trPr>
          <w:trHeight w:val="600"/>
        </w:trPr>
        <w:tc>
          <w:tcPr>
            <w:tcW w:w="502" w:type="pct"/>
            <w:shd w:val="clear" w:color="auto" w:fill="auto"/>
            <w:noWrap/>
            <w:vAlign w:val="center"/>
            <w:hideMark/>
          </w:tcPr>
          <w:p w14:paraId="1F277412" w14:textId="77777777" w:rsidR="00957B7D" w:rsidRPr="00C050C1" w:rsidRDefault="00957B7D" w:rsidP="006B29AD">
            <w:pPr>
              <w:rPr>
                <w:b/>
                <w:bCs/>
                <w:color w:val="000000"/>
                <w:sz w:val="22"/>
                <w:szCs w:val="22"/>
              </w:rPr>
            </w:pPr>
            <w:r w:rsidRPr="00C050C1">
              <w:rPr>
                <w:b/>
                <w:bCs/>
                <w:color w:val="000000"/>
                <w:sz w:val="22"/>
                <w:szCs w:val="22"/>
              </w:rPr>
              <w:t>Heterogeneity</w:t>
            </w:r>
          </w:p>
        </w:tc>
        <w:tc>
          <w:tcPr>
            <w:tcW w:w="2249" w:type="pct"/>
            <w:shd w:val="clear" w:color="auto" w:fill="auto"/>
            <w:vAlign w:val="center"/>
            <w:hideMark/>
          </w:tcPr>
          <w:p w14:paraId="479C904F" w14:textId="77777777" w:rsidR="00957B7D" w:rsidRPr="00C050C1" w:rsidRDefault="00957B7D" w:rsidP="006B29AD">
            <w:pPr>
              <w:rPr>
                <w:color w:val="000000"/>
                <w:sz w:val="22"/>
                <w:szCs w:val="22"/>
              </w:rPr>
            </w:pPr>
            <w:r w:rsidRPr="00C050C1">
              <w:rPr>
                <w:color w:val="000000"/>
                <w:sz w:val="22"/>
                <w:szCs w:val="22"/>
              </w:rPr>
              <w:t>If estimates came from a subgroup analysis, were the groups pre-specified at the beginning of the study?</w:t>
            </w:r>
          </w:p>
        </w:tc>
        <w:tc>
          <w:tcPr>
            <w:tcW w:w="2249" w:type="pct"/>
            <w:shd w:val="clear" w:color="auto" w:fill="auto"/>
            <w:vAlign w:val="center"/>
            <w:hideMark/>
          </w:tcPr>
          <w:p w14:paraId="5C590243"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122CF9D" w14:textId="77777777" w:rsidTr="006B29AD">
        <w:trPr>
          <w:trHeight w:val="300"/>
        </w:trPr>
        <w:tc>
          <w:tcPr>
            <w:tcW w:w="502" w:type="pct"/>
            <w:vMerge w:val="restart"/>
            <w:shd w:val="clear" w:color="auto" w:fill="auto"/>
            <w:noWrap/>
            <w:vAlign w:val="center"/>
            <w:hideMark/>
          </w:tcPr>
          <w:p w14:paraId="0E655EB7" w14:textId="77777777" w:rsidR="00957B7D" w:rsidRPr="00C050C1" w:rsidRDefault="00957B7D" w:rsidP="006B29AD">
            <w:pPr>
              <w:rPr>
                <w:b/>
                <w:bCs/>
                <w:color w:val="000000"/>
                <w:sz w:val="22"/>
                <w:szCs w:val="22"/>
              </w:rPr>
            </w:pPr>
            <w:r w:rsidRPr="00C050C1">
              <w:rPr>
                <w:b/>
                <w:bCs/>
                <w:color w:val="000000"/>
                <w:sz w:val="22"/>
                <w:szCs w:val="22"/>
              </w:rPr>
              <w:t>Uncertainty</w:t>
            </w:r>
          </w:p>
        </w:tc>
        <w:tc>
          <w:tcPr>
            <w:tcW w:w="2249" w:type="pct"/>
            <w:shd w:val="clear" w:color="auto" w:fill="auto"/>
            <w:vAlign w:val="center"/>
            <w:hideMark/>
          </w:tcPr>
          <w:p w14:paraId="61EF42F5" w14:textId="77777777" w:rsidR="00957B7D" w:rsidRPr="00C050C1" w:rsidRDefault="00957B7D" w:rsidP="006B29AD">
            <w:pPr>
              <w:rPr>
                <w:color w:val="000000"/>
                <w:sz w:val="22"/>
                <w:szCs w:val="22"/>
              </w:rPr>
            </w:pPr>
            <w:r w:rsidRPr="00C050C1">
              <w:rPr>
                <w:color w:val="000000"/>
                <w:sz w:val="22"/>
                <w:szCs w:val="22"/>
              </w:rPr>
              <w:t>Was a statistical analysis performed to address uncertainty of random events?</w:t>
            </w:r>
          </w:p>
        </w:tc>
        <w:tc>
          <w:tcPr>
            <w:tcW w:w="2249" w:type="pct"/>
            <w:shd w:val="clear" w:color="auto" w:fill="auto"/>
            <w:vAlign w:val="center"/>
            <w:hideMark/>
          </w:tcPr>
          <w:p w14:paraId="32E89EDA"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E12E6FE" w14:textId="77777777" w:rsidTr="006B29AD">
        <w:trPr>
          <w:trHeight w:val="300"/>
        </w:trPr>
        <w:tc>
          <w:tcPr>
            <w:tcW w:w="502" w:type="pct"/>
            <w:vMerge/>
            <w:vAlign w:val="center"/>
            <w:hideMark/>
          </w:tcPr>
          <w:p w14:paraId="4F837946" w14:textId="77777777" w:rsidR="00957B7D" w:rsidRPr="00C050C1" w:rsidRDefault="00957B7D" w:rsidP="006B29AD">
            <w:pPr>
              <w:rPr>
                <w:b/>
                <w:bCs/>
                <w:color w:val="000000"/>
                <w:sz w:val="22"/>
                <w:szCs w:val="22"/>
              </w:rPr>
            </w:pPr>
          </w:p>
        </w:tc>
        <w:tc>
          <w:tcPr>
            <w:tcW w:w="2249" w:type="pct"/>
            <w:shd w:val="clear" w:color="auto" w:fill="auto"/>
            <w:vAlign w:val="center"/>
            <w:hideMark/>
          </w:tcPr>
          <w:p w14:paraId="01D057F6" w14:textId="77777777" w:rsidR="00957B7D" w:rsidRPr="00C050C1" w:rsidRDefault="00957B7D" w:rsidP="006B29AD">
            <w:pPr>
              <w:rPr>
                <w:color w:val="000000"/>
                <w:sz w:val="22"/>
                <w:szCs w:val="22"/>
              </w:rPr>
            </w:pPr>
            <w:r w:rsidRPr="00C050C1">
              <w:rPr>
                <w:color w:val="000000"/>
                <w:sz w:val="22"/>
                <w:szCs w:val="22"/>
              </w:rPr>
              <w:t>Was a sensitivity analysis to performed cover a range of assumptions?</w:t>
            </w:r>
          </w:p>
        </w:tc>
        <w:tc>
          <w:tcPr>
            <w:tcW w:w="2249" w:type="pct"/>
            <w:shd w:val="clear" w:color="auto" w:fill="auto"/>
            <w:vAlign w:val="center"/>
            <w:hideMark/>
          </w:tcPr>
          <w:p w14:paraId="30CB309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166B3B39" w14:textId="77777777" w:rsidTr="006B29AD">
        <w:trPr>
          <w:trHeight w:val="300"/>
        </w:trPr>
        <w:tc>
          <w:tcPr>
            <w:tcW w:w="502" w:type="pct"/>
            <w:vMerge w:val="restart"/>
            <w:shd w:val="clear" w:color="auto" w:fill="auto"/>
            <w:noWrap/>
            <w:vAlign w:val="center"/>
            <w:hideMark/>
          </w:tcPr>
          <w:p w14:paraId="36349795" w14:textId="77777777" w:rsidR="00957B7D" w:rsidRPr="00C050C1" w:rsidRDefault="00957B7D" w:rsidP="006B29AD">
            <w:pPr>
              <w:rPr>
                <w:b/>
                <w:bCs/>
                <w:color w:val="000000"/>
                <w:sz w:val="22"/>
                <w:szCs w:val="22"/>
              </w:rPr>
            </w:pPr>
            <w:r w:rsidRPr="00C050C1">
              <w:rPr>
                <w:b/>
                <w:bCs/>
                <w:color w:val="000000"/>
                <w:sz w:val="22"/>
                <w:szCs w:val="22"/>
              </w:rPr>
              <w:t>Comparator(s)</w:t>
            </w:r>
          </w:p>
        </w:tc>
        <w:tc>
          <w:tcPr>
            <w:tcW w:w="2249" w:type="pct"/>
            <w:shd w:val="clear" w:color="auto" w:fill="auto"/>
            <w:vAlign w:val="center"/>
            <w:hideMark/>
          </w:tcPr>
          <w:p w14:paraId="1AA80BF8" w14:textId="77777777" w:rsidR="00957B7D" w:rsidRPr="00C050C1" w:rsidRDefault="00957B7D" w:rsidP="006B29AD">
            <w:pPr>
              <w:rPr>
                <w:color w:val="000000"/>
                <w:sz w:val="22"/>
                <w:szCs w:val="22"/>
              </w:rPr>
            </w:pPr>
            <w:r w:rsidRPr="00C050C1">
              <w:rPr>
                <w:color w:val="000000"/>
                <w:sz w:val="22"/>
                <w:szCs w:val="22"/>
              </w:rPr>
              <w:t>Was incremental analysis performed between alternatives for resources?</w:t>
            </w:r>
          </w:p>
        </w:tc>
        <w:tc>
          <w:tcPr>
            <w:tcW w:w="2249" w:type="pct"/>
            <w:shd w:val="clear" w:color="auto" w:fill="auto"/>
            <w:vAlign w:val="center"/>
            <w:hideMark/>
          </w:tcPr>
          <w:p w14:paraId="3BDFDE98"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19B6EA4" w14:textId="77777777" w:rsidTr="006B29AD">
        <w:trPr>
          <w:trHeight w:val="300"/>
        </w:trPr>
        <w:tc>
          <w:tcPr>
            <w:tcW w:w="502" w:type="pct"/>
            <w:vMerge/>
            <w:vAlign w:val="center"/>
            <w:hideMark/>
          </w:tcPr>
          <w:p w14:paraId="2ACBB08E" w14:textId="77777777" w:rsidR="00957B7D" w:rsidRPr="00C050C1" w:rsidRDefault="00957B7D" w:rsidP="006B29AD">
            <w:pPr>
              <w:rPr>
                <w:b/>
                <w:bCs/>
                <w:color w:val="000000"/>
                <w:sz w:val="22"/>
                <w:szCs w:val="22"/>
              </w:rPr>
            </w:pPr>
          </w:p>
        </w:tc>
        <w:tc>
          <w:tcPr>
            <w:tcW w:w="2249" w:type="pct"/>
            <w:shd w:val="clear" w:color="auto" w:fill="auto"/>
            <w:vAlign w:val="center"/>
            <w:hideMark/>
          </w:tcPr>
          <w:p w14:paraId="63410FED" w14:textId="77777777" w:rsidR="00957B7D" w:rsidRPr="00C050C1" w:rsidRDefault="00957B7D" w:rsidP="006B29AD">
            <w:pPr>
              <w:rPr>
                <w:color w:val="000000"/>
                <w:sz w:val="22"/>
                <w:szCs w:val="22"/>
              </w:rPr>
            </w:pPr>
            <w:r w:rsidRPr="00C050C1">
              <w:rPr>
                <w:color w:val="000000"/>
                <w:sz w:val="22"/>
                <w:szCs w:val="22"/>
              </w:rPr>
              <w:t>Was incremental analysis performed between alternatives for costs?</w:t>
            </w:r>
          </w:p>
        </w:tc>
        <w:tc>
          <w:tcPr>
            <w:tcW w:w="2249" w:type="pct"/>
            <w:shd w:val="clear" w:color="auto" w:fill="auto"/>
            <w:vAlign w:val="center"/>
            <w:hideMark/>
          </w:tcPr>
          <w:p w14:paraId="520CD6DB"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75848F4" w14:textId="77777777" w:rsidTr="006B29AD">
        <w:trPr>
          <w:trHeight w:val="300"/>
        </w:trPr>
        <w:tc>
          <w:tcPr>
            <w:tcW w:w="502" w:type="pct"/>
            <w:vMerge w:val="restart"/>
            <w:shd w:val="clear" w:color="auto" w:fill="auto"/>
            <w:noWrap/>
            <w:vAlign w:val="center"/>
            <w:hideMark/>
          </w:tcPr>
          <w:p w14:paraId="52F076AC" w14:textId="77777777" w:rsidR="00957B7D" w:rsidRPr="00C050C1" w:rsidRDefault="00957B7D" w:rsidP="006B29AD">
            <w:pPr>
              <w:rPr>
                <w:b/>
                <w:bCs/>
                <w:color w:val="000000"/>
                <w:sz w:val="22"/>
                <w:szCs w:val="22"/>
              </w:rPr>
            </w:pPr>
            <w:r w:rsidRPr="00C050C1">
              <w:rPr>
                <w:b/>
                <w:bCs/>
                <w:color w:val="000000"/>
                <w:sz w:val="22"/>
                <w:szCs w:val="22"/>
              </w:rPr>
              <w:t>Time Horizon(s)</w:t>
            </w:r>
          </w:p>
        </w:tc>
        <w:tc>
          <w:tcPr>
            <w:tcW w:w="2249" w:type="pct"/>
            <w:shd w:val="clear" w:color="auto" w:fill="auto"/>
            <w:vAlign w:val="center"/>
            <w:hideMark/>
          </w:tcPr>
          <w:p w14:paraId="6E05904E" w14:textId="77777777" w:rsidR="00957B7D" w:rsidRPr="00C050C1" w:rsidRDefault="00957B7D" w:rsidP="006B29AD">
            <w:pPr>
              <w:rPr>
                <w:color w:val="000000"/>
                <w:sz w:val="22"/>
                <w:szCs w:val="22"/>
              </w:rPr>
            </w:pPr>
            <w:r w:rsidRPr="00C050C1">
              <w:rPr>
                <w:color w:val="000000"/>
                <w:sz w:val="22"/>
                <w:szCs w:val="22"/>
              </w:rPr>
              <w:t>Did the analytic horizon allow time for all relevant and important outcomes?</w:t>
            </w:r>
          </w:p>
        </w:tc>
        <w:tc>
          <w:tcPr>
            <w:tcW w:w="2249" w:type="pct"/>
            <w:shd w:val="clear" w:color="auto" w:fill="auto"/>
            <w:vAlign w:val="center"/>
            <w:hideMark/>
          </w:tcPr>
          <w:p w14:paraId="667DE8C9"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16D4A229" w14:textId="77777777" w:rsidTr="006B29AD">
        <w:trPr>
          <w:trHeight w:val="300"/>
        </w:trPr>
        <w:tc>
          <w:tcPr>
            <w:tcW w:w="502" w:type="pct"/>
            <w:vMerge/>
            <w:vAlign w:val="center"/>
            <w:hideMark/>
          </w:tcPr>
          <w:p w14:paraId="60F37BA0" w14:textId="77777777" w:rsidR="00957B7D" w:rsidRPr="00C050C1" w:rsidRDefault="00957B7D" w:rsidP="006B29AD">
            <w:pPr>
              <w:rPr>
                <w:b/>
                <w:bCs/>
                <w:color w:val="000000"/>
                <w:sz w:val="22"/>
                <w:szCs w:val="22"/>
              </w:rPr>
            </w:pPr>
          </w:p>
        </w:tc>
        <w:tc>
          <w:tcPr>
            <w:tcW w:w="2249" w:type="pct"/>
            <w:shd w:val="clear" w:color="auto" w:fill="auto"/>
            <w:vAlign w:val="center"/>
            <w:hideMark/>
          </w:tcPr>
          <w:p w14:paraId="77DA91CC" w14:textId="77777777" w:rsidR="00957B7D" w:rsidRPr="00C050C1" w:rsidRDefault="00957B7D" w:rsidP="006B29AD">
            <w:pPr>
              <w:rPr>
                <w:color w:val="000000"/>
                <w:sz w:val="22"/>
                <w:szCs w:val="22"/>
              </w:rPr>
            </w:pPr>
            <w:r w:rsidRPr="00C050C1">
              <w:rPr>
                <w:color w:val="000000"/>
                <w:sz w:val="22"/>
                <w:szCs w:val="22"/>
              </w:rPr>
              <w:t>Were benefits and costs that went beyond 1 year discounted between 3–5%?</w:t>
            </w:r>
          </w:p>
        </w:tc>
        <w:tc>
          <w:tcPr>
            <w:tcW w:w="2249" w:type="pct"/>
            <w:shd w:val="clear" w:color="auto" w:fill="auto"/>
            <w:vAlign w:val="center"/>
            <w:hideMark/>
          </w:tcPr>
          <w:p w14:paraId="171835CC"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AF500D1" w14:textId="77777777" w:rsidTr="006B29AD">
        <w:trPr>
          <w:trHeight w:val="300"/>
        </w:trPr>
        <w:tc>
          <w:tcPr>
            <w:tcW w:w="502" w:type="pct"/>
            <w:vMerge/>
            <w:vAlign w:val="center"/>
            <w:hideMark/>
          </w:tcPr>
          <w:p w14:paraId="765DCA92" w14:textId="77777777" w:rsidR="00957B7D" w:rsidRPr="00C050C1" w:rsidRDefault="00957B7D" w:rsidP="006B29AD">
            <w:pPr>
              <w:rPr>
                <w:b/>
                <w:bCs/>
                <w:color w:val="000000"/>
                <w:sz w:val="22"/>
                <w:szCs w:val="22"/>
              </w:rPr>
            </w:pPr>
          </w:p>
        </w:tc>
        <w:tc>
          <w:tcPr>
            <w:tcW w:w="2249" w:type="pct"/>
            <w:shd w:val="clear" w:color="auto" w:fill="auto"/>
            <w:vAlign w:val="center"/>
            <w:hideMark/>
          </w:tcPr>
          <w:p w14:paraId="07312E6A" w14:textId="77777777" w:rsidR="00957B7D" w:rsidRPr="00C050C1" w:rsidRDefault="00957B7D" w:rsidP="006B29AD">
            <w:pPr>
              <w:rPr>
                <w:color w:val="000000"/>
                <w:sz w:val="22"/>
                <w:szCs w:val="22"/>
              </w:rPr>
            </w:pPr>
            <w:r w:rsidRPr="00C050C1">
              <w:rPr>
                <w:color w:val="000000"/>
                <w:sz w:val="22"/>
                <w:szCs w:val="22"/>
              </w:rPr>
              <w:t>Was the discount rate justified?</w:t>
            </w:r>
          </w:p>
        </w:tc>
        <w:tc>
          <w:tcPr>
            <w:tcW w:w="2249" w:type="pct"/>
            <w:shd w:val="clear" w:color="auto" w:fill="auto"/>
            <w:vAlign w:val="center"/>
            <w:hideMark/>
          </w:tcPr>
          <w:p w14:paraId="04CE573A" w14:textId="77777777" w:rsidR="00957B7D" w:rsidRPr="00C050C1" w:rsidRDefault="00957B7D" w:rsidP="006B29AD">
            <w:pPr>
              <w:rPr>
                <w:color w:val="000000"/>
                <w:sz w:val="22"/>
                <w:szCs w:val="22"/>
              </w:rPr>
            </w:pPr>
            <w:r w:rsidRPr="00C050C1">
              <w:rPr>
                <w:color w:val="000000"/>
                <w:sz w:val="22"/>
                <w:szCs w:val="22"/>
              </w:rPr>
              <w:t>Was justification for the discount rate provided?</w:t>
            </w:r>
          </w:p>
        </w:tc>
      </w:tr>
      <w:tr w:rsidR="00957B7D" w:rsidRPr="00C050C1" w14:paraId="4B9EFB4F" w14:textId="77777777" w:rsidTr="006B29AD">
        <w:trPr>
          <w:trHeight w:val="300"/>
        </w:trPr>
        <w:tc>
          <w:tcPr>
            <w:tcW w:w="502" w:type="pct"/>
            <w:shd w:val="clear" w:color="auto" w:fill="auto"/>
            <w:noWrap/>
            <w:vAlign w:val="center"/>
            <w:hideMark/>
          </w:tcPr>
          <w:p w14:paraId="242D4D56" w14:textId="77777777" w:rsidR="00957B7D" w:rsidRPr="00C050C1" w:rsidRDefault="00957B7D" w:rsidP="006B29AD">
            <w:pPr>
              <w:rPr>
                <w:b/>
                <w:bCs/>
                <w:color w:val="000000"/>
                <w:sz w:val="22"/>
                <w:szCs w:val="22"/>
              </w:rPr>
            </w:pPr>
            <w:r w:rsidRPr="00C050C1">
              <w:rPr>
                <w:b/>
                <w:bCs/>
                <w:color w:val="000000"/>
                <w:sz w:val="22"/>
                <w:szCs w:val="22"/>
              </w:rPr>
              <w:t>Costs</w:t>
            </w:r>
          </w:p>
        </w:tc>
        <w:tc>
          <w:tcPr>
            <w:tcW w:w="2249" w:type="pct"/>
            <w:shd w:val="clear" w:color="auto" w:fill="auto"/>
            <w:vAlign w:val="center"/>
            <w:hideMark/>
          </w:tcPr>
          <w:p w14:paraId="78FC9602" w14:textId="77777777" w:rsidR="00957B7D" w:rsidRPr="00C050C1" w:rsidRDefault="00957B7D" w:rsidP="006B29AD">
            <w:pPr>
              <w:rPr>
                <w:color w:val="000000"/>
                <w:sz w:val="22"/>
                <w:szCs w:val="22"/>
              </w:rPr>
            </w:pPr>
            <w:r w:rsidRPr="00C050C1">
              <w:rPr>
                <w:color w:val="000000"/>
                <w:sz w:val="22"/>
                <w:szCs w:val="22"/>
              </w:rPr>
              <w:t>Was the measure of costs appropriate?</w:t>
            </w:r>
          </w:p>
        </w:tc>
        <w:tc>
          <w:tcPr>
            <w:tcW w:w="2249" w:type="pct"/>
            <w:shd w:val="clear" w:color="auto" w:fill="auto"/>
            <w:vAlign w:val="center"/>
            <w:hideMark/>
          </w:tcPr>
          <w:p w14:paraId="0D13CCA8" w14:textId="77777777" w:rsidR="00957B7D" w:rsidRPr="00C050C1" w:rsidRDefault="00957B7D" w:rsidP="006B29AD">
            <w:pPr>
              <w:rPr>
                <w:color w:val="000000"/>
                <w:sz w:val="22"/>
                <w:szCs w:val="22"/>
              </w:rPr>
            </w:pPr>
            <w:r w:rsidRPr="00C050C1">
              <w:rPr>
                <w:color w:val="000000"/>
                <w:sz w:val="22"/>
                <w:szCs w:val="22"/>
              </w:rPr>
              <w:t>Was the methodology for the estimation of quantities and unit costs clearly described?</w:t>
            </w:r>
          </w:p>
        </w:tc>
      </w:tr>
      <w:tr w:rsidR="00957B7D" w:rsidRPr="00C050C1" w14:paraId="6BEB4CED" w14:textId="77777777" w:rsidTr="006B29AD">
        <w:trPr>
          <w:trHeight w:val="300"/>
        </w:trPr>
        <w:tc>
          <w:tcPr>
            <w:tcW w:w="502" w:type="pct"/>
            <w:vMerge w:val="restart"/>
            <w:shd w:val="clear" w:color="auto" w:fill="auto"/>
            <w:noWrap/>
            <w:vAlign w:val="center"/>
            <w:hideMark/>
          </w:tcPr>
          <w:p w14:paraId="2D1BDAF8" w14:textId="77777777" w:rsidR="00957B7D" w:rsidRPr="00C050C1" w:rsidRDefault="00957B7D" w:rsidP="006B29AD">
            <w:pPr>
              <w:rPr>
                <w:b/>
                <w:bCs/>
                <w:color w:val="000000"/>
                <w:sz w:val="22"/>
                <w:szCs w:val="22"/>
              </w:rPr>
            </w:pPr>
            <w:r w:rsidRPr="00C050C1">
              <w:rPr>
                <w:b/>
                <w:bCs/>
                <w:color w:val="000000"/>
                <w:sz w:val="22"/>
                <w:szCs w:val="22"/>
              </w:rPr>
              <w:t>Transparency</w:t>
            </w:r>
          </w:p>
        </w:tc>
        <w:tc>
          <w:tcPr>
            <w:tcW w:w="2249" w:type="pct"/>
            <w:shd w:val="clear" w:color="auto" w:fill="auto"/>
            <w:vAlign w:val="center"/>
            <w:hideMark/>
          </w:tcPr>
          <w:p w14:paraId="20AC2AB2" w14:textId="77777777" w:rsidR="00957B7D" w:rsidRPr="00C050C1" w:rsidRDefault="00957B7D" w:rsidP="006B29AD">
            <w:pPr>
              <w:rPr>
                <w:color w:val="000000"/>
                <w:sz w:val="22"/>
                <w:szCs w:val="22"/>
              </w:rPr>
            </w:pPr>
            <w:r w:rsidRPr="00C050C1">
              <w:rPr>
                <w:color w:val="000000"/>
                <w:sz w:val="22"/>
                <w:szCs w:val="22"/>
              </w:rPr>
              <w:t>Were the major short term, long term and negative outcomes included?</w:t>
            </w:r>
          </w:p>
        </w:tc>
        <w:tc>
          <w:tcPr>
            <w:tcW w:w="2249" w:type="pct"/>
            <w:shd w:val="clear" w:color="auto" w:fill="auto"/>
            <w:vAlign w:val="center"/>
            <w:hideMark/>
          </w:tcPr>
          <w:p w14:paraId="07EEB6E6" w14:textId="77777777" w:rsidR="00957B7D" w:rsidRPr="00C050C1" w:rsidRDefault="00957B7D" w:rsidP="006B29AD">
            <w:pPr>
              <w:rPr>
                <w:color w:val="000000"/>
                <w:sz w:val="22"/>
                <w:szCs w:val="22"/>
              </w:rPr>
            </w:pPr>
            <w:r w:rsidRPr="00C050C1">
              <w:rPr>
                <w:color w:val="000000"/>
                <w:sz w:val="22"/>
                <w:szCs w:val="22"/>
              </w:rPr>
              <w:t>Were the primary outcome measure(s) for the economic evaluation clearly stated?</w:t>
            </w:r>
          </w:p>
        </w:tc>
      </w:tr>
      <w:tr w:rsidR="00957B7D" w:rsidRPr="00C050C1" w14:paraId="0005B934" w14:textId="77777777" w:rsidTr="006B29AD">
        <w:trPr>
          <w:trHeight w:val="300"/>
        </w:trPr>
        <w:tc>
          <w:tcPr>
            <w:tcW w:w="502" w:type="pct"/>
            <w:vMerge/>
            <w:vAlign w:val="center"/>
            <w:hideMark/>
          </w:tcPr>
          <w:p w14:paraId="3CF302DB" w14:textId="77777777" w:rsidR="00957B7D" w:rsidRPr="00C050C1" w:rsidRDefault="00957B7D" w:rsidP="006B29AD">
            <w:pPr>
              <w:rPr>
                <w:b/>
                <w:bCs/>
                <w:color w:val="000000"/>
                <w:sz w:val="22"/>
                <w:szCs w:val="22"/>
              </w:rPr>
            </w:pPr>
          </w:p>
        </w:tc>
        <w:tc>
          <w:tcPr>
            <w:tcW w:w="2249" w:type="pct"/>
            <w:shd w:val="clear" w:color="auto" w:fill="auto"/>
            <w:vAlign w:val="center"/>
            <w:hideMark/>
          </w:tcPr>
          <w:p w14:paraId="51C14E9E" w14:textId="77777777" w:rsidR="00957B7D" w:rsidRPr="00C050C1" w:rsidRDefault="00957B7D" w:rsidP="006B29AD">
            <w:pPr>
              <w:rPr>
                <w:color w:val="000000"/>
                <w:sz w:val="22"/>
                <w:szCs w:val="22"/>
              </w:rPr>
            </w:pPr>
          </w:p>
        </w:tc>
        <w:tc>
          <w:tcPr>
            <w:tcW w:w="2249" w:type="pct"/>
            <w:shd w:val="clear" w:color="auto" w:fill="auto"/>
            <w:vAlign w:val="center"/>
            <w:hideMark/>
          </w:tcPr>
          <w:p w14:paraId="7FF1F30A" w14:textId="77777777" w:rsidR="00957B7D" w:rsidRPr="00C050C1" w:rsidRDefault="00957B7D" w:rsidP="006B29AD">
            <w:pPr>
              <w:rPr>
                <w:color w:val="000000"/>
                <w:sz w:val="22"/>
                <w:szCs w:val="22"/>
              </w:rPr>
            </w:pPr>
            <w:r w:rsidRPr="00C050C1">
              <w:rPr>
                <w:color w:val="000000"/>
                <w:sz w:val="22"/>
                <w:szCs w:val="22"/>
              </w:rPr>
              <w:t>Were the economic model (including structure) stated?</w:t>
            </w:r>
          </w:p>
        </w:tc>
      </w:tr>
      <w:tr w:rsidR="00957B7D" w:rsidRPr="00C050C1" w14:paraId="1CD59867" w14:textId="77777777" w:rsidTr="006B29AD">
        <w:trPr>
          <w:trHeight w:val="300"/>
        </w:trPr>
        <w:tc>
          <w:tcPr>
            <w:tcW w:w="502" w:type="pct"/>
            <w:vMerge/>
            <w:vAlign w:val="center"/>
            <w:hideMark/>
          </w:tcPr>
          <w:p w14:paraId="769EA906" w14:textId="77777777" w:rsidR="00957B7D" w:rsidRPr="00C050C1" w:rsidRDefault="00957B7D" w:rsidP="006B29AD">
            <w:pPr>
              <w:rPr>
                <w:b/>
                <w:bCs/>
                <w:color w:val="000000"/>
                <w:sz w:val="22"/>
                <w:szCs w:val="22"/>
              </w:rPr>
            </w:pPr>
          </w:p>
        </w:tc>
        <w:tc>
          <w:tcPr>
            <w:tcW w:w="2249" w:type="pct"/>
            <w:shd w:val="clear" w:color="auto" w:fill="auto"/>
            <w:vAlign w:val="center"/>
            <w:hideMark/>
          </w:tcPr>
          <w:p w14:paraId="3FC740AB" w14:textId="77777777" w:rsidR="00957B7D" w:rsidRPr="00C050C1" w:rsidRDefault="00957B7D" w:rsidP="006B29AD">
            <w:pPr>
              <w:rPr>
                <w:color w:val="000000"/>
                <w:sz w:val="22"/>
                <w:szCs w:val="22"/>
              </w:rPr>
            </w:pPr>
            <w:r w:rsidRPr="00C050C1">
              <w:rPr>
                <w:color w:val="000000"/>
                <w:sz w:val="22"/>
                <w:szCs w:val="22"/>
              </w:rPr>
              <w:t>Were the study methods and analysis displayed in a clear transparent manner?</w:t>
            </w:r>
          </w:p>
        </w:tc>
        <w:tc>
          <w:tcPr>
            <w:tcW w:w="2249" w:type="pct"/>
            <w:shd w:val="clear" w:color="auto" w:fill="auto"/>
            <w:vAlign w:val="center"/>
            <w:hideMark/>
          </w:tcPr>
          <w:p w14:paraId="5A08C0B4" w14:textId="77777777" w:rsidR="00957B7D" w:rsidRPr="00C050C1" w:rsidRDefault="00957B7D" w:rsidP="006B29AD">
            <w:pPr>
              <w:rPr>
                <w:color w:val="000000"/>
                <w:sz w:val="22"/>
                <w:szCs w:val="22"/>
              </w:rPr>
            </w:pPr>
            <w:r w:rsidRPr="00C050C1">
              <w:rPr>
                <w:color w:val="000000"/>
                <w:sz w:val="22"/>
                <w:szCs w:val="22"/>
              </w:rPr>
              <w:t>Were the study methods and analysis stated?</w:t>
            </w:r>
          </w:p>
        </w:tc>
      </w:tr>
      <w:tr w:rsidR="00957B7D" w:rsidRPr="00C050C1" w14:paraId="6F284B53" w14:textId="77777777" w:rsidTr="006B29AD">
        <w:trPr>
          <w:trHeight w:val="300"/>
        </w:trPr>
        <w:tc>
          <w:tcPr>
            <w:tcW w:w="502" w:type="pct"/>
            <w:vMerge/>
            <w:vAlign w:val="center"/>
            <w:hideMark/>
          </w:tcPr>
          <w:p w14:paraId="4944672F" w14:textId="77777777" w:rsidR="00957B7D" w:rsidRPr="00C050C1" w:rsidRDefault="00957B7D" w:rsidP="006B29AD">
            <w:pPr>
              <w:rPr>
                <w:b/>
                <w:bCs/>
                <w:color w:val="000000"/>
                <w:sz w:val="22"/>
                <w:szCs w:val="22"/>
              </w:rPr>
            </w:pPr>
          </w:p>
        </w:tc>
        <w:tc>
          <w:tcPr>
            <w:tcW w:w="2249" w:type="pct"/>
            <w:shd w:val="clear" w:color="auto" w:fill="auto"/>
            <w:vAlign w:val="center"/>
            <w:hideMark/>
          </w:tcPr>
          <w:p w14:paraId="60373FA7" w14:textId="77777777" w:rsidR="00957B7D" w:rsidRPr="00C050C1" w:rsidRDefault="00957B7D" w:rsidP="006B29AD">
            <w:pPr>
              <w:rPr>
                <w:color w:val="000000"/>
                <w:sz w:val="22"/>
                <w:szCs w:val="22"/>
              </w:rPr>
            </w:pPr>
            <w:r w:rsidRPr="00C050C1">
              <w:rPr>
                <w:color w:val="000000"/>
                <w:sz w:val="22"/>
                <w:szCs w:val="22"/>
              </w:rPr>
              <w:t>Were the components of the numerator and denominator displayed in a clear transparent manner?</w:t>
            </w:r>
          </w:p>
        </w:tc>
        <w:tc>
          <w:tcPr>
            <w:tcW w:w="2249" w:type="pct"/>
            <w:shd w:val="clear" w:color="auto" w:fill="auto"/>
            <w:vAlign w:val="center"/>
            <w:hideMark/>
          </w:tcPr>
          <w:p w14:paraId="4291D1BE" w14:textId="77777777" w:rsidR="00957B7D" w:rsidRPr="00C050C1" w:rsidRDefault="00957B7D" w:rsidP="006B29AD">
            <w:pPr>
              <w:rPr>
                <w:color w:val="000000"/>
                <w:sz w:val="22"/>
                <w:szCs w:val="22"/>
              </w:rPr>
            </w:pPr>
            <w:r w:rsidRPr="00C050C1">
              <w:rPr>
                <w:color w:val="000000"/>
                <w:sz w:val="22"/>
                <w:szCs w:val="22"/>
              </w:rPr>
              <w:t>Were the components of the numerator and denominator stated?</w:t>
            </w:r>
          </w:p>
        </w:tc>
      </w:tr>
      <w:tr w:rsidR="00957B7D" w:rsidRPr="00C050C1" w14:paraId="186C5E58" w14:textId="77777777" w:rsidTr="006B29AD">
        <w:trPr>
          <w:trHeight w:val="300"/>
        </w:trPr>
        <w:tc>
          <w:tcPr>
            <w:tcW w:w="502" w:type="pct"/>
            <w:vMerge/>
            <w:vAlign w:val="center"/>
            <w:hideMark/>
          </w:tcPr>
          <w:p w14:paraId="77DE9F2B" w14:textId="77777777" w:rsidR="00957B7D" w:rsidRPr="00C050C1" w:rsidRDefault="00957B7D" w:rsidP="006B29AD">
            <w:pPr>
              <w:rPr>
                <w:b/>
                <w:bCs/>
                <w:color w:val="000000"/>
                <w:sz w:val="22"/>
                <w:szCs w:val="22"/>
              </w:rPr>
            </w:pPr>
          </w:p>
        </w:tc>
        <w:tc>
          <w:tcPr>
            <w:tcW w:w="2249" w:type="pct"/>
            <w:shd w:val="clear" w:color="auto" w:fill="auto"/>
            <w:vAlign w:val="center"/>
            <w:hideMark/>
          </w:tcPr>
          <w:p w14:paraId="328D23BE" w14:textId="77777777" w:rsidR="00957B7D" w:rsidRPr="00C050C1" w:rsidRDefault="00957B7D" w:rsidP="006B29AD">
            <w:pPr>
              <w:rPr>
                <w:color w:val="000000"/>
                <w:sz w:val="22"/>
                <w:szCs w:val="22"/>
              </w:rPr>
            </w:pPr>
            <w:r w:rsidRPr="00C050C1">
              <w:rPr>
                <w:color w:val="000000"/>
                <w:sz w:val="22"/>
                <w:szCs w:val="22"/>
              </w:rPr>
              <w:t>Were the choice of economic model justified?</w:t>
            </w:r>
          </w:p>
        </w:tc>
        <w:tc>
          <w:tcPr>
            <w:tcW w:w="2249" w:type="pct"/>
            <w:shd w:val="clear" w:color="auto" w:fill="auto"/>
            <w:vAlign w:val="center"/>
            <w:hideMark/>
          </w:tcPr>
          <w:p w14:paraId="6BA0F1E2" w14:textId="77777777" w:rsidR="00957B7D" w:rsidRPr="00C050C1" w:rsidRDefault="00957B7D" w:rsidP="006B29AD">
            <w:pPr>
              <w:rPr>
                <w:color w:val="000000"/>
                <w:sz w:val="22"/>
                <w:szCs w:val="22"/>
              </w:rPr>
            </w:pPr>
            <w:r w:rsidRPr="00C050C1">
              <w:rPr>
                <w:color w:val="000000"/>
                <w:sz w:val="22"/>
                <w:szCs w:val="22"/>
              </w:rPr>
              <w:t>Were the main assumptions of the study stated?</w:t>
            </w:r>
          </w:p>
        </w:tc>
      </w:tr>
      <w:tr w:rsidR="00957B7D" w:rsidRPr="00C050C1" w14:paraId="1CAB60F3" w14:textId="77777777" w:rsidTr="006B29AD">
        <w:trPr>
          <w:trHeight w:val="300"/>
        </w:trPr>
        <w:tc>
          <w:tcPr>
            <w:tcW w:w="502" w:type="pct"/>
            <w:vMerge/>
            <w:vAlign w:val="center"/>
            <w:hideMark/>
          </w:tcPr>
          <w:p w14:paraId="106C1789" w14:textId="77777777" w:rsidR="00957B7D" w:rsidRPr="00C050C1" w:rsidRDefault="00957B7D" w:rsidP="006B29AD">
            <w:pPr>
              <w:rPr>
                <w:b/>
                <w:bCs/>
                <w:color w:val="000000"/>
                <w:sz w:val="22"/>
                <w:szCs w:val="22"/>
              </w:rPr>
            </w:pPr>
          </w:p>
        </w:tc>
        <w:tc>
          <w:tcPr>
            <w:tcW w:w="2249" w:type="pct"/>
            <w:shd w:val="clear" w:color="auto" w:fill="auto"/>
            <w:vAlign w:val="center"/>
            <w:hideMark/>
          </w:tcPr>
          <w:p w14:paraId="1DCF93C6" w14:textId="77777777" w:rsidR="00957B7D" w:rsidRPr="00C050C1" w:rsidRDefault="00957B7D" w:rsidP="006B29AD">
            <w:pPr>
              <w:rPr>
                <w:color w:val="000000"/>
                <w:sz w:val="22"/>
                <w:szCs w:val="22"/>
              </w:rPr>
            </w:pPr>
            <w:r w:rsidRPr="00C050C1">
              <w:rPr>
                <w:color w:val="000000"/>
                <w:sz w:val="22"/>
                <w:szCs w:val="22"/>
              </w:rPr>
              <w:t>Were the main assumptions of the study justified?</w:t>
            </w:r>
          </w:p>
        </w:tc>
        <w:tc>
          <w:tcPr>
            <w:tcW w:w="2249" w:type="pct"/>
            <w:shd w:val="clear" w:color="auto" w:fill="auto"/>
            <w:vAlign w:val="center"/>
            <w:hideMark/>
          </w:tcPr>
          <w:p w14:paraId="3F64E4D4" w14:textId="77777777" w:rsidR="00957B7D" w:rsidRPr="00C050C1" w:rsidRDefault="00957B7D" w:rsidP="006B29AD">
            <w:pPr>
              <w:rPr>
                <w:color w:val="000000"/>
                <w:sz w:val="22"/>
                <w:szCs w:val="22"/>
              </w:rPr>
            </w:pPr>
            <w:r w:rsidRPr="00C050C1">
              <w:rPr>
                <w:color w:val="000000"/>
                <w:sz w:val="22"/>
                <w:szCs w:val="22"/>
              </w:rPr>
              <w:t>Were the limitations of the study stated?</w:t>
            </w:r>
          </w:p>
        </w:tc>
      </w:tr>
      <w:tr w:rsidR="00957B7D" w:rsidRPr="00C050C1" w14:paraId="243FDF1E" w14:textId="77777777" w:rsidTr="006B29AD">
        <w:trPr>
          <w:trHeight w:val="300"/>
        </w:trPr>
        <w:tc>
          <w:tcPr>
            <w:tcW w:w="502" w:type="pct"/>
            <w:vMerge/>
            <w:vAlign w:val="center"/>
            <w:hideMark/>
          </w:tcPr>
          <w:p w14:paraId="75B30C23" w14:textId="77777777" w:rsidR="00957B7D" w:rsidRPr="00C050C1" w:rsidRDefault="00957B7D" w:rsidP="006B29AD">
            <w:pPr>
              <w:rPr>
                <w:b/>
                <w:bCs/>
                <w:color w:val="000000"/>
                <w:sz w:val="22"/>
                <w:szCs w:val="22"/>
              </w:rPr>
            </w:pPr>
          </w:p>
        </w:tc>
        <w:tc>
          <w:tcPr>
            <w:tcW w:w="2249" w:type="pct"/>
            <w:shd w:val="clear" w:color="auto" w:fill="auto"/>
            <w:vAlign w:val="center"/>
            <w:hideMark/>
          </w:tcPr>
          <w:p w14:paraId="70E58DF4" w14:textId="77777777" w:rsidR="00957B7D" w:rsidRPr="00C050C1" w:rsidRDefault="00957B7D" w:rsidP="006B29AD">
            <w:pPr>
              <w:rPr>
                <w:color w:val="000000"/>
                <w:sz w:val="22"/>
                <w:szCs w:val="22"/>
              </w:rPr>
            </w:pPr>
          </w:p>
        </w:tc>
        <w:tc>
          <w:tcPr>
            <w:tcW w:w="2249" w:type="pct"/>
            <w:shd w:val="clear" w:color="auto" w:fill="auto"/>
            <w:vAlign w:val="center"/>
            <w:hideMark/>
          </w:tcPr>
          <w:p w14:paraId="3183B191" w14:textId="77777777" w:rsidR="00957B7D" w:rsidRPr="00C050C1" w:rsidRDefault="00957B7D" w:rsidP="006B29AD">
            <w:pPr>
              <w:rPr>
                <w:color w:val="000000"/>
                <w:sz w:val="22"/>
                <w:szCs w:val="22"/>
              </w:rPr>
            </w:pPr>
            <w:r w:rsidRPr="00C050C1">
              <w:rPr>
                <w:color w:val="000000"/>
                <w:sz w:val="22"/>
                <w:szCs w:val="22"/>
              </w:rPr>
              <w:t>Was there a statement disclosing the source of funding for the study?</w:t>
            </w:r>
          </w:p>
        </w:tc>
      </w:tr>
      <w:tr w:rsidR="00957B7D" w:rsidRPr="00C050C1" w14:paraId="6A9C9BA8" w14:textId="77777777" w:rsidTr="006B29AD">
        <w:trPr>
          <w:trHeight w:val="300"/>
        </w:trPr>
        <w:tc>
          <w:tcPr>
            <w:tcW w:w="502" w:type="pct"/>
            <w:vMerge/>
            <w:vAlign w:val="center"/>
            <w:hideMark/>
          </w:tcPr>
          <w:p w14:paraId="415F5AC3" w14:textId="77777777" w:rsidR="00957B7D" w:rsidRPr="00C050C1" w:rsidRDefault="00957B7D" w:rsidP="006B29AD">
            <w:pPr>
              <w:rPr>
                <w:b/>
                <w:bCs/>
                <w:color w:val="000000"/>
                <w:sz w:val="22"/>
                <w:szCs w:val="22"/>
              </w:rPr>
            </w:pPr>
          </w:p>
        </w:tc>
        <w:tc>
          <w:tcPr>
            <w:tcW w:w="2249" w:type="pct"/>
            <w:shd w:val="clear" w:color="auto" w:fill="auto"/>
            <w:vAlign w:val="center"/>
            <w:hideMark/>
          </w:tcPr>
          <w:p w14:paraId="0229D504" w14:textId="77777777" w:rsidR="00957B7D" w:rsidRPr="00C050C1" w:rsidRDefault="00957B7D" w:rsidP="006B29AD">
            <w:pPr>
              <w:rPr>
                <w:color w:val="000000"/>
                <w:sz w:val="22"/>
                <w:szCs w:val="22"/>
              </w:rPr>
            </w:pPr>
            <w:r w:rsidRPr="00C050C1">
              <w:rPr>
                <w:color w:val="000000"/>
                <w:sz w:val="22"/>
                <w:szCs w:val="22"/>
              </w:rPr>
              <w:t> </w:t>
            </w:r>
          </w:p>
        </w:tc>
        <w:tc>
          <w:tcPr>
            <w:tcW w:w="2249" w:type="pct"/>
            <w:shd w:val="clear" w:color="auto" w:fill="auto"/>
            <w:vAlign w:val="center"/>
            <w:hideMark/>
          </w:tcPr>
          <w:p w14:paraId="19DDBCB1" w14:textId="77777777" w:rsidR="00957B7D" w:rsidRPr="00C050C1" w:rsidRDefault="00957B7D" w:rsidP="006B29AD">
            <w:pPr>
              <w:rPr>
                <w:color w:val="000000"/>
                <w:sz w:val="22"/>
                <w:szCs w:val="22"/>
              </w:rPr>
            </w:pPr>
            <w:r w:rsidRPr="00C050C1">
              <w:rPr>
                <w:color w:val="000000"/>
                <w:sz w:val="22"/>
                <w:szCs w:val="22"/>
              </w:rPr>
              <w:t>Did the author(s) explicitly discuss direction and magnitude of potential biases?</w:t>
            </w:r>
          </w:p>
        </w:tc>
      </w:tr>
      <w:tr w:rsidR="00957B7D" w:rsidRPr="00C050C1" w14:paraId="6C4A6D28" w14:textId="77777777" w:rsidTr="006B29AD">
        <w:trPr>
          <w:trHeight w:val="300"/>
        </w:trPr>
        <w:tc>
          <w:tcPr>
            <w:tcW w:w="502" w:type="pct"/>
            <w:vMerge w:val="restart"/>
            <w:shd w:val="clear" w:color="auto" w:fill="auto"/>
            <w:noWrap/>
            <w:vAlign w:val="center"/>
            <w:hideMark/>
          </w:tcPr>
          <w:p w14:paraId="150C6635" w14:textId="77777777" w:rsidR="00957B7D" w:rsidRPr="00C050C1" w:rsidRDefault="00957B7D" w:rsidP="006B29AD">
            <w:pPr>
              <w:rPr>
                <w:b/>
                <w:bCs/>
                <w:color w:val="000000"/>
                <w:sz w:val="22"/>
                <w:szCs w:val="22"/>
              </w:rPr>
            </w:pPr>
            <w:r w:rsidRPr="00C050C1">
              <w:rPr>
                <w:b/>
                <w:bCs/>
                <w:color w:val="000000"/>
                <w:sz w:val="22"/>
                <w:szCs w:val="22"/>
              </w:rPr>
              <w:t>Health Outcome(s)</w:t>
            </w:r>
          </w:p>
        </w:tc>
        <w:tc>
          <w:tcPr>
            <w:tcW w:w="2249" w:type="pct"/>
            <w:shd w:val="clear" w:color="auto" w:fill="auto"/>
            <w:vAlign w:val="center"/>
            <w:hideMark/>
          </w:tcPr>
          <w:p w14:paraId="17B9C17E" w14:textId="77777777" w:rsidR="00957B7D" w:rsidRPr="00C050C1" w:rsidRDefault="00957B7D" w:rsidP="006B29AD">
            <w:pPr>
              <w:rPr>
                <w:color w:val="000000"/>
                <w:sz w:val="22"/>
                <w:szCs w:val="22"/>
              </w:rPr>
            </w:pPr>
            <w:r w:rsidRPr="00C050C1">
              <w:rPr>
                <w:color w:val="000000"/>
                <w:sz w:val="22"/>
                <w:szCs w:val="22"/>
              </w:rPr>
              <w:t>Were the health outcomes measures/scales valid and reliable?</w:t>
            </w:r>
          </w:p>
        </w:tc>
        <w:tc>
          <w:tcPr>
            <w:tcW w:w="2249" w:type="pct"/>
            <w:shd w:val="clear" w:color="auto" w:fill="auto"/>
            <w:vAlign w:val="center"/>
            <w:hideMark/>
          </w:tcPr>
          <w:p w14:paraId="4C40C82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29594B2" w14:textId="77777777" w:rsidTr="006B29AD">
        <w:trPr>
          <w:trHeight w:val="600"/>
        </w:trPr>
        <w:tc>
          <w:tcPr>
            <w:tcW w:w="502" w:type="pct"/>
            <w:vMerge/>
            <w:vAlign w:val="center"/>
            <w:hideMark/>
          </w:tcPr>
          <w:p w14:paraId="7E4A8932" w14:textId="77777777" w:rsidR="00957B7D" w:rsidRPr="00C050C1" w:rsidRDefault="00957B7D" w:rsidP="006B29AD">
            <w:pPr>
              <w:rPr>
                <w:b/>
                <w:bCs/>
                <w:color w:val="000000"/>
                <w:sz w:val="22"/>
                <w:szCs w:val="22"/>
              </w:rPr>
            </w:pPr>
          </w:p>
        </w:tc>
        <w:tc>
          <w:tcPr>
            <w:tcW w:w="2249" w:type="pct"/>
            <w:shd w:val="clear" w:color="auto" w:fill="auto"/>
            <w:vAlign w:val="center"/>
            <w:hideMark/>
          </w:tcPr>
          <w:p w14:paraId="0C7E3223" w14:textId="77777777" w:rsidR="00957B7D" w:rsidRPr="00C050C1" w:rsidRDefault="00957B7D" w:rsidP="006B29AD">
            <w:pPr>
              <w:rPr>
                <w:color w:val="000000"/>
                <w:sz w:val="22"/>
                <w:szCs w:val="22"/>
              </w:rPr>
            </w:pPr>
            <w:r w:rsidRPr="00C050C1">
              <w:rPr>
                <w:color w:val="000000"/>
                <w:sz w:val="22"/>
                <w:szCs w:val="22"/>
              </w:rPr>
              <w:t>Were the health outcomes measures/scales justified?</w:t>
            </w:r>
          </w:p>
        </w:tc>
        <w:tc>
          <w:tcPr>
            <w:tcW w:w="2249" w:type="pct"/>
            <w:shd w:val="clear" w:color="auto" w:fill="auto"/>
            <w:vAlign w:val="center"/>
            <w:hideMark/>
          </w:tcPr>
          <w:p w14:paraId="60561CA3" w14:textId="77777777" w:rsidR="00957B7D" w:rsidRPr="00C050C1" w:rsidRDefault="00957B7D" w:rsidP="006B29AD">
            <w:pPr>
              <w:rPr>
                <w:color w:val="000000"/>
                <w:sz w:val="22"/>
                <w:szCs w:val="22"/>
              </w:rPr>
            </w:pPr>
            <w:r w:rsidRPr="00C050C1">
              <w:rPr>
                <w:color w:val="000000"/>
                <w:sz w:val="22"/>
                <w:szCs w:val="22"/>
              </w:rPr>
              <w:t>If previously tested valid and reliable measures were not available, was justification given for the measures/scales used?</w:t>
            </w:r>
          </w:p>
        </w:tc>
      </w:tr>
      <w:tr w:rsidR="00957B7D" w:rsidRPr="00C050C1" w14:paraId="167B9BCF" w14:textId="77777777" w:rsidTr="006B29AD">
        <w:trPr>
          <w:trHeight w:val="300"/>
        </w:trPr>
        <w:tc>
          <w:tcPr>
            <w:tcW w:w="502" w:type="pct"/>
            <w:vMerge/>
            <w:vAlign w:val="center"/>
            <w:hideMark/>
          </w:tcPr>
          <w:p w14:paraId="1F7657B1" w14:textId="77777777" w:rsidR="00957B7D" w:rsidRPr="00C050C1" w:rsidRDefault="00957B7D" w:rsidP="006B29AD">
            <w:pPr>
              <w:rPr>
                <w:b/>
                <w:bCs/>
                <w:color w:val="000000"/>
                <w:sz w:val="22"/>
                <w:szCs w:val="22"/>
              </w:rPr>
            </w:pPr>
          </w:p>
        </w:tc>
        <w:tc>
          <w:tcPr>
            <w:tcW w:w="2249" w:type="pct"/>
            <w:shd w:val="clear" w:color="auto" w:fill="auto"/>
            <w:vAlign w:val="center"/>
            <w:hideMark/>
          </w:tcPr>
          <w:p w14:paraId="1A0EF1C7" w14:textId="77777777" w:rsidR="00957B7D" w:rsidRPr="00C050C1" w:rsidRDefault="00957B7D" w:rsidP="006B29AD">
            <w:pPr>
              <w:rPr>
                <w:color w:val="000000"/>
                <w:sz w:val="22"/>
                <w:szCs w:val="22"/>
              </w:rPr>
            </w:pPr>
            <w:r w:rsidRPr="00C050C1">
              <w:rPr>
                <w:color w:val="000000"/>
                <w:sz w:val="22"/>
                <w:szCs w:val="22"/>
              </w:rPr>
              <w:t>Were the conclusions/recommendations of the study justified and based on the study results?</w:t>
            </w:r>
          </w:p>
        </w:tc>
        <w:tc>
          <w:tcPr>
            <w:tcW w:w="2249" w:type="pct"/>
            <w:shd w:val="clear" w:color="auto" w:fill="auto"/>
            <w:vAlign w:val="center"/>
            <w:hideMark/>
          </w:tcPr>
          <w:p w14:paraId="4A5E15EA" w14:textId="77777777" w:rsidR="00957B7D" w:rsidRPr="00C050C1" w:rsidRDefault="00957B7D" w:rsidP="006B29AD">
            <w:pPr>
              <w:rPr>
                <w:color w:val="000000"/>
                <w:sz w:val="22"/>
                <w:szCs w:val="22"/>
              </w:rPr>
            </w:pPr>
            <w:r w:rsidRPr="00C050C1">
              <w:rPr>
                <w:color w:val="000000"/>
                <w:sz w:val="22"/>
                <w:szCs w:val="22"/>
              </w:rPr>
              <w:t> </w:t>
            </w:r>
          </w:p>
        </w:tc>
      </w:tr>
    </w:tbl>
    <w:p w14:paraId="1F1519F6" w14:textId="77777777" w:rsidR="00957B7D" w:rsidRPr="00C050C1" w:rsidRDefault="00957B7D" w:rsidP="00957B7D">
      <w:pPr>
        <w:rPr>
          <w:b/>
          <w:bCs/>
        </w:rPr>
      </w:pPr>
    </w:p>
    <w:p w14:paraId="0791A9F8" w14:textId="77777777" w:rsidR="00957B7D" w:rsidRPr="00C050C1" w:rsidRDefault="00957B7D" w:rsidP="00957B7D">
      <w:pPr>
        <w:spacing w:after="160" w:line="259" w:lineRule="auto"/>
        <w:rPr>
          <w:b/>
          <w:bCs/>
        </w:rPr>
      </w:pPr>
      <w:r w:rsidRPr="00C050C1">
        <w:rPr>
          <w:b/>
          <w:bCs/>
        </w:rPr>
        <w:br w:type="page"/>
      </w:r>
    </w:p>
    <w:p w14:paraId="0809F68C" w14:textId="599E1B33" w:rsidR="00957B7D" w:rsidRPr="00C050C1" w:rsidRDefault="00957B7D" w:rsidP="00296160">
      <w:pPr>
        <w:pStyle w:val="Heading2"/>
        <w:rPr>
          <w:rFonts w:ascii="Times New Roman" w:hAnsi="Times New Roman" w:cs="Times New Roman"/>
        </w:rPr>
      </w:pPr>
      <w:bookmarkStart w:id="4" w:name="_Toc127893883"/>
      <w:r w:rsidRPr="00C050C1">
        <w:rPr>
          <w:rFonts w:ascii="Times New Roman" w:hAnsi="Times New Roman" w:cs="Times New Roman"/>
        </w:rPr>
        <w:lastRenderedPageBreak/>
        <w:t xml:space="preserve">A4. Philips Z, </w:t>
      </w:r>
      <w:proofErr w:type="spellStart"/>
      <w:r w:rsidRPr="00C050C1">
        <w:rPr>
          <w:rFonts w:ascii="Times New Roman" w:hAnsi="Times New Roman" w:cs="Times New Roman"/>
        </w:rPr>
        <w:t>Bojke</w:t>
      </w:r>
      <w:proofErr w:type="spellEnd"/>
      <w:r w:rsidRPr="00C050C1">
        <w:rPr>
          <w:rFonts w:ascii="Times New Roman" w:hAnsi="Times New Roman" w:cs="Times New Roman"/>
        </w:rPr>
        <w:t xml:space="preserve"> L, </w:t>
      </w:r>
      <w:proofErr w:type="spellStart"/>
      <w:r w:rsidRPr="00C050C1">
        <w:rPr>
          <w:rFonts w:ascii="Times New Roman" w:hAnsi="Times New Roman" w:cs="Times New Roman"/>
        </w:rPr>
        <w:t>Sculpher</w:t>
      </w:r>
      <w:proofErr w:type="spellEnd"/>
      <w:r w:rsidRPr="00C050C1">
        <w:rPr>
          <w:rFonts w:ascii="Times New Roman" w:hAnsi="Times New Roman" w:cs="Times New Roman"/>
        </w:rPr>
        <w:t xml:space="preserve"> M, et al. </w:t>
      </w:r>
      <w:proofErr w:type="gramStart"/>
      <w:r w:rsidRPr="00C050C1">
        <w:rPr>
          <w:rFonts w:ascii="Times New Roman" w:hAnsi="Times New Roman" w:cs="Times New Roman"/>
        </w:rPr>
        <w:t>Good</w:t>
      </w:r>
      <w:proofErr w:type="gramEnd"/>
      <w:r w:rsidRPr="00C050C1">
        <w:rPr>
          <w:rFonts w:ascii="Times New Roman" w:hAnsi="Times New Roman" w:cs="Times New Roman"/>
        </w:rPr>
        <w:t xml:space="preserve"> practice guidelines for decision-analytic modelling in health technology assessment: a review and consolidation of quality assessment. Pharmacoeconomics 2006;24(4):355-71.</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160"/>
        <w:gridCol w:w="6160"/>
      </w:tblGrid>
      <w:tr w:rsidR="00957B7D" w:rsidRPr="00C050C1" w14:paraId="29549457" w14:textId="77777777" w:rsidTr="006B29AD">
        <w:trPr>
          <w:trHeight w:val="360"/>
        </w:trPr>
        <w:tc>
          <w:tcPr>
            <w:tcW w:w="719" w:type="pct"/>
            <w:shd w:val="clear" w:color="000000" w:fill="F2F2F2"/>
            <w:vAlign w:val="center"/>
            <w:hideMark/>
          </w:tcPr>
          <w:p w14:paraId="0144005A" w14:textId="77777777" w:rsidR="00957B7D" w:rsidRPr="00C050C1" w:rsidRDefault="00957B7D" w:rsidP="006B29AD">
            <w:pPr>
              <w:rPr>
                <w:b/>
                <w:bCs/>
                <w:color w:val="000000"/>
                <w:sz w:val="22"/>
                <w:szCs w:val="22"/>
              </w:rPr>
            </w:pPr>
            <w:r w:rsidRPr="00C050C1">
              <w:rPr>
                <w:b/>
                <w:bCs/>
                <w:color w:val="000000"/>
                <w:sz w:val="22"/>
                <w:szCs w:val="22"/>
              </w:rPr>
              <w:t>Quality Domains</w:t>
            </w:r>
          </w:p>
        </w:tc>
        <w:tc>
          <w:tcPr>
            <w:tcW w:w="2140" w:type="pct"/>
            <w:shd w:val="clear" w:color="000000" w:fill="F2F2F2"/>
            <w:vAlign w:val="center"/>
            <w:hideMark/>
          </w:tcPr>
          <w:p w14:paraId="28CE259C" w14:textId="77777777" w:rsidR="00957B7D" w:rsidRPr="00C050C1" w:rsidRDefault="00957B7D" w:rsidP="006B29AD">
            <w:pPr>
              <w:rPr>
                <w:b/>
                <w:bCs/>
                <w:color w:val="000000"/>
                <w:sz w:val="22"/>
                <w:szCs w:val="22"/>
              </w:rPr>
            </w:pPr>
            <w:r w:rsidRPr="00C050C1">
              <w:rPr>
                <w:b/>
                <w:bCs/>
                <w:color w:val="000000"/>
                <w:sz w:val="22"/>
                <w:szCs w:val="22"/>
              </w:rPr>
              <w:t>Methodological Attributes</w:t>
            </w:r>
          </w:p>
        </w:tc>
        <w:tc>
          <w:tcPr>
            <w:tcW w:w="2140" w:type="pct"/>
            <w:shd w:val="clear" w:color="000000" w:fill="F2F2F2"/>
            <w:vAlign w:val="center"/>
            <w:hideMark/>
          </w:tcPr>
          <w:p w14:paraId="07858BE5" w14:textId="77777777" w:rsidR="00957B7D" w:rsidRPr="00C050C1" w:rsidRDefault="00957B7D" w:rsidP="006B29AD">
            <w:pPr>
              <w:rPr>
                <w:b/>
                <w:bCs/>
                <w:color w:val="000000"/>
                <w:sz w:val="22"/>
                <w:szCs w:val="22"/>
              </w:rPr>
            </w:pPr>
            <w:r w:rsidRPr="00C050C1">
              <w:rPr>
                <w:b/>
                <w:bCs/>
                <w:color w:val="000000"/>
                <w:sz w:val="22"/>
                <w:szCs w:val="22"/>
              </w:rPr>
              <w:t>Reporting Attributes</w:t>
            </w:r>
          </w:p>
        </w:tc>
      </w:tr>
      <w:tr w:rsidR="00957B7D" w:rsidRPr="00C050C1" w14:paraId="74F8C9E7" w14:textId="77777777" w:rsidTr="006B29AD">
        <w:trPr>
          <w:trHeight w:val="600"/>
        </w:trPr>
        <w:tc>
          <w:tcPr>
            <w:tcW w:w="719" w:type="pct"/>
            <w:vMerge w:val="restart"/>
            <w:shd w:val="clear" w:color="auto" w:fill="auto"/>
            <w:vAlign w:val="center"/>
            <w:hideMark/>
          </w:tcPr>
          <w:p w14:paraId="2CCB9C05" w14:textId="77777777" w:rsidR="00957B7D" w:rsidRPr="00C050C1" w:rsidRDefault="00957B7D" w:rsidP="006B29AD">
            <w:pPr>
              <w:rPr>
                <w:b/>
                <w:bCs/>
                <w:color w:val="000000"/>
                <w:sz w:val="22"/>
                <w:szCs w:val="22"/>
              </w:rPr>
            </w:pPr>
            <w:r w:rsidRPr="00C050C1">
              <w:rPr>
                <w:b/>
                <w:bCs/>
                <w:color w:val="000000"/>
                <w:sz w:val="22"/>
                <w:szCs w:val="22"/>
              </w:rPr>
              <w:t>Transparency</w:t>
            </w:r>
          </w:p>
        </w:tc>
        <w:tc>
          <w:tcPr>
            <w:tcW w:w="2140" w:type="pct"/>
            <w:shd w:val="clear" w:color="auto" w:fill="auto"/>
            <w:vAlign w:val="center"/>
            <w:hideMark/>
          </w:tcPr>
          <w:p w14:paraId="1A2D35D0" w14:textId="77777777" w:rsidR="00957B7D" w:rsidRPr="00C050C1" w:rsidRDefault="00957B7D" w:rsidP="006B29AD">
            <w:pPr>
              <w:rPr>
                <w:color w:val="000000"/>
                <w:sz w:val="22"/>
                <w:szCs w:val="22"/>
              </w:rPr>
            </w:pPr>
            <w:r w:rsidRPr="00C050C1">
              <w:rPr>
                <w:color w:val="000000"/>
                <w:sz w:val="22"/>
                <w:szCs w:val="22"/>
              </w:rPr>
              <w:t>Is the objective of the evaluation and model specified and consistent with the stated decision problem?</w:t>
            </w:r>
          </w:p>
        </w:tc>
        <w:tc>
          <w:tcPr>
            <w:tcW w:w="2140" w:type="pct"/>
            <w:shd w:val="clear" w:color="auto" w:fill="auto"/>
            <w:vAlign w:val="center"/>
            <w:hideMark/>
          </w:tcPr>
          <w:p w14:paraId="53761B0E" w14:textId="77777777" w:rsidR="00957B7D" w:rsidRPr="00C050C1" w:rsidRDefault="00957B7D" w:rsidP="006B29AD">
            <w:pPr>
              <w:rPr>
                <w:color w:val="000000"/>
                <w:sz w:val="22"/>
                <w:szCs w:val="22"/>
              </w:rPr>
            </w:pPr>
            <w:r w:rsidRPr="00C050C1">
              <w:rPr>
                <w:color w:val="000000"/>
                <w:sz w:val="22"/>
                <w:szCs w:val="22"/>
              </w:rPr>
              <w:t>Is there a clear statement of the decision problem?</w:t>
            </w:r>
          </w:p>
        </w:tc>
      </w:tr>
      <w:tr w:rsidR="00957B7D" w:rsidRPr="00C050C1" w14:paraId="7E6140A9" w14:textId="77777777" w:rsidTr="006B29AD">
        <w:trPr>
          <w:trHeight w:val="600"/>
        </w:trPr>
        <w:tc>
          <w:tcPr>
            <w:tcW w:w="719" w:type="pct"/>
            <w:vMerge/>
            <w:vAlign w:val="center"/>
            <w:hideMark/>
          </w:tcPr>
          <w:p w14:paraId="076694F6"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56D6688" w14:textId="77777777" w:rsidR="00957B7D" w:rsidRPr="00C050C1" w:rsidRDefault="00957B7D" w:rsidP="006B29AD">
            <w:pPr>
              <w:rPr>
                <w:color w:val="000000"/>
                <w:sz w:val="22"/>
                <w:szCs w:val="22"/>
              </w:rPr>
            </w:pPr>
            <w:r w:rsidRPr="00C050C1">
              <w:rPr>
                <w:color w:val="000000"/>
                <w:sz w:val="22"/>
                <w:szCs w:val="22"/>
              </w:rPr>
              <w:t>Where choices have been made between data sources, are these justified appropriately?</w:t>
            </w:r>
          </w:p>
        </w:tc>
        <w:tc>
          <w:tcPr>
            <w:tcW w:w="2140" w:type="pct"/>
            <w:shd w:val="clear" w:color="auto" w:fill="auto"/>
            <w:vAlign w:val="center"/>
            <w:hideMark/>
          </w:tcPr>
          <w:p w14:paraId="5103159E" w14:textId="77777777" w:rsidR="00957B7D" w:rsidRPr="00C050C1" w:rsidRDefault="00957B7D" w:rsidP="006B29AD">
            <w:pPr>
              <w:rPr>
                <w:color w:val="000000"/>
                <w:sz w:val="22"/>
                <w:szCs w:val="22"/>
              </w:rPr>
            </w:pPr>
            <w:r w:rsidRPr="00C050C1">
              <w:rPr>
                <w:color w:val="000000"/>
                <w:sz w:val="22"/>
                <w:szCs w:val="22"/>
              </w:rPr>
              <w:t>Is the primary decision maker specified?</w:t>
            </w:r>
          </w:p>
        </w:tc>
      </w:tr>
      <w:tr w:rsidR="00957B7D" w:rsidRPr="00C050C1" w14:paraId="33CBD5BD" w14:textId="77777777" w:rsidTr="006B29AD">
        <w:trPr>
          <w:trHeight w:val="300"/>
        </w:trPr>
        <w:tc>
          <w:tcPr>
            <w:tcW w:w="719" w:type="pct"/>
            <w:vMerge/>
            <w:vAlign w:val="center"/>
            <w:hideMark/>
          </w:tcPr>
          <w:p w14:paraId="73FA93AB"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F00061F" w14:textId="77777777" w:rsidR="00957B7D" w:rsidRPr="00C050C1" w:rsidRDefault="00957B7D" w:rsidP="006B29AD">
            <w:pPr>
              <w:rPr>
                <w:color w:val="000000"/>
                <w:sz w:val="22"/>
                <w:szCs w:val="22"/>
              </w:rPr>
            </w:pPr>
            <w:r w:rsidRPr="00C050C1">
              <w:rPr>
                <w:color w:val="000000"/>
                <w:sz w:val="22"/>
                <w:szCs w:val="22"/>
              </w:rPr>
              <w:t>Has the quality of the data been assessed appropriately?</w:t>
            </w:r>
          </w:p>
        </w:tc>
        <w:tc>
          <w:tcPr>
            <w:tcW w:w="2140" w:type="pct"/>
            <w:shd w:val="clear" w:color="auto" w:fill="auto"/>
            <w:vAlign w:val="center"/>
            <w:hideMark/>
          </w:tcPr>
          <w:p w14:paraId="6EF7CEF7" w14:textId="77777777" w:rsidR="00957B7D" w:rsidRPr="00C050C1" w:rsidRDefault="00957B7D" w:rsidP="006B29AD">
            <w:pPr>
              <w:rPr>
                <w:color w:val="000000"/>
                <w:sz w:val="22"/>
                <w:szCs w:val="22"/>
              </w:rPr>
            </w:pPr>
            <w:r w:rsidRPr="00C050C1">
              <w:rPr>
                <w:color w:val="000000"/>
                <w:sz w:val="22"/>
                <w:szCs w:val="22"/>
              </w:rPr>
              <w:t>Are the sources of data used to develop the structure of the model specified?</w:t>
            </w:r>
          </w:p>
        </w:tc>
      </w:tr>
      <w:tr w:rsidR="00957B7D" w:rsidRPr="00C050C1" w14:paraId="1BED975C" w14:textId="77777777" w:rsidTr="006B29AD">
        <w:trPr>
          <w:trHeight w:val="600"/>
        </w:trPr>
        <w:tc>
          <w:tcPr>
            <w:tcW w:w="719" w:type="pct"/>
            <w:vMerge/>
            <w:vAlign w:val="center"/>
            <w:hideMark/>
          </w:tcPr>
          <w:p w14:paraId="2DD37ED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5B4D286" w14:textId="77777777" w:rsidR="00957B7D" w:rsidRPr="00C050C1" w:rsidRDefault="00957B7D" w:rsidP="006B29AD">
            <w:pPr>
              <w:rPr>
                <w:color w:val="000000"/>
                <w:sz w:val="22"/>
                <w:szCs w:val="22"/>
              </w:rPr>
            </w:pPr>
            <w:r w:rsidRPr="00C050C1">
              <w:rPr>
                <w:color w:val="000000"/>
                <w:sz w:val="22"/>
                <w:szCs w:val="22"/>
              </w:rPr>
              <w:t>Are the pre-model data analysis methodology based on justifiable statistical and epidemiological techniques?</w:t>
            </w:r>
          </w:p>
        </w:tc>
        <w:tc>
          <w:tcPr>
            <w:tcW w:w="2140" w:type="pct"/>
            <w:shd w:val="clear" w:color="auto" w:fill="auto"/>
            <w:vAlign w:val="center"/>
            <w:hideMark/>
          </w:tcPr>
          <w:p w14:paraId="24FD13CE" w14:textId="77777777" w:rsidR="00957B7D" w:rsidRPr="00C050C1" w:rsidRDefault="00957B7D" w:rsidP="006B29AD">
            <w:pPr>
              <w:rPr>
                <w:color w:val="000000"/>
                <w:sz w:val="22"/>
                <w:szCs w:val="22"/>
              </w:rPr>
            </w:pPr>
            <w:r w:rsidRPr="00C050C1">
              <w:rPr>
                <w:color w:val="000000"/>
                <w:sz w:val="22"/>
                <w:szCs w:val="22"/>
              </w:rPr>
              <w:t>Are the structural assumptions [of the model] transparent and justified?</w:t>
            </w:r>
          </w:p>
        </w:tc>
      </w:tr>
      <w:tr w:rsidR="00957B7D" w:rsidRPr="00C050C1" w14:paraId="2CF4E3FB" w14:textId="77777777" w:rsidTr="006B29AD">
        <w:trPr>
          <w:trHeight w:val="600"/>
        </w:trPr>
        <w:tc>
          <w:tcPr>
            <w:tcW w:w="719" w:type="pct"/>
            <w:vMerge/>
            <w:vAlign w:val="center"/>
            <w:hideMark/>
          </w:tcPr>
          <w:p w14:paraId="04D46FE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4D4BAD7" w14:textId="77777777" w:rsidR="00957B7D" w:rsidRPr="00C050C1" w:rsidRDefault="00957B7D" w:rsidP="006B29AD">
            <w:pPr>
              <w:rPr>
                <w:color w:val="000000"/>
                <w:sz w:val="22"/>
                <w:szCs w:val="22"/>
              </w:rPr>
            </w:pPr>
            <w:r w:rsidRPr="00C050C1">
              <w:rPr>
                <w:color w:val="000000"/>
                <w:sz w:val="22"/>
                <w:szCs w:val="22"/>
              </w:rPr>
              <w:t>Has the use of mutually inconsistent data been justified?</w:t>
            </w:r>
          </w:p>
        </w:tc>
        <w:tc>
          <w:tcPr>
            <w:tcW w:w="2140" w:type="pct"/>
            <w:shd w:val="clear" w:color="auto" w:fill="auto"/>
            <w:vAlign w:val="center"/>
            <w:hideMark/>
          </w:tcPr>
          <w:p w14:paraId="5010BB79" w14:textId="77777777" w:rsidR="00957B7D" w:rsidRPr="00C050C1" w:rsidRDefault="00957B7D" w:rsidP="006B29AD">
            <w:pPr>
              <w:rPr>
                <w:color w:val="000000"/>
                <w:sz w:val="22"/>
                <w:szCs w:val="22"/>
              </w:rPr>
            </w:pPr>
            <w:r w:rsidRPr="00C050C1">
              <w:rPr>
                <w:color w:val="000000"/>
                <w:sz w:val="22"/>
                <w:szCs w:val="22"/>
              </w:rPr>
              <w:t>Are the data identification methods transparent and appropriate given the objectives of the model?</w:t>
            </w:r>
          </w:p>
        </w:tc>
      </w:tr>
      <w:tr w:rsidR="00957B7D" w:rsidRPr="00C050C1" w14:paraId="631384AA" w14:textId="77777777" w:rsidTr="006B29AD">
        <w:trPr>
          <w:trHeight w:val="300"/>
        </w:trPr>
        <w:tc>
          <w:tcPr>
            <w:tcW w:w="719" w:type="pct"/>
            <w:vMerge/>
            <w:vAlign w:val="center"/>
            <w:hideMark/>
          </w:tcPr>
          <w:p w14:paraId="49DAD18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AA5DEFE"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7868AF21" w14:textId="77777777" w:rsidR="00957B7D" w:rsidRPr="00C050C1" w:rsidRDefault="00957B7D" w:rsidP="006B29AD">
            <w:pPr>
              <w:rPr>
                <w:color w:val="000000"/>
                <w:sz w:val="22"/>
                <w:szCs w:val="22"/>
              </w:rPr>
            </w:pPr>
            <w:r w:rsidRPr="00C050C1">
              <w:rPr>
                <w:color w:val="000000"/>
                <w:sz w:val="22"/>
                <w:szCs w:val="22"/>
              </w:rPr>
              <w:t>Where expert opinion has been used, are the methods described and justified?</w:t>
            </w:r>
          </w:p>
        </w:tc>
      </w:tr>
      <w:tr w:rsidR="00957B7D" w:rsidRPr="00C050C1" w14:paraId="061A9EDD" w14:textId="77777777" w:rsidTr="006B29AD">
        <w:trPr>
          <w:trHeight w:val="300"/>
        </w:trPr>
        <w:tc>
          <w:tcPr>
            <w:tcW w:w="719" w:type="pct"/>
            <w:vMerge/>
            <w:vAlign w:val="center"/>
            <w:hideMark/>
          </w:tcPr>
          <w:p w14:paraId="7ED55B60"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A1F681C"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01E9EC4B" w14:textId="77777777" w:rsidR="00957B7D" w:rsidRPr="00C050C1" w:rsidRDefault="00957B7D" w:rsidP="006B29AD">
            <w:pPr>
              <w:rPr>
                <w:color w:val="000000"/>
                <w:sz w:val="22"/>
                <w:szCs w:val="22"/>
              </w:rPr>
            </w:pPr>
            <w:r w:rsidRPr="00C050C1">
              <w:rPr>
                <w:color w:val="000000"/>
                <w:sz w:val="22"/>
                <w:szCs w:val="22"/>
              </w:rPr>
              <w:t>Is the choice of baseline data described and justified?</w:t>
            </w:r>
          </w:p>
        </w:tc>
      </w:tr>
      <w:tr w:rsidR="00957B7D" w:rsidRPr="00C050C1" w14:paraId="09A538B8" w14:textId="77777777" w:rsidTr="006B29AD">
        <w:trPr>
          <w:trHeight w:val="600"/>
        </w:trPr>
        <w:tc>
          <w:tcPr>
            <w:tcW w:w="719" w:type="pct"/>
            <w:vMerge/>
            <w:vAlign w:val="center"/>
            <w:hideMark/>
          </w:tcPr>
          <w:p w14:paraId="464D3ECE"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C6F505A"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756A49FC" w14:textId="77777777" w:rsidR="00957B7D" w:rsidRPr="00C050C1" w:rsidRDefault="00957B7D" w:rsidP="006B29AD">
            <w:pPr>
              <w:rPr>
                <w:color w:val="000000"/>
                <w:sz w:val="22"/>
                <w:szCs w:val="22"/>
              </w:rPr>
            </w:pPr>
            <w:r w:rsidRPr="00C050C1">
              <w:rPr>
                <w:color w:val="000000"/>
                <w:sz w:val="22"/>
                <w:szCs w:val="22"/>
              </w:rPr>
              <w:t>Have all data incorporated into the model been described and referenced in sufficient detail?</w:t>
            </w:r>
          </w:p>
        </w:tc>
      </w:tr>
      <w:tr w:rsidR="00957B7D" w:rsidRPr="00C050C1" w14:paraId="71623AAF" w14:textId="77777777" w:rsidTr="006B29AD">
        <w:trPr>
          <w:trHeight w:val="300"/>
        </w:trPr>
        <w:tc>
          <w:tcPr>
            <w:tcW w:w="719" w:type="pct"/>
            <w:vMerge/>
            <w:vAlign w:val="center"/>
            <w:hideMark/>
          </w:tcPr>
          <w:p w14:paraId="227D9B2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7B6C6E4"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49F905D9" w14:textId="77777777" w:rsidR="00957B7D" w:rsidRPr="00C050C1" w:rsidRDefault="00957B7D" w:rsidP="006B29AD">
            <w:pPr>
              <w:rPr>
                <w:color w:val="000000"/>
                <w:sz w:val="22"/>
                <w:szCs w:val="22"/>
              </w:rPr>
            </w:pPr>
            <w:r w:rsidRPr="00C050C1">
              <w:rPr>
                <w:color w:val="000000"/>
                <w:sz w:val="22"/>
                <w:szCs w:val="22"/>
              </w:rPr>
              <w:t>Is the process of data incorporation transparent?</w:t>
            </w:r>
          </w:p>
        </w:tc>
      </w:tr>
      <w:tr w:rsidR="00957B7D" w:rsidRPr="00C050C1" w14:paraId="5ACD8340" w14:textId="77777777" w:rsidTr="006B29AD">
        <w:trPr>
          <w:trHeight w:val="300"/>
        </w:trPr>
        <w:tc>
          <w:tcPr>
            <w:tcW w:w="719" w:type="pct"/>
            <w:vMerge w:val="restart"/>
            <w:shd w:val="clear" w:color="auto" w:fill="auto"/>
            <w:vAlign w:val="center"/>
            <w:hideMark/>
          </w:tcPr>
          <w:p w14:paraId="60723825" w14:textId="77777777" w:rsidR="00957B7D" w:rsidRPr="00C050C1" w:rsidRDefault="00957B7D" w:rsidP="006B29AD">
            <w:pPr>
              <w:rPr>
                <w:b/>
                <w:bCs/>
                <w:color w:val="000000"/>
                <w:sz w:val="22"/>
                <w:szCs w:val="22"/>
              </w:rPr>
            </w:pPr>
            <w:r w:rsidRPr="00C050C1">
              <w:rPr>
                <w:b/>
                <w:bCs/>
                <w:color w:val="000000"/>
                <w:sz w:val="22"/>
                <w:szCs w:val="22"/>
              </w:rPr>
              <w:t>Comparators</w:t>
            </w:r>
          </w:p>
        </w:tc>
        <w:tc>
          <w:tcPr>
            <w:tcW w:w="2140" w:type="pct"/>
            <w:shd w:val="clear" w:color="auto" w:fill="auto"/>
            <w:vAlign w:val="center"/>
            <w:hideMark/>
          </w:tcPr>
          <w:p w14:paraId="18E0C4ED" w14:textId="77777777" w:rsidR="00957B7D" w:rsidRPr="00C050C1" w:rsidRDefault="00957B7D" w:rsidP="006B29AD">
            <w:pPr>
              <w:rPr>
                <w:color w:val="000000"/>
                <w:sz w:val="22"/>
                <w:szCs w:val="22"/>
              </w:rPr>
            </w:pPr>
            <w:r w:rsidRPr="00C050C1">
              <w:rPr>
                <w:color w:val="000000"/>
                <w:sz w:val="22"/>
                <w:szCs w:val="22"/>
              </w:rPr>
              <w:t>Have all feasible and practical options been evaluated</w:t>
            </w:r>
          </w:p>
        </w:tc>
        <w:tc>
          <w:tcPr>
            <w:tcW w:w="2140" w:type="pct"/>
            <w:shd w:val="clear" w:color="auto" w:fill="auto"/>
            <w:vAlign w:val="center"/>
            <w:hideMark/>
          </w:tcPr>
          <w:p w14:paraId="01EF77A4" w14:textId="77777777" w:rsidR="00957B7D" w:rsidRPr="00C050C1" w:rsidRDefault="00957B7D" w:rsidP="006B29AD">
            <w:pPr>
              <w:rPr>
                <w:color w:val="000000"/>
                <w:sz w:val="22"/>
                <w:szCs w:val="22"/>
              </w:rPr>
            </w:pPr>
            <w:r w:rsidRPr="00C050C1">
              <w:rPr>
                <w:color w:val="000000"/>
                <w:sz w:val="22"/>
                <w:szCs w:val="22"/>
              </w:rPr>
              <w:t>Is there a clear definition of the options under evaluation?</w:t>
            </w:r>
          </w:p>
        </w:tc>
      </w:tr>
      <w:tr w:rsidR="00957B7D" w:rsidRPr="00C050C1" w14:paraId="32AD9077" w14:textId="77777777" w:rsidTr="006B29AD">
        <w:trPr>
          <w:trHeight w:val="600"/>
        </w:trPr>
        <w:tc>
          <w:tcPr>
            <w:tcW w:w="719" w:type="pct"/>
            <w:vMerge/>
            <w:vAlign w:val="center"/>
            <w:hideMark/>
          </w:tcPr>
          <w:p w14:paraId="193122B2"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D0CB51F" w14:textId="77777777" w:rsidR="00957B7D" w:rsidRPr="00C050C1" w:rsidRDefault="00957B7D" w:rsidP="006B29AD">
            <w:pPr>
              <w:rPr>
                <w:color w:val="000000"/>
                <w:sz w:val="22"/>
                <w:szCs w:val="22"/>
              </w:rPr>
            </w:pPr>
            <w:r w:rsidRPr="00C050C1">
              <w:rPr>
                <w:color w:val="000000"/>
                <w:sz w:val="22"/>
                <w:szCs w:val="22"/>
              </w:rPr>
              <w:t>Is there justification for the exclusion of feasible options?</w:t>
            </w:r>
          </w:p>
        </w:tc>
        <w:tc>
          <w:tcPr>
            <w:tcW w:w="2140" w:type="pct"/>
            <w:shd w:val="clear" w:color="auto" w:fill="auto"/>
            <w:vAlign w:val="center"/>
            <w:hideMark/>
          </w:tcPr>
          <w:p w14:paraId="3B8D316A" w14:textId="77777777" w:rsidR="00957B7D" w:rsidRPr="00C050C1" w:rsidRDefault="00957B7D" w:rsidP="006B29AD">
            <w:pPr>
              <w:rPr>
                <w:color w:val="000000"/>
                <w:sz w:val="22"/>
                <w:szCs w:val="22"/>
              </w:rPr>
            </w:pPr>
            <w:r w:rsidRPr="00C050C1">
              <w:rPr>
                <w:color w:val="000000"/>
                <w:sz w:val="22"/>
                <w:szCs w:val="22"/>
              </w:rPr>
              <w:t>If the model has been calibrated against independent data, have any differences been explained and justified?</w:t>
            </w:r>
          </w:p>
        </w:tc>
      </w:tr>
      <w:tr w:rsidR="00957B7D" w:rsidRPr="00C050C1" w14:paraId="77942B69" w14:textId="77777777" w:rsidTr="006B29AD">
        <w:trPr>
          <w:trHeight w:val="600"/>
        </w:trPr>
        <w:tc>
          <w:tcPr>
            <w:tcW w:w="719" w:type="pct"/>
            <w:vMerge/>
            <w:vAlign w:val="center"/>
            <w:hideMark/>
          </w:tcPr>
          <w:p w14:paraId="478C00B8"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104645D" w14:textId="77777777" w:rsidR="00957B7D" w:rsidRPr="00C050C1" w:rsidRDefault="00957B7D" w:rsidP="006B29AD">
            <w:pPr>
              <w:rPr>
                <w:color w:val="000000"/>
                <w:sz w:val="22"/>
                <w:szCs w:val="22"/>
              </w:rPr>
            </w:pPr>
            <w:r w:rsidRPr="00C050C1">
              <w:rPr>
                <w:color w:val="000000"/>
                <w:sz w:val="22"/>
                <w:szCs w:val="22"/>
              </w:rPr>
              <w:t>Have the results of the model been compared with those of previous models and any differences in results explained?</w:t>
            </w:r>
          </w:p>
        </w:tc>
        <w:tc>
          <w:tcPr>
            <w:tcW w:w="2140" w:type="pct"/>
            <w:shd w:val="clear" w:color="auto" w:fill="auto"/>
            <w:vAlign w:val="center"/>
            <w:hideMark/>
          </w:tcPr>
          <w:p w14:paraId="008B359B"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F1DA13F" w14:textId="77777777" w:rsidTr="006B29AD">
        <w:trPr>
          <w:trHeight w:val="340"/>
        </w:trPr>
        <w:tc>
          <w:tcPr>
            <w:tcW w:w="719" w:type="pct"/>
            <w:shd w:val="clear" w:color="auto" w:fill="auto"/>
            <w:vAlign w:val="center"/>
            <w:hideMark/>
          </w:tcPr>
          <w:p w14:paraId="0A524C84" w14:textId="77777777" w:rsidR="00957B7D" w:rsidRPr="00C050C1" w:rsidRDefault="00957B7D" w:rsidP="006B29AD">
            <w:pPr>
              <w:rPr>
                <w:b/>
                <w:bCs/>
                <w:color w:val="000000"/>
                <w:sz w:val="22"/>
                <w:szCs w:val="22"/>
              </w:rPr>
            </w:pPr>
            <w:r w:rsidRPr="00C050C1">
              <w:rPr>
                <w:b/>
                <w:bCs/>
                <w:color w:val="000000"/>
                <w:sz w:val="22"/>
                <w:szCs w:val="22"/>
              </w:rPr>
              <w:t>Perspective</w:t>
            </w:r>
          </w:p>
        </w:tc>
        <w:tc>
          <w:tcPr>
            <w:tcW w:w="2140" w:type="pct"/>
            <w:shd w:val="clear" w:color="auto" w:fill="auto"/>
            <w:vAlign w:val="center"/>
            <w:hideMark/>
          </w:tcPr>
          <w:p w14:paraId="124E1C3A" w14:textId="77777777" w:rsidR="00957B7D" w:rsidRPr="00C050C1" w:rsidRDefault="00957B7D" w:rsidP="006B29AD">
            <w:pPr>
              <w:rPr>
                <w:color w:val="000000"/>
                <w:sz w:val="22"/>
                <w:szCs w:val="22"/>
              </w:rPr>
            </w:pPr>
            <w:r w:rsidRPr="00C050C1">
              <w:rPr>
                <w:color w:val="000000"/>
                <w:sz w:val="22"/>
                <w:szCs w:val="22"/>
              </w:rPr>
              <w:t>Are the model inputs consistent with the stated perspective?</w:t>
            </w:r>
          </w:p>
        </w:tc>
        <w:tc>
          <w:tcPr>
            <w:tcW w:w="2140" w:type="pct"/>
            <w:shd w:val="clear" w:color="auto" w:fill="auto"/>
            <w:vAlign w:val="center"/>
            <w:hideMark/>
          </w:tcPr>
          <w:p w14:paraId="599DA05B" w14:textId="77777777" w:rsidR="00957B7D" w:rsidRPr="00C050C1" w:rsidRDefault="00957B7D" w:rsidP="006B29AD">
            <w:pPr>
              <w:rPr>
                <w:color w:val="000000"/>
                <w:sz w:val="22"/>
                <w:szCs w:val="22"/>
              </w:rPr>
            </w:pPr>
            <w:r w:rsidRPr="00C050C1">
              <w:rPr>
                <w:color w:val="000000"/>
                <w:sz w:val="22"/>
                <w:szCs w:val="22"/>
              </w:rPr>
              <w:t>Is the perspective of the model stated clearly?</w:t>
            </w:r>
          </w:p>
        </w:tc>
      </w:tr>
      <w:tr w:rsidR="00957B7D" w:rsidRPr="00C050C1" w14:paraId="01D59BBF" w14:textId="77777777" w:rsidTr="006B29AD">
        <w:trPr>
          <w:trHeight w:val="600"/>
        </w:trPr>
        <w:tc>
          <w:tcPr>
            <w:tcW w:w="719" w:type="pct"/>
            <w:vMerge w:val="restart"/>
            <w:shd w:val="clear" w:color="auto" w:fill="auto"/>
            <w:vAlign w:val="center"/>
            <w:hideMark/>
          </w:tcPr>
          <w:p w14:paraId="7EBFADB9" w14:textId="77777777" w:rsidR="00957B7D" w:rsidRPr="00C050C1" w:rsidRDefault="00957B7D" w:rsidP="006B29AD">
            <w:pPr>
              <w:rPr>
                <w:b/>
                <w:bCs/>
                <w:color w:val="000000"/>
                <w:sz w:val="22"/>
                <w:szCs w:val="22"/>
              </w:rPr>
            </w:pPr>
            <w:r w:rsidRPr="00C050C1">
              <w:rPr>
                <w:b/>
                <w:bCs/>
                <w:color w:val="000000"/>
                <w:sz w:val="22"/>
                <w:szCs w:val="22"/>
              </w:rPr>
              <w:t>Outcome Measures</w:t>
            </w:r>
          </w:p>
        </w:tc>
        <w:tc>
          <w:tcPr>
            <w:tcW w:w="2140" w:type="pct"/>
            <w:shd w:val="clear" w:color="auto" w:fill="auto"/>
            <w:vAlign w:val="center"/>
            <w:hideMark/>
          </w:tcPr>
          <w:p w14:paraId="1A78891F" w14:textId="77777777" w:rsidR="00957B7D" w:rsidRPr="00C050C1" w:rsidRDefault="00957B7D" w:rsidP="006B29AD">
            <w:pPr>
              <w:rPr>
                <w:color w:val="000000"/>
                <w:sz w:val="22"/>
                <w:szCs w:val="22"/>
              </w:rPr>
            </w:pPr>
            <w:r w:rsidRPr="00C050C1">
              <w:rPr>
                <w:color w:val="000000"/>
                <w:sz w:val="22"/>
                <w:szCs w:val="22"/>
              </w:rPr>
              <w:t>Are the outcomes of the model consistent with the perspective, scope, and overall objective of the model?</w:t>
            </w:r>
          </w:p>
        </w:tc>
        <w:tc>
          <w:tcPr>
            <w:tcW w:w="2140" w:type="pct"/>
            <w:shd w:val="clear" w:color="auto" w:fill="auto"/>
            <w:vAlign w:val="center"/>
            <w:hideMark/>
          </w:tcPr>
          <w:p w14:paraId="1D3127EE" w14:textId="77777777" w:rsidR="00957B7D" w:rsidRPr="00C050C1" w:rsidRDefault="00957B7D" w:rsidP="006B29AD">
            <w:pPr>
              <w:rPr>
                <w:color w:val="000000"/>
                <w:sz w:val="22"/>
                <w:szCs w:val="22"/>
              </w:rPr>
            </w:pPr>
            <w:r w:rsidRPr="00C050C1">
              <w:rPr>
                <w:color w:val="000000"/>
                <w:sz w:val="22"/>
                <w:szCs w:val="22"/>
              </w:rPr>
              <w:t xml:space="preserve">Is the source for the utility weights referenced? </w:t>
            </w:r>
          </w:p>
        </w:tc>
      </w:tr>
      <w:tr w:rsidR="00957B7D" w:rsidRPr="00C050C1" w14:paraId="22EA2C6C" w14:textId="77777777" w:rsidTr="006B29AD">
        <w:trPr>
          <w:trHeight w:val="600"/>
        </w:trPr>
        <w:tc>
          <w:tcPr>
            <w:tcW w:w="719" w:type="pct"/>
            <w:vMerge/>
            <w:vAlign w:val="center"/>
            <w:hideMark/>
          </w:tcPr>
          <w:p w14:paraId="7AC4B065"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6B013DE" w14:textId="77777777" w:rsidR="00957B7D" w:rsidRPr="00C050C1" w:rsidRDefault="00957B7D" w:rsidP="006B29AD">
            <w:pPr>
              <w:rPr>
                <w:color w:val="000000"/>
                <w:sz w:val="22"/>
                <w:szCs w:val="22"/>
              </w:rPr>
            </w:pPr>
            <w:r w:rsidRPr="00C050C1">
              <w:rPr>
                <w:color w:val="000000"/>
                <w:sz w:val="22"/>
                <w:szCs w:val="22"/>
              </w:rPr>
              <w:t>If relative treatment effects have been derived from trial data, have they been synthesized using appropriate techniques?</w:t>
            </w:r>
          </w:p>
        </w:tc>
        <w:tc>
          <w:tcPr>
            <w:tcW w:w="2140" w:type="pct"/>
            <w:shd w:val="clear" w:color="auto" w:fill="auto"/>
            <w:vAlign w:val="center"/>
            <w:hideMark/>
          </w:tcPr>
          <w:p w14:paraId="0BF72243"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A6E31CC" w14:textId="77777777" w:rsidTr="006B29AD">
        <w:trPr>
          <w:trHeight w:val="600"/>
        </w:trPr>
        <w:tc>
          <w:tcPr>
            <w:tcW w:w="719" w:type="pct"/>
            <w:vMerge/>
            <w:vAlign w:val="center"/>
            <w:hideMark/>
          </w:tcPr>
          <w:p w14:paraId="0CB6FB0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2C94CE7" w14:textId="77777777" w:rsidR="00957B7D" w:rsidRPr="00C050C1" w:rsidRDefault="00957B7D" w:rsidP="006B29AD">
            <w:pPr>
              <w:rPr>
                <w:color w:val="000000"/>
                <w:sz w:val="22"/>
                <w:szCs w:val="22"/>
              </w:rPr>
            </w:pPr>
            <w:r w:rsidRPr="00C050C1">
              <w:rPr>
                <w:color w:val="000000"/>
                <w:sz w:val="22"/>
                <w:szCs w:val="22"/>
              </w:rPr>
              <w:t>Have the methods and assumptions used to extrapolate short-term results to final outcomes been documented and justified?</w:t>
            </w:r>
          </w:p>
        </w:tc>
        <w:tc>
          <w:tcPr>
            <w:tcW w:w="2140" w:type="pct"/>
            <w:shd w:val="clear" w:color="auto" w:fill="auto"/>
            <w:vAlign w:val="center"/>
            <w:hideMark/>
          </w:tcPr>
          <w:p w14:paraId="5F98227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9CFF158" w14:textId="77777777" w:rsidTr="006B29AD">
        <w:trPr>
          <w:trHeight w:val="600"/>
        </w:trPr>
        <w:tc>
          <w:tcPr>
            <w:tcW w:w="719" w:type="pct"/>
            <w:vMerge/>
            <w:vAlign w:val="center"/>
            <w:hideMark/>
          </w:tcPr>
          <w:p w14:paraId="20795CC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AE89621" w14:textId="77777777" w:rsidR="00957B7D" w:rsidRPr="00C050C1" w:rsidRDefault="00957B7D" w:rsidP="006B29AD">
            <w:pPr>
              <w:rPr>
                <w:color w:val="000000"/>
                <w:sz w:val="22"/>
                <w:szCs w:val="22"/>
              </w:rPr>
            </w:pPr>
            <w:r w:rsidRPr="00C050C1">
              <w:rPr>
                <w:color w:val="000000"/>
                <w:sz w:val="22"/>
                <w:szCs w:val="22"/>
              </w:rPr>
              <w:t>Have assumptions regarding the continuing effect of treatment once treatment is complete been documented and justified?</w:t>
            </w:r>
          </w:p>
        </w:tc>
        <w:tc>
          <w:tcPr>
            <w:tcW w:w="2140" w:type="pct"/>
            <w:shd w:val="clear" w:color="auto" w:fill="auto"/>
            <w:vAlign w:val="center"/>
            <w:hideMark/>
          </w:tcPr>
          <w:p w14:paraId="77D46267"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226DF3C" w14:textId="77777777" w:rsidTr="006B29AD">
        <w:trPr>
          <w:trHeight w:val="300"/>
        </w:trPr>
        <w:tc>
          <w:tcPr>
            <w:tcW w:w="719" w:type="pct"/>
            <w:vMerge/>
            <w:vAlign w:val="center"/>
            <w:hideMark/>
          </w:tcPr>
          <w:p w14:paraId="296A946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8CC5902" w14:textId="77777777" w:rsidR="00957B7D" w:rsidRPr="00C050C1" w:rsidRDefault="00957B7D" w:rsidP="006B29AD">
            <w:pPr>
              <w:rPr>
                <w:color w:val="000000"/>
                <w:sz w:val="22"/>
                <w:szCs w:val="22"/>
              </w:rPr>
            </w:pPr>
            <w:r w:rsidRPr="00C050C1">
              <w:rPr>
                <w:color w:val="000000"/>
                <w:sz w:val="22"/>
                <w:szCs w:val="22"/>
              </w:rPr>
              <w:t>Are the utilities incorporated into the model appropriate?</w:t>
            </w:r>
          </w:p>
        </w:tc>
        <w:tc>
          <w:tcPr>
            <w:tcW w:w="2140" w:type="pct"/>
            <w:shd w:val="clear" w:color="auto" w:fill="auto"/>
            <w:vAlign w:val="center"/>
            <w:hideMark/>
          </w:tcPr>
          <w:p w14:paraId="527F8BE6"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AD61F96" w14:textId="77777777" w:rsidTr="006B29AD">
        <w:trPr>
          <w:trHeight w:val="300"/>
        </w:trPr>
        <w:tc>
          <w:tcPr>
            <w:tcW w:w="719" w:type="pct"/>
            <w:vMerge/>
            <w:vAlign w:val="center"/>
            <w:hideMark/>
          </w:tcPr>
          <w:p w14:paraId="284EAAC2"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CF9A387" w14:textId="77777777" w:rsidR="00957B7D" w:rsidRPr="00C050C1" w:rsidRDefault="00957B7D" w:rsidP="006B29AD">
            <w:pPr>
              <w:rPr>
                <w:color w:val="000000"/>
                <w:sz w:val="22"/>
                <w:szCs w:val="22"/>
              </w:rPr>
            </w:pPr>
            <w:r w:rsidRPr="00C050C1">
              <w:rPr>
                <w:color w:val="000000"/>
                <w:sz w:val="22"/>
                <w:szCs w:val="22"/>
              </w:rPr>
              <w:t>Are the methods of derivation for the utility weights justified?</w:t>
            </w:r>
          </w:p>
        </w:tc>
        <w:tc>
          <w:tcPr>
            <w:tcW w:w="2140" w:type="pct"/>
            <w:shd w:val="clear" w:color="auto" w:fill="auto"/>
            <w:vAlign w:val="center"/>
            <w:hideMark/>
          </w:tcPr>
          <w:p w14:paraId="400354B9"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782DB8F" w14:textId="77777777" w:rsidTr="006B29AD">
        <w:trPr>
          <w:trHeight w:val="600"/>
        </w:trPr>
        <w:tc>
          <w:tcPr>
            <w:tcW w:w="719" w:type="pct"/>
            <w:vMerge w:val="restart"/>
            <w:shd w:val="clear" w:color="auto" w:fill="auto"/>
            <w:vAlign w:val="center"/>
            <w:hideMark/>
          </w:tcPr>
          <w:p w14:paraId="6386AA49" w14:textId="77777777" w:rsidR="00957B7D" w:rsidRPr="00C050C1" w:rsidRDefault="00957B7D" w:rsidP="006B29AD">
            <w:pPr>
              <w:rPr>
                <w:b/>
                <w:bCs/>
                <w:color w:val="000000"/>
                <w:sz w:val="22"/>
                <w:szCs w:val="22"/>
              </w:rPr>
            </w:pPr>
            <w:r w:rsidRPr="00C050C1">
              <w:rPr>
                <w:b/>
                <w:bCs/>
                <w:color w:val="000000"/>
                <w:sz w:val="22"/>
                <w:szCs w:val="22"/>
              </w:rPr>
              <w:t>Time Horizon</w:t>
            </w:r>
          </w:p>
        </w:tc>
        <w:tc>
          <w:tcPr>
            <w:tcW w:w="2140" w:type="pct"/>
            <w:shd w:val="clear" w:color="auto" w:fill="auto"/>
            <w:vAlign w:val="center"/>
            <w:hideMark/>
          </w:tcPr>
          <w:p w14:paraId="403FA8D5" w14:textId="77777777" w:rsidR="00957B7D" w:rsidRPr="00C050C1" w:rsidRDefault="00957B7D" w:rsidP="006B29AD">
            <w:pPr>
              <w:rPr>
                <w:color w:val="000000"/>
                <w:sz w:val="22"/>
                <w:szCs w:val="22"/>
              </w:rPr>
            </w:pPr>
            <w:r w:rsidRPr="00C050C1">
              <w:rPr>
                <w:color w:val="000000"/>
                <w:sz w:val="22"/>
                <w:szCs w:val="22"/>
              </w:rPr>
              <w:t>Is the time horizon of the model sufficient to reflect all important differences between options?</w:t>
            </w:r>
          </w:p>
        </w:tc>
        <w:tc>
          <w:tcPr>
            <w:tcW w:w="2140" w:type="pct"/>
            <w:shd w:val="clear" w:color="auto" w:fill="auto"/>
            <w:vAlign w:val="center"/>
            <w:hideMark/>
          </w:tcPr>
          <w:p w14:paraId="653CC5F3" w14:textId="77777777" w:rsidR="00957B7D" w:rsidRPr="00C050C1" w:rsidRDefault="00957B7D" w:rsidP="006B29AD">
            <w:pPr>
              <w:rPr>
                <w:color w:val="000000"/>
                <w:sz w:val="22"/>
                <w:szCs w:val="22"/>
              </w:rPr>
            </w:pPr>
            <w:r w:rsidRPr="00C050C1">
              <w:rPr>
                <w:color w:val="000000"/>
                <w:sz w:val="22"/>
                <w:szCs w:val="22"/>
              </w:rPr>
              <w:t>Is the time horizon of the model, and the duration of treatment and treatment effect described and justified?</w:t>
            </w:r>
          </w:p>
        </w:tc>
      </w:tr>
      <w:tr w:rsidR="00957B7D" w:rsidRPr="00C050C1" w14:paraId="02ABB7ED" w14:textId="77777777" w:rsidTr="006B29AD">
        <w:trPr>
          <w:trHeight w:val="600"/>
        </w:trPr>
        <w:tc>
          <w:tcPr>
            <w:tcW w:w="719" w:type="pct"/>
            <w:vMerge/>
            <w:vAlign w:val="center"/>
            <w:hideMark/>
          </w:tcPr>
          <w:p w14:paraId="222DE67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5EE9A06" w14:textId="77777777" w:rsidR="00957B7D" w:rsidRPr="00C050C1" w:rsidRDefault="00957B7D" w:rsidP="006B29AD">
            <w:pPr>
              <w:rPr>
                <w:color w:val="000000"/>
                <w:sz w:val="22"/>
                <w:szCs w:val="22"/>
              </w:rPr>
            </w:pPr>
            <w:r w:rsidRPr="00C050C1">
              <w:rPr>
                <w:color w:val="000000"/>
                <w:sz w:val="22"/>
                <w:szCs w:val="22"/>
              </w:rPr>
              <w:t>Has a lifetime horizon been used? If not, has a shorter time horizon been justified?</w:t>
            </w:r>
          </w:p>
        </w:tc>
        <w:tc>
          <w:tcPr>
            <w:tcW w:w="2140" w:type="pct"/>
            <w:shd w:val="clear" w:color="auto" w:fill="auto"/>
            <w:vAlign w:val="center"/>
            <w:hideMark/>
          </w:tcPr>
          <w:p w14:paraId="3D97C6A0"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739C733" w14:textId="77777777" w:rsidTr="006B29AD">
        <w:trPr>
          <w:trHeight w:val="600"/>
        </w:trPr>
        <w:tc>
          <w:tcPr>
            <w:tcW w:w="719" w:type="pct"/>
            <w:vMerge/>
            <w:vAlign w:val="center"/>
            <w:hideMark/>
          </w:tcPr>
          <w:p w14:paraId="10BBC3B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E50C577" w14:textId="77777777" w:rsidR="00957B7D" w:rsidRPr="00C050C1" w:rsidRDefault="00957B7D" w:rsidP="006B29AD">
            <w:pPr>
              <w:rPr>
                <w:color w:val="000000"/>
                <w:sz w:val="22"/>
                <w:szCs w:val="22"/>
              </w:rPr>
            </w:pPr>
            <w:r w:rsidRPr="00C050C1">
              <w:rPr>
                <w:color w:val="000000"/>
                <w:sz w:val="22"/>
                <w:szCs w:val="22"/>
              </w:rPr>
              <w:t>Has a half cycle correction been applied to both cost an outcome? If not, has this omission been justified?</w:t>
            </w:r>
          </w:p>
        </w:tc>
        <w:tc>
          <w:tcPr>
            <w:tcW w:w="2140" w:type="pct"/>
            <w:shd w:val="clear" w:color="auto" w:fill="auto"/>
            <w:vAlign w:val="center"/>
            <w:hideMark/>
          </w:tcPr>
          <w:p w14:paraId="4BB41942"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1991C21" w14:textId="77777777" w:rsidTr="006B29AD">
        <w:trPr>
          <w:trHeight w:val="600"/>
        </w:trPr>
        <w:tc>
          <w:tcPr>
            <w:tcW w:w="719" w:type="pct"/>
            <w:vMerge/>
            <w:vAlign w:val="center"/>
            <w:hideMark/>
          </w:tcPr>
          <w:p w14:paraId="5E9BE1A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D2C42EC" w14:textId="77777777" w:rsidR="00957B7D" w:rsidRPr="00C050C1" w:rsidRDefault="00957B7D" w:rsidP="006B29AD">
            <w:pPr>
              <w:rPr>
                <w:color w:val="000000"/>
                <w:sz w:val="22"/>
                <w:szCs w:val="22"/>
              </w:rPr>
            </w:pPr>
            <w:r w:rsidRPr="00C050C1">
              <w:rPr>
                <w:color w:val="000000"/>
                <w:sz w:val="22"/>
                <w:szCs w:val="22"/>
              </w:rPr>
              <w:t>Is the cycle length defined and justified in terms of the natural history of disease?</w:t>
            </w:r>
          </w:p>
        </w:tc>
        <w:tc>
          <w:tcPr>
            <w:tcW w:w="2140" w:type="pct"/>
            <w:shd w:val="clear" w:color="auto" w:fill="auto"/>
            <w:vAlign w:val="center"/>
            <w:hideMark/>
          </w:tcPr>
          <w:p w14:paraId="4610124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AF8F917" w14:textId="77777777" w:rsidTr="006B29AD">
        <w:trPr>
          <w:trHeight w:val="600"/>
        </w:trPr>
        <w:tc>
          <w:tcPr>
            <w:tcW w:w="719" w:type="pct"/>
            <w:shd w:val="clear" w:color="auto" w:fill="auto"/>
            <w:vAlign w:val="center"/>
            <w:hideMark/>
          </w:tcPr>
          <w:p w14:paraId="19D919FF" w14:textId="77777777" w:rsidR="00957B7D" w:rsidRPr="00C050C1" w:rsidRDefault="00957B7D" w:rsidP="006B29AD">
            <w:pPr>
              <w:rPr>
                <w:b/>
                <w:bCs/>
                <w:color w:val="000000"/>
                <w:sz w:val="22"/>
                <w:szCs w:val="22"/>
              </w:rPr>
            </w:pPr>
            <w:r w:rsidRPr="00C050C1">
              <w:rPr>
                <w:b/>
                <w:bCs/>
                <w:color w:val="000000"/>
                <w:sz w:val="22"/>
                <w:szCs w:val="22"/>
              </w:rPr>
              <w:t>Heterogeneity</w:t>
            </w:r>
          </w:p>
        </w:tc>
        <w:tc>
          <w:tcPr>
            <w:tcW w:w="2140" w:type="pct"/>
            <w:shd w:val="clear" w:color="auto" w:fill="auto"/>
            <w:vAlign w:val="center"/>
            <w:hideMark/>
          </w:tcPr>
          <w:p w14:paraId="38C716CA" w14:textId="77777777" w:rsidR="00957B7D" w:rsidRPr="00C050C1" w:rsidRDefault="00957B7D" w:rsidP="006B29AD">
            <w:pPr>
              <w:rPr>
                <w:color w:val="000000"/>
                <w:sz w:val="22"/>
                <w:szCs w:val="22"/>
              </w:rPr>
            </w:pPr>
            <w:r w:rsidRPr="00C050C1">
              <w:rPr>
                <w:color w:val="000000"/>
                <w:sz w:val="22"/>
                <w:szCs w:val="22"/>
              </w:rPr>
              <w:t>Has heterogeneity been dealt with by running the model separately for different sub-groups?</w:t>
            </w:r>
          </w:p>
        </w:tc>
        <w:tc>
          <w:tcPr>
            <w:tcW w:w="2140" w:type="pct"/>
            <w:shd w:val="clear" w:color="auto" w:fill="auto"/>
            <w:vAlign w:val="center"/>
            <w:hideMark/>
          </w:tcPr>
          <w:p w14:paraId="48C22457" w14:textId="77777777" w:rsidR="00957B7D" w:rsidRPr="00C050C1" w:rsidRDefault="00957B7D" w:rsidP="006B29AD">
            <w:pPr>
              <w:rPr>
                <w:color w:val="000000"/>
                <w:sz w:val="22"/>
                <w:szCs w:val="22"/>
              </w:rPr>
            </w:pPr>
            <w:r w:rsidRPr="00C050C1">
              <w:rPr>
                <w:color w:val="000000"/>
                <w:sz w:val="22"/>
                <w:szCs w:val="22"/>
              </w:rPr>
              <w:t>If data have been incorporated as distributions, has the choice of distribution for each parameter been described and justified?</w:t>
            </w:r>
          </w:p>
        </w:tc>
      </w:tr>
      <w:tr w:rsidR="00957B7D" w:rsidRPr="00C050C1" w14:paraId="7A37B2E2" w14:textId="77777777" w:rsidTr="006B29AD">
        <w:trPr>
          <w:trHeight w:val="900"/>
        </w:trPr>
        <w:tc>
          <w:tcPr>
            <w:tcW w:w="719" w:type="pct"/>
            <w:vMerge w:val="restart"/>
            <w:shd w:val="clear" w:color="auto" w:fill="auto"/>
            <w:vAlign w:val="center"/>
            <w:hideMark/>
          </w:tcPr>
          <w:p w14:paraId="1C78DF3E" w14:textId="77777777" w:rsidR="00957B7D" w:rsidRPr="00C050C1" w:rsidRDefault="00957B7D" w:rsidP="006B29AD">
            <w:pPr>
              <w:rPr>
                <w:b/>
                <w:bCs/>
                <w:color w:val="000000"/>
                <w:sz w:val="22"/>
                <w:szCs w:val="22"/>
              </w:rPr>
            </w:pPr>
            <w:r w:rsidRPr="00C050C1">
              <w:rPr>
                <w:b/>
                <w:bCs/>
                <w:color w:val="000000"/>
                <w:sz w:val="22"/>
                <w:szCs w:val="22"/>
              </w:rPr>
              <w:t>Uncertainty</w:t>
            </w:r>
          </w:p>
        </w:tc>
        <w:tc>
          <w:tcPr>
            <w:tcW w:w="2140" w:type="pct"/>
            <w:shd w:val="clear" w:color="auto" w:fill="auto"/>
            <w:vAlign w:val="center"/>
            <w:hideMark/>
          </w:tcPr>
          <w:p w14:paraId="641918F9" w14:textId="77777777" w:rsidR="00957B7D" w:rsidRPr="00C050C1" w:rsidRDefault="00957B7D" w:rsidP="006B29AD">
            <w:pPr>
              <w:rPr>
                <w:color w:val="000000"/>
                <w:sz w:val="22"/>
                <w:szCs w:val="22"/>
              </w:rPr>
            </w:pPr>
            <w:r w:rsidRPr="00C050C1">
              <w:rPr>
                <w:color w:val="000000"/>
                <w:sz w:val="22"/>
                <w:szCs w:val="22"/>
              </w:rPr>
              <w:t>Do the disease states (state transition model) or the pathways (decision tree model) reflect the underlying biological process of the disease in question and the impact of interventions?</w:t>
            </w:r>
          </w:p>
        </w:tc>
        <w:tc>
          <w:tcPr>
            <w:tcW w:w="2140" w:type="pct"/>
            <w:shd w:val="clear" w:color="auto" w:fill="auto"/>
            <w:vAlign w:val="center"/>
            <w:hideMark/>
          </w:tcPr>
          <w:p w14:paraId="31E0054A" w14:textId="77777777" w:rsidR="00957B7D" w:rsidRPr="00C050C1" w:rsidRDefault="00957B7D" w:rsidP="006B29AD">
            <w:pPr>
              <w:rPr>
                <w:color w:val="000000"/>
                <w:sz w:val="22"/>
                <w:szCs w:val="22"/>
              </w:rPr>
            </w:pPr>
            <w:r w:rsidRPr="00C050C1">
              <w:rPr>
                <w:color w:val="000000"/>
                <w:sz w:val="22"/>
                <w:szCs w:val="22"/>
              </w:rPr>
              <w:t>If data have been incorporated as distributions, is it clear that second order uncertainty is reflected?</w:t>
            </w:r>
          </w:p>
        </w:tc>
      </w:tr>
      <w:tr w:rsidR="00957B7D" w:rsidRPr="00C050C1" w14:paraId="220452AD" w14:textId="77777777" w:rsidTr="006B29AD">
        <w:trPr>
          <w:trHeight w:val="600"/>
        </w:trPr>
        <w:tc>
          <w:tcPr>
            <w:tcW w:w="719" w:type="pct"/>
            <w:vMerge/>
            <w:vAlign w:val="center"/>
            <w:hideMark/>
          </w:tcPr>
          <w:p w14:paraId="45D6817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13255C7" w14:textId="77777777" w:rsidR="00957B7D" w:rsidRPr="00C050C1" w:rsidRDefault="00957B7D" w:rsidP="006B29AD">
            <w:pPr>
              <w:rPr>
                <w:color w:val="000000"/>
                <w:sz w:val="22"/>
                <w:szCs w:val="22"/>
              </w:rPr>
            </w:pPr>
            <w:r w:rsidRPr="00C050C1">
              <w:rPr>
                <w:color w:val="000000"/>
                <w:sz w:val="22"/>
                <w:szCs w:val="22"/>
              </w:rPr>
              <w:t>Are transition probabilities calculated appropriately?</w:t>
            </w:r>
          </w:p>
        </w:tc>
        <w:tc>
          <w:tcPr>
            <w:tcW w:w="2140" w:type="pct"/>
            <w:shd w:val="clear" w:color="auto" w:fill="auto"/>
            <w:vAlign w:val="center"/>
            <w:hideMark/>
          </w:tcPr>
          <w:p w14:paraId="13118412" w14:textId="77777777" w:rsidR="00957B7D" w:rsidRPr="00C050C1" w:rsidRDefault="00957B7D" w:rsidP="006B29AD">
            <w:pPr>
              <w:rPr>
                <w:color w:val="000000"/>
                <w:sz w:val="22"/>
                <w:szCs w:val="22"/>
              </w:rPr>
            </w:pPr>
            <w:r w:rsidRPr="00C050C1">
              <w:rPr>
                <w:color w:val="000000"/>
                <w:sz w:val="22"/>
                <w:szCs w:val="22"/>
              </w:rPr>
              <w:t>Is there evidence that structural uncertainties have been addressed via sensitivity analysis?</w:t>
            </w:r>
          </w:p>
        </w:tc>
      </w:tr>
      <w:tr w:rsidR="00957B7D" w:rsidRPr="00C050C1" w14:paraId="3F06F5CD" w14:textId="77777777" w:rsidTr="006B29AD">
        <w:trPr>
          <w:trHeight w:val="600"/>
        </w:trPr>
        <w:tc>
          <w:tcPr>
            <w:tcW w:w="719" w:type="pct"/>
            <w:vMerge/>
            <w:vAlign w:val="center"/>
            <w:hideMark/>
          </w:tcPr>
          <w:p w14:paraId="1AE469C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7BBA4BB" w14:textId="77777777" w:rsidR="00957B7D" w:rsidRPr="00C050C1" w:rsidRDefault="00957B7D" w:rsidP="006B29AD">
            <w:pPr>
              <w:rPr>
                <w:color w:val="000000"/>
                <w:sz w:val="22"/>
                <w:szCs w:val="22"/>
              </w:rPr>
            </w:pPr>
            <w:r w:rsidRPr="00C050C1">
              <w:rPr>
                <w:color w:val="000000"/>
                <w:sz w:val="22"/>
                <w:szCs w:val="22"/>
              </w:rPr>
              <w:t>Have methodological uncertainties been addressed by running alternative versions of the model with different methodological assumptions?</w:t>
            </w:r>
          </w:p>
        </w:tc>
        <w:tc>
          <w:tcPr>
            <w:tcW w:w="2140" w:type="pct"/>
            <w:shd w:val="clear" w:color="auto" w:fill="auto"/>
            <w:vAlign w:val="center"/>
            <w:hideMark/>
          </w:tcPr>
          <w:p w14:paraId="04AB69D0" w14:textId="77777777" w:rsidR="00957B7D" w:rsidRPr="00C050C1" w:rsidRDefault="00957B7D" w:rsidP="006B29AD">
            <w:pPr>
              <w:rPr>
                <w:color w:val="000000"/>
                <w:sz w:val="22"/>
                <w:szCs w:val="22"/>
              </w:rPr>
            </w:pPr>
            <w:r w:rsidRPr="00C050C1">
              <w:rPr>
                <w:color w:val="000000"/>
                <w:sz w:val="22"/>
                <w:szCs w:val="22"/>
              </w:rPr>
              <w:t>If data are incorporated as point estimates, are the ranges used for sensitivity analysis stated clearly and justified?</w:t>
            </w:r>
          </w:p>
        </w:tc>
      </w:tr>
      <w:tr w:rsidR="00957B7D" w:rsidRPr="00C050C1" w14:paraId="728EC8C0" w14:textId="77777777" w:rsidTr="006B29AD">
        <w:trPr>
          <w:trHeight w:val="300"/>
        </w:trPr>
        <w:tc>
          <w:tcPr>
            <w:tcW w:w="719" w:type="pct"/>
            <w:vMerge/>
            <w:vAlign w:val="center"/>
            <w:hideMark/>
          </w:tcPr>
          <w:p w14:paraId="09109DE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D85837F" w14:textId="77777777" w:rsidR="00957B7D" w:rsidRPr="00C050C1" w:rsidRDefault="00957B7D" w:rsidP="006B29AD">
            <w:pPr>
              <w:rPr>
                <w:color w:val="000000"/>
                <w:sz w:val="22"/>
                <w:szCs w:val="22"/>
              </w:rPr>
            </w:pPr>
            <w:r w:rsidRPr="00C050C1">
              <w:rPr>
                <w:color w:val="000000"/>
                <w:sz w:val="22"/>
                <w:szCs w:val="22"/>
              </w:rPr>
              <w:t>Are the methods of assessment of parameter uncertainty appropriate?</w:t>
            </w:r>
          </w:p>
        </w:tc>
        <w:tc>
          <w:tcPr>
            <w:tcW w:w="2140" w:type="pct"/>
            <w:shd w:val="clear" w:color="auto" w:fill="auto"/>
            <w:vAlign w:val="center"/>
            <w:hideMark/>
          </w:tcPr>
          <w:p w14:paraId="66129945"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5643121" w14:textId="77777777" w:rsidTr="006B29AD">
        <w:trPr>
          <w:trHeight w:val="300"/>
        </w:trPr>
        <w:tc>
          <w:tcPr>
            <w:tcW w:w="719" w:type="pct"/>
            <w:vMerge/>
            <w:vAlign w:val="center"/>
            <w:hideMark/>
          </w:tcPr>
          <w:p w14:paraId="6AB8620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E95EFE0" w14:textId="77777777" w:rsidR="00957B7D" w:rsidRPr="00C050C1" w:rsidRDefault="00957B7D" w:rsidP="006B29AD">
            <w:pPr>
              <w:rPr>
                <w:color w:val="000000"/>
                <w:sz w:val="22"/>
                <w:szCs w:val="22"/>
              </w:rPr>
            </w:pPr>
            <w:r w:rsidRPr="00C050C1">
              <w:rPr>
                <w:color w:val="000000"/>
                <w:sz w:val="22"/>
                <w:szCs w:val="22"/>
              </w:rPr>
              <w:t>Has probabilistic sensitivity analysis been done, if not has this been justified?</w:t>
            </w:r>
          </w:p>
        </w:tc>
        <w:tc>
          <w:tcPr>
            <w:tcW w:w="2140" w:type="pct"/>
            <w:shd w:val="clear" w:color="auto" w:fill="auto"/>
            <w:vAlign w:val="center"/>
            <w:hideMark/>
          </w:tcPr>
          <w:p w14:paraId="192040D7"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445F784" w14:textId="77777777" w:rsidTr="006B29AD">
        <w:trPr>
          <w:trHeight w:val="600"/>
        </w:trPr>
        <w:tc>
          <w:tcPr>
            <w:tcW w:w="719" w:type="pct"/>
            <w:vMerge/>
            <w:vAlign w:val="center"/>
            <w:hideMark/>
          </w:tcPr>
          <w:p w14:paraId="6FBD7B3A"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32D61C5" w14:textId="77777777" w:rsidR="00957B7D" w:rsidRPr="00C050C1" w:rsidRDefault="00957B7D" w:rsidP="006B29AD">
            <w:pPr>
              <w:rPr>
                <w:color w:val="000000"/>
                <w:sz w:val="22"/>
                <w:szCs w:val="22"/>
              </w:rPr>
            </w:pPr>
            <w:r w:rsidRPr="00C050C1">
              <w:rPr>
                <w:color w:val="000000"/>
                <w:sz w:val="22"/>
                <w:szCs w:val="22"/>
              </w:rPr>
              <w:t xml:space="preserve">Have the four principal types of uncertainty been addressed? If not, has the omission of </w:t>
            </w:r>
            <w:proofErr w:type="gramStart"/>
            <w:r w:rsidRPr="00C050C1">
              <w:rPr>
                <w:color w:val="000000"/>
                <w:sz w:val="22"/>
                <w:szCs w:val="22"/>
              </w:rPr>
              <w:t>particular forms</w:t>
            </w:r>
            <w:proofErr w:type="gramEnd"/>
            <w:r w:rsidRPr="00C050C1">
              <w:rPr>
                <w:color w:val="000000"/>
                <w:sz w:val="22"/>
                <w:szCs w:val="22"/>
              </w:rPr>
              <w:t xml:space="preserve"> of uncertainty been justified?</w:t>
            </w:r>
          </w:p>
        </w:tc>
        <w:tc>
          <w:tcPr>
            <w:tcW w:w="2140" w:type="pct"/>
            <w:shd w:val="clear" w:color="auto" w:fill="auto"/>
            <w:vAlign w:val="center"/>
            <w:hideMark/>
          </w:tcPr>
          <w:p w14:paraId="0F0CAC98"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A23FEF8" w14:textId="77777777" w:rsidTr="006B29AD">
        <w:trPr>
          <w:trHeight w:val="300"/>
        </w:trPr>
        <w:tc>
          <w:tcPr>
            <w:tcW w:w="719" w:type="pct"/>
            <w:vMerge/>
            <w:vAlign w:val="center"/>
            <w:hideMark/>
          </w:tcPr>
          <w:p w14:paraId="3B357AEA"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DB93582" w14:textId="77777777" w:rsidR="00957B7D" w:rsidRPr="00C050C1" w:rsidRDefault="00957B7D" w:rsidP="006B29AD">
            <w:pPr>
              <w:rPr>
                <w:color w:val="000000"/>
                <w:sz w:val="22"/>
                <w:szCs w:val="22"/>
              </w:rPr>
            </w:pPr>
            <w:r w:rsidRPr="00C050C1">
              <w:rPr>
                <w:color w:val="000000"/>
                <w:sz w:val="22"/>
                <w:szCs w:val="22"/>
              </w:rPr>
              <w:t>Have alternative assumptions been explored through sensitivity analysis?</w:t>
            </w:r>
          </w:p>
        </w:tc>
        <w:tc>
          <w:tcPr>
            <w:tcW w:w="2140" w:type="pct"/>
            <w:shd w:val="clear" w:color="auto" w:fill="auto"/>
            <w:vAlign w:val="center"/>
            <w:hideMark/>
          </w:tcPr>
          <w:p w14:paraId="15466F2E"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F25BA4C" w14:textId="77777777" w:rsidTr="006B29AD">
        <w:trPr>
          <w:trHeight w:val="600"/>
        </w:trPr>
        <w:tc>
          <w:tcPr>
            <w:tcW w:w="719" w:type="pct"/>
            <w:vMerge w:val="restart"/>
            <w:shd w:val="clear" w:color="auto" w:fill="auto"/>
            <w:vAlign w:val="center"/>
            <w:hideMark/>
          </w:tcPr>
          <w:p w14:paraId="61F93FF7" w14:textId="77777777" w:rsidR="00957B7D" w:rsidRPr="00C050C1" w:rsidRDefault="00957B7D" w:rsidP="006B29AD">
            <w:pPr>
              <w:rPr>
                <w:b/>
                <w:bCs/>
                <w:color w:val="000000"/>
                <w:sz w:val="22"/>
                <w:szCs w:val="22"/>
              </w:rPr>
            </w:pPr>
            <w:r w:rsidRPr="00C050C1">
              <w:rPr>
                <w:b/>
                <w:bCs/>
                <w:color w:val="000000"/>
                <w:sz w:val="22"/>
                <w:szCs w:val="22"/>
              </w:rPr>
              <w:t>Other</w:t>
            </w:r>
          </w:p>
        </w:tc>
        <w:tc>
          <w:tcPr>
            <w:tcW w:w="2140" w:type="pct"/>
            <w:shd w:val="clear" w:color="auto" w:fill="auto"/>
            <w:vAlign w:val="center"/>
            <w:hideMark/>
          </w:tcPr>
          <w:p w14:paraId="3217D8B3" w14:textId="77777777" w:rsidR="00957B7D" w:rsidRPr="00C050C1" w:rsidRDefault="00957B7D" w:rsidP="006B29AD">
            <w:pPr>
              <w:rPr>
                <w:color w:val="000000"/>
                <w:sz w:val="22"/>
                <w:szCs w:val="22"/>
              </w:rPr>
            </w:pPr>
            <w:r w:rsidRPr="00C050C1">
              <w:rPr>
                <w:color w:val="000000"/>
                <w:sz w:val="22"/>
                <w:szCs w:val="22"/>
              </w:rPr>
              <w:t>Is the structure of the model consistent with a coherent theory of the health condition under evaluation?</w:t>
            </w:r>
          </w:p>
        </w:tc>
        <w:tc>
          <w:tcPr>
            <w:tcW w:w="2140" w:type="pct"/>
            <w:shd w:val="clear" w:color="auto" w:fill="auto"/>
            <w:vAlign w:val="center"/>
            <w:hideMark/>
          </w:tcPr>
          <w:p w14:paraId="57E10911" w14:textId="77777777" w:rsidR="00957B7D" w:rsidRPr="00C050C1" w:rsidRDefault="00957B7D" w:rsidP="006B29AD">
            <w:pPr>
              <w:rPr>
                <w:color w:val="000000"/>
                <w:sz w:val="22"/>
                <w:szCs w:val="22"/>
              </w:rPr>
            </w:pPr>
            <w:r w:rsidRPr="00C050C1">
              <w:rPr>
                <w:color w:val="000000"/>
                <w:sz w:val="22"/>
                <w:szCs w:val="22"/>
              </w:rPr>
              <w:t>Has the evidence regarding the model structure been described?</w:t>
            </w:r>
          </w:p>
        </w:tc>
      </w:tr>
      <w:tr w:rsidR="00957B7D" w:rsidRPr="00C050C1" w14:paraId="6D1BFC2B" w14:textId="77777777" w:rsidTr="006B29AD">
        <w:trPr>
          <w:trHeight w:val="300"/>
        </w:trPr>
        <w:tc>
          <w:tcPr>
            <w:tcW w:w="719" w:type="pct"/>
            <w:vMerge/>
            <w:vAlign w:val="center"/>
            <w:hideMark/>
          </w:tcPr>
          <w:p w14:paraId="1568EFB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5C228DB" w14:textId="77777777" w:rsidR="00957B7D" w:rsidRPr="00C050C1" w:rsidRDefault="00957B7D" w:rsidP="006B29AD">
            <w:pPr>
              <w:rPr>
                <w:color w:val="000000"/>
                <w:sz w:val="22"/>
                <w:szCs w:val="22"/>
              </w:rPr>
            </w:pPr>
            <w:r w:rsidRPr="00C050C1">
              <w:rPr>
                <w:color w:val="000000"/>
                <w:sz w:val="22"/>
                <w:szCs w:val="22"/>
              </w:rPr>
              <w:t>Have any competing theories regarding model structure been considered?</w:t>
            </w:r>
          </w:p>
        </w:tc>
        <w:tc>
          <w:tcPr>
            <w:tcW w:w="2140" w:type="pct"/>
            <w:shd w:val="clear" w:color="auto" w:fill="auto"/>
            <w:vAlign w:val="center"/>
            <w:hideMark/>
          </w:tcPr>
          <w:p w14:paraId="34A65BC9" w14:textId="77777777" w:rsidR="00957B7D" w:rsidRPr="00C050C1" w:rsidRDefault="00957B7D" w:rsidP="006B29AD">
            <w:pPr>
              <w:rPr>
                <w:color w:val="000000"/>
                <w:sz w:val="22"/>
                <w:szCs w:val="22"/>
              </w:rPr>
            </w:pPr>
            <w:r w:rsidRPr="00C050C1">
              <w:rPr>
                <w:color w:val="000000"/>
                <w:sz w:val="22"/>
                <w:szCs w:val="22"/>
              </w:rPr>
              <w:t>Are any counterintuitive results from the model explained and justified?</w:t>
            </w:r>
          </w:p>
        </w:tc>
      </w:tr>
      <w:tr w:rsidR="00957B7D" w:rsidRPr="00C050C1" w14:paraId="5769D386" w14:textId="77777777" w:rsidTr="006B29AD">
        <w:trPr>
          <w:trHeight w:val="600"/>
        </w:trPr>
        <w:tc>
          <w:tcPr>
            <w:tcW w:w="719" w:type="pct"/>
            <w:vMerge/>
            <w:vAlign w:val="center"/>
            <w:hideMark/>
          </w:tcPr>
          <w:p w14:paraId="65A5E8C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8DF9DD1" w14:textId="77777777" w:rsidR="00957B7D" w:rsidRPr="00C050C1" w:rsidRDefault="00957B7D" w:rsidP="006B29AD">
            <w:pPr>
              <w:rPr>
                <w:color w:val="000000"/>
                <w:sz w:val="22"/>
                <w:szCs w:val="22"/>
              </w:rPr>
            </w:pPr>
            <w:r w:rsidRPr="00C050C1">
              <w:rPr>
                <w:color w:val="000000"/>
                <w:sz w:val="22"/>
                <w:szCs w:val="22"/>
              </w:rPr>
              <w:t>Are the structural assumptions [of the model] reasonable given the overall objective, perspective and scope of the model?</w:t>
            </w:r>
          </w:p>
        </w:tc>
        <w:tc>
          <w:tcPr>
            <w:tcW w:w="2140" w:type="pct"/>
            <w:shd w:val="clear" w:color="auto" w:fill="auto"/>
            <w:vAlign w:val="center"/>
            <w:hideMark/>
          </w:tcPr>
          <w:p w14:paraId="25B62302"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3056CDA2" w14:textId="77777777" w:rsidTr="006B29AD">
        <w:trPr>
          <w:trHeight w:val="600"/>
        </w:trPr>
        <w:tc>
          <w:tcPr>
            <w:tcW w:w="719" w:type="pct"/>
            <w:vMerge/>
            <w:vAlign w:val="center"/>
            <w:hideMark/>
          </w:tcPr>
          <w:p w14:paraId="11E4A6AE"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BDB2360" w14:textId="77777777" w:rsidR="00957B7D" w:rsidRPr="00C050C1" w:rsidRDefault="00957B7D" w:rsidP="006B29AD">
            <w:pPr>
              <w:rPr>
                <w:color w:val="000000"/>
                <w:sz w:val="22"/>
                <w:szCs w:val="22"/>
              </w:rPr>
            </w:pPr>
            <w:r w:rsidRPr="00C050C1">
              <w:rPr>
                <w:color w:val="000000"/>
                <w:sz w:val="22"/>
                <w:szCs w:val="22"/>
              </w:rPr>
              <w:t>Is the chosen model type appropriate given the decision problem and specified causal relationships within the model?</w:t>
            </w:r>
          </w:p>
        </w:tc>
        <w:tc>
          <w:tcPr>
            <w:tcW w:w="2140" w:type="pct"/>
            <w:shd w:val="clear" w:color="auto" w:fill="auto"/>
            <w:vAlign w:val="center"/>
            <w:hideMark/>
          </w:tcPr>
          <w:p w14:paraId="70E8DC42"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13A67BFD" w14:textId="77777777" w:rsidTr="006B29AD">
        <w:trPr>
          <w:trHeight w:val="600"/>
        </w:trPr>
        <w:tc>
          <w:tcPr>
            <w:tcW w:w="719" w:type="pct"/>
            <w:vMerge/>
            <w:vAlign w:val="center"/>
            <w:hideMark/>
          </w:tcPr>
          <w:p w14:paraId="0D1B8AD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4AAC694" w14:textId="77777777" w:rsidR="00957B7D" w:rsidRPr="00C050C1" w:rsidRDefault="00957B7D" w:rsidP="006B29AD">
            <w:pPr>
              <w:rPr>
                <w:color w:val="000000"/>
                <w:sz w:val="22"/>
                <w:szCs w:val="22"/>
              </w:rPr>
            </w:pPr>
            <w:r w:rsidRPr="00C050C1">
              <w:rPr>
                <w:color w:val="000000"/>
                <w:sz w:val="22"/>
                <w:szCs w:val="22"/>
              </w:rPr>
              <w:t>Has particular attention been paid to identifying data for the important parameters in the model?</w:t>
            </w:r>
          </w:p>
        </w:tc>
        <w:tc>
          <w:tcPr>
            <w:tcW w:w="2140" w:type="pct"/>
            <w:shd w:val="clear" w:color="auto" w:fill="auto"/>
            <w:vAlign w:val="center"/>
            <w:hideMark/>
          </w:tcPr>
          <w:p w14:paraId="5690FF7E"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1BA56065" w14:textId="77777777" w:rsidTr="006B29AD">
        <w:trPr>
          <w:trHeight w:val="600"/>
        </w:trPr>
        <w:tc>
          <w:tcPr>
            <w:tcW w:w="719" w:type="pct"/>
            <w:vMerge/>
            <w:vAlign w:val="center"/>
            <w:hideMark/>
          </w:tcPr>
          <w:p w14:paraId="74EF4C02"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B43E449" w14:textId="77777777" w:rsidR="00957B7D" w:rsidRPr="00C050C1" w:rsidRDefault="00957B7D" w:rsidP="006B29AD">
            <w:pPr>
              <w:rPr>
                <w:color w:val="000000"/>
                <w:sz w:val="22"/>
                <w:szCs w:val="22"/>
              </w:rPr>
            </w:pPr>
            <w:r w:rsidRPr="00C050C1">
              <w:rPr>
                <w:color w:val="000000"/>
                <w:sz w:val="22"/>
                <w:szCs w:val="22"/>
              </w:rPr>
              <w:t>Has the process of selecting key parameters been justified and systematic methods used to identify the most appropriate data?</w:t>
            </w:r>
          </w:p>
        </w:tc>
        <w:tc>
          <w:tcPr>
            <w:tcW w:w="2140" w:type="pct"/>
            <w:shd w:val="clear" w:color="auto" w:fill="auto"/>
            <w:vAlign w:val="center"/>
            <w:hideMark/>
          </w:tcPr>
          <w:p w14:paraId="16998C3B"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7BBE0D2" w14:textId="77777777" w:rsidTr="006B29AD">
        <w:trPr>
          <w:trHeight w:val="600"/>
        </w:trPr>
        <w:tc>
          <w:tcPr>
            <w:tcW w:w="719" w:type="pct"/>
            <w:vMerge/>
            <w:vAlign w:val="center"/>
            <w:hideMark/>
          </w:tcPr>
          <w:p w14:paraId="326FB592"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2956255" w14:textId="77777777" w:rsidR="00957B7D" w:rsidRPr="00C050C1" w:rsidRDefault="00957B7D" w:rsidP="006B29AD">
            <w:pPr>
              <w:rPr>
                <w:color w:val="000000"/>
                <w:sz w:val="22"/>
                <w:szCs w:val="22"/>
              </w:rPr>
            </w:pPr>
            <w:r w:rsidRPr="00C050C1">
              <w:rPr>
                <w:color w:val="000000"/>
                <w:sz w:val="22"/>
                <w:szCs w:val="22"/>
              </w:rPr>
              <w:t>Is there evidence that the mathematical logic of the model has been tested thoroughly before use?</w:t>
            </w:r>
          </w:p>
        </w:tc>
        <w:tc>
          <w:tcPr>
            <w:tcW w:w="2140" w:type="pct"/>
            <w:shd w:val="clear" w:color="auto" w:fill="auto"/>
            <w:vAlign w:val="center"/>
            <w:hideMark/>
          </w:tcPr>
          <w:p w14:paraId="37EA0483"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ADB0AAC" w14:textId="77777777" w:rsidTr="006B29AD">
        <w:trPr>
          <w:trHeight w:val="300"/>
        </w:trPr>
        <w:tc>
          <w:tcPr>
            <w:tcW w:w="719" w:type="pct"/>
            <w:vMerge/>
            <w:vAlign w:val="center"/>
            <w:hideMark/>
          </w:tcPr>
          <w:p w14:paraId="6DACB0DA"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5098FDD" w14:textId="77777777" w:rsidR="00957B7D" w:rsidRPr="00C050C1" w:rsidRDefault="00957B7D" w:rsidP="006B29AD">
            <w:pPr>
              <w:rPr>
                <w:color w:val="000000"/>
                <w:sz w:val="22"/>
                <w:szCs w:val="22"/>
              </w:rPr>
            </w:pPr>
            <w:r w:rsidRPr="00C050C1">
              <w:rPr>
                <w:color w:val="000000"/>
                <w:sz w:val="22"/>
                <w:szCs w:val="22"/>
              </w:rPr>
              <w:t>Are the conclusions valid given the data presented?</w:t>
            </w:r>
          </w:p>
        </w:tc>
        <w:tc>
          <w:tcPr>
            <w:tcW w:w="2140" w:type="pct"/>
            <w:shd w:val="clear" w:color="auto" w:fill="auto"/>
            <w:vAlign w:val="center"/>
            <w:hideMark/>
          </w:tcPr>
          <w:p w14:paraId="2AE0BDB8"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9EEC054" w14:textId="77777777" w:rsidTr="006B29AD">
        <w:trPr>
          <w:trHeight w:val="600"/>
        </w:trPr>
        <w:tc>
          <w:tcPr>
            <w:tcW w:w="719" w:type="pct"/>
            <w:vMerge/>
            <w:vAlign w:val="center"/>
            <w:hideMark/>
          </w:tcPr>
          <w:p w14:paraId="10351F4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0FCF859" w14:textId="77777777" w:rsidR="00957B7D" w:rsidRPr="00C050C1" w:rsidRDefault="00957B7D" w:rsidP="006B29AD">
            <w:pPr>
              <w:rPr>
                <w:color w:val="000000"/>
                <w:sz w:val="22"/>
                <w:szCs w:val="22"/>
              </w:rPr>
            </w:pPr>
            <w:r w:rsidRPr="00C050C1">
              <w:rPr>
                <w:color w:val="000000"/>
                <w:sz w:val="22"/>
                <w:szCs w:val="22"/>
              </w:rPr>
              <w:t>Are the causal relationships described by the model structure justified appropriately?</w:t>
            </w:r>
          </w:p>
        </w:tc>
        <w:tc>
          <w:tcPr>
            <w:tcW w:w="2140" w:type="pct"/>
            <w:shd w:val="clear" w:color="auto" w:fill="auto"/>
            <w:vAlign w:val="center"/>
            <w:hideMark/>
          </w:tcPr>
          <w:p w14:paraId="63D05236" w14:textId="77777777" w:rsidR="00957B7D" w:rsidRPr="00C050C1" w:rsidRDefault="00957B7D" w:rsidP="006B29AD">
            <w:pPr>
              <w:rPr>
                <w:color w:val="000000"/>
                <w:sz w:val="22"/>
                <w:szCs w:val="22"/>
              </w:rPr>
            </w:pPr>
            <w:r w:rsidRPr="00C050C1">
              <w:rPr>
                <w:color w:val="000000"/>
                <w:sz w:val="22"/>
                <w:szCs w:val="22"/>
              </w:rPr>
              <w:t> </w:t>
            </w:r>
          </w:p>
        </w:tc>
      </w:tr>
    </w:tbl>
    <w:p w14:paraId="675520C4" w14:textId="77777777" w:rsidR="00957B7D" w:rsidRPr="00C050C1" w:rsidRDefault="00957B7D" w:rsidP="00957B7D">
      <w:pPr>
        <w:rPr>
          <w:b/>
          <w:bCs/>
        </w:rPr>
      </w:pPr>
    </w:p>
    <w:p w14:paraId="7639CFB2" w14:textId="5AC8C488" w:rsidR="00957B7D" w:rsidRPr="00C050C1" w:rsidRDefault="00957B7D">
      <w:pPr>
        <w:rPr>
          <w:b/>
          <w:bCs/>
        </w:rPr>
      </w:pPr>
      <w:r w:rsidRPr="00C050C1">
        <w:rPr>
          <w:b/>
          <w:bCs/>
        </w:rPr>
        <w:br/>
      </w:r>
    </w:p>
    <w:p w14:paraId="63286919" w14:textId="77777777" w:rsidR="00957B7D" w:rsidRPr="00C050C1" w:rsidRDefault="00957B7D">
      <w:pPr>
        <w:spacing w:after="160" w:line="259" w:lineRule="auto"/>
        <w:rPr>
          <w:b/>
          <w:bCs/>
        </w:rPr>
      </w:pPr>
      <w:r w:rsidRPr="00C050C1">
        <w:rPr>
          <w:b/>
          <w:bCs/>
        </w:rPr>
        <w:br w:type="page"/>
      </w:r>
    </w:p>
    <w:p w14:paraId="2054E02A" w14:textId="20874F1E" w:rsidR="00957B7D" w:rsidRPr="00C050C1" w:rsidRDefault="00957B7D" w:rsidP="00296160">
      <w:pPr>
        <w:pStyle w:val="Heading2"/>
        <w:rPr>
          <w:rFonts w:ascii="Times New Roman" w:hAnsi="Times New Roman" w:cs="Times New Roman"/>
        </w:rPr>
      </w:pPr>
      <w:bookmarkStart w:id="5" w:name="_Toc127893884"/>
      <w:r w:rsidRPr="00C050C1">
        <w:rPr>
          <w:rFonts w:ascii="Times New Roman" w:hAnsi="Times New Roman" w:cs="Times New Roman"/>
        </w:rPr>
        <w:lastRenderedPageBreak/>
        <w:t xml:space="preserve">A5.  </w:t>
      </w:r>
      <w:proofErr w:type="spellStart"/>
      <w:r w:rsidRPr="00C050C1">
        <w:rPr>
          <w:rFonts w:ascii="Times New Roman" w:hAnsi="Times New Roman" w:cs="Times New Roman"/>
        </w:rPr>
        <w:t>Husereau</w:t>
      </w:r>
      <w:proofErr w:type="spellEnd"/>
      <w:r w:rsidRPr="00C050C1">
        <w:rPr>
          <w:rFonts w:ascii="Times New Roman" w:hAnsi="Times New Roman" w:cs="Times New Roman"/>
        </w:rPr>
        <w:t xml:space="preserve"> D, Drummond M, </w:t>
      </w:r>
      <w:proofErr w:type="spellStart"/>
      <w:r w:rsidRPr="00C050C1">
        <w:rPr>
          <w:rFonts w:ascii="Times New Roman" w:hAnsi="Times New Roman" w:cs="Times New Roman"/>
        </w:rPr>
        <w:t>Petrou</w:t>
      </w:r>
      <w:proofErr w:type="spellEnd"/>
      <w:r w:rsidRPr="00C050C1">
        <w:rPr>
          <w:rFonts w:ascii="Times New Roman" w:hAnsi="Times New Roman" w:cs="Times New Roman"/>
        </w:rPr>
        <w:t xml:space="preserve"> S, et al. Consolidated Health Economic Evaluation Reporting Standards (CHEERS) statement. BMJ 2013;</w:t>
      </w:r>
      <w:proofErr w:type="gramStart"/>
      <w:r w:rsidRPr="00C050C1">
        <w:rPr>
          <w:rFonts w:ascii="Times New Roman" w:hAnsi="Times New Roman" w:cs="Times New Roman"/>
        </w:rPr>
        <w:t>346:f</w:t>
      </w:r>
      <w:proofErr w:type="gramEnd"/>
      <w:r w:rsidRPr="00C050C1">
        <w:rPr>
          <w:rFonts w:ascii="Times New Roman" w:hAnsi="Times New Roman" w:cs="Times New Roman"/>
        </w:rPr>
        <w:t xml:space="preserve">1049. </w:t>
      </w:r>
      <w:proofErr w:type="spellStart"/>
      <w:r w:rsidRPr="00C050C1">
        <w:rPr>
          <w:rFonts w:ascii="Times New Roman" w:hAnsi="Times New Roman" w:cs="Times New Roman"/>
        </w:rPr>
        <w:t>doi</w:t>
      </w:r>
      <w:proofErr w:type="spellEnd"/>
      <w:r w:rsidRPr="00C050C1">
        <w:rPr>
          <w:rFonts w:ascii="Times New Roman" w:hAnsi="Times New Roman" w:cs="Times New Roman"/>
        </w:rPr>
        <w:t>: 10.1136/</w:t>
      </w:r>
      <w:proofErr w:type="gramStart"/>
      <w:r w:rsidRPr="00C050C1">
        <w:rPr>
          <w:rFonts w:ascii="Times New Roman" w:hAnsi="Times New Roman" w:cs="Times New Roman"/>
        </w:rPr>
        <w:t>bmj.f</w:t>
      </w:r>
      <w:proofErr w:type="gramEnd"/>
      <w:r w:rsidRPr="00C050C1">
        <w:rPr>
          <w:rFonts w:ascii="Times New Roman" w:hAnsi="Times New Roman" w:cs="Times New Roman"/>
        </w:rPr>
        <w:t>1049</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331"/>
        <w:gridCol w:w="4170"/>
        <w:gridCol w:w="5557"/>
      </w:tblGrid>
      <w:tr w:rsidR="00957B7D" w:rsidRPr="00C050C1" w14:paraId="469387D1" w14:textId="77777777" w:rsidTr="006B29AD">
        <w:trPr>
          <w:trHeight w:val="360"/>
        </w:trPr>
        <w:tc>
          <w:tcPr>
            <w:tcW w:w="1620" w:type="pct"/>
            <w:gridSpan w:val="2"/>
            <w:shd w:val="clear" w:color="000000" w:fill="F2F2F2"/>
            <w:vAlign w:val="center"/>
            <w:hideMark/>
          </w:tcPr>
          <w:p w14:paraId="73287D4D" w14:textId="77777777" w:rsidR="00957B7D" w:rsidRPr="00C050C1" w:rsidRDefault="00957B7D" w:rsidP="006B29AD">
            <w:pPr>
              <w:rPr>
                <w:b/>
                <w:bCs/>
                <w:color w:val="000000"/>
                <w:sz w:val="22"/>
                <w:szCs w:val="22"/>
              </w:rPr>
            </w:pPr>
            <w:r w:rsidRPr="00C050C1">
              <w:rPr>
                <w:b/>
                <w:bCs/>
                <w:color w:val="000000"/>
                <w:sz w:val="22"/>
                <w:szCs w:val="22"/>
              </w:rPr>
              <w:t>Quality Domains</w:t>
            </w:r>
          </w:p>
        </w:tc>
        <w:tc>
          <w:tcPr>
            <w:tcW w:w="1449" w:type="pct"/>
            <w:shd w:val="clear" w:color="000000" w:fill="F2F2F2"/>
            <w:vAlign w:val="center"/>
            <w:hideMark/>
          </w:tcPr>
          <w:p w14:paraId="735BEF33" w14:textId="77777777" w:rsidR="00957B7D" w:rsidRPr="00C050C1" w:rsidRDefault="00957B7D" w:rsidP="006B29AD">
            <w:pPr>
              <w:rPr>
                <w:b/>
                <w:bCs/>
                <w:color w:val="000000"/>
                <w:sz w:val="22"/>
                <w:szCs w:val="22"/>
              </w:rPr>
            </w:pPr>
            <w:r w:rsidRPr="00C050C1">
              <w:rPr>
                <w:b/>
                <w:bCs/>
                <w:color w:val="000000"/>
                <w:sz w:val="22"/>
                <w:szCs w:val="22"/>
              </w:rPr>
              <w:t>Methodological Attributes</w:t>
            </w:r>
          </w:p>
        </w:tc>
        <w:tc>
          <w:tcPr>
            <w:tcW w:w="1931" w:type="pct"/>
            <w:shd w:val="clear" w:color="000000" w:fill="F2F2F2"/>
            <w:vAlign w:val="center"/>
            <w:hideMark/>
          </w:tcPr>
          <w:p w14:paraId="28F47E06" w14:textId="77777777" w:rsidR="00957B7D" w:rsidRPr="00C050C1" w:rsidRDefault="00957B7D" w:rsidP="006B29AD">
            <w:pPr>
              <w:rPr>
                <w:b/>
                <w:bCs/>
                <w:color w:val="000000"/>
                <w:sz w:val="22"/>
                <w:szCs w:val="22"/>
              </w:rPr>
            </w:pPr>
            <w:r w:rsidRPr="00C050C1">
              <w:rPr>
                <w:b/>
                <w:bCs/>
                <w:color w:val="000000"/>
                <w:sz w:val="22"/>
                <w:szCs w:val="22"/>
              </w:rPr>
              <w:t>Reporting Attributes</w:t>
            </w:r>
          </w:p>
        </w:tc>
      </w:tr>
      <w:tr w:rsidR="00957B7D" w:rsidRPr="00C050C1" w14:paraId="3056F977" w14:textId="77777777" w:rsidTr="006B29AD">
        <w:trPr>
          <w:trHeight w:val="600"/>
        </w:trPr>
        <w:tc>
          <w:tcPr>
            <w:tcW w:w="810" w:type="pct"/>
            <w:vMerge w:val="restart"/>
            <w:shd w:val="clear" w:color="auto" w:fill="auto"/>
            <w:vAlign w:val="center"/>
            <w:hideMark/>
          </w:tcPr>
          <w:p w14:paraId="24CE3C63" w14:textId="77777777" w:rsidR="00957B7D" w:rsidRPr="00C050C1" w:rsidRDefault="00957B7D" w:rsidP="006B29AD">
            <w:pPr>
              <w:rPr>
                <w:b/>
                <w:bCs/>
                <w:color w:val="000000"/>
                <w:sz w:val="22"/>
                <w:szCs w:val="22"/>
              </w:rPr>
            </w:pPr>
            <w:r w:rsidRPr="00C050C1">
              <w:rPr>
                <w:b/>
                <w:bCs/>
                <w:color w:val="000000"/>
                <w:sz w:val="22"/>
                <w:szCs w:val="22"/>
              </w:rPr>
              <w:t>Title and Abstract</w:t>
            </w:r>
          </w:p>
        </w:tc>
        <w:tc>
          <w:tcPr>
            <w:tcW w:w="810" w:type="pct"/>
            <w:vMerge w:val="restart"/>
            <w:shd w:val="clear" w:color="auto" w:fill="auto"/>
            <w:vAlign w:val="center"/>
            <w:hideMark/>
          </w:tcPr>
          <w:p w14:paraId="16EF652E" w14:textId="77777777" w:rsidR="00957B7D" w:rsidRPr="00C050C1" w:rsidRDefault="00957B7D" w:rsidP="006B29AD">
            <w:pPr>
              <w:rPr>
                <w:b/>
                <w:bCs/>
                <w:color w:val="000000"/>
                <w:sz w:val="22"/>
                <w:szCs w:val="22"/>
              </w:rPr>
            </w:pPr>
            <w:r w:rsidRPr="00C050C1">
              <w:rPr>
                <w:b/>
                <w:bCs/>
                <w:color w:val="000000"/>
                <w:sz w:val="22"/>
                <w:szCs w:val="22"/>
              </w:rPr>
              <w:t>Title</w:t>
            </w:r>
          </w:p>
        </w:tc>
        <w:tc>
          <w:tcPr>
            <w:tcW w:w="1449" w:type="pct"/>
            <w:vMerge w:val="restart"/>
            <w:shd w:val="clear" w:color="auto" w:fill="auto"/>
            <w:vAlign w:val="center"/>
            <w:hideMark/>
          </w:tcPr>
          <w:p w14:paraId="79094690"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73E4ECA2" w14:textId="77777777" w:rsidR="00957B7D" w:rsidRPr="00C050C1" w:rsidRDefault="00957B7D" w:rsidP="006B29AD">
            <w:pPr>
              <w:rPr>
                <w:color w:val="000000"/>
                <w:sz w:val="22"/>
                <w:szCs w:val="22"/>
              </w:rPr>
            </w:pPr>
            <w:r w:rsidRPr="00C050C1">
              <w:rPr>
                <w:color w:val="000000"/>
                <w:sz w:val="22"/>
                <w:szCs w:val="22"/>
              </w:rPr>
              <w:t>Title identified study as an economic evaluation or used more specific terms (</w:t>
            </w:r>
            <w:proofErr w:type="gramStart"/>
            <w:r w:rsidRPr="00C050C1">
              <w:rPr>
                <w:color w:val="000000"/>
                <w:sz w:val="22"/>
                <w:szCs w:val="22"/>
              </w:rPr>
              <w:t>e.g.</w:t>
            </w:r>
            <w:proofErr w:type="gramEnd"/>
            <w:r w:rsidRPr="00C050C1">
              <w:rPr>
                <w:color w:val="000000"/>
                <w:sz w:val="22"/>
                <w:szCs w:val="22"/>
              </w:rPr>
              <w:t xml:space="preserve"> cost-effectiveness analysis)?</w:t>
            </w:r>
          </w:p>
        </w:tc>
      </w:tr>
      <w:tr w:rsidR="00957B7D" w:rsidRPr="00C050C1" w14:paraId="792E542D" w14:textId="77777777" w:rsidTr="006B29AD">
        <w:trPr>
          <w:trHeight w:val="300"/>
        </w:trPr>
        <w:tc>
          <w:tcPr>
            <w:tcW w:w="810" w:type="pct"/>
            <w:vMerge/>
            <w:vAlign w:val="center"/>
            <w:hideMark/>
          </w:tcPr>
          <w:p w14:paraId="13AD1264" w14:textId="77777777" w:rsidR="00957B7D" w:rsidRPr="00C050C1" w:rsidRDefault="00957B7D" w:rsidP="006B29AD">
            <w:pPr>
              <w:rPr>
                <w:b/>
                <w:bCs/>
                <w:color w:val="000000"/>
                <w:sz w:val="22"/>
                <w:szCs w:val="22"/>
              </w:rPr>
            </w:pPr>
          </w:p>
        </w:tc>
        <w:tc>
          <w:tcPr>
            <w:tcW w:w="810" w:type="pct"/>
            <w:vMerge/>
            <w:vAlign w:val="center"/>
            <w:hideMark/>
          </w:tcPr>
          <w:p w14:paraId="71A736BB" w14:textId="77777777" w:rsidR="00957B7D" w:rsidRPr="00C050C1" w:rsidRDefault="00957B7D" w:rsidP="006B29AD">
            <w:pPr>
              <w:rPr>
                <w:b/>
                <w:bCs/>
                <w:color w:val="000000"/>
                <w:sz w:val="22"/>
                <w:szCs w:val="22"/>
              </w:rPr>
            </w:pPr>
          </w:p>
        </w:tc>
        <w:tc>
          <w:tcPr>
            <w:tcW w:w="1449" w:type="pct"/>
            <w:vMerge/>
            <w:vAlign w:val="center"/>
            <w:hideMark/>
          </w:tcPr>
          <w:p w14:paraId="36EB8AD0" w14:textId="77777777" w:rsidR="00957B7D" w:rsidRPr="00C050C1" w:rsidRDefault="00957B7D" w:rsidP="006B29AD">
            <w:pPr>
              <w:rPr>
                <w:color w:val="000000"/>
                <w:sz w:val="22"/>
                <w:szCs w:val="22"/>
              </w:rPr>
            </w:pPr>
          </w:p>
        </w:tc>
        <w:tc>
          <w:tcPr>
            <w:tcW w:w="1931" w:type="pct"/>
            <w:shd w:val="clear" w:color="auto" w:fill="auto"/>
            <w:vAlign w:val="center"/>
            <w:hideMark/>
          </w:tcPr>
          <w:p w14:paraId="0539102D" w14:textId="77777777" w:rsidR="00957B7D" w:rsidRPr="00C050C1" w:rsidRDefault="00957B7D" w:rsidP="006B29AD">
            <w:pPr>
              <w:rPr>
                <w:color w:val="000000"/>
                <w:sz w:val="22"/>
                <w:szCs w:val="22"/>
              </w:rPr>
            </w:pPr>
            <w:r w:rsidRPr="00C050C1">
              <w:rPr>
                <w:color w:val="000000"/>
                <w:sz w:val="22"/>
                <w:szCs w:val="22"/>
              </w:rPr>
              <w:t>Title described interventions being compared?</w:t>
            </w:r>
          </w:p>
        </w:tc>
      </w:tr>
      <w:tr w:rsidR="00957B7D" w:rsidRPr="00C050C1" w14:paraId="24D1FDD7" w14:textId="77777777" w:rsidTr="006B29AD">
        <w:trPr>
          <w:trHeight w:val="620"/>
        </w:trPr>
        <w:tc>
          <w:tcPr>
            <w:tcW w:w="810" w:type="pct"/>
            <w:vMerge/>
            <w:vAlign w:val="center"/>
            <w:hideMark/>
          </w:tcPr>
          <w:p w14:paraId="01604DA5" w14:textId="77777777" w:rsidR="00957B7D" w:rsidRPr="00C050C1" w:rsidRDefault="00957B7D" w:rsidP="006B29AD">
            <w:pPr>
              <w:rPr>
                <w:b/>
                <w:bCs/>
                <w:color w:val="000000"/>
                <w:sz w:val="22"/>
                <w:szCs w:val="22"/>
              </w:rPr>
            </w:pPr>
          </w:p>
        </w:tc>
        <w:tc>
          <w:tcPr>
            <w:tcW w:w="810" w:type="pct"/>
            <w:shd w:val="clear" w:color="auto" w:fill="auto"/>
            <w:vAlign w:val="center"/>
            <w:hideMark/>
          </w:tcPr>
          <w:p w14:paraId="668F59D4" w14:textId="77777777" w:rsidR="00957B7D" w:rsidRPr="00C050C1" w:rsidRDefault="00957B7D" w:rsidP="006B29AD">
            <w:pPr>
              <w:rPr>
                <w:b/>
                <w:bCs/>
                <w:color w:val="000000"/>
                <w:sz w:val="22"/>
                <w:szCs w:val="22"/>
              </w:rPr>
            </w:pPr>
            <w:r w:rsidRPr="00C050C1">
              <w:rPr>
                <w:b/>
                <w:bCs/>
                <w:color w:val="000000"/>
                <w:sz w:val="22"/>
                <w:szCs w:val="22"/>
              </w:rPr>
              <w:t>Abstract</w:t>
            </w:r>
          </w:p>
        </w:tc>
        <w:tc>
          <w:tcPr>
            <w:tcW w:w="1449" w:type="pct"/>
            <w:shd w:val="clear" w:color="auto" w:fill="auto"/>
            <w:vAlign w:val="center"/>
            <w:hideMark/>
          </w:tcPr>
          <w:p w14:paraId="2475FE46"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5DA883B7" w14:textId="77777777" w:rsidR="00957B7D" w:rsidRPr="00C050C1" w:rsidRDefault="00957B7D" w:rsidP="006B29AD">
            <w:pPr>
              <w:rPr>
                <w:color w:val="000000"/>
                <w:sz w:val="22"/>
                <w:szCs w:val="22"/>
              </w:rPr>
            </w:pPr>
            <w:r w:rsidRPr="00C050C1">
              <w:rPr>
                <w:color w:val="000000"/>
                <w:sz w:val="22"/>
                <w:szCs w:val="22"/>
              </w:rPr>
              <w:t>Abstract summarized objectives, perspectives, setting, methods (study design and inputs), results (base case and uncertainty analyses), and conclusions?</w:t>
            </w:r>
          </w:p>
        </w:tc>
      </w:tr>
      <w:tr w:rsidR="00957B7D" w:rsidRPr="00C050C1" w14:paraId="0F477F51" w14:textId="77777777" w:rsidTr="006B29AD">
        <w:trPr>
          <w:trHeight w:val="300"/>
        </w:trPr>
        <w:tc>
          <w:tcPr>
            <w:tcW w:w="810" w:type="pct"/>
            <w:vMerge w:val="restart"/>
            <w:shd w:val="clear" w:color="auto" w:fill="auto"/>
            <w:vAlign w:val="center"/>
            <w:hideMark/>
          </w:tcPr>
          <w:p w14:paraId="2703EC56" w14:textId="77777777" w:rsidR="00957B7D" w:rsidRPr="00C050C1" w:rsidRDefault="00957B7D" w:rsidP="006B29AD">
            <w:pPr>
              <w:rPr>
                <w:b/>
                <w:bCs/>
                <w:color w:val="000000"/>
                <w:sz w:val="22"/>
                <w:szCs w:val="22"/>
              </w:rPr>
            </w:pPr>
            <w:r w:rsidRPr="00C050C1">
              <w:rPr>
                <w:b/>
                <w:bCs/>
                <w:color w:val="000000"/>
                <w:sz w:val="22"/>
                <w:szCs w:val="22"/>
              </w:rPr>
              <w:t>Introduction</w:t>
            </w:r>
          </w:p>
        </w:tc>
        <w:tc>
          <w:tcPr>
            <w:tcW w:w="810" w:type="pct"/>
            <w:shd w:val="clear" w:color="auto" w:fill="auto"/>
            <w:vAlign w:val="center"/>
            <w:hideMark/>
          </w:tcPr>
          <w:p w14:paraId="5C8E60CE" w14:textId="77777777" w:rsidR="00957B7D" w:rsidRPr="00C050C1" w:rsidRDefault="00957B7D" w:rsidP="006B29AD">
            <w:pPr>
              <w:rPr>
                <w:b/>
                <w:bCs/>
                <w:color w:val="000000"/>
                <w:sz w:val="22"/>
                <w:szCs w:val="22"/>
              </w:rPr>
            </w:pPr>
            <w:r w:rsidRPr="00C050C1">
              <w:rPr>
                <w:b/>
                <w:bCs/>
                <w:color w:val="000000"/>
                <w:sz w:val="22"/>
                <w:szCs w:val="22"/>
              </w:rPr>
              <w:t>Background</w:t>
            </w:r>
          </w:p>
        </w:tc>
        <w:tc>
          <w:tcPr>
            <w:tcW w:w="1449" w:type="pct"/>
            <w:shd w:val="clear" w:color="auto" w:fill="auto"/>
            <w:vAlign w:val="center"/>
            <w:hideMark/>
          </w:tcPr>
          <w:p w14:paraId="5D249633"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5FA31AC9" w14:textId="77777777" w:rsidR="00957B7D" w:rsidRPr="00C050C1" w:rsidRDefault="00957B7D" w:rsidP="006B29AD">
            <w:pPr>
              <w:rPr>
                <w:color w:val="000000"/>
                <w:sz w:val="22"/>
                <w:szCs w:val="22"/>
              </w:rPr>
            </w:pPr>
            <w:r w:rsidRPr="00C050C1">
              <w:rPr>
                <w:color w:val="000000"/>
                <w:sz w:val="22"/>
                <w:szCs w:val="22"/>
              </w:rPr>
              <w:t>Background explicitly stated broader context of study?</w:t>
            </w:r>
          </w:p>
        </w:tc>
      </w:tr>
      <w:tr w:rsidR="00957B7D" w:rsidRPr="00C050C1" w14:paraId="2788CC23" w14:textId="77777777" w:rsidTr="006B29AD">
        <w:trPr>
          <w:trHeight w:val="320"/>
        </w:trPr>
        <w:tc>
          <w:tcPr>
            <w:tcW w:w="810" w:type="pct"/>
            <w:vMerge/>
            <w:vAlign w:val="center"/>
            <w:hideMark/>
          </w:tcPr>
          <w:p w14:paraId="44EC084A" w14:textId="77777777" w:rsidR="00957B7D" w:rsidRPr="00C050C1" w:rsidRDefault="00957B7D" w:rsidP="006B29AD">
            <w:pPr>
              <w:rPr>
                <w:b/>
                <w:bCs/>
                <w:color w:val="000000"/>
                <w:sz w:val="22"/>
                <w:szCs w:val="22"/>
              </w:rPr>
            </w:pPr>
          </w:p>
        </w:tc>
        <w:tc>
          <w:tcPr>
            <w:tcW w:w="810" w:type="pct"/>
            <w:shd w:val="clear" w:color="auto" w:fill="auto"/>
            <w:vAlign w:val="center"/>
            <w:hideMark/>
          </w:tcPr>
          <w:p w14:paraId="2E06CBC3" w14:textId="77777777" w:rsidR="00957B7D" w:rsidRPr="00C050C1" w:rsidRDefault="00957B7D" w:rsidP="006B29AD">
            <w:pPr>
              <w:rPr>
                <w:b/>
                <w:bCs/>
                <w:color w:val="000000"/>
                <w:sz w:val="22"/>
                <w:szCs w:val="22"/>
              </w:rPr>
            </w:pPr>
            <w:r w:rsidRPr="00C050C1">
              <w:rPr>
                <w:b/>
                <w:bCs/>
                <w:color w:val="000000"/>
                <w:sz w:val="22"/>
                <w:szCs w:val="22"/>
              </w:rPr>
              <w:t>Objectives</w:t>
            </w:r>
          </w:p>
        </w:tc>
        <w:tc>
          <w:tcPr>
            <w:tcW w:w="1449" w:type="pct"/>
            <w:shd w:val="clear" w:color="auto" w:fill="auto"/>
            <w:vAlign w:val="center"/>
            <w:hideMark/>
          </w:tcPr>
          <w:p w14:paraId="55C3B940"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50A6BC0B" w14:textId="77777777" w:rsidR="00957B7D" w:rsidRPr="00C050C1" w:rsidRDefault="00957B7D" w:rsidP="006B29AD">
            <w:pPr>
              <w:rPr>
                <w:color w:val="000000"/>
                <w:sz w:val="22"/>
                <w:szCs w:val="22"/>
              </w:rPr>
            </w:pPr>
            <w:r w:rsidRPr="00C050C1">
              <w:rPr>
                <w:color w:val="000000"/>
                <w:sz w:val="22"/>
                <w:szCs w:val="22"/>
              </w:rPr>
              <w:t xml:space="preserve">Stated study question and its relevance for health policy or practice decisions? </w:t>
            </w:r>
          </w:p>
        </w:tc>
      </w:tr>
      <w:tr w:rsidR="00957B7D" w:rsidRPr="00C050C1" w14:paraId="6FBEDDBF" w14:textId="77777777" w:rsidTr="006B29AD">
        <w:trPr>
          <w:trHeight w:val="300"/>
        </w:trPr>
        <w:tc>
          <w:tcPr>
            <w:tcW w:w="810" w:type="pct"/>
            <w:vMerge w:val="restart"/>
            <w:shd w:val="clear" w:color="auto" w:fill="auto"/>
            <w:vAlign w:val="center"/>
            <w:hideMark/>
          </w:tcPr>
          <w:p w14:paraId="460C21E6" w14:textId="77777777" w:rsidR="00957B7D" w:rsidRPr="00C050C1" w:rsidRDefault="00957B7D" w:rsidP="006B29AD">
            <w:pPr>
              <w:rPr>
                <w:b/>
                <w:bCs/>
                <w:color w:val="000000"/>
                <w:sz w:val="22"/>
                <w:szCs w:val="22"/>
              </w:rPr>
            </w:pPr>
            <w:r w:rsidRPr="00C050C1">
              <w:rPr>
                <w:b/>
                <w:bCs/>
                <w:color w:val="000000"/>
                <w:sz w:val="22"/>
                <w:szCs w:val="22"/>
              </w:rPr>
              <w:t>Methods</w:t>
            </w:r>
          </w:p>
        </w:tc>
        <w:tc>
          <w:tcPr>
            <w:tcW w:w="810" w:type="pct"/>
            <w:vMerge w:val="restart"/>
            <w:shd w:val="clear" w:color="auto" w:fill="auto"/>
            <w:vAlign w:val="center"/>
            <w:hideMark/>
          </w:tcPr>
          <w:p w14:paraId="5A7D3D75" w14:textId="77777777" w:rsidR="00957B7D" w:rsidRPr="00C050C1" w:rsidRDefault="00957B7D" w:rsidP="006B29AD">
            <w:pPr>
              <w:rPr>
                <w:b/>
                <w:bCs/>
                <w:color w:val="000000"/>
                <w:sz w:val="22"/>
                <w:szCs w:val="22"/>
              </w:rPr>
            </w:pPr>
            <w:r w:rsidRPr="00C050C1">
              <w:rPr>
                <w:b/>
                <w:bCs/>
                <w:color w:val="000000"/>
                <w:sz w:val="22"/>
                <w:szCs w:val="22"/>
              </w:rPr>
              <w:t>Target Population and Subgroups</w:t>
            </w:r>
          </w:p>
        </w:tc>
        <w:tc>
          <w:tcPr>
            <w:tcW w:w="1449" w:type="pct"/>
            <w:vMerge w:val="restart"/>
            <w:shd w:val="clear" w:color="auto" w:fill="auto"/>
            <w:vAlign w:val="center"/>
            <w:hideMark/>
          </w:tcPr>
          <w:p w14:paraId="11ABA798"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01492FE4" w14:textId="77777777" w:rsidR="00957B7D" w:rsidRPr="00C050C1" w:rsidRDefault="00957B7D" w:rsidP="006B29AD">
            <w:pPr>
              <w:rPr>
                <w:color w:val="000000"/>
                <w:sz w:val="22"/>
                <w:szCs w:val="22"/>
              </w:rPr>
            </w:pPr>
            <w:r w:rsidRPr="00C050C1">
              <w:rPr>
                <w:color w:val="000000"/>
                <w:sz w:val="22"/>
                <w:szCs w:val="22"/>
              </w:rPr>
              <w:t>Described characteristics of base case population and why they were chosen?</w:t>
            </w:r>
          </w:p>
        </w:tc>
      </w:tr>
      <w:tr w:rsidR="00957B7D" w:rsidRPr="00C050C1" w14:paraId="0A4CFB11" w14:textId="77777777" w:rsidTr="006B29AD">
        <w:trPr>
          <w:trHeight w:val="300"/>
        </w:trPr>
        <w:tc>
          <w:tcPr>
            <w:tcW w:w="810" w:type="pct"/>
            <w:vMerge/>
            <w:vAlign w:val="center"/>
            <w:hideMark/>
          </w:tcPr>
          <w:p w14:paraId="084DD0C4" w14:textId="77777777" w:rsidR="00957B7D" w:rsidRPr="00C050C1" w:rsidRDefault="00957B7D" w:rsidP="006B29AD">
            <w:pPr>
              <w:rPr>
                <w:b/>
                <w:bCs/>
                <w:color w:val="000000"/>
                <w:sz w:val="22"/>
                <w:szCs w:val="22"/>
              </w:rPr>
            </w:pPr>
          </w:p>
        </w:tc>
        <w:tc>
          <w:tcPr>
            <w:tcW w:w="810" w:type="pct"/>
            <w:vMerge/>
            <w:vAlign w:val="center"/>
            <w:hideMark/>
          </w:tcPr>
          <w:p w14:paraId="2C4EAF45" w14:textId="77777777" w:rsidR="00957B7D" w:rsidRPr="00C050C1" w:rsidRDefault="00957B7D" w:rsidP="006B29AD">
            <w:pPr>
              <w:rPr>
                <w:b/>
                <w:bCs/>
                <w:color w:val="000000"/>
                <w:sz w:val="22"/>
                <w:szCs w:val="22"/>
              </w:rPr>
            </w:pPr>
          </w:p>
        </w:tc>
        <w:tc>
          <w:tcPr>
            <w:tcW w:w="1449" w:type="pct"/>
            <w:vMerge/>
            <w:vAlign w:val="center"/>
            <w:hideMark/>
          </w:tcPr>
          <w:p w14:paraId="61A6A928" w14:textId="77777777" w:rsidR="00957B7D" w:rsidRPr="00C050C1" w:rsidRDefault="00957B7D" w:rsidP="006B29AD">
            <w:pPr>
              <w:rPr>
                <w:color w:val="000000"/>
                <w:sz w:val="22"/>
                <w:szCs w:val="22"/>
              </w:rPr>
            </w:pPr>
          </w:p>
        </w:tc>
        <w:tc>
          <w:tcPr>
            <w:tcW w:w="1931" w:type="pct"/>
            <w:shd w:val="clear" w:color="auto" w:fill="auto"/>
            <w:vAlign w:val="center"/>
            <w:hideMark/>
          </w:tcPr>
          <w:p w14:paraId="51B43B1F" w14:textId="77777777" w:rsidR="00957B7D" w:rsidRPr="00C050C1" w:rsidRDefault="00957B7D" w:rsidP="006B29AD">
            <w:pPr>
              <w:rPr>
                <w:color w:val="000000"/>
                <w:sz w:val="22"/>
                <w:szCs w:val="22"/>
              </w:rPr>
            </w:pPr>
            <w:r w:rsidRPr="00C050C1">
              <w:rPr>
                <w:color w:val="000000"/>
                <w:sz w:val="22"/>
                <w:szCs w:val="22"/>
              </w:rPr>
              <w:t>Described characteristics of subgroups analyzed and why they were chosen?</w:t>
            </w:r>
          </w:p>
        </w:tc>
      </w:tr>
      <w:tr w:rsidR="00957B7D" w:rsidRPr="00C050C1" w14:paraId="4236B1E4" w14:textId="77777777" w:rsidTr="006B29AD">
        <w:trPr>
          <w:trHeight w:val="300"/>
        </w:trPr>
        <w:tc>
          <w:tcPr>
            <w:tcW w:w="810" w:type="pct"/>
            <w:vMerge/>
            <w:vAlign w:val="center"/>
            <w:hideMark/>
          </w:tcPr>
          <w:p w14:paraId="464876BE" w14:textId="77777777" w:rsidR="00957B7D" w:rsidRPr="00C050C1" w:rsidRDefault="00957B7D" w:rsidP="006B29AD">
            <w:pPr>
              <w:rPr>
                <w:b/>
                <w:bCs/>
                <w:color w:val="000000"/>
                <w:sz w:val="22"/>
                <w:szCs w:val="22"/>
              </w:rPr>
            </w:pPr>
          </w:p>
        </w:tc>
        <w:tc>
          <w:tcPr>
            <w:tcW w:w="810" w:type="pct"/>
            <w:shd w:val="clear" w:color="auto" w:fill="auto"/>
            <w:vAlign w:val="center"/>
            <w:hideMark/>
          </w:tcPr>
          <w:p w14:paraId="6500405F" w14:textId="77777777" w:rsidR="00957B7D" w:rsidRPr="00C050C1" w:rsidRDefault="00957B7D" w:rsidP="006B29AD">
            <w:pPr>
              <w:rPr>
                <w:b/>
                <w:bCs/>
                <w:color w:val="000000"/>
                <w:sz w:val="22"/>
                <w:szCs w:val="22"/>
              </w:rPr>
            </w:pPr>
            <w:r w:rsidRPr="00C050C1">
              <w:rPr>
                <w:b/>
                <w:bCs/>
                <w:color w:val="000000"/>
                <w:sz w:val="22"/>
                <w:szCs w:val="22"/>
              </w:rPr>
              <w:t>Setting and Location</w:t>
            </w:r>
          </w:p>
        </w:tc>
        <w:tc>
          <w:tcPr>
            <w:tcW w:w="1449" w:type="pct"/>
            <w:shd w:val="clear" w:color="auto" w:fill="auto"/>
            <w:vAlign w:val="center"/>
            <w:hideMark/>
          </w:tcPr>
          <w:p w14:paraId="55B2652F"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37E0B2C3" w14:textId="77777777" w:rsidR="00957B7D" w:rsidRPr="00C050C1" w:rsidRDefault="00957B7D" w:rsidP="006B29AD">
            <w:pPr>
              <w:rPr>
                <w:color w:val="000000"/>
                <w:sz w:val="22"/>
                <w:szCs w:val="22"/>
              </w:rPr>
            </w:pPr>
            <w:r w:rsidRPr="00C050C1">
              <w:rPr>
                <w:color w:val="000000"/>
                <w:sz w:val="22"/>
                <w:szCs w:val="22"/>
              </w:rPr>
              <w:t>Stated relevant aspects of the system(s) in which the decisions(s) need(s) to be made?</w:t>
            </w:r>
          </w:p>
        </w:tc>
      </w:tr>
      <w:tr w:rsidR="00957B7D" w:rsidRPr="00C050C1" w14:paraId="0F56C791" w14:textId="77777777" w:rsidTr="006B29AD">
        <w:trPr>
          <w:trHeight w:val="300"/>
        </w:trPr>
        <w:tc>
          <w:tcPr>
            <w:tcW w:w="810" w:type="pct"/>
            <w:vMerge/>
            <w:vAlign w:val="center"/>
            <w:hideMark/>
          </w:tcPr>
          <w:p w14:paraId="47534381" w14:textId="77777777" w:rsidR="00957B7D" w:rsidRPr="00C050C1" w:rsidRDefault="00957B7D" w:rsidP="006B29AD">
            <w:pPr>
              <w:rPr>
                <w:b/>
                <w:bCs/>
                <w:color w:val="000000"/>
                <w:sz w:val="22"/>
                <w:szCs w:val="22"/>
              </w:rPr>
            </w:pPr>
          </w:p>
        </w:tc>
        <w:tc>
          <w:tcPr>
            <w:tcW w:w="810" w:type="pct"/>
            <w:shd w:val="clear" w:color="auto" w:fill="auto"/>
            <w:vAlign w:val="center"/>
            <w:hideMark/>
          </w:tcPr>
          <w:p w14:paraId="6051973C" w14:textId="77777777" w:rsidR="00957B7D" w:rsidRPr="00C050C1" w:rsidRDefault="00957B7D" w:rsidP="006B29AD">
            <w:pPr>
              <w:rPr>
                <w:b/>
                <w:bCs/>
                <w:color w:val="000000"/>
                <w:sz w:val="22"/>
                <w:szCs w:val="22"/>
              </w:rPr>
            </w:pPr>
            <w:r w:rsidRPr="00C050C1">
              <w:rPr>
                <w:b/>
                <w:bCs/>
                <w:color w:val="000000"/>
                <w:sz w:val="22"/>
                <w:szCs w:val="22"/>
              </w:rPr>
              <w:t>Study Perspective</w:t>
            </w:r>
          </w:p>
        </w:tc>
        <w:tc>
          <w:tcPr>
            <w:tcW w:w="1449" w:type="pct"/>
            <w:shd w:val="clear" w:color="auto" w:fill="auto"/>
            <w:vAlign w:val="center"/>
            <w:hideMark/>
          </w:tcPr>
          <w:p w14:paraId="3523BDCD" w14:textId="77777777" w:rsidR="00957B7D" w:rsidRPr="00C050C1" w:rsidRDefault="00957B7D" w:rsidP="006B29AD">
            <w:pPr>
              <w:rPr>
                <w:color w:val="000000"/>
                <w:sz w:val="22"/>
                <w:szCs w:val="22"/>
              </w:rPr>
            </w:pPr>
            <w:r w:rsidRPr="00C050C1">
              <w:rPr>
                <w:color w:val="000000"/>
                <w:sz w:val="22"/>
                <w:szCs w:val="22"/>
              </w:rPr>
              <w:t>Perspective related to costs being evaluated?</w:t>
            </w:r>
          </w:p>
        </w:tc>
        <w:tc>
          <w:tcPr>
            <w:tcW w:w="1931" w:type="pct"/>
            <w:shd w:val="clear" w:color="auto" w:fill="auto"/>
            <w:vAlign w:val="center"/>
            <w:hideMark/>
          </w:tcPr>
          <w:p w14:paraId="3735359E" w14:textId="77777777" w:rsidR="00957B7D" w:rsidRPr="00C050C1" w:rsidRDefault="00957B7D" w:rsidP="006B29AD">
            <w:pPr>
              <w:rPr>
                <w:color w:val="000000"/>
                <w:sz w:val="22"/>
                <w:szCs w:val="22"/>
              </w:rPr>
            </w:pPr>
            <w:r w:rsidRPr="00C050C1">
              <w:rPr>
                <w:color w:val="000000"/>
                <w:sz w:val="22"/>
                <w:szCs w:val="22"/>
              </w:rPr>
              <w:t>Described perspective?</w:t>
            </w:r>
          </w:p>
        </w:tc>
      </w:tr>
      <w:tr w:rsidR="00957B7D" w:rsidRPr="00C050C1" w14:paraId="569DC751" w14:textId="77777777" w:rsidTr="006B29AD">
        <w:trPr>
          <w:trHeight w:val="300"/>
        </w:trPr>
        <w:tc>
          <w:tcPr>
            <w:tcW w:w="810" w:type="pct"/>
            <w:vMerge/>
            <w:vAlign w:val="center"/>
            <w:hideMark/>
          </w:tcPr>
          <w:p w14:paraId="0F32BF00" w14:textId="77777777" w:rsidR="00957B7D" w:rsidRPr="00C050C1" w:rsidRDefault="00957B7D" w:rsidP="006B29AD">
            <w:pPr>
              <w:rPr>
                <w:b/>
                <w:bCs/>
                <w:color w:val="000000"/>
                <w:sz w:val="22"/>
                <w:szCs w:val="22"/>
              </w:rPr>
            </w:pPr>
          </w:p>
        </w:tc>
        <w:tc>
          <w:tcPr>
            <w:tcW w:w="810" w:type="pct"/>
            <w:shd w:val="clear" w:color="auto" w:fill="auto"/>
            <w:vAlign w:val="center"/>
            <w:hideMark/>
          </w:tcPr>
          <w:p w14:paraId="28D614C1" w14:textId="77777777" w:rsidR="00957B7D" w:rsidRPr="00C050C1" w:rsidRDefault="00957B7D" w:rsidP="006B29AD">
            <w:pPr>
              <w:rPr>
                <w:b/>
                <w:bCs/>
                <w:color w:val="000000"/>
                <w:sz w:val="22"/>
                <w:szCs w:val="22"/>
              </w:rPr>
            </w:pPr>
            <w:r w:rsidRPr="00C050C1">
              <w:rPr>
                <w:b/>
                <w:bCs/>
                <w:color w:val="000000"/>
                <w:sz w:val="22"/>
                <w:szCs w:val="22"/>
              </w:rPr>
              <w:t>Comparators</w:t>
            </w:r>
          </w:p>
        </w:tc>
        <w:tc>
          <w:tcPr>
            <w:tcW w:w="1449" w:type="pct"/>
            <w:shd w:val="clear" w:color="auto" w:fill="auto"/>
            <w:vAlign w:val="center"/>
            <w:hideMark/>
          </w:tcPr>
          <w:p w14:paraId="37E6FAF8"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3336C12E" w14:textId="77777777" w:rsidR="00957B7D" w:rsidRPr="00C050C1" w:rsidRDefault="00957B7D" w:rsidP="006B29AD">
            <w:pPr>
              <w:rPr>
                <w:color w:val="000000"/>
                <w:sz w:val="22"/>
                <w:szCs w:val="22"/>
              </w:rPr>
            </w:pPr>
            <w:r w:rsidRPr="00C050C1">
              <w:rPr>
                <w:color w:val="000000"/>
                <w:sz w:val="22"/>
                <w:szCs w:val="22"/>
              </w:rPr>
              <w:t>Described interventions or strategies being compared and stated why they were chosen?</w:t>
            </w:r>
          </w:p>
        </w:tc>
      </w:tr>
      <w:tr w:rsidR="00957B7D" w:rsidRPr="00C050C1" w14:paraId="13FD9BD8" w14:textId="77777777" w:rsidTr="006B29AD">
        <w:trPr>
          <w:trHeight w:val="300"/>
        </w:trPr>
        <w:tc>
          <w:tcPr>
            <w:tcW w:w="810" w:type="pct"/>
            <w:vMerge/>
            <w:vAlign w:val="center"/>
            <w:hideMark/>
          </w:tcPr>
          <w:p w14:paraId="7DF464CF" w14:textId="77777777" w:rsidR="00957B7D" w:rsidRPr="00C050C1" w:rsidRDefault="00957B7D" w:rsidP="006B29AD">
            <w:pPr>
              <w:rPr>
                <w:b/>
                <w:bCs/>
                <w:color w:val="000000"/>
                <w:sz w:val="22"/>
                <w:szCs w:val="22"/>
              </w:rPr>
            </w:pPr>
          </w:p>
        </w:tc>
        <w:tc>
          <w:tcPr>
            <w:tcW w:w="810" w:type="pct"/>
            <w:shd w:val="clear" w:color="auto" w:fill="auto"/>
            <w:vAlign w:val="center"/>
            <w:hideMark/>
          </w:tcPr>
          <w:p w14:paraId="23CC591B" w14:textId="77777777" w:rsidR="00957B7D" w:rsidRPr="00C050C1" w:rsidRDefault="00957B7D" w:rsidP="006B29AD">
            <w:pPr>
              <w:rPr>
                <w:b/>
                <w:bCs/>
                <w:color w:val="000000"/>
                <w:sz w:val="22"/>
                <w:szCs w:val="22"/>
              </w:rPr>
            </w:pPr>
            <w:r w:rsidRPr="00C050C1">
              <w:rPr>
                <w:b/>
                <w:bCs/>
                <w:color w:val="000000"/>
                <w:sz w:val="22"/>
                <w:szCs w:val="22"/>
              </w:rPr>
              <w:t>Time Horizon</w:t>
            </w:r>
          </w:p>
        </w:tc>
        <w:tc>
          <w:tcPr>
            <w:tcW w:w="1449" w:type="pct"/>
            <w:shd w:val="clear" w:color="auto" w:fill="auto"/>
            <w:vAlign w:val="center"/>
            <w:hideMark/>
          </w:tcPr>
          <w:p w14:paraId="718316AE" w14:textId="77777777" w:rsidR="00957B7D" w:rsidRPr="00C050C1" w:rsidRDefault="00957B7D" w:rsidP="006B29AD">
            <w:pPr>
              <w:rPr>
                <w:color w:val="000000"/>
                <w:sz w:val="22"/>
                <w:szCs w:val="22"/>
              </w:rPr>
            </w:pPr>
            <w:r w:rsidRPr="00C050C1">
              <w:rPr>
                <w:color w:val="000000"/>
                <w:sz w:val="22"/>
                <w:szCs w:val="22"/>
              </w:rPr>
              <w:t>Time horizon(s) appropriate to costs and consequences evaluated?</w:t>
            </w:r>
          </w:p>
        </w:tc>
        <w:tc>
          <w:tcPr>
            <w:tcW w:w="1931" w:type="pct"/>
            <w:shd w:val="clear" w:color="auto" w:fill="auto"/>
            <w:vAlign w:val="center"/>
            <w:hideMark/>
          </w:tcPr>
          <w:p w14:paraId="4D0A020D" w14:textId="77777777" w:rsidR="00957B7D" w:rsidRPr="00C050C1" w:rsidRDefault="00957B7D" w:rsidP="006B29AD">
            <w:pPr>
              <w:rPr>
                <w:color w:val="000000"/>
                <w:sz w:val="22"/>
                <w:szCs w:val="22"/>
              </w:rPr>
            </w:pPr>
            <w:r w:rsidRPr="00C050C1">
              <w:rPr>
                <w:color w:val="000000"/>
                <w:sz w:val="22"/>
                <w:szCs w:val="22"/>
              </w:rPr>
              <w:t>Stated the time horizon(s) and why it was appropriate?</w:t>
            </w:r>
          </w:p>
        </w:tc>
      </w:tr>
      <w:tr w:rsidR="00957B7D" w:rsidRPr="00C050C1" w14:paraId="68A7FA0B" w14:textId="77777777" w:rsidTr="006B29AD">
        <w:trPr>
          <w:trHeight w:val="300"/>
        </w:trPr>
        <w:tc>
          <w:tcPr>
            <w:tcW w:w="810" w:type="pct"/>
            <w:vMerge/>
            <w:vAlign w:val="center"/>
            <w:hideMark/>
          </w:tcPr>
          <w:p w14:paraId="03506F43" w14:textId="77777777" w:rsidR="00957B7D" w:rsidRPr="00C050C1" w:rsidRDefault="00957B7D" w:rsidP="006B29AD">
            <w:pPr>
              <w:rPr>
                <w:b/>
                <w:bCs/>
                <w:color w:val="000000"/>
                <w:sz w:val="22"/>
                <w:szCs w:val="22"/>
              </w:rPr>
            </w:pPr>
          </w:p>
        </w:tc>
        <w:tc>
          <w:tcPr>
            <w:tcW w:w="810" w:type="pct"/>
            <w:shd w:val="clear" w:color="auto" w:fill="auto"/>
            <w:vAlign w:val="center"/>
            <w:hideMark/>
          </w:tcPr>
          <w:p w14:paraId="3FC8FCE3" w14:textId="77777777" w:rsidR="00957B7D" w:rsidRPr="00C050C1" w:rsidRDefault="00957B7D" w:rsidP="006B29AD">
            <w:pPr>
              <w:rPr>
                <w:b/>
                <w:bCs/>
                <w:color w:val="000000"/>
                <w:sz w:val="22"/>
                <w:szCs w:val="22"/>
              </w:rPr>
            </w:pPr>
            <w:r w:rsidRPr="00C050C1">
              <w:rPr>
                <w:b/>
                <w:bCs/>
                <w:color w:val="000000"/>
                <w:sz w:val="22"/>
                <w:szCs w:val="22"/>
              </w:rPr>
              <w:t>Discount Rate</w:t>
            </w:r>
          </w:p>
        </w:tc>
        <w:tc>
          <w:tcPr>
            <w:tcW w:w="1449" w:type="pct"/>
            <w:shd w:val="clear" w:color="auto" w:fill="auto"/>
            <w:vAlign w:val="center"/>
            <w:hideMark/>
          </w:tcPr>
          <w:p w14:paraId="1C9A5601"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67E21E0E" w14:textId="77777777" w:rsidR="00957B7D" w:rsidRPr="00C050C1" w:rsidRDefault="00957B7D" w:rsidP="006B29AD">
            <w:pPr>
              <w:rPr>
                <w:color w:val="000000"/>
                <w:sz w:val="22"/>
                <w:szCs w:val="22"/>
              </w:rPr>
            </w:pPr>
            <w:r w:rsidRPr="00C050C1">
              <w:rPr>
                <w:color w:val="000000"/>
                <w:sz w:val="22"/>
                <w:szCs w:val="22"/>
              </w:rPr>
              <w:t>Reported choice of discount rate(s) used for costs and outcomes and why it was appropriate?</w:t>
            </w:r>
          </w:p>
        </w:tc>
      </w:tr>
      <w:tr w:rsidR="00957B7D" w:rsidRPr="00C050C1" w14:paraId="22B35910" w14:textId="77777777" w:rsidTr="006B29AD">
        <w:trPr>
          <w:trHeight w:val="600"/>
        </w:trPr>
        <w:tc>
          <w:tcPr>
            <w:tcW w:w="810" w:type="pct"/>
            <w:vMerge/>
            <w:vAlign w:val="center"/>
            <w:hideMark/>
          </w:tcPr>
          <w:p w14:paraId="0F30549C" w14:textId="77777777" w:rsidR="00957B7D" w:rsidRPr="00C050C1" w:rsidRDefault="00957B7D" w:rsidP="006B29AD">
            <w:pPr>
              <w:rPr>
                <w:b/>
                <w:bCs/>
                <w:color w:val="000000"/>
                <w:sz w:val="22"/>
                <w:szCs w:val="22"/>
              </w:rPr>
            </w:pPr>
          </w:p>
        </w:tc>
        <w:tc>
          <w:tcPr>
            <w:tcW w:w="810" w:type="pct"/>
            <w:shd w:val="clear" w:color="auto" w:fill="auto"/>
            <w:vAlign w:val="center"/>
            <w:hideMark/>
          </w:tcPr>
          <w:p w14:paraId="4C2AABA1" w14:textId="77777777" w:rsidR="00957B7D" w:rsidRPr="00C050C1" w:rsidRDefault="00957B7D" w:rsidP="006B29AD">
            <w:pPr>
              <w:rPr>
                <w:b/>
                <w:bCs/>
                <w:color w:val="000000"/>
                <w:sz w:val="22"/>
                <w:szCs w:val="22"/>
              </w:rPr>
            </w:pPr>
            <w:r w:rsidRPr="00C050C1">
              <w:rPr>
                <w:b/>
                <w:bCs/>
                <w:color w:val="000000"/>
                <w:sz w:val="22"/>
                <w:szCs w:val="22"/>
              </w:rPr>
              <w:t>Health Outcomes</w:t>
            </w:r>
          </w:p>
        </w:tc>
        <w:tc>
          <w:tcPr>
            <w:tcW w:w="1449" w:type="pct"/>
            <w:shd w:val="clear" w:color="auto" w:fill="auto"/>
            <w:vAlign w:val="center"/>
            <w:hideMark/>
          </w:tcPr>
          <w:p w14:paraId="1C0719DB" w14:textId="77777777" w:rsidR="00957B7D" w:rsidRPr="00C050C1" w:rsidRDefault="00957B7D" w:rsidP="006B29AD">
            <w:pPr>
              <w:rPr>
                <w:color w:val="000000"/>
                <w:sz w:val="22"/>
                <w:szCs w:val="22"/>
              </w:rPr>
            </w:pPr>
            <w:r w:rsidRPr="00C050C1">
              <w:rPr>
                <w:color w:val="000000"/>
                <w:sz w:val="22"/>
                <w:szCs w:val="22"/>
              </w:rPr>
              <w:t>Outcomes relevant to type of analysis performed?</w:t>
            </w:r>
          </w:p>
        </w:tc>
        <w:tc>
          <w:tcPr>
            <w:tcW w:w="1931" w:type="pct"/>
            <w:shd w:val="clear" w:color="auto" w:fill="auto"/>
            <w:vAlign w:val="center"/>
            <w:hideMark/>
          </w:tcPr>
          <w:p w14:paraId="57779C48" w14:textId="77777777" w:rsidR="00957B7D" w:rsidRPr="00C050C1" w:rsidRDefault="00957B7D" w:rsidP="006B29AD">
            <w:pPr>
              <w:rPr>
                <w:color w:val="000000"/>
                <w:sz w:val="22"/>
                <w:szCs w:val="22"/>
              </w:rPr>
            </w:pPr>
            <w:r w:rsidRPr="00C050C1">
              <w:rPr>
                <w:color w:val="000000"/>
                <w:sz w:val="22"/>
                <w:szCs w:val="22"/>
              </w:rPr>
              <w:t>Described outcomes used as the measure(s) of benefit in the evaluation and their</w:t>
            </w:r>
            <w:r w:rsidRPr="00C050C1">
              <w:rPr>
                <w:color w:val="000000"/>
                <w:sz w:val="22"/>
                <w:szCs w:val="22"/>
              </w:rPr>
              <w:br/>
              <w:t>relevance?</w:t>
            </w:r>
          </w:p>
        </w:tc>
      </w:tr>
      <w:tr w:rsidR="00957B7D" w:rsidRPr="00C050C1" w14:paraId="02C3E7C3" w14:textId="77777777" w:rsidTr="006B29AD">
        <w:trPr>
          <w:trHeight w:val="600"/>
        </w:trPr>
        <w:tc>
          <w:tcPr>
            <w:tcW w:w="810" w:type="pct"/>
            <w:vMerge/>
            <w:vAlign w:val="center"/>
            <w:hideMark/>
          </w:tcPr>
          <w:p w14:paraId="556C8BA9" w14:textId="77777777" w:rsidR="00957B7D" w:rsidRPr="00C050C1" w:rsidRDefault="00957B7D" w:rsidP="006B29AD">
            <w:pPr>
              <w:rPr>
                <w:b/>
                <w:bCs/>
                <w:color w:val="000000"/>
                <w:sz w:val="22"/>
                <w:szCs w:val="22"/>
              </w:rPr>
            </w:pPr>
          </w:p>
        </w:tc>
        <w:tc>
          <w:tcPr>
            <w:tcW w:w="810" w:type="pct"/>
            <w:vMerge w:val="restart"/>
            <w:shd w:val="clear" w:color="auto" w:fill="auto"/>
            <w:vAlign w:val="center"/>
            <w:hideMark/>
          </w:tcPr>
          <w:p w14:paraId="4036ABDC" w14:textId="77777777" w:rsidR="00957B7D" w:rsidRPr="00C050C1" w:rsidRDefault="00957B7D" w:rsidP="006B29AD">
            <w:pPr>
              <w:rPr>
                <w:b/>
                <w:bCs/>
                <w:color w:val="000000"/>
                <w:sz w:val="22"/>
                <w:szCs w:val="22"/>
              </w:rPr>
            </w:pPr>
            <w:r w:rsidRPr="00C050C1">
              <w:rPr>
                <w:b/>
                <w:bCs/>
                <w:color w:val="000000"/>
                <w:sz w:val="22"/>
                <w:szCs w:val="22"/>
              </w:rPr>
              <w:t>Measurement of Effectiveness</w:t>
            </w:r>
          </w:p>
        </w:tc>
        <w:tc>
          <w:tcPr>
            <w:tcW w:w="1449" w:type="pct"/>
            <w:shd w:val="clear" w:color="auto" w:fill="auto"/>
            <w:vAlign w:val="center"/>
            <w:hideMark/>
          </w:tcPr>
          <w:p w14:paraId="0C6BEC1E" w14:textId="77777777" w:rsidR="00957B7D" w:rsidRPr="00C050C1" w:rsidRDefault="00957B7D" w:rsidP="006B29AD">
            <w:pPr>
              <w:rPr>
                <w:color w:val="000000"/>
                <w:sz w:val="22"/>
                <w:szCs w:val="22"/>
              </w:rPr>
            </w:pPr>
            <w:r w:rsidRPr="00C050C1">
              <w:rPr>
                <w:color w:val="000000"/>
                <w:sz w:val="22"/>
                <w:szCs w:val="22"/>
              </w:rPr>
              <w:t>For single study-based estimates, single study was sufficient source of clinical effectiveness data?</w:t>
            </w:r>
          </w:p>
        </w:tc>
        <w:tc>
          <w:tcPr>
            <w:tcW w:w="1931" w:type="pct"/>
            <w:shd w:val="clear" w:color="auto" w:fill="auto"/>
            <w:vAlign w:val="center"/>
            <w:hideMark/>
          </w:tcPr>
          <w:p w14:paraId="234E0288" w14:textId="77777777" w:rsidR="00957B7D" w:rsidRPr="00C050C1" w:rsidRDefault="00957B7D" w:rsidP="006B29AD">
            <w:pPr>
              <w:rPr>
                <w:color w:val="000000"/>
                <w:sz w:val="22"/>
                <w:szCs w:val="22"/>
              </w:rPr>
            </w:pPr>
            <w:r w:rsidRPr="00C050C1">
              <w:rPr>
                <w:color w:val="000000"/>
                <w:sz w:val="22"/>
                <w:szCs w:val="22"/>
              </w:rPr>
              <w:t>For single study-based estimates, fully described design features of the single effectiveness study and why it was appropriate?</w:t>
            </w:r>
          </w:p>
        </w:tc>
      </w:tr>
      <w:tr w:rsidR="00957B7D" w:rsidRPr="00C050C1" w14:paraId="5B3C359A" w14:textId="77777777" w:rsidTr="006B29AD">
        <w:trPr>
          <w:trHeight w:val="600"/>
        </w:trPr>
        <w:tc>
          <w:tcPr>
            <w:tcW w:w="810" w:type="pct"/>
            <w:vMerge/>
            <w:vAlign w:val="center"/>
            <w:hideMark/>
          </w:tcPr>
          <w:p w14:paraId="309EDAD7" w14:textId="77777777" w:rsidR="00957B7D" w:rsidRPr="00C050C1" w:rsidRDefault="00957B7D" w:rsidP="006B29AD">
            <w:pPr>
              <w:rPr>
                <w:b/>
                <w:bCs/>
                <w:color w:val="000000"/>
                <w:sz w:val="22"/>
                <w:szCs w:val="22"/>
              </w:rPr>
            </w:pPr>
          </w:p>
        </w:tc>
        <w:tc>
          <w:tcPr>
            <w:tcW w:w="810" w:type="pct"/>
            <w:vMerge/>
            <w:vAlign w:val="center"/>
            <w:hideMark/>
          </w:tcPr>
          <w:p w14:paraId="593E2A05" w14:textId="77777777" w:rsidR="00957B7D" w:rsidRPr="00C050C1" w:rsidRDefault="00957B7D" w:rsidP="006B29AD">
            <w:pPr>
              <w:rPr>
                <w:b/>
                <w:bCs/>
                <w:color w:val="000000"/>
                <w:sz w:val="22"/>
                <w:szCs w:val="22"/>
              </w:rPr>
            </w:pPr>
          </w:p>
        </w:tc>
        <w:tc>
          <w:tcPr>
            <w:tcW w:w="1449" w:type="pct"/>
            <w:shd w:val="clear" w:color="auto" w:fill="auto"/>
            <w:vAlign w:val="center"/>
            <w:hideMark/>
          </w:tcPr>
          <w:p w14:paraId="40DEF056"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43B6EA02" w14:textId="77777777" w:rsidR="00957B7D" w:rsidRPr="00C050C1" w:rsidRDefault="00957B7D" w:rsidP="006B29AD">
            <w:pPr>
              <w:rPr>
                <w:color w:val="000000"/>
                <w:sz w:val="22"/>
                <w:szCs w:val="22"/>
              </w:rPr>
            </w:pPr>
            <w:r w:rsidRPr="00C050C1">
              <w:rPr>
                <w:color w:val="000000"/>
                <w:sz w:val="22"/>
                <w:szCs w:val="22"/>
              </w:rPr>
              <w:t>For synthesis-based estimates, fully described methods used for identification of included studies and synthesis of clinical effectiveness data?</w:t>
            </w:r>
          </w:p>
        </w:tc>
      </w:tr>
      <w:tr w:rsidR="00957B7D" w:rsidRPr="00C050C1" w14:paraId="1AED38B5" w14:textId="77777777" w:rsidTr="006B29AD">
        <w:trPr>
          <w:trHeight w:val="600"/>
        </w:trPr>
        <w:tc>
          <w:tcPr>
            <w:tcW w:w="810" w:type="pct"/>
            <w:vMerge/>
            <w:vAlign w:val="center"/>
            <w:hideMark/>
          </w:tcPr>
          <w:p w14:paraId="2FE13DD9" w14:textId="77777777" w:rsidR="00957B7D" w:rsidRPr="00C050C1" w:rsidRDefault="00957B7D" w:rsidP="006B29AD">
            <w:pPr>
              <w:rPr>
                <w:b/>
                <w:bCs/>
                <w:color w:val="000000"/>
                <w:sz w:val="22"/>
                <w:szCs w:val="22"/>
              </w:rPr>
            </w:pPr>
          </w:p>
        </w:tc>
        <w:tc>
          <w:tcPr>
            <w:tcW w:w="810" w:type="pct"/>
            <w:shd w:val="clear" w:color="auto" w:fill="auto"/>
            <w:vAlign w:val="center"/>
            <w:hideMark/>
          </w:tcPr>
          <w:p w14:paraId="6F0E6CB2" w14:textId="77777777" w:rsidR="00957B7D" w:rsidRPr="00C050C1" w:rsidRDefault="00957B7D" w:rsidP="006B29AD">
            <w:pPr>
              <w:rPr>
                <w:b/>
                <w:bCs/>
                <w:color w:val="000000"/>
                <w:sz w:val="22"/>
                <w:szCs w:val="22"/>
              </w:rPr>
            </w:pPr>
            <w:r w:rsidRPr="00C050C1">
              <w:rPr>
                <w:b/>
                <w:bCs/>
                <w:color w:val="000000"/>
                <w:sz w:val="22"/>
                <w:szCs w:val="22"/>
              </w:rPr>
              <w:t>Measurement and Valuation of Preference Based Outcomes</w:t>
            </w:r>
          </w:p>
        </w:tc>
        <w:tc>
          <w:tcPr>
            <w:tcW w:w="1449" w:type="pct"/>
            <w:shd w:val="clear" w:color="auto" w:fill="auto"/>
            <w:vAlign w:val="center"/>
            <w:hideMark/>
          </w:tcPr>
          <w:p w14:paraId="176CD1B7"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44B6266F" w14:textId="77777777" w:rsidR="00957B7D" w:rsidRPr="00C050C1" w:rsidRDefault="00957B7D" w:rsidP="006B29AD">
            <w:pPr>
              <w:rPr>
                <w:color w:val="000000"/>
                <w:sz w:val="22"/>
                <w:szCs w:val="22"/>
              </w:rPr>
            </w:pPr>
            <w:r w:rsidRPr="00C050C1">
              <w:rPr>
                <w:color w:val="000000"/>
                <w:sz w:val="22"/>
                <w:szCs w:val="22"/>
              </w:rPr>
              <w:t>Describe population and methods used to elicit preferences for outcomes? (</w:t>
            </w:r>
            <w:proofErr w:type="gramStart"/>
            <w:r w:rsidRPr="00C050C1">
              <w:rPr>
                <w:color w:val="000000"/>
                <w:sz w:val="22"/>
                <w:szCs w:val="22"/>
              </w:rPr>
              <w:t>if</w:t>
            </w:r>
            <w:proofErr w:type="gramEnd"/>
            <w:r w:rsidRPr="00C050C1">
              <w:rPr>
                <w:color w:val="000000"/>
                <w:sz w:val="22"/>
                <w:szCs w:val="22"/>
              </w:rPr>
              <w:t xml:space="preserve"> applicable)</w:t>
            </w:r>
          </w:p>
        </w:tc>
      </w:tr>
      <w:tr w:rsidR="00957B7D" w:rsidRPr="00C050C1" w14:paraId="3AFC708F" w14:textId="77777777" w:rsidTr="006B29AD">
        <w:trPr>
          <w:trHeight w:val="600"/>
        </w:trPr>
        <w:tc>
          <w:tcPr>
            <w:tcW w:w="810" w:type="pct"/>
            <w:vMerge/>
            <w:vAlign w:val="center"/>
            <w:hideMark/>
          </w:tcPr>
          <w:p w14:paraId="19A53D11" w14:textId="77777777" w:rsidR="00957B7D" w:rsidRPr="00C050C1" w:rsidRDefault="00957B7D" w:rsidP="006B29AD">
            <w:pPr>
              <w:rPr>
                <w:b/>
                <w:bCs/>
                <w:color w:val="000000"/>
                <w:sz w:val="22"/>
                <w:szCs w:val="22"/>
              </w:rPr>
            </w:pPr>
          </w:p>
        </w:tc>
        <w:tc>
          <w:tcPr>
            <w:tcW w:w="810" w:type="pct"/>
            <w:vMerge w:val="restart"/>
            <w:shd w:val="clear" w:color="auto" w:fill="auto"/>
            <w:vAlign w:val="center"/>
            <w:hideMark/>
          </w:tcPr>
          <w:p w14:paraId="73246953" w14:textId="77777777" w:rsidR="00957B7D" w:rsidRPr="00C050C1" w:rsidRDefault="00957B7D" w:rsidP="006B29AD">
            <w:pPr>
              <w:rPr>
                <w:b/>
                <w:bCs/>
                <w:color w:val="000000"/>
                <w:sz w:val="22"/>
                <w:szCs w:val="22"/>
              </w:rPr>
            </w:pPr>
            <w:r w:rsidRPr="00C050C1">
              <w:rPr>
                <w:b/>
                <w:bCs/>
                <w:color w:val="000000"/>
                <w:sz w:val="22"/>
                <w:szCs w:val="22"/>
              </w:rPr>
              <w:t>Estimating Resources and Costs</w:t>
            </w:r>
          </w:p>
        </w:tc>
        <w:tc>
          <w:tcPr>
            <w:tcW w:w="1449" w:type="pct"/>
            <w:shd w:val="clear" w:color="auto" w:fill="auto"/>
            <w:vAlign w:val="center"/>
            <w:hideMark/>
          </w:tcPr>
          <w:p w14:paraId="56E97F2D" w14:textId="77777777" w:rsidR="00957B7D" w:rsidRPr="00C050C1" w:rsidRDefault="00957B7D" w:rsidP="006B29AD">
            <w:pPr>
              <w:rPr>
                <w:color w:val="000000"/>
                <w:sz w:val="22"/>
                <w:szCs w:val="22"/>
              </w:rPr>
            </w:pPr>
            <w:r w:rsidRPr="00C050C1">
              <w:rPr>
                <w:color w:val="000000"/>
                <w:sz w:val="22"/>
                <w:szCs w:val="22"/>
              </w:rPr>
              <w:t>For single study-based economic evaluation, estimated resource use associated with the alternative interventions?</w:t>
            </w:r>
          </w:p>
        </w:tc>
        <w:tc>
          <w:tcPr>
            <w:tcW w:w="1931" w:type="pct"/>
            <w:shd w:val="clear" w:color="auto" w:fill="auto"/>
            <w:vAlign w:val="center"/>
            <w:hideMark/>
          </w:tcPr>
          <w:p w14:paraId="56C0BC16" w14:textId="77777777" w:rsidR="00957B7D" w:rsidRPr="00C050C1" w:rsidRDefault="00957B7D" w:rsidP="006B29AD">
            <w:pPr>
              <w:rPr>
                <w:color w:val="000000"/>
                <w:sz w:val="22"/>
                <w:szCs w:val="22"/>
              </w:rPr>
            </w:pPr>
            <w:r w:rsidRPr="00C050C1">
              <w:rPr>
                <w:color w:val="000000"/>
                <w:sz w:val="22"/>
                <w:szCs w:val="22"/>
              </w:rPr>
              <w:t>For single study-based economic evaluation, described approaches used to estimate resource use. Described any adjustments made to approximate to opportunity costs.</w:t>
            </w:r>
          </w:p>
        </w:tc>
      </w:tr>
      <w:tr w:rsidR="00957B7D" w:rsidRPr="00C050C1" w14:paraId="035D1E01" w14:textId="77777777" w:rsidTr="006B29AD">
        <w:trPr>
          <w:trHeight w:val="600"/>
        </w:trPr>
        <w:tc>
          <w:tcPr>
            <w:tcW w:w="810" w:type="pct"/>
            <w:vMerge/>
            <w:vAlign w:val="center"/>
            <w:hideMark/>
          </w:tcPr>
          <w:p w14:paraId="0176EC41" w14:textId="77777777" w:rsidR="00957B7D" w:rsidRPr="00C050C1" w:rsidRDefault="00957B7D" w:rsidP="006B29AD">
            <w:pPr>
              <w:rPr>
                <w:b/>
                <w:bCs/>
                <w:color w:val="000000"/>
                <w:sz w:val="22"/>
                <w:szCs w:val="22"/>
              </w:rPr>
            </w:pPr>
          </w:p>
        </w:tc>
        <w:tc>
          <w:tcPr>
            <w:tcW w:w="810" w:type="pct"/>
            <w:vMerge/>
            <w:vAlign w:val="center"/>
            <w:hideMark/>
          </w:tcPr>
          <w:p w14:paraId="4A5225F8" w14:textId="77777777" w:rsidR="00957B7D" w:rsidRPr="00C050C1" w:rsidRDefault="00957B7D" w:rsidP="006B29AD">
            <w:pPr>
              <w:rPr>
                <w:b/>
                <w:bCs/>
                <w:color w:val="000000"/>
                <w:sz w:val="22"/>
                <w:szCs w:val="22"/>
              </w:rPr>
            </w:pPr>
          </w:p>
        </w:tc>
        <w:tc>
          <w:tcPr>
            <w:tcW w:w="1449" w:type="pct"/>
            <w:shd w:val="clear" w:color="auto" w:fill="auto"/>
            <w:vAlign w:val="center"/>
            <w:hideMark/>
          </w:tcPr>
          <w:p w14:paraId="4C878950" w14:textId="77777777" w:rsidR="00957B7D" w:rsidRPr="00C050C1" w:rsidRDefault="00957B7D" w:rsidP="006B29AD">
            <w:pPr>
              <w:rPr>
                <w:color w:val="000000"/>
                <w:sz w:val="22"/>
                <w:szCs w:val="22"/>
              </w:rPr>
            </w:pPr>
            <w:r w:rsidRPr="00C050C1">
              <w:rPr>
                <w:color w:val="000000"/>
                <w:sz w:val="22"/>
                <w:szCs w:val="22"/>
              </w:rPr>
              <w:t>For single study-based economic evaluation, resource items valued in terms of its unit cost?</w:t>
            </w:r>
          </w:p>
        </w:tc>
        <w:tc>
          <w:tcPr>
            <w:tcW w:w="1931" w:type="pct"/>
            <w:shd w:val="clear" w:color="auto" w:fill="auto"/>
            <w:vAlign w:val="center"/>
            <w:hideMark/>
          </w:tcPr>
          <w:p w14:paraId="06ABAECA" w14:textId="77777777" w:rsidR="00957B7D" w:rsidRPr="00C050C1" w:rsidRDefault="00957B7D" w:rsidP="006B29AD">
            <w:pPr>
              <w:rPr>
                <w:color w:val="000000"/>
                <w:sz w:val="22"/>
                <w:szCs w:val="22"/>
              </w:rPr>
            </w:pPr>
            <w:r w:rsidRPr="00C050C1">
              <w:rPr>
                <w:color w:val="000000"/>
                <w:sz w:val="22"/>
                <w:szCs w:val="22"/>
              </w:rPr>
              <w:t>For single study-based economic evaluation, described primary or secondary research methods for valuing each resource item?</w:t>
            </w:r>
          </w:p>
        </w:tc>
      </w:tr>
      <w:tr w:rsidR="00957B7D" w:rsidRPr="00C050C1" w14:paraId="7CB118B9" w14:textId="77777777" w:rsidTr="006B29AD">
        <w:trPr>
          <w:trHeight w:val="600"/>
        </w:trPr>
        <w:tc>
          <w:tcPr>
            <w:tcW w:w="810" w:type="pct"/>
            <w:vMerge/>
            <w:vAlign w:val="center"/>
            <w:hideMark/>
          </w:tcPr>
          <w:p w14:paraId="2654BCB2" w14:textId="77777777" w:rsidR="00957B7D" w:rsidRPr="00C050C1" w:rsidRDefault="00957B7D" w:rsidP="006B29AD">
            <w:pPr>
              <w:rPr>
                <w:b/>
                <w:bCs/>
                <w:color w:val="000000"/>
                <w:sz w:val="22"/>
                <w:szCs w:val="22"/>
              </w:rPr>
            </w:pPr>
          </w:p>
        </w:tc>
        <w:tc>
          <w:tcPr>
            <w:tcW w:w="810" w:type="pct"/>
            <w:vMerge/>
            <w:vAlign w:val="center"/>
            <w:hideMark/>
          </w:tcPr>
          <w:p w14:paraId="1BD7B236" w14:textId="77777777" w:rsidR="00957B7D" w:rsidRPr="00C050C1" w:rsidRDefault="00957B7D" w:rsidP="006B29AD">
            <w:pPr>
              <w:rPr>
                <w:b/>
                <w:bCs/>
                <w:color w:val="000000"/>
                <w:sz w:val="22"/>
                <w:szCs w:val="22"/>
              </w:rPr>
            </w:pPr>
          </w:p>
        </w:tc>
        <w:tc>
          <w:tcPr>
            <w:tcW w:w="1449" w:type="pct"/>
            <w:shd w:val="clear" w:color="auto" w:fill="auto"/>
            <w:vAlign w:val="center"/>
            <w:hideMark/>
          </w:tcPr>
          <w:p w14:paraId="3CDC8846" w14:textId="77777777" w:rsidR="00957B7D" w:rsidRPr="00C050C1" w:rsidRDefault="00957B7D" w:rsidP="006B29AD">
            <w:pPr>
              <w:rPr>
                <w:color w:val="000000"/>
                <w:sz w:val="22"/>
                <w:szCs w:val="22"/>
              </w:rPr>
            </w:pPr>
            <w:r w:rsidRPr="00C050C1">
              <w:rPr>
                <w:color w:val="000000"/>
                <w:sz w:val="22"/>
                <w:szCs w:val="22"/>
              </w:rPr>
              <w:t>For model-based economic evaluation, estimated resource use associated with model health states?</w:t>
            </w:r>
          </w:p>
        </w:tc>
        <w:tc>
          <w:tcPr>
            <w:tcW w:w="1931" w:type="pct"/>
            <w:shd w:val="clear" w:color="auto" w:fill="auto"/>
            <w:vAlign w:val="center"/>
            <w:hideMark/>
          </w:tcPr>
          <w:p w14:paraId="7364CA48" w14:textId="77777777" w:rsidR="00957B7D" w:rsidRPr="00C050C1" w:rsidRDefault="00957B7D" w:rsidP="006B29AD">
            <w:pPr>
              <w:rPr>
                <w:color w:val="000000"/>
                <w:sz w:val="22"/>
                <w:szCs w:val="22"/>
              </w:rPr>
            </w:pPr>
            <w:r w:rsidRPr="00C050C1">
              <w:rPr>
                <w:color w:val="000000"/>
                <w:sz w:val="22"/>
                <w:szCs w:val="22"/>
              </w:rPr>
              <w:t>For single study-based economic evaluation, described any adjustments made to approximate to opportunity costs?</w:t>
            </w:r>
          </w:p>
        </w:tc>
      </w:tr>
      <w:tr w:rsidR="00957B7D" w:rsidRPr="00C050C1" w14:paraId="5DC24442" w14:textId="77777777" w:rsidTr="006B29AD">
        <w:trPr>
          <w:trHeight w:val="600"/>
        </w:trPr>
        <w:tc>
          <w:tcPr>
            <w:tcW w:w="810" w:type="pct"/>
            <w:vMerge/>
            <w:vAlign w:val="center"/>
            <w:hideMark/>
          </w:tcPr>
          <w:p w14:paraId="310E790E" w14:textId="77777777" w:rsidR="00957B7D" w:rsidRPr="00C050C1" w:rsidRDefault="00957B7D" w:rsidP="006B29AD">
            <w:pPr>
              <w:rPr>
                <w:b/>
                <w:bCs/>
                <w:color w:val="000000"/>
                <w:sz w:val="22"/>
                <w:szCs w:val="22"/>
              </w:rPr>
            </w:pPr>
          </w:p>
        </w:tc>
        <w:tc>
          <w:tcPr>
            <w:tcW w:w="810" w:type="pct"/>
            <w:vMerge/>
            <w:vAlign w:val="center"/>
            <w:hideMark/>
          </w:tcPr>
          <w:p w14:paraId="1346CDB4" w14:textId="77777777" w:rsidR="00957B7D" w:rsidRPr="00C050C1" w:rsidRDefault="00957B7D" w:rsidP="006B29AD">
            <w:pPr>
              <w:rPr>
                <w:b/>
                <w:bCs/>
                <w:color w:val="000000"/>
                <w:sz w:val="22"/>
                <w:szCs w:val="22"/>
              </w:rPr>
            </w:pPr>
          </w:p>
        </w:tc>
        <w:tc>
          <w:tcPr>
            <w:tcW w:w="1449" w:type="pct"/>
            <w:shd w:val="clear" w:color="auto" w:fill="auto"/>
            <w:vAlign w:val="center"/>
            <w:hideMark/>
          </w:tcPr>
          <w:p w14:paraId="1E4E2E09" w14:textId="77777777" w:rsidR="00957B7D" w:rsidRPr="00C050C1" w:rsidRDefault="00957B7D" w:rsidP="006B29AD">
            <w:pPr>
              <w:rPr>
                <w:color w:val="000000"/>
                <w:sz w:val="22"/>
                <w:szCs w:val="22"/>
              </w:rPr>
            </w:pPr>
            <w:r w:rsidRPr="00C050C1">
              <w:rPr>
                <w:color w:val="000000"/>
                <w:sz w:val="22"/>
                <w:szCs w:val="22"/>
              </w:rPr>
              <w:t>For model-based economic evaluation, resource items valued in terms of its unit cost?</w:t>
            </w:r>
          </w:p>
        </w:tc>
        <w:tc>
          <w:tcPr>
            <w:tcW w:w="1931" w:type="pct"/>
            <w:shd w:val="clear" w:color="auto" w:fill="auto"/>
            <w:vAlign w:val="center"/>
            <w:hideMark/>
          </w:tcPr>
          <w:p w14:paraId="3848D939" w14:textId="77777777" w:rsidR="00957B7D" w:rsidRPr="00C050C1" w:rsidRDefault="00957B7D" w:rsidP="006B29AD">
            <w:pPr>
              <w:rPr>
                <w:color w:val="000000"/>
                <w:sz w:val="22"/>
                <w:szCs w:val="22"/>
              </w:rPr>
            </w:pPr>
            <w:r w:rsidRPr="00C050C1">
              <w:rPr>
                <w:color w:val="000000"/>
                <w:sz w:val="22"/>
                <w:szCs w:val="22"/>
              </w:rPr>
              <w:t>For model-based economic evaluation, described approaches and data sources used to estimate resource use?</w:t>
            </w:r>
          </w:p>
        </w:tc>
      </w:tr>
      <w:tr w:rsidR="00957B7D" w:rsidRPr="00C050C1" w14:paraId="686EA758" w14:textId="77777777" w:rsidTr="006B29AD">
        <w:trPr>
          <w:trHeight w:val="600"/>
        </w:trPr>
        <w:tc>
          <w:tcPr>
            <w:tcW w:w="810" w:type="pct"/>
            <w:vMerge/>
            <w:vAlign w:val="center"/>
            <w:hideMark/>
          </w:tcPr>
          <w:p w14:paraId="00C18F0B" w14:textId="77777777" w:rsidR="00957B7D" w:rsidRPr="00C050C1" w:rsidRDefault="00957B7D" w:rsidP="006B29AD">
            <w:pPr>
              <w:rPr>
                <w:b/>
                <w:bCs/>
                <w:color w:val="000000"/>
                <w:sz w:val="22"/>
                <w:szCs w:val="22"/>
              </w:rPr>
            </w:pPr>
          </w:p>
        </w:tc>
        <w:tc>
          <w:tcPr>
            <w:tcW w:w="810" w:type="pct"/>
            <w:vMerge/>
            <w:vAlign w:val="center"/>
            <w:hideMark/>
          </w:tcPr>
          <w:p w14:paraId="1C993E2A" w14:textId="77777777" w:rsidR="00957B7D" w:rsidRPr="00C050C1" w:rsidRDefault="00957B7D" w:rsidP="006B29AD">
            <w:pPr>
              <w:rPr>
                <w:b/>
                <w:bCs/>
                <w:color w:val="000000"/>
                <w:sz w:val="22"/>
                <w:szCs w:val="22"/>
              </w:rPr>
            </w:pPr>
          </w:p>
        </w:tc>
        <w:tc>
          <w:tcPr>
            <w:tcW w:w="1449" w:type="pct"/>
            <w:shd w:val="clear" w:color="auto" w:fill="auto"/>
            <w:vAlign w:val="center"/>
            <w:hideMark/>
          </w:tcPr>
          <w:p w14:paraId="3DF28855"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1C64F744" w14:textId="77777777" w:rsidR="00957B7D" w:rsidRPr="00C050C1" w:rsidRDefault="00957B7D" w:rsidP="006B29AD">
            <w:pPr>
              <w:rPr>
                <w:color w:val="000000"/>
                <w:sz w:val="22"/>
                <w:szCs w:val="22"/>
              </w:rPr>
            </w:pPr>
            <w:r w:rsidRPr="00C050C1">
              <w:rPr>
                <w:color w:val="000000"/>
                <w:sz w:val="22"/>
                <w:szCs w:val="22"/>
              </w:rPr>
              <w:t>For model-based economic evaluation, describe primary or secondary research methods for valuing each resource item?</w:t>
            </w:r>
          </w:p>
        </w:tc>
      </w:tr>
      <w:tr w:rsidR="00957B7D" w:rsidRPr="00C050C1" w14:paraId="58066B2C" w14:textId="77777777" w:rsidTr="006B29AD">
        <w:trPr>
          <w:trHeight w:val="600"/>
        </w:trPr>
        <w:tc>
          <w:tcPr>
            <w:tcW w:w="810" w:type="pct"/>
            <w:vMerge/>
            <w:vAlign w:val="center"/>
            <w:hideMark/>
          </w:tcPr>
          <w:p w14:paraId="7816CB48" w14:textId="77777777" w:rsidR="00957B7D" w:rsidRPr="00C050C1" w:rsidRDefault="00957B7D" w:rsidP="006B29AD">
            <w:pPr>
              <w:rPr>
                <w:b/>
                <w:bCs/>
                <w:color w:val="000000"/>
                <w:sz w:val="22"/>
                <w:szCs w:val="22"/>
              </w:rPr>
            </w:pPr>
          </w:p>
        </w:tc>
        <w:tc>
          <w:tcPr>
            <w:tcW w:w="810" w:type="pct"/>
            <w:vMerge/>
            <w:vAlign w:val="center"/>
            <w:hideMark/>
          </w:tcPr>
          <w:p w14:paraId="1D819413" w14:textId="77777777" w:rsidR="00957B7D" w:rsidRPr="00C050C1" w:rsidRDefault="00957B7D" w:rsidP="006B29AD">
            <w:pPr>
              <w:rPr>
                <w:b/>
                <w:bCs/>
                <w:color w:val="000000"/>
                <w:sz w:val="22"/>
                <w:szCs w:val="22"/>
              </w:rPr>
            </w:pPr>
          </w:p>
        </w:tc>
        <w:tc>
          <w:tcPr>
            <w:tcW w:w="1449" w:type="pct"/>
            <w:shd w:val="clear" w:color="auto" w:fill="auto"/>
            <w:vAlign w:val="center"/>
            <w:hideMark/>
          </w:tcPr>
          <w:p w14:paraId="0F1A6DC1"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03F13838" w14:textId="77777777" w:rsidR="00957B7D" w:rsidRPr="00C050C1" w:rsidRDefault="00957B7D" w:rsidP="006B29AD">
            <w:pPr>
              <w:rPr>
                <w:color w:val="000000"/>
                <w:sz w:val="22"/>
                <w:szCs w:val="22"/>
              </w:rPr>
            </w:pPr>
            <w:r w:rsidRPr="00C050C1">
              <w:rPr>
                <w:color w:val="000000"/>
                <w:sz w:val="22"/>
                <w:szCs w:val="22"/>
              </w:rPr>
              <w:t>For model-based economic evaluation, describe any adjustments made to approximate to opportunity costs.?</w:t>
            </w:r>
          </w:p>
        </w:tc>
      </w:tr>
      <w:tr w:rsidR="00957B7D" w:rsidRPr="00C050C1" w14:paraId="5F677E38" w14:textId="77777777" w:rsidTr="006B29AD">
        <w:trPr>
          <w:trHeight w:val="300"/>
        </w:trPr>
        <w:tc>
          <w:tcPr>
            <w:tcW w:w="810" w:type="pct"/>
            <w:vMerge/>
            <w:vAlign w:val="center"/>
            <w:hideMark/>
          </w:tcPr>
          <w:p w14:paraId="094A64FC" w14:textId="77777777" w:rsidR="00957B7D" w:rsidRPr="00C050C1" w:rsidRDefault="00957B7D" w:rsidP="006B29AD">
            <w:pPr>
              <w:rPr>
                <w:b/>
                <w:bCs/>
                <w:color w:val="000000"/>
                <w:sz w:val="22"/>
                <w:szCs w:val="22"/>
              </w:rPr>
            </w:pPr>
          </w:p>
        </w:tc>
        <w:tc>
          <w:tcPr>
            <w:tcW w:w="810" w:type="pct"/>
            <w:vMerge w:val="restart"/>
            <w:shd w:val="clear" w:color="auto" w:fill="auto"/>
            <w:vAlign w:val="center"/>
            <w:hideMark/>
          </w:tcPr>
          <w:p w14:paraId="0610BD8A" w14:textId="77777777" w:rsidR="00957B7D" w:rsidRPr="00C050C1" w:rsidRDefault="00957B7D" w:rsidP="006B29AD">
            <w:pPr>
              <w:rPr>
                <w:b/>
                <w:bCs/>
                <w:color w:val="000000"/>
                <w:sz w:val="22"/>
                <w:szCs w:val="22"/>
              </w:rPr>
            </w:pPr>
            <w:r w:rsidRPr="00C050C1">
              <w:rPr>
                <w:b/>
                <w:bCs/>
                <w:color w:val="000000"/>
                <w:sz w:val="22"/>
                <w:szCs w:val="22"/>
              </w:rPr>
              <w:t>Currency, Price Date, and Conversion</w:t>
            </w:r>
          </w:p>
        </w:tc>
        <w:tc>
          <w:tcPr>
            <w:tcW w:w="1449" w:type="pct"/>
            <w:shd w:val="clear" w:color="auto" w:fill="auto"/>
            <w:vAlign w:val="center"/>
            <w:hideMark/>
          </w:tcPr>
          <w:p w14:paraId="4B440E21"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0CDEEE45" w14:textId="77777777" w:rsidR="00957B7D" w:rsidRPr="00C050C1" w:rsidRDefault="00957B7D" w:rsidP="006B29AD">
            <w:pPr>
              <w:rPr>
                <w:color w:val="000000"/>
                <w:sz w:val="22"/>
                <w:szCs w:val="22"/>
              </w:rPr>
            </w:pPr>
            <w:r w:rsidRPr="00C050C1">
              <w:rPr>
                <w:color w:val="000000"/>
                <w:sz w:val="22"/>
                <w:szCs w:val="22"/>
              </w:rPr>
              <w:t>Reported dates of estimated resource quantities and unit costs?</w:t>
            </w:r>
          </w:p>
        </w:tc>
      </w:tr>
      <w:tr w:rsidR="00957B7D" w:rsidRPr="00C050C1" w14:paraId="17AECF76" w14:textId="77777777" w:rsidTr="006B29AD">
        <w:trPr>
          <w:trHeight w:val="300"/>
        </w:trPr>
        <w:tc>
          <w:tcPr>
            <w:tcW w:w="810" w:type="pct"/>
            <w:vMerge/>
            <w:vAlign w:val="center"/>
            <w:hideMark/>
          </w:tcPr>
          <w:p w14:paraId="20620A2E" w14:textId="77777777" w:rsidR="00957B7D" w:rsidRPr="00C050C1" w:rsidRDefault="00957B7D" w:rsidP="006B29AD">
            <w:pPr>
              <w:rPr>
                <w:b/>
                <w:bCs/>
                <w:color w:val="000000"/>
                <w:sz w:val="22"/>
                <w:szCs w:val="22"/>
              </w:rPr>
            </w:pPr>
          </w:p>
        </w:tc>
        <w:tc>
          <w:tcPr>
            <w:tcW w:w="810" w:type="pct"/>
            <w:vMerge/>
            <w:vAlign w:val="center"/>
            <w:hideMark/>
          </w:tcPr>
          <w:p w14:paraId="6C2D4666" w14:textId="77777777" w:rsidR="00957B7D" w:rsidRPr="00C050C1" w:rsidRDefault="00957B7D" w:rsidP="006B29AD">
            <w:pPr>
              <w:rPr>
                <w:b/>
                <w:bCs/>
                <w:color w:val="000000"/>
                <w:sz w:val="22"/>
                <w:szCs w:val="22"/>
              </w:rPr>
            </w:pPr>
          </w:p>
        </w:tc>
        <w:tc>
          <w:tcPr>
            <w:tcW w:w="1449" w:type="pct"/>
            <w:shd w:val="clear" w:color="auto" w:fill="auto"/>
            <w:vAlign w:val="center"/>
            <w:hideMark/>
          </w:tcPr>
          <w:p w14:paraId="1FF2A008" w14:textId="77777777" w:rsidR="00957B7D" w:rsidRPr="00C050C1" w:rsidRDefault="00957B7D" w:rsidP="006B29AD">
            <w:pPr>
              <w:rPr>
                <w:color w:val="000000"/>
                <w:sz w:val="22"/>
                <w:szCs w:val="22"/>
              </w:rPr>
            </w:pPr>
            <w:r w:rsidRPr="00C050C1">
              <w:rPr>
                <w:color w:val="000000"/>
                <w:sz w:val="22"/>
                <w:szCs w:val="22"/>
              </w:rPr>
              <w:t>Adjusted estimated unit costs to the year of reported cost? (</w:t>
            </w:r>
            <w:proofErr w:type="gramStart"/>
            <w:r w:rsidRPr="00C050C1">
              <w:rPr>
                <w:color w:val="000000"/>
                <w:sz w:val="22"/>
                <w:szCs w:val="22"/>
              </w:rPr>
              <w:t>if</w:t>
            </w:r>
            <w:proofErr w:type="gramEnd"/>
            <w:r w:rsidRPr="00C050C1">
              <w:rPr>
                <w:color w:val="000000"/>
                <w:sz w:val="22"/>
                <w:szCs w:val="22"/>
              </w:rPr>
              <w:t xml:space="preserve"> necessary)</w:t>
            </w:r>
          </w:p>
        </w:tc>
        <w:tc>
          <w:tcPr>
            <w:tcW w:w="1931" w:type="pct"/>
            <w:shd w:val="clear" w:color="auto" w:fill="auto"/>
            <w:vAlign w:val="center"/>
            <w:hideMark/>
          </w:tcPr>
          <w:p w14:paraId="39F218D1" w14:textId="77777777" w:rsidR="00957B7D" w:rsidRPr="00C050C1" w:rsidRDefault="00957B7D" w:rsidP="006B29AD">
            <w:pPr>
              <w:rPr>
                <w:color w:val="000000"/>
                <w:sz w:val="22"/>
                <w:szCs w:val="22"/>
              </w:rPr>
            </w:pPr>
            <w:r w:rsidRPr="00C050C1">
              <w:rPr>
                <w:color w:val="000000"/>
                <w:sz w:val="22"/>
                <w:szCs w:val="22"/>
              </w:rPr>
              <w:t>Described methods for adjusting estimated unit costs?</w:t>
            </w:r>
          </w:p>
        </w:tc>
      </w:tr>
      <w:tr w:rsidR="00957B7D" w:rsidRPr="00C050C1" w14:paraId="287FEDD0" w14:textId="77777777" w:rsidTr="006B29AD">
        <w:trPr>
          <w:trHeight w:val="300"/>
        </w:trPr>
        <w:tc>
          <w:tcPr>
            <w:tcW w:w="810" w:type="pct"/>
            <w:vMerge/>
            <w:vAlign w:val="center"/>
            <w:hideMark/>
          </w:tcPr>
          <w:p w14:paraId="2859AAED" w14:textId="77777777" w:rsidR="00957B7D" w:rsidRPr="00C050C1" w:rsidRDefault="00957B7D" w:rsidP="006B29AD">
            <w:pPr>
              <w:rPr>
                <w:b/>
                <w:bCs/>
                <w:color w:val="000000"/>
                <w:sz w:val="22"/>
                <w:szCs w:val="22"/>
              </w:rPr>
            </w:pPr>
          </w:p>
        </w:tc>
        <w:tc>
          <w:tcPr>
            <w:tcW w:w="810" w:type="pct"/>
            <w:vMerge/>
            <w:vAlign w:val="center"/>
            <w:hideMark/>
          </w:tcPr>
          <w:p w14:paraId="12FEFD66" w14:textId="77777777" w:rsidR="00957B7D" w:rsidRPr="00C050C1" w:rsidRDefault="00957B7D" w:rsidP="006B29AD">
            <w:pPr>
              <w:rPr>
                <w:b/>
                <w:bCs/>
                <w:color w:val="000000"/>
                <w:sz w:val="22"/>
                <w:szCs w:val="22"/>
              </w:rPr>
            </w:pPr>
          </w:p>
        </w:tc>
        <w:tc>
          <w:tcPr>
            <w:tcW w:w="1449" w:type="pct"/>
            <w:shd w:val="clear" w:color="auto" w:fill="auto"/>
            <w:vAlign w:val="center"/>
            <w:hideMark/>
          </w:tcPr>
          <w:p w14:paraId="5B4BE77A" w14:textId="77777777" w:rsidR="00957B7D" w:rsidRPr="00C050C1" w:rsidRDefault="00957B7D" w:rsidP="006B29AD">
            <w:pPr>
              <w:rPr>
                <w:color w:val="000000"/>
                <w:sz w:val="22"/>
                <w:szCs w:val="22"/>
              </w:rPr>
            </w:pPr>
            <w:r w:rsidRPr="00C050C1">
              <w:rPr>
                <w:color w:val="000000"/>
                <w:sz w:val="22"/>
                <w:szCs w:val="22"/>
              </w:rPr>
              <w:t>Converted costs into common currency base and exchange rate?</w:t>
            </w:r>
          </w:p>
        </w:tc>
        <w:tc>
          <w:tcPr>
            <w:tcW w:w="1931" w:type="pct"/>
            <w:shd w:val="clear" w:color="auto" w:fill="auto"/>
            <w:vAlign w:val="center"/>
            <w:hideMark/>
          </w:tcPr>
          <w:p w14:paraId="09FC20B8" w14:textId="77777777" w:rsidR="00957B7D" w:rsidRPr="00C050C1" w:rsidRDefault="00957B7D" w:rsidP="006B29AD">
            <w:pPr>
              <w:rPr>
                <w:color w:val="000000"/>
                <w:sz w:val="22"/>
                <w:szCs w:val="22"/>
              </w:rPr>
            </w:pPr>
            <w:r w:rsidRPr="00C050C1">
              <w:rPr>
                <w:color w:val="000000"/>
                <w:sz w:val="22"/>
                <w:szCs w:val="22"/>
              </w:rPr>
              <w:t>Described methods for converting costs and exchange rate?</w:t>
            </w:r>
          </w:p>
        </w:tc>
      </w:tr>
      <w:tr w:rsidR="00957B7D" w:rsidRPr="00C050C1" w14:paraId="6E96898F" w14:textId="77777777" w:rsidTr="006B29AD">
        <w:trPr>
          <w:trHeight w:val="300"/>
        </w:trPr>
        <w:tc>
          <w:tcPr>
            <w:tcW w:w="810" w:type="pct"/>
            <w:vMerge/>
            <w:vAlign w:val="center"/>
            <w:hideMark/>
          </w:tcPr>
          <w:p w14:paraId="4ED31C87" w14:textId="77777777" w:rsidR="00957B7D" w:rsidRPr="00C050C1" w:rsidRDefault="00957B7D" w:rsidP="006B29AD">
            <w:pPr>
              <w:rPr>
                <w:b/>
                <w:bCs/>
                <w:color w:val="000000"/>
                <w:sz w:val="22"/>
                <w:szCs w:val="22"/>
              </w:rPr>
            </w:pPr>
          </w:p>
        </w:tc>
        <w:tc>
          <w:tcPr>
            <w:tcW w:w="810" w:type="pct"/>
            <w:vMerge w:val="restart"/>
            <w:shd w:val="clear" w:color="auto" w:fill="auto"/>
            <w:vAlign w:val="center"/>
            <w:hideMark/>
          </w:tcPr>
          <w:p w14:paraId="13FA4A53" w14:textId="77777777" w:rsidR="00957B7D" w:rsidRPr="00C050C1" w:rsidRDefault="00957B7D" w:rsidP="006B29AD">
            <w:pPr>
              <w:rPr>
                <w:b/>
                <w:bCs/>
                <w:color w:val="000000"/>
                <w:sz w:val="22"/>
                <w:szCs w:val="22"/>
              </w:rPr>
            </w:pPr>
            <w:r w:rsidRPr="00C050C1">
              <w:rPr>
                <w:b/>
                <w:bCs/>
                <w:color w:val="000000"/>
                <w:sz w:val="22"/>
                <w:szCs w:val="22"/>
              </w:rPr>
              <w:t>Choice of Model</w:t>
            </w:r>
          </w:p>
        </w:tc>
        <w:tc>
          <w:tcPr>
            <w:tcW w:w="1449" w:type="pct"/>
            <w:vMerge w:val="restart"/>
            <w:shd w:val="clear" w:color="auto" w:fill="auto"/>
            <w:vAlign w:val="center"/>
            <w:hideMark/>
          </w:tcPr>
          <w:p w14:paraId="04021F7B"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607E768B" w14:textId="77777777" w:rsidR="00957B7D" w:rsidRPr="00C050C1" w:rsidRDefault="00957B7D" w:rsidP="006B29AD">
            <w:pPr>
              <w:rPr>
                <w:color w:val="000000"/>
                <w:sz w:val="22"/>
                <w:szCs w:val="22"/>
              </w:rPr>
            </w:pPr>
            <w:r w:rsidRPr="00C050C1">
              <w:rPr>
                <w:color w:val="000000"/>
                <w:sz w:val="22"/>
                <w:szCs w:val="22"/>
              </w:rPr>
              <w:t>Described and gave reasons for specific type of decision-analytical model used?</w:t>
            </w:r>
          </w:p>
        </w:tc>
      </w:tr>
      <w:tr w:rsidR="00957B7D" w:rsidRPr="00C050C1" w14:paraId="12C3AD4A" w14:textId="77777777" w:rsidTr="006B29AD">
        <w:trPr>
          <w:trHeight w:val="300"/>
        </w:trPr>
        <w:tc>
          <w:tcPr>
            <w:tcW w:w="810" w:type="pct"/>
            <w:vMerge/>
            <w:vAlign w:val="center"/>
            <w:hideMark/>
          </w:tcPr>
          <w:p w14:paraId="202835B4" w14:textId="77777777" w:rsidR="00957B7D" w:rsidRPr="00C050C1" w:rsidRDefault="00957B7D" w:rsidP="006B29AD">
            <w:pPr>
              <w:rPr>
                <w:b/>
                <w:bCs/>
                <w:color w:val="000000"/>
                <w:sz w:val="22"/>
                <w:szCs w:val="22"/>
              </w:rPr>
            </w:pPr>
          </w:p>
        </w:tc>
        <w:tc>
          <w:tcPr>
            <w:tcW w:w="810" w:type="pct"/>
            <w:vMerge/>
            <w:vAlign w:val="center"/>
            <w:hideMark/>
          </w:tcPr>
          <w:p w14:paraId="41A0EC85" w14:textId="77777777" w:rsidR="00957B7D" w:rsidRPr="00C050C1" w:rsidRDefault="00957B7D" w:rsidP="006B29AD">
            <w:pPr>
              <w:rPr>
                <w:b/>
                <w:bCs/>
                <w:color w:val="000000"/>
                <w:sz w:val="22"/>
                <w:szCs w:val="22"/>
              </w:rPr>
            </w:pPr>
          </w:p>
        </w:tc>
        <w:tc>
          <w:tcPr>
            <w:tcW w:w="1449" w:type="pct"/>
            <w:vMerge/>
            <w:vAlign w:val="center"/>
            <w:hideMark/>
          </w:tcPr>
          <w:p w14:paraId="559E71A6" w14:textId="77777777" w:rsidR="00957B7D" w:rsidRPr="00C050C1" w:rsidRDefault="00957B7D" w:rsidP="006B29AD">
            <w:pPr>
              <w:rPr>
                <w:color w:val="000000"/>
                <w:sz w:val="22"/>
                <w:szCs w:val="22"/>
              </w:rPr>
            </w:pPr>
          </w:p>
        </w:tc>
        <w:tc>
          <w:tcPr>
            <w:tcW w:w="1931" w:type="pct"/>
            <w:shd w:val="clear" w:color="auto" w:fill="auto"/>
            <w:vAlign w:val="center"/>
            <w:hideMark/>
          </w:tcPr>
          <w:p w14:paraId="3A7AC426" w14:textId="77777777" w:rsidR="00957B7D" w:rsidRPr="00C050C1" w:rsidRDefault="00957B7D" w:rsidP="006B29AD">
            <w:pPr>
              <w:rPr>
                <w:color w:val="000000"/>
                <w:sz w:val="22"/>
                <w:szCs w:val="22"/>
              </w:rPr>
            </w:pPr>
            <w:r w:rsidRPr="00C050C1">
              <w:rPr>
                <w:color w:val="000000"/>
                <w:sz w:val="22"/>
                <w:szCs w:val="22"/>
              </w:rPr>
              <w:t>Provided figure to show model structure? (</w:t>
            </w:r>
            <w:proofErr w:type="gramStart"/>
            <w:r w:rsidRPr="00C050C1">
              <w:rPr>
                <w:color w:val="000000"/>
                <w:sz w:val="22"/>
                <w:szCs w:val="22"/>
              </w:rPr>
              <w:t>strongly</w:t>
            </w:r>
            <w:proofErr w:type="gramEnd"/>
            <w:r w:rsidRPr="00C050C1">
              <w:rPr>
                <w:color w:val="000000"/>
                <w:sz w:val="22"/>
                <w:szCs w:val="22"/>
              </w:rPr>
              <w:t xml:space="preserve"> recommended)</w:t>
            </w:r>
          </w:p>
        </w:tc>
      </w:tr>
      <w:tr w:rsidR="00957B7D" w:rsidRPr="00C050C1" w14:paraId="5A9984AE" w14:textId="77777777" w:rsidTr="006B29AD">
        <w:trPr>
          <w:trHeight w:val="300"/>
        </w:trPr>
        <w:tc>
          <w:tcPr>
            <w:tcW w:w="810" w:type="pct"/>
            <w:vMerge/>
            <w:vAlign w:val="center"/>
            <w:hideMark/>
          </w:tcPr>
          <w:p w14:paraId="77DBAE4C" w14:textId="77777777" w:rsidR="00957B7D" w:rsidRPr="00C050C1" w:rsidRDefault="00957B7D" w:rsidP="006B29AD">
            <w:pPr>
              <w:rPr>
                <w:b/>
                <w:bCs/>
                <w:color w:val="000000"/>
                <w:sz w:val="22"/>
                <w:szCs w:val="22"/>
              </w:rPr>
            </w:pPr>
          </w:p>
        </w:tc>
        <w:tc>
          <w:tcPr>
            <w:tcW w:w="810" w:type="pct"/>
            <w:shd w:val="clear" w:color="auto" w:fill="auto"/>
            <w:vAlign w:val="center"/>
            <w:hideMark/>
          </w:tcPr>
          <w:p w14:paraId="41BA7F36" w14:textId="77777777" w:rsidR="00957B7D" w:rsidRPr="00C050C1" w:rsidRDefault="00957B7D" w:rsidP="006B29AD">
            <w:pPr>
              <w:rPr>
                <w:b/>
                <w:bCs/>
                <w:color w:val="000000"/>
                <w:sz w:val="22"/>
                <w:szCs w:val="22"/>
              </w:rPr>
            </w:pPr>
            <w:r w:rsidRPr="00C050C1">
              <w:rPr>
                <w:b/>
                <w:bCs/>
                <w:color w:val="000000"/>
                <w:sz w:val="22"/>
                <w:szCs w:val="22"/>
              </w:rPr>
              <w:t>Assumptions</w:t>
            </w:r>
          </w:p>
        </w:tc>
        <w:tc>
          <w:tcPr>
            <w:tcW w:w="1449" w:type="pct"/>
            <w:shd w:val="clear" w:color="auto" w:fill="auto"/>
            <w:vAlign w:val="center"/>
            <w:hideMark/>
          </w:tcPr>
          <w:p w14:paraId="2AAF2026"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1B710A01" w14:textId="77777777" w:rsidR="00957B7D" w:rsidRPr="00C050C1" w:rsidRDefault="00957B7D" w:rsidP="006B29AD">
            <w:pPr>
              <w:rPr>
                <w:color w:val="000000"/>
                <w:sz w:val="22"/>
                <w:szCs w:val="22"/>
              </w:rPr>
            </w:pPr>
            <w:r w:rsidRPr="00C050C1">
              <w:rPr>
                <w:color w:val="000000"/>
                <w:sz w:val="22"/>
                <w:szCs w:val="22"/>
              </w:rPr>
              <w:t>Described all structural or other assumptions underpinning the decision-analytical model?</w:t>
            </w:r>
          </w:p>
        </w:tc>
      </w:tr>
      <w:tr w:rsidR="00957B7D" w:rsidRPr="00C050C1" w14:paraId="16AA5603" w14:textId="77777777" w:rsidTr="006B29AD">
        <w:trPr>
          <w:trHeight w:val="1220"/>
        </w:trPr>
        <w:tc>
          <w:tcPr>
            <w:tcW w:w="810" w:type="pct"/>
            <w:vMerge/>
            <w:vAlign w:val="center"/>
            <w:hideMark/>
          </w:tcPr>
          <w:p w14:paraId="4E83E984" w14:textId="77777777" w:rsidR="00957B7D" w:rsidRPr="00C050C1" w:rsidRDefault="00957B7D" w:rsidP="006B29AD">
            <w:pPr>
              <w:rPr>
                <w:b/>
                <w:bCs/>
                <w:color w:val="000000"/>
                <w:sz w:val="22"/>
                <w:szCs w:val="22"/>
              </w:rPr>
            </w:pPr>
          </w:p>
        </w:tc>
        <w:tc>
          <w:tcPr>
            <w:tcW w:w="810" w:type="pct"/>
            <w:shd w:val="clear" w:color="auto" w:fill="auto"/>
            <w:vAlign w:val="center"/>
            <w:hideMark/>
          </w:tcPr>
          <w:p w14:paraId="35A252C8" w14:textId="77777777" w:rsidR="00957B7D" w:rsidRPr="00C050C1" w:rsidRDefault="00957B7D" w:rsidP="006B29AD">
            <w:pPr>
              <w:rPr>
                <w:b/>
                <w:bCs/>
                <w:color w:val="000000"/>
                <w:sz w:val="22"/>
                <w:szCs w:val="22"/>
              </w:rPr>
            </w:pPr>
            <w:r w:rsidRPr="00C050C1">
              <w:rPr>
                <w:b/>
                <w:bCs/>
                <w:color w:val="000000"/>
                <w:sz w:val="22"/>
                <w:szCs w:val="22"/>
              </w:rPr>
              <w:t>Analytical Methods</w:t>
            </w:r>
          </w:p>
        </w:tc>
        <w:tc>
          <w:tcPr>
            <w:tcW w:w="1449" w:type="pct"/>
            <w:shd w:val="clear" w:color="auto" w:fill="auto"/>
            <w:vAlign w:val="center"/>
            <w:hideMark/>
          </w:tcPr>
          <w:p w14:paraId="2F4E96BA" w14:textId="77777777" w:rsidR="00957B7D" w:rsidRPr="00C050C1" w:rsidRDefault="00957B7D" w:rsidP="006B29AD">
            <w:pPr>
              <w:rPr>
                <w:color w:val="000000"/>
                <w:sz w:val="22"/>
                <w:szCs w:val="22"/>
              </w:rPr>
            </w:pPr>
            <w:r w:rsidRPr="00C050C1">
              <w:rPr>
                <w:color w:val="000000"/>
                <w:sz w:val="22"/>
                <w:szCs w:val="22"/>
              </w:rPr>
              <w:t xml:space="preserve">Analytical methods can include methods for dealing with skewed, missing, or censored data; extrapolation methods; methods for pooling data; approaches to validate or </w:t>
            </w:r>
            <w:proofErr w:type="gramStart"/>
            <w:r w:rsidRPr="00C050C1">
              <w:rPr>
                <w:color w:val="000000"/>
                <w:sz w:val="22"/>
                <w:szCs w:val="22"/>
              </w:rPr>
              <w:t>make adjustments to</w:t>
            </w:r>
            <w:proofErr w:type="gramEnd"/>
            <w:r w:rsidRPr="00C050C1">
              <w:rPr>
                <w:color w:val="000000"/>
                <w:sz w:val="22"/>
                <w:szCs w:val="22"/>
              </w:rPr>
              <w:t xml:space="preserve"> a model; and methods for handling population heterogeneity and uncertainty.</w:t>
            </w:r>
          </w:p>
        </w:tc>
        <w:tc>
          <w:tcPr>
            <w:tcW w:w="1931" w:type="pct"/>
            <w:shd w:val="clear" w:color="auto" w:fill="auto"/>
            <w:vAlign w:val="center"/>
            <w:hideMark/>
          </w:tcPr>
          <w:p w14:paraId="74F92FC4" w14:textId="77777777" w:rsidR="00957B7D" w:rsidRPr="00C050C1" w:rsidRDefault="00957B7D" w:rsidP="006B29AD">
            <w:pPr>
              <w:rPr>
                <w:color w:val="000000"/>
                <w:sz w:val="22"/>
                <w:szCs w:val="22"/>
              </w:rPr>
            </w:pPr>
            <w:r w:rsidRPr="00C050C1">
              <w:rPr>
                <w:color w:val="000000"/>
                <w:sz w:val="22"/>
                <w:szCs w:val="22"/>
              </w:rPr>
              <w:t>Described all analytical methods supporting the evaluation?</w:t>
            </w:r>
          </w:p>
        </w:tc>
      </w:tr>
      <w:tr w:rsidR="00957B7D" w:rsidRPr="00C050C1" w14:paraId="007731C0" w14:textId="77777777" w:rsidTr="006B29AD">
        <w:trPr>
          <w:trHeight w:val="600"/>
        </w:trPr>
        <w:tc>
          <w:tcPr>
            <w:tcW w:w="810" w:type="pct"/>
            <w:vMerge w:val="restart"/>
            <w:shd w:val="clear" w:color="auto" w:fill="auto"/>
            <w:vAlign w:val="center"/>
            <w:hideMark/>
          </w:tcPr>
          <w:p w14:paraId="1FB26278" w14:textId="77777777" w:rsidR="00957B7D" w:rsidRPr="00C050C1" w:rsidRDefault="00957B7D" w:rsidP="006B29AD">
            <w:pPr>
              <w:rPr>
                <w:b/>
                <w:bCs/>
                <w:color w:val="000000"/>
                <w:sz w:val="22"/>
                <w:szCs w:val="22"/>
              </w:rPr>
            </w:pPr>
            <w:r w:rsidRPr="00C050C1">
              <w:rPr>
                <w:b/>
                <w:bCs/>
                <w:color w:val="000000"/>
                <w:sz w:val="22"/>
                <w:szCs w:val="22"/>
              </w:rPr>
              <w:t>Results</w:t>
            </w:r>
          </w:p>
        </w:tc>
        <w:tc>
          <w:tcPr>
            <w:tcW w:w="810" w:type="pct"/>
            <w:vMerge w:val="restart"/>
            <w:shd w:val="clear" w:color="auto" w:fill="auto"/>
            <w:vAlign w:val="center"/>
            <w:hideMark/>
          </w:tcPr>
          <w:p w14:paraId="197863F9" w14:textId="77777777" w:rsidR="00957B7D" w:rsidRPr="00C050C1" w:rsidRDefault="00957B7D" w:rsidP="006B29AD">
            <w:pPr>
              <w:rPr>
                <w:b/>
                <w:bCs/>
                <w:color w:val="000000"/>
                <w:sz w:val="22"/>
                <w:szCs w:val="22"/>
              </w:rPr>
            </w:pPr>
            <w:r w:rsidRPr="00C050C1">
              <w:rPr>
                <w:b/>
                <w:bCs/>
                <w:color w:val="000000"/>
                <w:sz w:val="22"/>
                <w:szCs w:val="22"/>
              </w:rPr>
              <w:t>Study Parameters</w:t>
            </w:r>
          </w:p>
        </w:tc>
        <w:tc>
          <w:tcPr>
            <w:tcW w:w="1449" w:type="pct"/>
            <w:shd w:val="clear" w:color="auto" w:fill="auto"/>
            <w:vAlign w:val="center"/>
            <w:hideMark/>
          </w:tcPr>
          <w:p w14:paraId="3A9FFAC9" w14:textId="77777777" w:rsidR="00957B7D" w:rsidRPr="00C050C1" w:rsidRDefault="00957B7D" w:rsidP="006B29AD">
            <w:pPr>
              <w:rPr>
                <w:color w:val="000000"/>
                <w:sz w:val="22"/>
                <w:szCs w:val="22"/>
              </w:rPr>
            </w:pPr>
            <w:r w:rsidRPr="00C050C1">
              <w:rPr>
                <w:color w:val="000000"/>
                <w:sz w:val="22"/>
                <w:szCs w:val="22"/>
              </w:rPr>
              <w:t>Used reasons or sources for distributions to represent uncertainty were appropriate?</w:t>
            </w:r>
          </w:p>
        </w:tc>
        <w:tc>
          <w:tcPr>
            <w:tcW w:w="1931" w:type="pct"/>
            <w:shd w:val="clear" w:color="auto" w:fill="auto"/>
            <w:vAlign w:val="center"/>
            <w:hideMark/>
          </w:tcPr>
          <w:p w14:paraId="2664B4C2" w14:textId="77777777" w:rsidR="00957B7D" w:rsidRPr="00C050C1" w:rsidRDefault="00957B7D" w:rsidP="006B29AD">
            <w:pPr>
              <w:rPr>
                <w:color w:val="000000"/>
                <w:sz w:val="22"/>
                <w:szCs w:val="22"/>
              </w:rPr>
            </w:pPr>
            <w:r w:rsidRPr="00C050C1">
              <w:rPr>
                <w:color w:val="000000"/>
                <w:sz w:val="22"/>
                <w:szCs w:val="22"/>
              </w:rPr>
              <w:t>Reported values, ranges, references, and, if used, probability distributions for all parameters?</w:t>
            </w:r>
          </w:p>
        </w:tc>
      </w:tr>
      <w:tr w:rsidR="00957B7D" w:rsidRPr="00C050C1" w14:paraId="74824737" w14:textId="77777777" w:rsidTr="006B29AD">
        <w:trPr>
          <w:trHeight w:val="300"/>
        </w:trPr>
        <w:tc>
          <w:tcPr>
            <w:tcW w:w="810" w:type="pct"/>
            <w:vMerge/>
            <w:vAlign w:val="center"/>
            <w:hideMark/>
          </w:tcPr>
          <w:p w14:paraId="77BC39DC" w14:textId="77777777" w:rsidR="00957B7D" w:rsidRPr="00C050C1" w:rsidRDefault="00957B7D" w:rsidP="006B29AD">
            <w:pPr>
              <w:rPr>
                <w:b/>
                <w:bCs/>
                <w:color w:val="000000"/>
                <w:sz w:val="22"/>
                <w:szCs w:val="22"/>
              </w:rPr>
            </w:pPr>
          </w:p>
        </w:tc>
        <w:tc>
          <w:tcPr>
            <w:tcW w:w="810" w:type="pct"/>
            <w:vMerge/>
            <w:vAlign w:val="center"/>
            <w:hideMark/>
          </w:tcPr>
          <w:p w14:paraId="0B04A616" w14:textId="77777777" w:rsidR="00957B7D" w:rsidRPr="00C050C1" w:rsidRDefault="00957B7D" w:rsidP="006B29AD">
            <w:pPr>
              <w:rPr>
                <w:b/>
                <w:bCs/>
                <w:color w:val="000000"/>
                <w:sz w:val="22"/>
                <w:szCs w:val="22"/>
              </w:rPr>
            </w:pPr>
          </w:p>
        </w:tc>
        <w:tc>
          <w:tcPr>
            <w:tcW w:w="1449" w:type="pct"/>
            <w:shd w:val="clear" w:color="auto" w:fill="auto"/>
            <w:vAlign w:val="center"/>
            <w:hideMark/>
          </w:tcPr>
          <w:p w14:paraId="4C644E11"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3F13C53B" w14:textId="77777777" w:rsidR="00957B7D" w:rsidRPr="00C050C1" w:rsidRDefault="00957B7D" w:rsidP="006B29AD">
            <w:pPr>
              <w:rPr>
                <w:color w:val="000000"/>
                <w:sz w:val="22"/>
                <w:szCs w:val="22"/>
              </w:rPr>
            </w:pPr>
            <w:r w:rsidRPr="00C050C1">
              <w:rPr>
                <w:color w:val="000000"/>
                <w:sz w:val="22"/>
                <w:szCs w:val="22"/>
              </w:rPr>
              <w:t>Reported why reasons or sources for distributions used to represent uncertainty were appropriate?</w:t>
            </w:r>
          </w:p>
        </w:tc>
      </w:tr>
      <w:tr w:rsidR="00957B7D" w:rsidRPr="00C050C1" w14:paraId="5E8FF7A2" w14:textId="77777777" w:rsidTr="006B29AD">
        <w:trPr>
          <w:trHeight w:val="300"/>
        </w:trPr>
        <w:tc>
          <w:tcPr>
            <w:tcW w:w="810" w:type="pct"/>
            <w:vMerge/>
            <w:vAlign w:val="center"/>
            <w:hideMark/>
          </w:tcPr>
          <w:p w14:paraId="44F30091" w14:textId="77777777" w:rsidR="00957B7D" w:rsidRPr="00C050C1" w:rsidRDefault="00957B7D" w:rsidP="006B29AD">
            <w:pPr>
              <w:rPr>
                <w:b/>
                <w:bCs/>
                <w:color w:val="000000"/>
                <w:sz w:val="22"/>
                <w:szCs w:val="22"/>
              </w:rPr>
            </w:pPr>
          </w:p>
        </w:tc>
        <w:tc>
          <w:tcPr>
            <w:tcW w:w="810" w:type="pct"/>
            <w:vMerge/>
            <w:vAlign w:val="center"/>
            <w:hideMark/>
          </w:tcPr>
          <w:p w14:paraId="3969909F" w14:textId="77777777" w:rsidR="00957B7D" w:rsidRPr="00C050C1" w:rsidRDefault="00957B7D" w:rsidP="006B29AD">
            <w:pPr>
              <w:rPr>
                <w:b/>
                <w:bCs/>
                <w:color w:val="000000"/>
                <w:sz w:val="22"/>
                <w:szCs w:val="22"/>
              </w:rPr>
            </w:pPr>
          </w:p>
        </w:tc>
        <w:tc>
          <w:tcPr>
            <w:tcW w:w="1449" w:type="pct"/>
            <w:shd w:val="clear" w:color="auto" w:fill="auto"/>
            <w:vAlign w:val="center"/>
            <w:hideMark/>
          </w:tcPr>
          <w:p w14:paraId="21DDE45A"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588E1A33" w14:textId="77777777" w:rsidR="00957B7D" w:rsidRPr="00C050C1" w:rsidRDefault="00957B7D" w:rsidP="006B29AD">
            <w:pPr>
              <w:rPr>
                <w:color w:val="000000"/>
                <w:sz w:val="22"/>
                <w:szCs w:val="22"/>
              </w:rPr>
            </w:pPr>
            <w:r w:rsidRPr="00C050C1">
              <w:rPr>
                <w:color w:val="000000"/>
                <w:sz w:val="22"/>
                <w:szCs w:val="22"/>
              </w:rPr>
              <w:t>Provided a table to show the input values? (</w:t>
            </w:r>
            <w:proofErr w:type="gramStart"/>
            <w:r w:rsidRPr="00C050C1">
              <w:rPr>
                <w:color w:val="000000"/>
                <w:sz w:val="22"/>
                <w:szCs w:val="22"/>
              </w:rPr>
              <w:t>strongly</w:t>
            </w:r>
            <w:proofErr w:type="gramEnd"/>
            <w:r w:rsidRPr="00C050C1">
              <w:rPr>
                <w:color w:val="000000"/>
                <w:sz w:val="22"/>
                <w:szCs w:val="22"/>
              </w:rPr>
              <w:t xml:space="preserve"> recommended)</w:t>
            </w:r>
          </w:p>
        </w:tc>
      </w:tr>
      <w:tr w:rsidR="00957B7D" w:rsidRPr="00C050C1" w14:paraId="49C5DDF4" w14:textId="77777777" w:rsidTr="006B29AD">
        <w:trPr>
          <w:trHeight w:val="600"/>
        </w:trPr>
        <w:tc>
          <w:tcPr>
            <w:tcW w:w="810" w:type="pct"/>
            <w:vMerge/>
            <w:vAlign w:val="center"/>
            <w:hideMark/>
          </w:tcPr>
          <w:p w14:paraId="541BEB46" w14:textId="77777777" w:rsidR="00957B7D" w:rsidRPr="00C050C1" w:rsidRDefault="00957B7D" w:rsidP="006B29AD">
            <w:pPr>
              <w:rPr>
                <w:b/>
                <w:bCs/>
                <w:color w:val="000000"/>
                <w:sz w:val="22"/>
                <w:szCs w:val="22"/>
              </w:rPr>
            </w:pPr>
          </w:p>
        </w:tc>
        <w:tc>
          <w:tcPr>
            <w:tcW w:w="810" w:type="pct"/>
            <w:vMerge w:val="restart"/>
            <w:shd w:val="clear" w:color="auto" w:fill="auto"/>
            <w:vAlign w:val="center"/>
            <w:hideMark/>
          </w:tcPr>
          <w:p w14:paraId="4E1DCC13" w14:textId="77777777" w:rsidR="00957B7D" w:rsidRPr="00C050C1" w:rsidRDefault="00957B7D" w:rsidP="006B29AD">
            <w:pPr>
              <w:rPr>
                <w:b/>
                <w:bCs/>
                <w:color w:val="000000"/>
                <w:sz w:val="22"/>
                <w:szCs w:val="22"/>
              </w:rPr>
            </w:pPr>
            <w:r w:rsidRPr="00C050C1">
              <w:rPr>
                <w:b/>
                <w:bCs/>
                <w:color w:val="000000"/>
                <w:sz w:val="22"/>
                <w:szCs w:val="22"/>
              </w:rPr>
              <w:t>Incremental Costs and Outcomes</w:t>
            </w:r>
          </w:p>
        </w:tc>
        <w:tc>
          <w:tcPr>
            <w:tcW w:w="1449" w:type="pct"/>
            <w:vMerge w:val="restart"/>
            <w:shd w:val="clear" w:color="auto" w:fill="auto"/>
            <w:vAlign w:val="center"/>
            <w:hideMark/>
          </w:tcPr>
          <w:p w14:paraId="682AC11A"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4B3EF83B" w14:textId="77777777" w:rsidR="00957B7D" w:rsidRPr="00C050C1" w:rsidRDefault="00957B7D" w:rsidP="006B29AD">
            <w:pPr>
              <w:rPr>
                <w:color w:val="000000"/>
                <w:sz w:val="22"/>
                <w:szCs w:val="22"/>
              </w:rPr>
            </w:pPr>
            <w:r w:rsidRPr="00C050C1">
              <w:rPr>
                <w:color w:val="000000"/>
                <w:sz w:val="22"/>
                <w:szCs w:val="22"/>
              </w:rPr>
              <w:t>For each intervention, reported mean values for the main categories of estimated costs and outcomes of interest, and mean differences between the comparator groups?</w:t>
            </w:r>
          </w:p>
        </w:tc>
      </w:tr>
      <w:tr w:rsidR="00957B7D" w:rsidRPr="00C050C1" w14:paraId="0B1AD4FE" w14:textId="77777777" w:rsidTr="006B29AD">
        <w:trPr>
          <w:trHeight w:val="300"/>
        </w:trPr>
        <w:tc>
          <w:tcPr>
            <w:tcW w:w="810" w:type="pct"/>
            <w:vMerge/>
            <w:vAlign w:val="center"/>
            <w:hideMark/>
          </w:tcPr>
          <w:p w14:paraId="46E0B068" w14:textId="77777777" w:rsidR="00957B7D" w:rsidRPr="00C050C1" w:rsidRDefault="00957B7D" w:rsidP="006B29AD">
            <w:pPr>
              <w:rPr>
                <w:b/>
                <w:bCs/>
                <w:color w:val="000000"/>
                <w:sz w:val="22"/>
                <w:szCs w:val="22"/>
              </w:rPr>
            </w:pPr>
          </w:p>
        </w:tc>
        <w:tc>
          <w:tcPr>
            <w:tcW w:w="810" w:type="pct"/>
            <w:vMerge/>
            <w:vAlign w:val="center"/>
            <w:hideMark/>
          </w:tcPr>
          <w:p w14:paraId="34DC6CA9" w14:textId="77777777" w:rsidR="00957B7D" w:rsidRPr="00C050C1" w:rsidRDefault="00957B7D" w:rsidP="006B29AD">
            <w:pPr>
              <w:rPr>
                <w:b/>
                <w:bCs/>
                <w:color w:val="000000"/>
                <w:sz w:val="22"/>
                <w:szCs w:val="22"/>
              </w:rPr>
            </w:pPr>
          </w:p>
        </w:tc>
        <w:tc>
          <w:tcPr>
            <w:tcW w:w="1449" w:type="pct"/>
            <w:vMerge/>
            <w:vAlign w:val="center"/>
            <w:hideMark/>
          </w:tcPr>
          <w:p w14:paraId="074151EF" w14:textId="77777777" w:rsidR="00957B7D" w:rsidRPr="00C050C1" w:rsidRDefault="00957B7D" w:rsidP="006B29AD">
            <w:pPr>
              <w:rPr>
                <w:color w:val="000000"/>
                <w:sz w:val="22"/>
                <w:szCs w:val="22"/>
              </w:rPr>
            </w:pPr>
          </w:p>
        </w:tc>
        <w:tc>
          <w:tcPr>
            <w:tcW w:w="1931" w:type="pct"/>
            <w:shd w:val="clear" w:color="auto" w:fill="auto"/>
            <w:vAlign w:val="center"/>
            <w:hideMark/>
          </w:tcPr>
          <w:p w14:paraId="6FF0FCB0" w14:textId="77777777" w:rsidR="00957B7D" w:rsidRPr="00C050C1" w:rsidRDefault="00957B7D" w:rsidP="006B29AD">
            <w:pPr>
              <w:rPr>
                <w:color w:val="000000"/>
                <w:sz w:val="22"/>
                <w:szCs w:val="22"/>
              </w:rPr>
            </w:pPr>
            <w:r w:rsidRPr="00C050C1">
              <w:rPr>
                <w:color w:val="000000"/>
                <w:sz w:val="22"/>
                <w:szCs w:val="22"/>
              </w:rPr>
              <w:t>Reported incremental cost-effectiveness ratios (if applicable)?</w:t>
            </w:r>
          </w:p>
        </w:tc>
      </w:tr>
      <w:tr w:rsidR="00957B7D" w:rsidRPr="00C050C1" w14:paraId="38FDEEFB" w14:textId="77777777" w:rsidTr="006B29AD">
        <w:trPr>
          <w:trHeight w:val="900"/>
        </w:trPr>
        <w:tc>
          <w:tcPr>
            <w:tcW w:w="810" w:type="pct"/>
            <w:vMerge/>
            <w:vAlign w:val="center"/>
            <w:hideMark/>
          </w:tcPr>
          <w:p w14:paraId="1F69BADD" w14:textId="77777777" w:rsidR="00957B7D" w:rsidRPr="00C050C1" w:rsidRDefault="00957B7D" w:rsidP="006B29AD">
            <w:pPr>
              <w:rPr>
                <w:b/>
                <w:bCs/>
                <w:color w:val="000000"/>
                <w:sz w:val="22"/>
                <w:szCs w:val="22"/>
              </w:rPr>
            </w:pPr>
          </w:p>
        </w:tc>
        <w:tc>
          <w:tcPr>
            <w:tcW w:w="810" w:type="pct"/>
            <w:vMerge w:val="restart"/>
            <w:shd w:val="clear" w:color="auto" w:fill="auto"/>
            <w:vAlign w:val="center"/>
            <w:hideMark/>
          </w:tcPr>
          <w:p w14:paraId="363278AB" w14:textId="77777777" w:rsidR="00957B7D" w:rsidRPr="00C050C1" w:rsidRDefault="00957B7D" w:rsidP="006B29AD">
            <w:pPr>
              <w:rPr>
                <w:b/>
                <w:bCs/>
                <w:color w:val="000000"/>
                <w:sz w:val="22"/>
                <w:szCs w:val="22"/>
              </w:rPr>
            </w:pPr>
            <w:r w:rsidRPr="00C050C1">
              <w:rPr>
                <w:b/>
                <w:bCs/>
                <w:color w:val="000000"/>
                <w:sz w:val="22"/>
                <w:szCs w:val="22"/>
              </w:rPr>
              <w:t>Characterizing Uncertainty</w:t>
            </w:r>
          </w:p>
        </w:tc>
        <w:tc>
          <w:tcPr>
            <w:tcW w:w="1449" w:type="pct"/>
            <w:shd w:val="clear" w:color="auto" w:fill="auto"/>
            <w:vAlign w:val="center"/>
            <w:hideMark/>
          </w:tcPr>
          <w:p w14:paraId="494BFD6E" w14:textId="77777777" w:rsidR="00957B7D" w:rsidRPr="00C050C1" w:rsidRDefault="00957B7D" w:rsidP="006B29AD">
            <w:pPr>
              <w:rPr>
                <w:color w:val="000000"/>
                <w:sz w:val="22"/>
                <w:szCs w:val="22"/>
              </w:rPr>
            </w:pPr>
            <w:r w:rsidRPr="00C050C1">
              <w:rPr>
                <w:color w:val="000000"/>
                <w:sz w:val="22"/>
                <w:szCs w:val="22"/>
              </w:rPr>
              <w:t>For single study-based economic evaluation, performed uncertainty analysis for estimated incremental cost and incremental effectiveness parameters?</w:t>
            </w:r>
          </w:p>
        </w:tc>
        <w:tc>
          <w:tcPr>
            <w:tcW w:w="1931" w:type="pct"/>
            <w:shd w:val="clear" w:color="auto" w:fill="auto"/>
            <w:vAlign w:val="center"/>
            <w:hideMark/>
          </w:tcPr>
          <w:p w14:paraId="03463F7A" w14:textId="77777777" w:rsidR="00957B7D" w:rsidRPr="00C050C1" w:rsidRDefault="00957B7D" w:rsidP="006B29AD">
            <w:pPr>
              <w:rPr>
                <w:color w:val="000000"/>
                <w:sz w:val="22"/>
                <w:szCs w:val="22"/>
              </w:rPr>
            </w:pPr>
            <w:r w:rsidRPr="00C050C1">
              <w:rPr>
                <w:color w:val="000000"/>
                <w:sz w:val="22"/>
                <w:szCs w:val="22"/>
              </w:rPr>
              <w:t>For single study-based economic evaluation, described effects of sampling uncertainties and impact of methodological assumptions (</w:t>
            </w:r>
            <w:proofErr w:type="gramStart"/>
            <w:r w:rsidRPr="00C050C1">
              <w:rPr>
                <w:color w:val="000000"/>
                <w:sz w:val="22"/>
                <w:szCs w:val="22"/>
              </w:rPr>
              <w:t>e.g.</w:t>
            </w:r>
            <w:proofErr w:type="gramEnd"/>
            <w:r w:rsidRPr="00C050C1">
              <w:rPr>
                <w:color w:val="000000"/>
                <w:sz w:val="22"/>
                <w:szCs w:val="22"/>
              </w:rPr>
              <w:t xml:space="preserve"> discount rate, study perspective)?</w:t>
            </w:r>
          </w:p>
        </w:tc>
      </w:tr>
      <w:tr w:rsidR="00957B7D" w:rsidRPr="00C050C1" w14:paraId="572D761E" w14:textId="77777777" w:rsidTr="006B29AD">
        <w:trPr>
          <w:trHeight w:val="600"/>
        </w:trPr>
        <w:tc>
          <w:tcPr>
            <w:tcW w:w="810" w:type="pct"/>
            <w:vMerge/>
            <w:vAlign w:val="center"/>
            <w:hideMark/>
          </w:tcPr>
          <w:p w14:paraId="00C5EDDA" w14:textId="77777777" w:rsidR="00957B7D" w:rsidRPr="00C050C1" w:rsidRDefault="00957B7D" w:rsidP="006B29AD">
            <w:pPr>
              <w:rPr>
                <w:b/>
                <w:bCs/>
                <w:color w:val="000000"/>
                <w:sz w:val="22"/>
                <w:szCs w:val="22"/>
              </w:rPr>
            </w:pPr>
          </w:p>
        </w:tc>
        <w:tc>
          <w:tcPr>
            <w:tcW w:w="810" w:type="pct"/>
            <w:vMerge/>
            <w:vAlign w:val="center"/>
            <w:hideMark/>
          </w:tcPr>
          <w:p w14:paraId="4442866F" w14:textId="77777777" w:rsidR="00957B7D" w:rsidRPr="00C050C1" w:rsidRDefault="00957B7D" w:rsidP="006B29AD">
            <w:pPr>
              <w:rPr>
                <w:b/>
                <w:bCs/>
                <w:color w:val="000000"/>
                <w:sz w:val="22"/>
                <w:szCs w:val="22"/>
              </w:rPr>
            </w:pPr>
          </w:p>
        </w:tc>
        <w:tc>
          <w:tcPr>
            <w:tcW w:w="1449" w:type="pct"/>
            <w:shd w:val="clear" w:color="auto" w:fill="auto"/>
            <w:vAlign w:val="center"/>
            <w:hideMark/>
          </w:tcPr>
          <w:p w14:paraId="472C19AE" w14:textId="77777777" w:rsidR="00957B7D" w:rsidRPr="00C050C1" w:rsidRDefault="00957B7D" w:rsidP="006B29AD">
            <w:pPr>
              <w:rPr>
                <w:color w:val="000000"/>
                <w:sz w:val="22"/>
                <w:szCs w:val="22"/>
              </w:rPr>
            </w:pPr>
            <w:r w:rsidRPr="00C050C1">
              <w:rPr>
                <w:color w:val="000000"/>
                <w:sz w:val="22"/>
                <w:szCs w:val="22"/>
              </w:rPr>
              <w:t>For model-based economic evaluation, performed uncertainty analysis for all input parameters?</w:t>
            </w:r>
          </w:p>
        </w:tc>
        <w:tc>
          <w:tcPr>
            <w:tcW w:w="1931" w:type="pct"/>
            <w:shd w:val="clear" w:color="auto" w:fill="auto"/>
            <w:vAlign w:val="center"/>
            <w:hideMark/>
          </w:tcPr>
          <w:p w14:paraId="01E206D9" w14:textId="77777777" w:rsidR="00957B7D" w:rsidRPr="00C050C1" w:rsidRDefault="00957B7D" w:rsidP="006B29AD">
            <w:pPr>
              <w:rPr>
                <w:color w:val="000000"/>
                <w:sz w:val="22"/>
                <w:szCs w:val="22"/>
              </w:rPr>
            </w:pPr>
            <w:r w:rsidRPr="00C050C1">
              <w:rPr>
                <w:color w:val="000000"/>
                <w:sz w:val="22"/>
                <w:szCs w:val="22"/>
              </w:rPr>
              <w:t>For model-based economic evaluation, described effects on the results of uncertainty analysis, and uncertainty related to the structure of the model and assumptions?</w:t>
            </w:r>
          </w:p>
        </w:tc>
      </w:tr>
      <w:tr w:rsidR="00957B7D" w:rsidRPr="00C050C1" w14:paraId="230503A7" w14:textId="77777777" w:rsidTr="006B29AD">
        <w:trPr>
          <w:trHeight w:val="920"/>
        </w:trPr>
        <w:tc>
          <w:tcPr>
            <w:tcW w:w="810" w:type="pct"/>
            <w:vMerge/>
            <w:vAlign w:val="center"/>
            <w:hideMark/>
          </w:tcPr>
          <w:p w14:paraId="06193B17" w14:textId="77777777" w:rsidR="00957B7D" w:rsidRPr="00C050C1" w:rsidRDefault="00957B7D" w:rsidP="006B29AD">
            <w:pPr>
              <w:rPr>
                <w:b/>
                <w:bCs/>
                <w:color w:val="000000"/>
                <w:sz w:val="22"/>
                <w:szCs w:val="22"/>
              </w:rPr>
            </w:pPr>
          </w:p>
        </w:tc>
        <w:tc>
          <w:tcPr>
            <w:tcW w:w="810" w:type="pct"/>
            <w:shd w:val="clear" w:color="auto" w:fill="auto"/>
            <w:vAlign w:val="center"/>
            <w:hideMark/>
          </w:tcPr>
          <w:p w14:paraId="10FC91D6" w14:textId="77777777" w:rsidR="00957B7D" w:rsidRPr="00C050C1" w:rsidRDefault="00957B7D" w:rsidP="006B29AD">
            <w:pPr>
              <w:rPr>
                <w:b/>
                <w:bCs/>
                <w:color w:val="000000"/>
                <w:sz w:val="22"/>
                <w:szCs w:val="22"/>
              </w:rPr>
            </w:pPr>
            <w:r w:rsidRPr="00C050C1">
              <w:rPr>
                <w:b/>
                <w:bCs/>
                <w:color w:val="000000"/>
                <w:sz w:val="22"/>
                <w:szCs w:val="22"/>
              </w:rPr>
              <w:t>Characterizing Heterogeneity</w:t>
            </w:r>
          </w:p>
        </w:tc>
        <w:tc>
          <w:tcPr>
            <w:tcW w:w="1449" w:type="pct"/>
            <w:shd w:val="clear" w:color="auto" w:fill="auto"/>
            <w:vAlign w:val="center"/>
            <w:hideMark/>
          </w:tcPr>
          <w:p w14:paraId="44738639" w14:textId="77777777" w:rsidR="00957B7D" w:rsidRPr="00C050C1" w:rsidRDefault="00957B7D" w:rsidP="006B29AD">
            <w:pPr>
              <w:rPr>
                <w:color w:val="000000"/>
                <w:sz w:val="22"/>
                <w:szCs w:val="22"/>
              </w:rPr>
            </w:pPr>
            <w:r w:rsidRPr="00C050C1">
              <w:rPr>
                <w:color w:val="000000"/>
                <w:sz w:val="22"/>
                <w:szCs w:val="22"/>
              </w:rPr>
              <w:t>Considered differences in costs, outcomes, or cost-effectiveness explained by variations between subgroups with different baseline characteristics or other observed variability?</w:t>
            </w:r>
          </w:p>
        </w:tc>
        <w:tc>
          <w:tcPr>
            <w:tcW w:w="1931" w:type="pct"/>
            <w:shd w:val="clear" w:color="auto" w:fill="auto"/>
            <w:vAlign w:val="center"/>
            <w:hideMark/>
          </w:tcPr>
          <w:p w14:paraId="1EF11D7D" w14:textId="77777777" w:rsidR="00957B7D" w:rsidRPr="00C050C1" w:rsidRDefault="00957B7D" w:rsidP="006B29AD">
            <w:pPr>
              <w:rPr>
                <w:color w:val="000000"/>
                <w:sz w:val="22"/>
                <w:szCs w:val="22"/>
              </w:rPr>
            </w:pPr>
            <w:r w:rsidRPr="00C050C1">
              <w:rPr>
                <w:color w:val="000000"/>
                <w:sz w:val="22"/>
                <w:szCs w:val="22"/>
              </w:rPr>
              <w:t>Reported differences in costs, outcomes or cost-effectiveness due to heterogeneity? (</w:t>
            </w:r>
            <w:proofErr w:type="gramStart"/>
            <w:r w:rsidRPr="00C050C1">
              <w:rPr>
                <w:color w:val="000000"/>
                <w:sz w:val="22"/>
                <w:szCs w:val="22"/>
              </w:rPr>
              <w:t>if</w:t>
            </w:r>
            <w:proofErr w:type="gramEnd"/>
            <w:r w:rsidRPr="00C050C1">
              <w:rPr>
                <w:color w:val="000000"/>
                <w:sz w:val="22"/>
                <w:szCs w:val="22"/>
              </w:rPr>
              <w:t xml:space="preserve"> applicable)</w:t>
            </w:r>
          </w:p>
        </w:tc>
      </w:tr>
      <w:tr w:rsidR="00957B7D" w:rsidRPr="00C050C1" w14:paraId="75014578" w14:textId="77777777" w:rsidTr="006B29AD">
        <w:trPr>
          <w:trHeight w:val="300"/>
        </w:trPr>
        <w:tc>
          <w:tcPr>
            <w:tcW w:w="810" w:type="pct"/>
            <w:vMerge w:val="restart"/>
            <w:shd w:val="clear" w:color="auto" w:fill="auto"/>
            <w:vAlign w:val="center"/>
            <w:hideMark/>
          </w:tcPr>
          <w:p w14:paraId="1269DCD6" w14:textId="77777777" w:rsidR="00957B7D" w:rsidRPr="00C050C1" w:rsidRDefault="00957B7D" w:rsidP="006B29AD">
            <w:pPr>
              <w:rPr>
                <w:b/>
                <w:bCs/>
                <w:color w:val="000000"/>
                <w:sz w:val="22"/>
                <w:szCs w:val="22"/>
              </w:rPr>
            </w:pPr>
            <w:r w:rsidRPr="00C050C1">
              <w:rPr>
                <w:b/>
                <w:bCs/>
                <w:color w:val="000000"/>
                <w:sz w:val="22"/>
                <w:szCs w:val="22"/>
              </w:rPr>
              <w:t>Discussion</w:t>
            </w:r>
          </w:p>
        </w:tc>
        <w:tc>
          <w:tcPr>
            <w:tcW w:w="810" w:type="pct"/>
            <w:vMerge w:val="restart"/>
            <w:shd w:val="clear" w:color="auto" w:fill="auto"/>
            <w:vAlign w:val="center"/>
            <w:hideMark/>
          </w:tcPr>
          <w:p w14:paraId="0249B5F1" w14:textId="77777777" w:rsidR="00957B7D" w:rsidRPr="00C050C1" w:rsidRDefault="00957B7D" w:rsidP="006B29AD">
            <w:pPr>
              <w:rPr>
                <w:b/>
                <w:bCs/>
                <w:color w:val="000000"/>
                <w:sz w:val="22"/>
                <w:szCs w:val="22"/>
              </w:rPr>
            </w:pPr>
            <w:r w:rsidRPr="00C050C1">
              <w:rPr>
                <w:b/>
                <w:bCs/>
                <w:color w:val="000000"/>
                <w:sz w:val="22"/>
                <w:szCs w:val="22"/>
              </w:rPr>
              <w:t>Study Findings, Limitations,</w:t>
            </w:r>
            <w:r w:rsidRPr="00C050C1">
              <w:rPr>
                <w:b/>
                <w:bCs/>
                <w:color w:val="000000"/>
                <w:sz w:val="22"/>
                <w:szCs w:val="22"/>
              </w:rPr>
              <w:br/>
              <w:t>Generalizability, and Current</w:t>
            </w:r>
            <w:r w:rsidRPr="00C050C1">
              <w:rPr>
                <w:b/>
                <w:bCs/>
                <w:color w:val="000000"/>
                <w:sz w:val="22"/>
                <w:szCs w:val="22"/>
              </w:rPr>
              <w:br/>
              <w:t>Knowledge</w:t>
            </w:r>
          </w:p>
        </w:tc>
        <w:tc>
          <w:tcPr>
            <w:tcW w:w="1449" w:type="pct"/>
            <w:shd w:val="clear" w:color="auto" w:fill="auto"/>
            <w:vAlign w:val="center"/>
            <w:hideMark/>
          </w:tcPr>
          <w:p w14:paraId="60D59ADE" w14:textId="77777777" w:rsidR="00957B7D" w:rsidRPr="00C050C1" w:rsidRDefault="00957B7D" w:rsidP="006B29AD">
            <w:pPr>
              <w:rPr>
                <w:color w:val="000000"/>
                <w:sz w:val="22"/>
                <w:szCs w:val="22"/>
              </w:rPr>
            </w:pPr>
            <w:r w:rsidRPr="00C050C1">
              <w:rPr>
                <w:color w:val="000000"/>
                <w:sz w:val="22"/>
                <w:szCs w:val="22"/>
              </w:rPr>
              <w:t>Key study findings supported conclusions reached?</w:t>
            </w:r>
          </w:p>
        </w:tc>
        <w:tc>
          <w:tcPr>
            <w:tcW w:w="1931" w:type="pct"/>
            <w:shd w:val="clear" w:color="auto" w:fill="auto"/>
            <w:vAlign w:val="center"/>
            <w:hideMark/>
          </w:tcPr>
          <w:p w14:paraId="7DA318F4" w14:textId="77777777" w:rsidR="00957B7D" w:rsidRPr="00C050C1" w:rsidRDefault="00957B7D" w:rsidP="006B29AD">
            <w:pPr>
              <w:rPr>
                <w:color w:val="000000"/>
                <w:sz w:val="22"/>
                <w:szCs w:val="22"/>
              </w:rPr>
            </w:pPr>
            <w:r w:rsidRPr="00C050C1">
              <w:rPr>
                <w:color w:val="000000"/>
                <w:sz w:val="22"/>
                <w:szCs w:val="22"/>
              </w:rPr>
              <w:t>Summarized key study findings and conclusions reached?</w:t>
            </w:r>
          </w:p>
        </w:tc>
      </w:tr>
      <w:tr w:rsidR="00957B7D" w:rsidRPr="00C050C1" w14:paraId="526F4120" w14:textId="77777777" w:rsidTr="006B29AD">
        <w:trPr>
          <w:trHeight w:val="300"/>
        </w:trPr>
        <w:tc>
          <w:tcPr>
            <w:tcW w:w="810" w:type="pct"/>
            <w:vMerge/>
            <w:vAlign w:val="center"/>
            <w:hideMark/>
          </w:tcPr>
          <w:p w14:paraId="4CD2FE1C" w14:textId="77777777" w:rsidR="00957B7D" w:rsidRPr="00C050C1" w:rsidRDefault="00957B7D" w:rsidP="006B29AD">
            <w:pPr>
              <w:rPr>
                <w:b/>
                <w:bCs/>
                <w:color w:val="000000"/>
                <w:sz w:val="22"/>
                <w:szCs w:val="22"/>
              </w:rPr>
            </w:pPr>
          </w:p>
        </w:tc>
        <w:tc>
          <w:tcPr>
            <w:tcW w:w="810" w:type="pct"/>
            <w:vMerge/>
            <w:vAlign w:val="center"/>
            <w:hideMark/>
          </w:tcPr>
          <w:p w14:paraId="556B5934" w14:textId="77777777" w:rsidR="00957B7D" w:rsidRPr="00C050C1" w:rsidRDefault="00957B7D" w:rsidP="006B29AD">
            <w:pPr>
              <w:rPr>
                <w:b/>
                <w:bCs/>
                <w:color w:val="000000"/>
                <w:sz w:val="22"/>
                <w:szCs w:val="22"/>
              </w:rPr>
            </w:pPr>
          </w:p>
        </w:tc>
        <w:tc>
          <w:tcPr>
            <w:tcW w:w="1449" w:type="pct"/>
            <w:shd w:val="clear" w:color="auto" w:fill="auto"/>
            <w:vAlign w:val="center"/>
            <w:hideMark/>
          </w:tcPr>
          <w:p w14:paraId="124A0259" w14:textId="77777777" w:rsidR="00957B7D" w:rsidRPr="00C050C1" w:rsidRDefault="00957B7D" w:rsidP="006B29AD">
            <w:pPr>
              <w:rPr>
                <w:color w:val="000000"/>
                <w:sz w:val="22"/>
                <w:szCs w:val="22"/>
              </w:rPr>
            </w:pPr>
            <w:r w:rsidRPr="00C050C1">
              <w:rPr>
                <w:color w:val="000000"/>
                <w:sz w:val="22"/>
                <w:szCs w:val="22"/>
              </w:rPr>
              <w:t>Findings fit with current knowledge?</w:t>
            </w:r>
          </w:p>
        </w:tc>
        <w:tc>
          <w:tcPr>
            <w:tcW w:w="1931" w:type="pct"/>
            <w:shd w:val="clear" w:color="auto" w:fill="auto"/>
            <w:vAlign w:val="center"/>
            <w:hideMark/>
          </w:tcPr>
          <w:p w14:paraId="3C48DDBC" w14:textId="77777777" w:rsidR="00957B7D" w:rsidRPr="00C050C1" w:rsidRDefault="00957B7D" w:rsidP="006B29AD">
            <w:pPr>
              <w:rPr>
                <w:color w:val="000000"/>
                <w:sz w:val="22"/>
                <w:szCs w:val="22"/>
              </w:rPr>
            </w:pPr>
            <w:r w:rsidRPr="00C050C1">
              <w:rPr>
                <w:color w:val="000000"/>
                <w:sz w:val="22"/>
                <w:szCs w:val="22"/>
              </w:rPr>
              <w:t>Discussed limitations and the generalizability of the findings?</w:t>
            </w:r>
          </w:p>
        </w:tc>
      </w:tr>
      <w:tr w:rsidR="00957B7D" w:rsidRPr="00C050C1" w14:paraId="369D0CE7" w14:textId="77777777" w:rsidTr="006B29AD">
        <w:trPr>
          <w:trHeight w:val="320"/>
        </w:trPr>
        <w:tc>
          <w:tcPr>
            <w:tcW w:w="810" w:type="pct"/>
            <w:vMerge/>
            <w:vAlign w:val="center"/>
            <w:hideMark/>
          </w:tcPr>
          <w:p w14:paraId="11223B93" w14:textId="77777777" w:rsidR="00957B7D" w:rsidRPr="00C050C1" w:rsidRDefault="00957B7D" w:rsidP="006B29AD">
            <w:pPr>
              <w:rPr>
                <w:b/>
                <w:bCs/>
                <w:color w:val="000000"/>
                <w:sz w:val="22"/>
                <w:szCs w:val="22"/>
              </w:rPr>
            </w:pPr>
          </w:p>
        </w:tc>
        <w:tc>
          <w:tcPr>
            <w:tcW w:w="810" w:type="pct"/>
            <w:vMerge/>
            <w:vAlign w:val="center"/>
            <w:hideMark/>
          </w:tcPr>
          <w:p w14:paraId="69542CCC" w14:textId="77777777" w:rsidR="00957B7D" w:rsidRPr="00C050C1" w:rsidRDefault="00957B7D" w:rsidP="006B29AD">
            <w:pPr>
              <w:rPr>
                <w:b/>
                <w:bCs/>
                <w:color w:val="000000"/>
                <w:sz w:val="22"/>
                <w:szCs w:val="22"/>
              </w:rPr>
            </w:pPr>
          </w:p>
        </w:tc>
        <w:tc>
          <w:tcPr>
            <w:tcW w:w="1449" w:type="pct"/>
            <w:shd w:val="clear" w:color="auto" w:fill="auto"/>
            <w:vAlign w:val="center"/>
            <w:hideMark/>
          </w:tcPr>
          <w:p w14:paraId="5D47895D"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1C6DAD46" w14:textId="77777777" w:rsidR="00957B7D" w:rsidRPr="00C050C1" w:rsidRDefault="00957B7D" w:rsidP="006B29AD">
            <w:pPr>
              <w:rPr>
                <w:color w:val="000000"/>
                <w:sz w:val="22"/>
                <w:szCs w:val="22"/>
              </w:rPr>
            </w:pPr>
            <w:r w:rsidRPr="00C050C1">
              <w:rPr>
                <w:color w:val="000000"/>
                <w:sz w:val="22"/>
                <w:szCs w:val="22"/>
              </w:rPr>
              <w:t>Discussed how findings fit with current knowledge?</w:t>
            </w:r>
          </w:p>
        </w:tc>
      </w:tr>
      <w:tr w:rsidR="00957B7D" w:rsidRPr="00C050C1" w14:paraId="33AEF50B" w14:textId="77777777" w:rsidTr="006B29AD">
        <w:trPr>
          <w:trHeight w:val="300"/>
        </w:trPr>
        <w:tc>
          <w:tcPr>
            <w:tcW w:w="810" w:type="pct"/>
            <w:vMerge w:val="restart"/>
            <w:shd w:val="clear" w:color="auto" w:fill="auto"/>
            <w:vAlign w:val="center"/>
            <w:hideMark/>
          </w:tcPr>
          <w:p w14:paraId="4204D5C8" w14:textId="77777777" w:rsidR="00957B7D" w:rsidRPr="00C050C1" w:rsidRDefault="00957B7D" w:rsidP="006B29AD">
            <w:pPr>
              <w:rPr>
                <w:b/>
                <w:bCs/>
                <w:color w:val="000000"/>
                <w:sz w:val="22"/>
                <w:szCs w:val="22"/>
              </w:rPr>
            </w:pPr>
            <w:r w:rsidRPr="00C050C1">
              <w:rPr>
                <w:b/>
                <w:bCs/>
                <w:color w:val="000000"/>
                <w:sz w:val="22"/>
                <w:szCs w:val="22"/>
              </w:rPr>
              <w:t>Other</w:t>
            </w:r>
          </w:p>
        </w:tc>
        <w:tc>
          <w:tcPr>
            <w:tcW w:w="810" w:type="pct"/>
            <w:vMerge w:val="restart"/>
            <w:shd w:val="clear" w:color="auto" w:fill="auto"/>
            <w:vAlign w:val="center"/>
            <w:hideMark/>
          </w:tcPr>
          <w:p w14:paraId="4E8A27A8" w14:textId="77777777" w:rsidR="00957B7D" w:rsidRPr="00C050C1" w:rsidRDefault="00957B7D" w:rsidP="006B29AD">
            <w:pPr>
              <w:rPr>
                <w:b/>
                <w:bCs/>
                <w:color w:val="000000"/>
                <w:sz w:val="22"/>
                <w:szCs w:val="22"/>
              </w:rPr>
            </w:pPr>
            <w:r w:rsidRPr="00C050C1">
              <w:rPr>
                <w:b/>
                <w:bCs/>
                <w:color w:val="000000"/>
                <w:sz w:val="22"/>
                <w:szCs w:val="22"/>
              </w:rPr>
              <w:t>Source of Funding</w:t>
            </w:r>
          </w:p>
        </w:tc>
        <w:tc>
          <w:tcPr>
            <w:tcW w:w="1449" w:type="pct"/>
            <w:shd w:val="clear" w:color="auto" w:fill="auto"/>
            <w:vAlign w:val="center"/>
            <w:hideMark/>
          </w:tcPr>
          <w:p w14:paraId="2520353E"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5FA763DD" w14:textId="77777777" w:rsidR="00957B7D" w:rsidRPr="00C050C1" w:rsidRDefault="00957B7D" w:rsidP="006B29AD">
            <w:pPr>
              <w:rPr>
                <w:color w:val="000000"/>
                <w:sz w:val="22"/>
                <w:szCs w:val="22"/>
              </w:rPr>
            </w:pPr>
            <w:r w:rsidRPr="00C050C1">
              <w:rPr>
                <w:color w:val="000000"/>
                <w:sz w:val="22"/>
                <w:szCs w:val="22"/>
              </w:rPr>
              <w:t>Described how the study was funded?</w:t>
            </w:r>
          </w:p>
        </w:tc>
      </w:tr>
      <w:tr w:rsidR="00957B7D" w:rsidRPr="00C050C1" w14:paraId="2D397B3D" w14:textId="77777777" w:rsidTr="006B29AD">
        <w:trPr>
          <w:trHeight w:val="300"/>
        </w:trPr>
        <w:tc>
          <w:tcPr>
            <w:tcW w:w="810" w:type="pct"/>
            <w:vMerge/>
            <w:vAlign w:val="center"/>
            <w:hideMark/>
          </w:tcPr>
          <w:p w14:paraId="59FB8614" w14:textId="77777777" w:rsidR="00957B7D" w:rsidRPr="00C050C1" w:rsidRDefault="00957B7D" w:rsidP="006B29AD">
            <w:pPr>
              <w:rPr>
                <w:b/>
                <w:bCs/>
                <w:color w:val="000000"/>
                <w:sz w:val="22"/>
                <w:szCs w:val="22"/>
              </w:rPr>
            </w:pPr>
          </w:p>
        </w:tc>
        <w:tc>
          <w:tcPr>
            <w:tcW w:w="810" w:type="pct"/>
            <w:vMerge/>
            <w:vAlign w:val="center"/>
            <w:hideMark/>
          </w:tcPr>
          <w:p w14:paraId="21539A5D" w14:textId="77777777" w:rsidR="00957B7D" w:rsidRPr="00C050C1" w:rsidRDefault="00957B7D" w:rsidP="006B29AD">
            <w:pPr>
              <w:rPr>
                <w:b/>
                <w:bCs/>
                <w:color w:val="000000"/>
                <w:sz w:val="22"/>
                <w:szCs w:val="22"/>
              </w:rPr>
            </w:pPr>
          </w:p>
        </w:tc>
        <w:tc>
          <w:tcPr>
            <w:tcW w:w="1449" w:type="pct"/>
            <w:shd w:val="clear" w:color="auto" w:fill="auto"/>
            <w:vAlign w:val="center"/>
            <w:hideMark/>
          </w:tcPr>
          <w:p w14:paraId="1F55A73F"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33FDDDF9" w14:textId="77777777" w:rsidR="00957B7D" w:rsidRPr="00C050C1" w:rsidRDefault="00957B7D" w:rsidP="006B29AD">
            <w:pPr>
              <w:rPr>
                <w:color w:val="000000"/>
                <w:sz w:val="22"/>
                <w:szCs w:val="22"/>
              </w:rPr>
            </w:pPr>
            <w:r w:rsidRPr="00C050C1">
              <w:rPr>
                <w:color w:val="000000"/>
                <w:sz w:val="22"/>
                <w:szCs w:val="22"/>
              </w:rPr>
              <w:t>Described role of the funder in the identification, design, conduct, and reporting of the analysis?</w:t>
            </w:r>
          </w:p>
        </w:tc>
      </w:tr>
      <w:tr w:rsidR="00957B7D" w:rsidRPr="00C050C1" w14:paraId="103CF631" w14:textId="77777777" w:rsidTr="006B29AD">
        <w:trPr>
          <w:trHeight w:val="300"/>
        </w:trPr>
        <w:tc>
          <w:tcPr>
            <w:tcW w:w="810" w:type="pct"/>
            <w:vMerge/>
            <w:vAlign w:val="center"/>
            <w:hideMark/>
          </w:tcPr>
          <w:p w14:paraId="1139AE93" w14:textId="77777777" w:rsidR="00957B7D" w:rsidRPr="00C050C1" w:rsidRDefault="00957B7D" w:rsidP="006B29AD">
            <w:pPr>
              <w:rPr>
                <w:b/>
                <w:bCs/>
                <w:color w:val="000000"/>
                <w:sz w:val="22"/>
                <w:szCs w:val="22"/>
              </w:rPr>
            </w:pPr>
          </w:p>
        </w:tc>
        <w:tc>
          <w:tcPr>
            <w:tcW w:w="810" w:type="pct"/>
            <w:vMerge/>
            <w:vAlign w:val="center"/>
            <w:hideMark/>
          </w:tcPr>
          <w:p w14:paraId="6CEB07F4" w14:textId="77777777" w:rsidR="00957B7D" w:rsidRPr="00C050C1" w:rsidRDefault="00957B7D" w:rsidP="006B29AD">
            <w:pPr>
              <w:rPr>
                <w:b/>
                <w:bCs/>
                <w:color w:val="000000"/>
                <w:sz w:val="22"/>
                <w:szCs w:val="22"/>
              </w:rPr>
            </w:pPr>
          </w:p>
        </w:tc>
        <w:tc>
          <w:tcPr>
            <w:tcW w:w="1449" w:type="pct"/>
            <w:shd w:val="clear" w:color="auto" w:fill="auto"/>
            <w:vAlign w:val="center"/>
            <w:hideMark/>
          </w:tcPr>
          <w:p w14:paraId="0F9D1195" w14:textId="77777777" w:rsidR="00957B7D" w:rsidRPr="00C050C1" w:rsidRDefault="00957B7D" w:rsidP="006B29AD">
            <w:pPr>
              <w:rPr>
                <w:color w:val="000000"/>
                <w:sz w:val="22"/>
                <w:szCs w:val="22"/>
              </w:rPr>
            </w:pPr>
            <w:r w:rsidRPr="00C050C1">
              <w:rPr>
                <w:color w:val="000000"/>
                <w:sz w:val="22"/>
                <w:szCs w:val="22"/>
              </w:rPr>
              <w:t> </w:t>
            </w:r>
          </w:p>
        </w:tc>
        <w:tc>
          <w:tcPr>
            <w:tcW w:w="1931" w:type="pct"/>
            <w:shd w:val="clear" w:color="auto" w:fill="auto"/>
            <w:vAlign w:val="center"/>
            <w:hideMark/>
          </w:tcPr>
          <w:p w14:paraId="17B83103" w14:textId="77777777" w:rsidR="00957B7D" w:rsidRPr="00C050C1" w:rsidRDefault="00957B7D" w:rsidP="006B29AD">
            <w:pPr>
              <w:rPr>
                <w:color w:val="000000"/>
                <w:sz w:val="22"/>
                <w:szCs w:val="22"/>
              </w:rPr>
            </w:pPr>
            <w:r w:rsidRPr="00C050C1">
              <w:rPr>
                <w:color w:val="000000"/>
                <w:sz w:val="22"/>
                <w:szCs w:val="22"/>
              </w:rPr>
              <w:t>Described other non-monetary sources of support?</w:t>
            </w:r>
          </w:p>
        </w:tc>
      </w:tr>
      <w:tr w:rsidR="00957B7D" w:rsidRPr="00C050C1" w14:paraId="6C3113F7" w14:textId="77777777" w:rsidTr="006B29AD">
        <w:trPr>
          <w:trHeight w:val="620"/>
        </w:trPr>
        <w:tc>
          <w:tcPr>
            <w:tcW w:w="810" w:type="pct"/>
            <w:vMerge/>
            <w:vAlign w:val="center"/>
            <w:hideMark/>
          </w:tcPr>
          <w:p w14:paraId="0DBD6ED3" w14:textId="77777777" w:rsidR="00957B7D" w:rsidRPr="00C050C1" w:rsidRDefault="00957B7D" w:rsidP="006B29AD">
            <w:pPr>
              <w:rPr>
                <w:b/>
                <w:bCs/>
                <w:color w:val="000000"/>
                <w:sz w:val="22"/>
                <w:szCs w:val="22"/>
              </w:rPr>
            </w:pPr>
          </w:p>
        </w:tc>
        <w:tc>
          <w:tcPr>
            <w:tcW w:w="810" w:type="pct"/>
            <w:shd w:val="clear" w:color="auto" w:fill="auto"/>
            <w:vAlign w:val="center"/>
            <w:hideMark/>
          </w:tcPr>
          <w:p w14:paraId="375150E5" w14:textId="77777777" w:rsidR="00957B7D" w:rsidRPr="00C050C1" w:rsidRDefault="00957B7D" w:rsidP="006B29AD">
            <w:pPr>
              <w:rPr>
                <w:b/>
                <w:bCs/>
                <w:color w:val="000000"/>
                <w:sz w:val="22"/>
                <w:szCs w:val="22"/>
              </w:rPr>
            </w:pPr>
            <w:r w:rsidRPr="00C050C1">
              <w:rPr>
                <w:b/>
                <w:bCs/>
                <w:color w:val="000000"/>
                <w:sz w:val="22"/>
                <w:szCs w:val="22"/>
              </w:rPr>
              <w:t>Conflicts of Interest</w:t>
            </w:r>
          </w:p>
        </w:tc>
        <w:tc>
          <w:tcPr>
            <w:tcW w:w="1449" w:type="pct"/>
            <w:shd w:val="clear" w:color="auto" w:fill="auto"/>
            <w:vAlign w:val="center"/>
            <w:hideMark/>
          </w:tcPr>
          <w:p w14:paraId="45993C87" w14:textId="77777777" w:rsidR="00957B7D" w:rsidRPr="00C050C1" w:rsidRDefault="00957B7D" w:rsidP="006B29AD">
            <w:pPr>
              <w:rPr>
                <w:color w:val="000000"/>
                <w:sz w:val="22"/>
                <w:szCs w:val="22"/>
              </w:rPr>
            </w:pPr>
            <w:r w:rsidRPr="00C050C1">
              <w:rPr>
                <w:color w:val="000000"/>
                <w:sz w:val="22"/>
                <w:szCs w:val="22"/>
              </w:rPr>
              <w:t>In the absence of a journal policy, complied with International Committee of Medical Journal Editors recommendations?</w:t>
            </w:r>
          </w:p>
        </w:tc>
        <w:tc>
          <w:tcPr>
            <w:tcW w:w="1931" w:type="pct"/>
            <w:shd w:val="clear" w:color="auto" w:fill="auto"/>
            <w:vAlign w:val="center"/>
            <w:hideMark/>
          </w:tcPr>
          <w:p w14:paraId="22B3F0FE" w14:textId="77777777" w:rsidR="00957B7D" w:rsidRPr="00C050C1" w:rsidRDefault="00957B7D" w:rsidP="006B29AD">
            <w:pPr>
              <w:rPr>
                <w:color w:val="000000"/>
                <w:sz w:val="22"/>
                <w:szCs w:val="22"/>
              </w:rPr>
            </w:pPr>
            <w:r w:rsidRPr="00C050C1">
              <w:rPr>
                <w:color w:val="000000"/>
                <w:sz w:val="22"/>
                <w:szCs w:val="22"/>
              </w:rPr>
              <w:t>Described any potential for conflict of interest of study contributors in accordance with journal policy?</w:t>
            </w:r>
          </w:p>
        </w:tc>
      </w:tr>
    </w:tbl>
    <w:p w14:paraId="31D7E6D0" w14:textId="77777777" w:rsidR="00957B7D" w:rsidRPr="00C050C1" w:rsidRDefault="00957B7D" w:rsidP="00957B7D">
      <w:pPr>
        <w:spacing w:after="160" w:line="259" w:lineRule="auto"/>
        <w:rPr>
          <w:b/>
          <w:bCs/>
        </w:rPr>
      </w:pPr>
    </w:p>
    <w:p w14:paraId="42BE8B9C" w14:textId="77777777" w:rsidR="00957B7D" w:rsidRPr="00C050C1" w:rsidRDefault="00957B7D" w:rsidP="00957B7D">
      <w:pPr>
        <w:spacing w:after="160" w:line="259" w:lineRule="auto"/>
        <w:rPr>
          <w:b/>
          <w:bCs/>
        </w:rPr>
      </w:pPr>
      <w:r w:rsidRPr="00C050C1">
        <w:rPr>
          <w:b/>
          <w:bCs/>
        </w:rPr>
        <w:br w:type="page"/>
      </w:r>
    </w:p>
    <w:p w14:paraId="75E6F116" w14:textId="61C7575E" w:rsidR="00957B7D" w:rsidRPr="00C050C1" w:rsidRDefault="00957B7D" w:rsidP="00296160">
      <w:pPr>
        <w:pStyle w:val="Heading2"/>
        <w:rPr>
          <w:rFonts w:ascii="Times New Roman" w:hAnsi="Times New Roman" w:cs="Times New Roman"/>
        </w:rPr>
      </w:pPr>
      <w:bookmarkStart w:id="6" w:name="_Toc127893885"/>
      <w:r w:rsidRPr="00C050C1">
        <w:rPr>
          <w:rFonts w:ascii="Times New Roman" w:hAnsi="Times New Roman" w:cs="Times New Roman"/>
        </w:rPr>
        <w:lastRenderedPageBreak/>
        <w:t xml:space="preserve">A6.  The National Institute for Health and Care Excellence. Developing NICE guidelines: the manual 2014 [Available from: </w:t>
      </w:r>
      <w:hyperlink r:id="rId10" w:anchor="the-reference-case" w:history="1">
        <w:r w:rsidRPr="00C050C1">
          <w:rPr>
            <w:rStyle w:val="Hyperlink"/>
            <w:rFonts w:ascii="Times New Roman" w:hAnsi="Times New Roman" w:cs="Times New Roman"/>
            <w:b/>
            <w:bCs/>
          </w:rPr>
          <w:t>https://www.nice.org.uk/process/pmg20/chapter/incorporating-economic-evaluation#the-reference-case</w:t>
        </w:r>
      </w:hyperlink>
      <w:r w:rsidRPr="00C050C1">
        <w:rPr>
          <w:rFonts w:ascii="Times New Roman" w:hAnsi="Times New Roman" w:cs="Times New Roman"/>
        </w:rPr>
        <w:t>].</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160"/>
        <w:gridCol w:w="6160"/>
      </w:tblGrid>
      <w:tr w:rsidR="00957B7D" w:rsidRPr="00C050C1" w14:paraId="66D0F364" w14:textId="77777777" w:rsidTr="006B29AD">
        <w:trPr>
          <w:trHeight w:val="360"/>
        </w:trPr>
        <w:tc>
          <w:tcPr>
            <w:tcW w:w="719" w:type="pct"/>
            <w:shd w:val="clear" w:color="000000" w:fill="F2F2F2"/>
            <w:vAlign w:val="center"/>
            <w:hideMark/>
          </w:tcPr>
          <w:p w14:paraId="37BBC185" w14:textId="77777777" w:rsidR="00957B7D" w:rsidRPr="00C050C1" w:rsidRDefault="00957B7D" w:rsidP="006B29AD">
            <w:pPr>
              <w:rPr>
                <w:b/>
                <w:bCs/>
                <w:color w:val="000000"/>
                <w:sz w:val="22"/>
                <w:szCs w:val="22"/>
              </w:rPr>
            </w:pPr>
            <w:r w:rsidRPr="00C050C1">
              <w:rPr>
                <w:b/>
                <w:bCs/>
                <w:color w:val="000000"/>
                <w:sz w:val="22"/>
                <w:szCs w:val="22"/>
              </w:rPr>
              <w:t>Quality Domains</w:t>
            </w:r>
          </w:p>
        </w:tc>
        <w:tc>
          <w:tcPr>
            <w:tcW w:w="2140" w:type="pct"/>
            <w:shd w:val="clear" w:color="000000" w:fill="F2F2F2"/>
            <w:vAlign w:val="center"/>
            <w:hideMark/>
          </w:tcPr>
          <w:p w14:paraId="38FBCDC7" w14:textId="77777777" w:rsidR="00957B7D" w:rsidRPr="00C050C1" w:rsidRDefault="00957B7D" w:rsidP="006B29AD">
            <w:pPr>
              <w:rPr>
                <w:b/>
                <w:bCs/>
                <w:color w:val="000000"/>
                <w:sz w:val="22"/>
                <w:szCs w:val="22"/>
              </w:rPr>
            </w:pPr>
            <w:r w:rsidRPr="00C050C1">
              <w:rPr>
                <w:b/>
                <w:bCs/>
                <w:color w:val="000000"/>
                <w:sz w:val="22"/>
                <w:szCs w:val="22"/>
              </w:rPr>
              <w:t>Methodological Attributes</w:t>
            </w:r>
          </w:p>
        </w:tc>
        <w:tc>
          <w:tcPr>
            <w:tcW w:w="2140" w:type="pct"/>
            <w:shd w:val="clear" w:color="000000" w:fill="F2F2F2"/>
            <w:vAlign w:val="center"/>
            <w:hideMark/>
          </w:tcPr>
          <w:p w14:paraId="2F12298E" w14:textId="77777777" w:rsidR="00957B7D" w:rsidRPr="00C050C1" w:rsidRDefault="00957B7D" w:rsidP="006B29AD">
            <w:pPr>
              <w:rPr>
                <w:b/>
                <w:bCs/>
                <w:color w:val="000000"/>
                <w:sz w:val="22"/>
                <w:szCs w:val="22"/>
              </w:rPr>
            </w:pPr>
            <w:r w:rsidRPr="00C050C1">
              <w:rPr>
                <w:b/>
                <w:bCs/>
                <w:color w:val="000000"/>
                <w:sz w:val="22"/>
                <w:szCs w:val="22"/>
              </w:rPr>
              <w:t>Reporting Attributes</w:t>
            </w:r>
          </w:p>
        </w:tc>
      </w:tr>
      <w:tr w:rsidR="00957B7D" w:rsidRPr="00C050C1" w14:paraId="531D98D5" w14:textId="77777777" w:rsidTr="006B29AD">
        <w:trPr>
          <w:trHeight w:val="600"/>
        </w:trPr>
        <w:tc>
          <w:tcPr>
            <w:tcW w:w="719" w:type="pct"/>
            <w:vMerge w:val="restart"/>
            <w:shd w:val="clear" w:color="auto" w:fill="auto"/>
            <w:vAlign w:val="center"/>
            <w:hideMark/>
          </w:tcPr>
          <w:p w14:paraId="7916361D" w14:textId="77777777" w:rsidR="00957B7D" w:rsidRPr="00C050C1" w:rsidRDefault="00957B7D" w:rsidP="006B29AD">
            <w:pPr>
              <w:rPr>
                <w:b/>
                <w:bCs/>
                <w:color w:val="000000"/>
                <w:sz w:val="22"/>
                <w:szCs w:val="22"/>
              </w:rPr>
            </w:pPr>
            <w:r w:rsidRPr="00C050C1">
              <w:rPr>
                <w:b/>
                <w:bCs/>
                <w:color w:val="000000"/>
                <w:sz w:val="22"/>
                <w:szCs w:val="22"/>
              </w:rPr>
              <w:t>Transparency</w:t>
            </w:r>
          </w:p>
        </w:tc>
        <w:tc>
          <w:tcPr>
            <w:tcW w:w="2140" w:type="pct"/>
            <w:shd w:val="clear" w:color="auto" w:fill="auto"/>
            <w:vAlign w:val="center"/>
            <w:hideMark/>
          </w:tcPr>
          <w:p w14:paraId="6427013A" w14:textId="77777777" w:rsidR="00957B7D" w:rsidRPr="00C050C1" w:rsidRDefault="00957B7D" w:rsidP="006B29AD">
            <w:pPr>
              <w:rPr>
                <w:color w:val="000000"/>
                <w:sz w:val="22"/>
                <w:szCs w:val="22"/>
              </w:rPr>
            </w:pPr>
            <w:r w:rsidRPr="00C050C1">
              <w:rPr>
                <w:color w:val="000000"/>
                <w:sz w:val="22"/>
                <w:szCs w:val="22"/>
              </w:rPr>
              <w:t>Is the objective of the evaluation and model specified and consistent with the stated decision problem?</w:t>
            </w:r>
          </w:p>
        </w:tc>
        <w:tc>
          <w:tcPr>
            <w:tcW w:w="2140" w:type="pct"/>
            <w:shd w:val="clear" w:color="auto" w:fill="auto"/>
            <w:vAlign w:val="center"/>
            <w:hideMark/>
          </w:tcPr>
          <w:p w14:paraId="4766F04D" w14:textId="77777777" w:rsidR="00957B7D" w:rsidRPr="00C050C1" w:rsidRDefault="00957B7D" w:rsidP="006B29AD">
            <w:pPr>
              <w:rPr>
                <w:color w:val="000000"/>
                <w:sz w:val="22"/>
                <w:szCs w:val="22"/>
              </w:rPr>
            </w:pPr>
            <w:r w:rsidRPr="00C050C1">
              <w:rPr>
                <w:color w:val="000000"/>
                <w:sz w:val="22"/>
                <w:szCs w:val="22"/>
              </w:rPr>
              <w:t>Is there a clear statement of the decision problem?</w:t>
            </w:r>
          </w:p>
        </w:tc>
      </w:tr>
      <w:tr w:rsidR="00957B7D" w:rsidRPr="00C050C1" w14:paraId="000B093D" w14:textId="77777777" w:rsidTr="006B29AD">
        <w:trPr>
          <w:trHeight w:val="600"/>
        </w:trPr>
        <w:tc>
          <w:tcPr>
            <w:tcW w:w="719" w:type="pct"/>
            <w:vMerge/>
            <w:vAlign w:val="center"/>
            <w:hideMark/>
          </w:tcPr>
          <w:p w14:paraId="317CFB92"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2CBE1DD" w14:textId="77777777" w:rsidR="00957B7D" w:rsidRPr="00C050C1" w:rsidRDefault="00957B7D" w:rsidP="006B29AD">
            <w:pPr>
              <w:rPr>
                <w:color w:val="000000"/>
                <w:sz w:val="22"/>
                <w:szCs w:val="22"/>
              </w:rPr>
            </w:pPr>
            <w:r w:rsidRPr="00C050C1">
              <w:rPr>
                <w:color w:val="000000"/>
                <w:sz w:val="22"/>
                <w:szCs w:val="22"/>
              </w:rPr>
              <w:t>Where choices have been made between data sources, are these justified appropriately?</w:t>
            </w:r>
          </w:p>
        </w:tc>
        <w:tc>
          <w:tcPr>
            <w:tcW w:w="2140" w:type="pct"/>
            <w:shd w:val="clear" w:color="auto" w:fill="auto"/>
            <w:vAlign w:val="center"/>
            <w:hideMark/>
          </w:tcPr>
          <w:p w14:paraId="02A49C41" w14:textId="77777777" w:rsidR="00957B7D" w:rsidRPr="00C050C1" w:rsidRDefault="00957B7D" w:rsidP="006B29AD">
            <w:pPr>
              <w:rPr>
                <w:color w:val="000000"/>
                <w:sz w:val="22"/>
                <w:szCs w:val="22"/>
              </w:rPr>
            </w:pPr>
            <w:r w:rsidRPr="00C050C1">
              <w:rPr>
                <w:color w:val="000000"/>
                <w:sz w:val="22"/>
                <w:szCs w:val="22"/>
              </w:rPr>
              <w:t>Is the primary decision maker specified?</w:t>
            </w:r>
          </w:p>
        </w:tc>
      </w:tr>
      <w:tr w:rsidR="00957B7D" w:rsidRPr="00C050C1" w14:paraId="5223FA91" w14:textId="77777777" w:rsidTr="006B29AD">
        <w:trPr>
          <w:trHeight w:val="300"/>
        </w:trPr>
        <w:tc>
          <w:tcPr>
            <w:tcW w:w="719" w:type="pct"/>
            <w:vMerge/>
            <w:vAlign w:val="center"/>
            <w:hideMark/>
          </w:tcPr>
          <w:p w14:paraId="426E0F4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34DD8E8" w14:textId="77777777" w:rsidR="00957B7D" w:rsidRPr="00C050C1" w:rsidRDefault="00957B7D" w:rsidP="006B29AD">
            <w:pPr>
              <w:rPr>
                <w:color w:val="000000"/>
                <w:sz w:val="22"/>
                <w:szCs w:val="22"/>
              </w:rPr>
            </w:pPr>
            <w:r w:rsidRPr="00C050C1">
              <w:rPr>
                <w:color w:val="000000"/>
                <w:sz w:val="22"/>
                <w:szCs w:val="22"/>
              </w:rPr>
              <w:t>Has the quality of the data been assessed appropriately?</w:t>
            </w:r>
          </w:p>
        </w:tc>
        <w:tc>
          <w:tcPr>
            <w:tcW w:w="2140" w:type="pct"/>
            <w:shd w:val="clear" w:color="auto" w:fill="auto"/>
            <w:vAlign w:val="center"/>
            <w:hideMark/>
          </w:tcPr>
          <w:p w14:paraId="2C870051" w14:textId="77777777" w:rsidR="00957B7D" w:rsidRPr="00C050C1" w:rsidRDefault="00957B7D" w:rsidP="006B29AD">
            <w:pPr>
              <w:rPr>
                <w:color w:val="000000"/>
                <w:sz w:val="22"/>
                <w:szCs w:val="22"/>
              </w:rPr>
            </w:pPr>
            <w:r w:rsidRPr="00C050C1">
              <w:rPr>
                <w:color w:val="000000"/>
                <w:sz w:val="22"/>
                <w:szCs w:val="22"/>
              </w:rPr>
              <w:t>Are the sources of data used to develop the structure of the model specified?</w:t>
            </w:r>
          </w:p>
        </w:tc>
      </w:tr>
      <w:tr w:rsidR="00957B7D" w:rsidRPr="00C050C1" w14:paraId="667E25ED" w14:textId="77777777" w:rsidTr="006B29AD">
        <w:trPr>
          <w:trHeight w:val="600"/>
        </w:trPr>
        <w:tc>
          <w:tcPr>
            <w:tcW w:w="719" w:type="pct"/>
            <w:vMerge/>
            <w:vAlign w:val="center"/>
            <w:hideMark/>
          </w:tcPr>
          <w:p w14:paraId="49507008"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DE6B734" w14:textId="77777777" w:rsidR="00957B7D" w:rsidRPr="00C050C1" w:rsidRDefault="00957B7D" w:rsidP="006B29AD">
            <w:pPr>
              <w:rPr>
                <w:color w:val="000000"/>
                <w:sz w:val="22"/>
                <w:szCs w:val="22"/>
              </w:rPr>
            </w:pPr>
            <w:r w:rsidRPr="00C050C1">
              <w:rPr>
                <w:color w:val="000000"/>
                <w:sz w:val="22"/>
                <w:szCs w:val="22"/>
              </w:rPr>
              <w:t>Are the pre-model data analysis methodology based on justifiable statistical and epidemiological techniques?</w:t>
            </w:r>
          </w:p>
        </w:tc>
        <w:tc>
          <w:tcPr>
            <w:tcW w:w="2140" w:type="pct"/>
            <w:shd w:val="clear" w:color="auto" w:fill="auto"/>
            <w:vAlign w:val="center"/>
            <w:hideMark/>
          </w:tcPr>
          <w:p w14:paraId="070F06A2" w14:textId="77777777" w:rsidR="00957B7D" w:rsidRPr="00C050C1" w:rsidRDefault="00957B7D" w:rsidP="006B29AD">
            <w:pPr>
              <w:rPr>
                <w:color w:val="000000"/>
                <w:sz w:val="22"/>
                <w:szCs w:val="22"/>
              </w:rPr>
            </w:pPr>
            <w:r w:rsidRPr="00C050C1">
              <w:rPr>
                <w:color w:val="000000"/>
                <w:sz w:val="22"/>
                <w:szCs w:val="22"/>
              </w:rPr>
              <w:t>Are the structural assumptions [of the model] transparent and justified?</w:t>
            </w:r>
          </w:p>
        </w:tc>
      </w:tr>
      <w:tr w:rsidR="00957B7D" w:rsidRPr="00C050C1" w14:paraId="4FF21B78" w14:textId="77777777" w:rsidTr="006B29AD">
        <w:trPr>
          <w:trHeight w:val="600"/>
        </w:trPr>
        <w:tc>
          <w:tcPr>
            <w:tcW w:w="719" w:type="pct"/>
            <w:vMerge/>
            <w:vAlign w:val="center"/>
            <w:hideMark/>
          </w:tcPr>
          <w:p w14:paraId="1081F45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486FE53" w14:textId="77777777" w:rsidR="00957B7D" w:rsidRPr="00C050C1" w:rsidRDefault="00957B7D" w:rsidP="006B29AD">
            <w:pPr>
              <w:rPr>
                <w:color w:val="000000"/>
                <w:sz w:val="22"/>
                <w:szCs w:val="22"/>
              </w:rPr>
            </w:pPr>
            <w:r w:rsidRPr="00C050C1">
              <w:rPr>
                <w:color w:val="000000"/>
                <w:sz w:val="22"/>
                <w:szCs w:val="22"/>
              </w:rPr>
              <w:t>Has the use of mutually inconsistent data been justified?</w:t>
            </w:r>
          </w:p>
        </w:tc>
        <w:tc>
          <w:tcPr>
            <w:tcW w:w="2140" w:type="pct"/>
            <w:shd w:val="clear" w:color="auto" w:fill="auto"/>
            <w:vAlign w:val="center"/>
            <w:hideMark/>
          </w:tcPr>
          <w:p w14:paraId="29D79EC1" w14:textId="77777777" w:rsidR="00957B7D" w:rsidRPr="00C050C1" w:rsidRDefault="00957B7D" w:rsidP="006B29AD">
            <w:pPr>
              <w:rPr>
                <w:color w:val="000000"/>
                <w:sz w:val="22"/>
                <w:szCs w:val="22"/>
              </w:rPr>
            </w:pPr>
            <w:r w:rsidRPr="00C050C1">
              <w:rPr>
                <w:color w:val="000000"/>
                <w:sz w:val="22"/>
                <w:szCs w:val="22"/>
              </w:rPr>
              <w:t>Are the data identification methods transparent and appropriate given the objectives of the model?</w:t>
            </w:r>
          </w:p>
        </w:tc>
      </w:tr>
      <w:tr w:rsidR="00957B7D" w:rsidRPr="00C050C1" w14:paraId="7B0047B8" w14:textId="77777777" w:rsidTr="006B29AD">
        <w:trPr>
          <w:trHeight w:val="600"/>
        </w:trPr>
        <w:tc>
          <w:tcPr>
            <w:tcW w:w="719" w:type="pct"/>
            <w:vMerge/>
            <w:vAlign w:val="center"/>
            <w:hideMark/>
          </w:tcPr>
          <w:p w14:paraId="16149DC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FF53382" w14:textId="77777777" w:rsidR="00957B7D" w:rsidRPr="00C050C1" w:rsidRDefault="00957B7D" w:rsidP="006B29AD">
            <w:pPr>
              <w:rPr>
                <w:color w:val="000000"/>
                <w:sz w:val="22"/>
                <w:szCs w:val="22"/>
              </w:rPr>
            </w:pPr>
            <w:r w:rsidRPr="00C050C1">
              <w:rPr>
                <w:color w:val="000000"/>
                <w:sz w:val="22"/>
                <w:szCs w:val="22"/>
              </w:rPr>
              <w:t>Does the analysis answer a question that cannot be sufficiently answered by an existing analysis?</w:t>
            </w:r>
          </w:p>
        </w:tc>
        <w:tc>
          <w:tcPr>
            <w:tcW w:w="2140" w:type="pct"/>
            <w:shd w:val="clear" w:color="auto" w:fill="auto"/>
            <w:vAlign w:val="center"/>
            <w:hideMark/>
          </w:tcPr>
          <w:p w14:paraId="6CC5CAC1" w14:textId="77777777" w:rsidR="00957B7D" w:rsidRPr="00C050C1" w:rsidRDefault="00957B7D" w:rsidP="006B29AD">
            <w:pPr>
              <w:rPr>
                <w:color w:val="000000"/>
                <w:sz w:val="22"/>
                <w:szCs w:val="22"/>
              </w:rPr>
            </w:pPr>
            <w:r w:rsidRPr="00C050C1">
              <w:rPr>
                <w:color w:val="000000"/>
                <w:sz w:val="22"/>
                <w:szCs w:val="22"/>
              </w:rPr>
              <w:t>Where expert opinion has been used, are the methods described and justified?</w:t>
            </w:r>
          </w:p>
        </w:tc>
      </w:tr>
      <w:tr w:rsidR="00957B7D" w:rsidRPr="00C050C1" w14:paraId="5FFF8772" w14:textId="77777777" w:rsidTr="006B29AD">
        <w:trPr>
          <w:trHeight w:val="300"/>
        </w:trPr>
        <w:tc>
          <w:tcPr>
            <w:tcW w:w="719" w:type="pct"/>
            <w:vMerge/>
            <w:vAlign w:val="center"/>
            <w:hideMark/>
          </w:tcPr>
          <w:p w14:paraId="54CC568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E21510A"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1F2EC31A" w14:textId="77777777" w:rsidR="00957B7D" w:rsidRPr="00C050C1" w:rsidRDefault="00957B7D" w:rsidP="006B29AD">
            <w:pPr>
              <w:rPr>
                <w:color w:val="000000"/>
                <w:sz w:val="22"/>
                <w:szCs w:val="22"/>
              </w:rPr>
            </w:pPr>
            <w:r w:rsidRPr="00C050C1">
              <w:rPr>
                <w:color w:val="000000"/>
                <w:sz w:val="22"/>
                <w:szCs w:val="22"/>
              </w:rPr>
              <w:t>Is the choice of baseline data described and justified?</w:t>
            </w:r>
          </w:p>
        </w:tc>
      </w:tr>
      <w:tr w:rsidR="00957B7D" w:rsidRPr="00C050C1" w14:paraId="7AAECC3B" w14:textId="77777777" w:rsidTr="006B29AD">
        <w:trPr>
          <w:trHeight w:val="600"/>
        </w:trPr>
        <w:tc>
          <w:tcPr>
            <w:tcW w:w="719" w:type="pct"/>
            <w:vMerge/>
            <w:vAlign w:val="center"/>
            <w:hideMark/>
          </w:tcPr>
          <w:p w14:paraId="68FC19C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A768AD7"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20B92AE1" w14:textId="77777777" w:rsidR="00957B7D" w:rsidRPr="00C050C1" w:rsidRDefault="00957B7D" w:rsidP="006B29AD">
            <w:pPr>
              <w:rPr>
                <w:color w:val="000000"/>
                <w:sz w:val="22"/>
                <w:szCs w:val="22"/>
              </w:rPr>
            </w:pPr>
            <w:r w:rsidRPr="00C050C1">
              <w:rPr>
                <w:color w:val="000000"/>
                <w:sz w:val="22"/>
                <w:szCs w:val="22"/>
              </w:rPr>
              <w:t>Have all data incorporated into the model been described and referenced in sufficient detail?</w:t>
            </w:r>
          </w:p>
        </w:tc>
      </w:tr>
      <w:tr w:rsidR="00957B7D" w:rsidRPr="00C050C1" w14:paraId="331D245E" w14:textId="77777777" w:rsidTr="006B29AD">
        <w:trPr>
          <w:trHeight w:val="300"/>
        </w:trPr>
        <w:tc>
          <w:tcPr>
            <w:tcW w:w="719" w:type="pct"/>
            <w:vMerge/>
            <w:vAlign w:val="center"/>
            <w:hideMark/>
          </w:tcPr>
          <w:p w14:paraId="1EDDF31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3C466CB"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60A8499E" w14:textId="77777777" w:rsidR="00957B7D" w:rsidRPr="00C050C1" w:rsidRDefault="00957B7D" w:rsidP="006B29AD">
            <w:pPr>
              <w:rPr>
                <w:color w:val="000000"/>
                <w:sz w:val="22"/>
                <w:szCs w:val="22"/>
              </w:rPr>
            </w:pPr>
            <w:r w:rsidRPr="00C050C1">
              <w:rPr>
                <w:color w:val="000000"/>
                <w:sz w:val="22"/>
                <w:szCs w:val="22"/>
              </w:rPr>
              <w:t>Is the process of data incorporation transparent?</w:t>
            </w:r>
          </w:p>
        </w:tc>
      </w:tr>
      <w:tr w:rsidR="00957B7D" w:rsidRPr="00C050C1" w14:paraId="3F66CA1A" w14:textId="77777777" w:rsidTr="006B29AD">
        <w:trPr>
          <w:trHeight w:val="300"/>
        </w:trPr>
        <w:tc>
          <w:tcPr>
            <w:tcW w:w="719" w:type="pct"/>
            <w:vMerge/>
            <w:vAlign w:val="center"/>
            <w:hideMark/>
          </w:tcPr>
          <w:p w14:paraId="0008E83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0C0628F"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1F920216" w14:textId="77777777" w:rsidR="00957B7D" w:rsidRPr="00C050C1" w:rsidRDefault="00957B7D" w:rsidP="006B29AD">
            <w:pPr>
              <w:rPr>
                <w:color w:val="000000"/>
                <w:sz w:val="22"/>
                <w:szCs w:val="22"/>
              </w:rPr>
            </w:pPr>
            <w:r w:rsidRPr="00C050C1">
              <w:rPr>
                <w:color w:val="000000"/>
                <w:sz w:val="22"/>
                <w:szCs w:val="22"/>
              </w:rPr>
              <w:t>Are potential bias and limitations discussed?</w:t>
            </w:r>
          </w:p>
        </w:tc>
      </w:tr>
      <w:tr w:rsidR="00957B7D" w:rsidRPr="00C050C1" w14:paraId="224BC596" w14:textId="77777777" w:rsidTr="006B29AD">
        <w:trPr>
          <w:trHeight w:val="300"/>
        </w:trPr>
        <w:tc>
          <w:tcPr>
            <w:tcW w:w="719" w:type="pct"/>
            <w:vMerge w:val="restart"/>
            <w:shd w:val="clear" w:color="auto" w:fill="auto"/>
            <w:vAlign w:val="center"/>
            <w:hideMark/>
          </w:tcPr>
          <w:p w14:paraId="6564258E" w14:textId="77777777" w:rsidR="00957B7D" w:rsidRPr="00C050C1" w:rsidRDefault="00957B7D" w:rsidP="006B29AD">
            <w:pPr>
              <w:rPr>
                <w:b/>
                <w:bCs/>
                <w:color w:val="000000"/>
                <w:sz w:val="22"/>
                <w:szCs w:val="22"/>
              </w:rPr>
            </w:pPr>
            <w:r w:rsidRPr="00C050C1">
              <w:rPr>
                <w:b/>
                <w:bCs/>
                <w:color w:val="000000"/>
                <w:sz w:val="22"/>
                <w:szCs w:val="22"/>
              </w:rPr>
              <w:t>Comparators</w:t>
            </w:r>
          </w:p>
        </w:tc>
        <w:tc>
          <w:tcPr>
            <w:tcW w:w="2140" w:type="pct"/>
            <w:shd w:val="clear" w:color="auto" w:fill="auto"/>
            <w:vAlign w:val="center"/>
            <w:hideMark/>
          </w:tcPr>
          <w:p w14:paraId="4E0197D2" w14:textId="77777777" w:rsidR="00957B7D" w:rsidRPr="00C050C1" w:rsidRDefault="00957B7D" w:rsidP="006B29AD">
            <w:pPr>
              <w:rPr>
                <w:color w:val="000000"/>
                <w:sz w:val="22"/>
                <w:szCs w:val="22"/>
              </w:rPr>
            </w:pPr>
            <w:r w:rsidRPr="00C050C1">
              <w:rPr>
                <w:color w:val="000000"/>
                <w:sz w:val="22"/>
                <w:szCs w:val="22"/>
              </w:rPr>
              <w:t>Have all feasible and practical options been evaluated</w:t>
            </w:r>
          </w:p>
        </w:tc>
        <w:tc>
          <w:tcPr>
            <w:tcW w:w="2140" w:type="pct"/>
            <w:shd w:val="clear" w:color="auto" w:fill="auto"/>
            <w:vAlign w:val="center"/>
            <w:hideMark/>
          </w:tcPr>
          <w:p w14:paraId="2E2A27F6" w14:textId="77777777" w:rsidR="00957B7D" w:rsidRPr="00C050C1" w:rsidRDefault="00957B7D" w:rsidP="006B29AD">
            <w:pPr>
              <w:rPr>
                <w:color w:val="000000"/>
                <w:sz w:val="22"/>
                <w:szCs w:val="22"/>
              </w:rPr>
            </w:pPr>
            <w:r w:rsidRPr="00C050C1">
              <w:rPr>
                <w:color w:val="000000"/>
                <w:sz w:val="22"/>
                <w:szCs w:val="22"/>
              </w:rPr>
              <w:t>Is there a clear definition of the options under evaluation?</w:t>
            </w:r>
          </w:p>
        </w:tc>
      </w:tr>
      <w:tr w:rsidR="00957B7D" w:rsidRPr="00C050C1" w14:paraId="1D69F003" w14:textId="77777777" w:rsidTr="006B29AD">
        <w:trPr>
          <w:trHeight w:val="300"/>
        </w:trPr>
        <w:tc>
          <w:tcPr>
            <w:tcW w:w="719" w:type="pct"/>
            <w:vMerge/>
            <w:vAlign w:val="center"/>
            <w:hideMark/>
          </w:tcPr>
          <w:p w14:paraId="4FE7CE5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AE34742" w14:textId="77777777" w:rsidR="00957B7D" w:rsidRPr="00C050C1" w:rsidRDefault="00957B7D" w:rsidP="006B29AD">
            <w:pPr>
              <w:rPr>
                <w:color w:val="000000"/>
                <w:sz w:val="22"/>
                <w:szCs w:val="22"/>
              </w:rPr>
            </w:pPr>
            <w:r w:rsidRPr="00C050C1">
              <w:rPr>
                <w:color w:val="000000"/>
                <w:sz w:val="22"/>
                <w:szCs w:val="22"/>
              </w:rPr>
              <w:t>Is there justification for the exclusion of feasible options?</w:t>
            </w:r>
          </w:p>
        </w:tc>
        <w:tc>
          <w:tcPr>
            <w:tcW w:w="2140" w:type="pct"/>
            <w:shd w:val="clear" w:color="auto" w:fill="auto"/>
            <w:vAlign w:val="center"/>
            <w:hideMark/>
          </w:tcPr>
          <w:p w14:paraId="4C31612E"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3B6ED8FD" w14:textId="77777777" w:rsidTr="006B29AD">
        <w:trPr>
          <w:trHeight w:val="600"/>
        </w:trPr>
        <w:tc>
          <w:tcPr>
            <w:tcW w:w="719" w:type="pct"/>
            <w:vMerge/>
            <w:vAlign w:val="center"/>
            <w:hideMark/>
          </w:tcPr>
          <w:p w14:paraId="042975D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599746B" w14:textId="77777777" w:rsidR="00957B7D" w:rsidRPr="00C050C1" w:rsidRDefault="00957B7D" w:rsidP="006B29AD">
            <w:pPr>
              <w:rPr>
                <w:color w:val="000000"/>
                <w:sz w:val="22"/>
                <w:szCs w:val="22"/>
              </w:rPr>
            </w:pPr>
            <w:r w:rsidRPr="00C050C1">
              <w:rPr>
                <w:color w:val="000000"/>
                <w:sz w:val="22"/>
                <w:szCs w:val="22"/>
              </w:rPr>
              <w:t>Have the results of the model been compared with those of previous models and any differences in results explained?</w:t>
            </w:r>
          </w:p>
        </w:tc>
        <w:tc>
          <w:tcPr>
            <w:tcW w:w="2140" w:type="pct"/>
            <w:shd w:val="clear" w:color="auto" w:fill="auto"/>
            <w:vAlign w:val="center"/>
            <w:hideMark/>
          </w:tcPr>
          <w:p w14:paraId="2B140E2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3913B33C" w14:textId="77777777" w:rsidTr="006B29AD">
        <w:trPr>
          <w:trHeight w:val="600"/>
        </w:trPr>
        <w:tc>
          <w:tcPr>
            <w:tcW w:w="719" w:type="pct"/>
            <w:vMerge/>
            <w:vAlign w:val="center"/>
            <w:hideMark/>
          </w:tcPr>
          <w:p w14:paraId="268722F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954913B" w14:textId="77777777" w:rsidR="00957B7D" w:rsidRPr="00C050C1" w:rsidRDefault="00957B7D" w:rsidP="006B29AD">
            <w:pPr>
              <w:rPr>
                <w:color w:val="000000"/>
                <w:sz w:val="22"/>
                <w:szCs w:val="22"/>
              </w:rPr>
            </w:pPr>
            <w:r w:rsidRPr="00C050C1">
              <w:rPr>
                <w:color w:val="000000"/>
                <w:sz w:val="22"/>
                <w:szCs w:val="22"/>
              </w:rPr>
              <w:t>If the model has been calibrated against independent data, have any differences been explained and justified?</w:t>
            </w:r>
          </w:p>
        </w:tc>
        <w:tc>
          <w:tcPr>
            <w:tcW w:w="2140" w:type="pct"/>
            <w:shd w:val="clear" w:color="auto" w:fill="auto"/>
            <w:vAlign w:val="center"/>
            <w:hideMark/>
          </w:tcPr>
          <w:p w14:paraId="2C544CD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133BE9C" w14:textId="77777777" w:rsidTr="006B29AD">
        <w:trPr>
          <w:trHeight w:val="600"/>
        </w:trPr>
        <w:tc>
          <w:tcPr>
            <w:tcW w:w="719" w:type="pct"/>
            <w:vMerge/>
            <w:vAlign w:val="center"/>
            <w:hideMark/>
          </w:tcPr>
          <w:p w14:paraId="43CFDF4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8B6C3BA" w14:textId="77777777" w:rsidR="00957B7D" w:rsidRPr="00C050C1" w:rsidRDefault="00957B7D" w:rsidP="006B29AD">
            <w:pPr>
              <w:rPr>
                <w:color w:val="000000"/>
                <w:sz w:val="22"/>
                <w:szCs w:val="22"/>
              </w:rPr>
            </w:pPr>
            <w:r w:rsidRPr="00C050C1">
              <w:rPr>
                <w:color w:val="000000"/>
                <w:sz w:val="22"/>
                <w:szCs w:val="22"/>
              </w:rPr>
              <w:t>Is the intervention routinely delivered, including those regarded as best practice?</w:t>
            </w:r>
          </w:p>
        </w:tc>
        <w:tc>
          <w:tcPr>
            <w:tcW w:w="2140" w:type="pct"/>
            <w:shd w:val="clear" w:color="auto" w:fill="auto"/>
            <w:vAlign w:val="center"/>
            <w:hideMark/>
          </w:tcPr>
          <w:p w14:paraId="367F6ADF"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1FBED216" w14:textId="77777777" w:rsidTr="006B29AD">
        <w:trPr>
          <w:trHeight w:val="300"/>
        </w:trPr>
        <w:tc>
          <w:tcPr>
            <w:tcW w:w="719" w:type="pct"/>
            <w:shd w:val="clear" w:color="auto" w:fill="auto"/>
            <w:vAlign w:val="center"/>
            <w:hideMark/>
          </w:tcPr>
          <w:p w14:paraId="49243918" w14:textId="77777777" w:rsidR="00957B7D" w:rsidRPr="00C050C1" w:rsidRDefault="00957B7D" w:rsidP="006B29AD">
            <w:pPr>
              <w:rPr>
                <w:b/>
                <w:bCs/>
                <w:color w:val="000000"/>
                <w:sz w:val="22"/>
                <w:szCs w:val="22"/>
              </w:rPr>
            </w:pPr>
            <w:r w:rsidRPr="00C050C1">
              <w:rPr>
                <w:b/>
                <w:bCs/>
                <w:color w:val="000000"/>
                <w:sz w:val="22"/>
                <w:szCs w:val="22"/>
              </w:rPr>
              <w:t>Perspective</w:t>
            </w:r>
          </w:p>
        </w:tc>
        <w:tc>
          <w:tcPr>
            <w:tcW w:w="2140" w:type="pct"/>
            <w:shd w:val="clear" w:color="auto" w:fill="auto"/>
            <w:vAlign w:val="center"/>
            <w:hideMark/>
          </w:tcPr>
          <w:p w14:paraId="0DAF2011" w14:textId="77777777" w:rsidR="00957B7D" w:rsidRPr="00C050C1" w:rsidRDefault="00957B7D" w:rsidP="006B29AD">
            <w:pPr>
              <w:rPr>
                <w:color w:val="000000"/>
                <w:sz w:val="22"/>
                <w:szCs w:val="22"/>
              </w:rPr>
            </w:pPr>
            <w:r w:rsidRPr="00C050C1">
              <w:rPr>
                <w:color w:val="000000"/>
                <w:sz w:val="22"/>
                <w:szCs w:val="22"/>
              </w:rPr>
              <w:t>Are the model inputs consistent with the stated perspective?</w:t>
            </w:r>
          </w:p>
        </w:tc>
        <w:tc>
          <w:tcPr>
            <w:tcW w:w="2140" w:type="pct"/>
            <w:shd w:val="clear" w:color="auto" w:fill="auto"/>
            <w:vAlign w:val="center"/>
            <w:hideMark/>
          </w:tcPr>
          <w:p w14:paraId="126DF78F" w14:textId="77777777" w:rsidR="00957B7D" w:rsidRPr="00C050C1" w:rsidRDefault="00957B7D" w:rsidP="006B29AD">
            <w:pPr>
              <w:rPr>
                <w:color w:val="000000"/>
                <w:sz w:val="22"/>
                <w:szCs w:val="22"/>
              </w:rPr>
            </w:pPr>
            <w:r w:rsidRPr="00C050C1">
              <w:rPr>
                <w:color w:val="000000"/>
                <w:sz w:val="22"/>
                <w:szCs w:val="22"/>
              </w:rPr>
              <w:t>Is the perspective of the model stated clearly?</w:t>
            </w:r>
          </w:p>
        </w:tc>
      </w:tr>
      <w:tr w:rsidR="00957B7D" w:rsidRPr="00C050C1" w14:paraId="3F44E5A3" w14:textId="77777777" w:rsidTr="006B29AD">
        <w:trPr>
          <w:trHeight w:val="600"/>
        </w:trPr>
        <w:tc>
          <w:tcPr>
            <w:tcW w:w="719" w:type="pct"/>
            <w:vMerge w:val="restart"/>
            <w:shd w:val="clear" w:color="auto" w:fill="auto"/>
            <w:vAlign w:val="center"/>
            <w:hideMark/>
          </w:tcPr>
          <w:p w14:paraId="768E651D" w14:textId="77777777" w:rsidR="00957B7D" w:rsidRPr="00C050C1" w:rsidRDefault="00957B7D" w:rsidP="006B29AD">
            <w:pPr>
              <w:rPr>
                <w:b/>
                <w:bCs/>
                <w:color w:val="000000"/>
                <w:sz w:val="22"/>
                <w:szCs w:val="22"/>
              </w:rPr>
            </w:pPr>
            <w:r w:rsidRPr="00C050C1">
              <w:rPr>
                <w:b/>
                <w:bCs/>
                <w:color w:val="000000"/>
                <w:sz w:val="22"/>
                <w:szCs w:val="22"/>
              </w:rPr>
              <w:t>Outcome Measures</w:t>
            </w:r>
          </w:p>
        </w:tc>
        <w:tc>
          <w:tcPr>
            <w:tcW w:w="2140" w:type="pct"/>
            <w:shd w:val="clear" w:color="auto" w:fill="auto"/>
            <w:vAlign w:val="center"/>
            <w:hideMark/>
          </w:tcPr>
          <w:p w14:paraId="4FCA028B" w14:textId="77777777" w:rsidR="00957B7D" w:rsidRPr="00C050C1" w:rsidRDefault="00957B7D" w:rsidP="006B29AD">
            <w:pPr>
              <w:rPr>
                <w:color w:val="000000"/>
                <w:sz w:val="22"/>
                <w:szCs w:val="22"/>
              </w:rPr>
            </w:pPr>
            <w:r w:rsidRPr="00C050C1">
              <w:rPr>
                <w:color w:val="000000"/>
                <w:sz w:val="22"/>
                <w:szCs w:val="22"/>
              </w:rPr>
              <w:t>Are the outcomes of the model consistent with the perspective, scope, and overall objective of the model?</w:t>
            </w:r>
          </w:p>
        </w:tc>
        <w:tc>
          <w:tcPr>
            <w:tcW w:w="2140" w:type="pct"/>
            <w:shd w:val="clear" w:color="auto" w:fill="auto"/>
            <w:vAlign w:val="center"/>
            <w:hideMark/>
          </w:tcPr>
          <w:p w14:paraId="13D075D3" w14:textId="77777777" w:rsidR="00957B7D" w:rsidRPr="00C050C1" w:rsidRDefault="00957B7D" w:rsidP="006B29AD">
            <w:pPr>
              <w:rPr>
                <w:color w:val="000000"/>
                <w:sz w:val="22"/>
                <w:szCs w:val="22"/>
              </w:rPr>
            </w:pPr>
            <w:r w:rsidRPr="00C050C1">
              <w:rPr>
                <w:color w:val="000000"/>
                <w:sz w:val="22"/>
                <w:szCs w:val="22"/>
              </w:rPr>
              <w:t xml:space="preserve">Is the source for the utility weights referenced? </w:t>
            </w:r>
          </w:p>
        </w:tc>
      </w:tr>
      <w:tr w:rsidR="00957B7D" w:rsidRPr="00C050C1" w14:paraId="6A46BFC7" w14:textId="77777777" w:rsidTr="006B29AD">
        <w:trPr>
          <w:trHeight w:val="600"/>
        </w:trPr>
        <w:tc>
          <w:tcPr>
            <w:tcW w:w="719" w:type="pct"/>
            <w:vMerge/>
            <w:vAlign w:val="center"/>
            <w:hideMark/>
          </w:tcPr>
          <w:p w14:paraId="512A6AB7"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34CD9C7" w14:textId="77777777" w:rsidR="00957B7D" w:rsidRPr="00C050C1" w:rsidRDefault="00957B7D" w:rsidP="006B29AD">
            <w:pPr>
              <w:rPr>
                <w:color w:val="000000"/>
                <w:sz w:val="22"/>
                <w:szCs w:val="22"/>
              </w:rPr>
            </w:pPr>
            <w:r w:rsidRPr="00C050C1">
              <w:rPr>
                <w:color w:val="000000"/>
                <w:sz w:val="22"/>
                <w:szCs w:val="22"/>
              </w:rPr>
              <w:t>If relative treatment effects have been derived from trial data, have they been synthesized using appropriate techniques?</w:t>
            </w:r>
          </w:p>
        </w:tc>
        <w:tc>
          <w:tcPr>
            <w:tcW w:w="2140" w:type="pct"/>
            <w:shd w:val="clear" w:color="auto" w:fill="auto"/>
            <w:vAlign w:val="center"/>
            <w:hideMark/>
          </w:tcPr>
          <w:p w14:paraId="164B8555" w14:textId="77777777" w:rsidR="00957B7D" w:rsidRPr="00C050C1" w:rsidRDefault="00957B7D" w:rsidP="006B29AD">
            <w:pPr>
              <w:rPr>
                <w:color w:val="000000"/>
                <w:sz w:val="22"/>
                <w:szCs w:val="22"/>
              </w:rPr>
            </w:pPr>
            <w:r w:rsidRPr="00C050C1">
              <w:rPr>
                <w:color w:val="000000"/>
                <w:sz w:val="22"/>
                <w:szCs w:val="22"/>
              </w:rPr>
              <w:t>Is the cost per QALY gained calculated as the difference in mean cost divided by the different in mean QALYs for 1 intervention compared with the other?</w:t>
            </w:r>
          </w:p>
        </w:tc>
      </w:tr>
      <w:tr w:rsidR="00957B7D" w:rsidRPr="00C050C1" w14:paraId="31921C3F" w14:textId="77777777" w:rsidTr="006B29AD">
        <w:trPr>
          <w:trHeight w:val="900"/>
        </w:trPr>
        <w:tc>
          <w:tcPr>
            <w:tcW w:w="719" w:type="pct"/>
            <w:vMerge/>
            <w:vAlign w:val="center"/>
            <w:hideMark/>
          </w:tcPr>
          <w:p w14:paraId="37383472"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240DCA0" w14:textId="77777777" w:rsidR="00957B7D" w:rsidRPr="00C050C1" w:rsidRDefault="00957B7D" w:rsidP="006B29AD">
            <w:pPr>
              <w:rPr>
                <w:color w:val="000000"/>
                <w:sz w:val="22"/>
                <w:szCs w:val="22"/>
              </w:rPr>
            </w:pPr>
            <w:r w:rsidRPr="00C050C1">
              <w:rPr>
                <w:color w:val="000000"/>
                <w:sz w:val="22"/>
                <w:szCs w:val="22"/>
              </w:rPr>
              <w:t>Have the methods and assumptions used to extrapolate short-term results to final outcomes been documented and justified? Have alternative assumptions been explored through sensitivity analysis?</w:t>
            </w:r>
          </w:p>
        </w:tc>
        <w:tc>
          <w:tcPr>
            <w:tcW w:w="2140" w:type="pct"/>
            <w:shd w:val="clear" w:color="auto" w:fill="auto"/>
            <w:vAlign w:val="center"/>
            <w:hideMark/>
          </w:tcPr>
          <w:p w14:paraId="0D5C861F"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A377B4D" w14:textId="77777777" w:rsidTr="006B29AD">
        <w:trPr>
          <w:trHeight w:val="900"/>
        </w:trPr>
        <w:tc>
          <w:tcPr>
            <w:tcW w:w="719" w:type="pct"/>
            <w:vMerge/>
            <w:vAlign w:val="center"/>
            <w:hideMark/>
          </w:tcPr>
          <w:p w14:paraId="4D526438"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CDB8F2F" w14:textId="77777777" w:rsidR="00957B7D" w:rsidRPr="00C050C1" w:rsidRDefault="00957B7D" w:rsidP="006B29AD">
            <w:pPr>
              <w:rPr>
                <w:color w:val="000000"/>
                <w:sz w:val="22"/>
                <w:szCs w:val="22"/>
              </w:rPr>
            </w:pPr>
            <w:r w:rsidRPr="00C050C1">
              <w:rPr>
                <w:color w:val="000000"/>
                <w:sz w:val="22"/>
                <w:szCs w:val="22"/>
              </w:rPr>
              <w:t>Have assumptions regarding the continuing effect of treatment once treatment is complete been documented and justified? Have alternative assumptions been explored through sensitivity analysis?</w:t>
            </w:r>
          </w:p>
        </w:tc>
        <w:tc>
          <w:tcPr>
            <w:tcW w:w="2140" w:type="pct"/>
            <w:shd w:val="clear" w:color="auto" w:fill="auto"/>
            <w:vAlign w:val="center"/>
            <w:hideMark/>
          </w:tcPr>
          <w:p w14:paraId="3E10EBEB"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C792765" w14:textId="77777777" w:rsidTr="006B29AD">
        <w:trPr>
          <w:trHeight w:val="300"/>
        </w:trPr>
        <w:tc>
          <w:tcPr>
            <w:tcW w:w="719" w:type="pct"/>
            <w:vMerge/>
            <w:vAlign w:val="center"/>
            <w:hideMark/>
          </w:tcPr>
          <w:p w14:paraId="2D820626"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032BD16" w14:textId="77777777" w:rsidR="00957B7D" w:rsidRPr="00C050C1" w:rsidRDefault="00957B7D" w:rsidP="006B29AD">
            <w:pPr>
              <w:rPr>
                <w:color w:val="000000"/>
                <w:sz w:val="22"/>
                <w:szCs w:val="22"/>
              </w:rPr>
            </w:pPr>
            <w:r w:rsidRPr="00C050C1">
              <w:rPr>
                <w:color w:val="000000"/>
                <w:sz w:val="22"/>
                <w:szCs w:val="22"/>
              </w:rPr>
              <w:t>Are the utilities incorporated into the model appropriate?</w:t>
            </w:r>
          </w:p>
        </w:tc>
        <w:tc>
          <w:tcPr>
            <w:tcW w:w="2140" w:type="pct"/>
            <w:shd w:val="clear" w:color="auto" w:fill="auto"/>
            <w:vAlign w:val="center"/>
            <w:hideMark/>
          </w:tcPr>
          <w:p w14:paraId="658CFAAA"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0A0741E" w14:textId="77777777" w:rsidTr="006B29AD">
        <w:trPr>
          <w:trHeight w:val="300"/>
        </w:trPr>
        <w:tc>
          <w:tcPr>
            <w:tcW w:w="719" w:type="pct"/>
            <w:vMerge/>
            <w:vAlign w:val="center"/>
            <w:hideMark/>
          </w:tcPr>
          <w:p w14:paraId="7EE92D26"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275F487" w14:textId="77777777" w:rsidR="00957B7D" w:rsidRPr="00C050C1" w:rsidRDefault="00957B7D" w:rsidP="006B29AD">
            <w:pPr>
              <w:rPr>
                <w:color w:val="000000"/>
                <w:sz w:val="22"/>
                <w:szCs w:val="22"/>
              </w:rPr>
            </w:pPr>
            <w:r w:rsidRPr="00C050C1">
              <w:rPr>
                <w:color w:val="000000"/>
                <w:sz w:val="22"/>
                <w:szCs w:val="22"/>
              </w:rPr>
              <w:t>Are the methods of derivation for the utility weights justified?</w:t>
            </w:r>
          </w:p>
        </w:tc>
        <w:tc>
          <w:tcPr>
            <w:tcW w:w="2140" w:type="pct"/>
            <w:shd w:val="clear" w:color="auto" w:fill="auto"/>
            <w:vAlign w:val="center"/>
            <w:hideMark/>
          </w:tcPr>
          <w:p w14:paraId="1232C446"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E6AD002" w14:textId="77777777" w:rsidTr="006B29AD">
        <w:trPr>
          <w:trHeight w:val="300"/>
        </w:trPr>
        <w:tc>
          <w:tcPr>
            <w:tcW w:w="719" w:type="pct"/>
            <w:vMerge/>
            <w:vAlign w:val="center"/>
            <w:hideMark/>
          </w:tcPr>
          <w:p w14:paraId="66936FB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13106D6" w14:textId="77777777" w:rsidR="00957B7D" w:rsidRPr="00C050C1" w:rsidRDefault="00957B7D" w:rsidP="006B29AD">
            <w:pPr>
              <w:rPr>
                <w:color w:val="000000"/>
                <w:sz w:val="22"/>
                <w:szCs w:val="22"/>
              </w:rPr>
            </w:pPr>
            <w:r w:rsidRPr="00C050C1">
              <w:rPr>
                <w:color w:val="000000"/>
                <w:sz w:val="22"/>
                <w:szCs w:val="22"/>
              </w:rPr>
              <w:t>Are non-health effects appropriate?</w:t>
            </w:r>
          </w:p>
        </w:tc>
        <w:tc>
          <w:tcPr>
            <w:tcW w:w="2140" w:type="pct"/>
            <w:shd w:val="clear" w:color="auto" w:fill="auto"/>
            <w:vAlign w:val="center"/>
            <w:hideMark/>
          </w:tcPr>
          <w:p w14:paraId="10E00D4C"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4A69D2E" w14:textId="77777777" w:rsidTr="006B29AD">
        <w:trPr>
          <w:trHeight w:val="300"/>
        </w:trPr>
        <w:tc>
          <w:tcPr>
            <w:tcW w:w="719" w:type="pct"/>
            <w:vMerge w:val="restart"/>
            <w:shd w:val="clear" w:color="auto" w:fill="auto"/>
            <w:vAlign w:val="center"/>
            <w:hideMark/>
          </w:tcPr>
          <w:p w14:paraId="62BACDCB" w14:textId="77777777" w:rsidR="00957B7D" w:rsidRPr="00C050C1" w:rsidRDefault="00957B7D" w:rsidP="006B29AD">
            <w:pPr>
              <w:rPr>
                <w:b/>
                <w:bCs/>
                <w:color w:val="000000"/>
                <w:sz w:val="22"/>
                <w:szCs w:val="22"/>
              </w:rPr>
            </w:pPr>
            <w:r w:rsidRPr="00C050C1">
              <w:rPr>
                <w:b/>
                <w:bCs/>
                <w:color w:val="000000"/>
                <w:sz w:val="22"/>
                <w:szCs w:val="22"/>
              </w:rPr>
              <w:t>Costs</w:t>
            </w:r>
          </w:p>
        </w:tc>
        <w:tc>
          <w:tcPr>
            <w:tcW w:w="2140" w:type="pct"/>
            <w:shd w:val="clear" w:color="auto" w:fill="auto"/>
            <w:vAlign w:val="center"/>
            <w:hideMark/>
          </w:tcPr>
          <w:p w14:paraId="3375C255" w14:textId="77777777" w:rsidR="00957B7D" w:rsidRPr="00C050C1" w:rsidRDefault="00957B7D" w:rsidP="006B29AD">
            <w:pPr>
              <w:rPr>
                <w:color w:val="000000"/>
                <w:sz w:val="22"/>
                <w:szCs w:val="22"/>
              </w:rPr>
            </w:pPr>
            <w:r w:rsidRPr="00C050C1">
              <w:rPr>
                <w:color w:val="000000"/>
                <w:sz w:val="22"/>
                <w:szCs w:val="22"/>
              </w:rPr>
              <w:t>Are costs related to the perspective used?</w:t>
            </w:r>
          </w:p>
        </w:tc>
        <w:tc>
          <w:tcPr>
            <w:tcW w:w="2140" w:type="pct"/>
            <w:shd w:val="clear" w:color="auto" w:fill="auto"/>
            <w:vAlign w:val="center"/>
            <w:hideMark/>
          </w:tcPr>
          <w:p w14:paraId="47AD0BB3"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3280C9D" w14:textId="77777777" w:rsidTr="006B29AD">
        <w:trPr>
          <w:trHeight w:val="300"/>
        </w:trPr>
        <w:tc>
          <w:tcPr>
            <w:tcW w:w="719" w:type="pct"/>
            <w:vMerge/>
            <w:vAlign w:val="center"/>
            <w:hideMark/>
          </w:tcPr>
          <w:p w14:paraId="16E8CEA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C4D519B" w14:textId="77777777" w:rsidR="00957B7D" w:rsidRPr="00C050C1" w:rsidRDefault="00957B7D" w:rsidP="006B29AD">
            <w:pPr>
              <w:rPr>
                <w:color w:val="000000"/>
                <w:sz w:val="22"/>
                <w:szCs w:val="22"/>
              </w:rPr>
            </w:pPr>
            <w:r w:rsidRPr="00C050C1">
              <w:rPr>
                <w:color w:val="000000"/>
                <w:sz w:val="22"/>
                <w:szCs w:val="22"/>
              </w:rPr>
              <w:t>Are costs valued using the prices relevant to the perspective used?</w:t>
            </w:r>
          </w:p>
        </w:tc>
        <w:tc>
          <w:tcPr>
            <w:tcW w:w="2140" w:type="pct"/>
            <w:shd w:val="clear" w:color="auto" w:fill="auto"/>
            <w:vAlign w:val="center"/>
            <w:hideMark/>
          </w:tcPr>
          <w:p w14:paraId="3D409F32"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37B0E73" w14:textId="77777777" w:rsidTr="006B29AD">
        <w:trPr>
          <w:trHeight w:val="600"/>
        </w:trPr>
        <w:tc>
          <w:tcPr>
            <w:tcW w:w="719" w:type="pct"/>
            <w:vMerge/>
            <w:vAlign w:val="center"/>
            <w:hideMark/>
          </w:tcPr>
          <w:p w14:paraId="6278DFD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23112CD" w14:textId="77777777" w:rsidR="00957B7D" w:rsidRPr="00C050C1" w:rsidRDefault="00957B7D" w:rsidP="006B29AD">
            <w:pPr>
              <w:rPr>
                <w:color w:val="000000"/>
                <w:sz w:val="22"/>
                <w:szCs w:val="22"/>
              </w:rPr>
            </w:pPr>
            <w:r w:rsidRPr="00C050C1">
              <w:rPr>
                <w:color w:val="000000"/>
                <w:sz w:val="22"/>
                <w:szCs w:val="22"/>
              </w:rPr>
              <w:t>If contributed to the outcomes, are costs borne by people using services and the value of unpaid care included?</w:t>
            </w:r>
          </w:p>
        </w:tc>
        <w:tc>
          <w:tcPr>
            <w:tcW w:w="2140" w:type="pct"/>
            <w:shd w:val="clear" w:color="auto" w:fill="auto"/>
            <w:vAlign w:val="center"/>
            <w:hideMark/>
          </w:tcPr>
          <w:p w14:paraId="3FAB236E"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3E2BF2D" w14:textId="77777777" w:rsidTr="006B29AD">
        <w:trPr>
          <w:trHeight w:val="600"/>
        </w:trPr>
        <w:tc>
          <w:tcPr>
            <w:tcW w:w="719" w:type="pct"/>
            <w:vMerge w:val="restart"/>
            <w:shd w:val="clear" w:color="auto" w:fill="auto"/>
            <w:vAlign w:val="center"/>
            <w:hideMark/>
          </w:tcPr>
          <w:p w14:paraId="42E6234D" w14:textId="77777777" w:rsidR="00957B7D" w:rsidRPr="00C050C1" w:rsidRDefault="00957B7D" w:rsidP="006B29AD">
            <w:pPr>
              <w:rPr>
                <w:b/>
                <w:bCs/>
                <w:color w:val="000000"/>
                <w:sz w:val="22"/>
                <w:szCs w:val="22"/>
              </w:rPr>
            </w:pPr>
            <w:r w:rsidRPr="00C050C1">
              <w:rPr>
                <w:b/>
                <w:bCs/>
                <w:color w:val="000000"/>
                <w:sz w:val="22"/>
                <w:szCs w:val="22"/>
              </w:rPr>
              <w:t>Time Horizon</w:t>
            </w:r>
          </w:p>
        </w:tc>
        <w:tc>
          <w:tcPr>
            <w:tcW w:w="2140" w:type="pct"/>
            <w:shd w:val="clear" w:color="auto" w:fill="auto"/>
            <w:vAlign w:val="center"/>
            <w:hideMark/>
          </w:tcPr>
          <w:p w14:paraId="11E50C6E" w14:textId="77777777" w:rsidR="00957B7D" w:rsidRPr="00C050C1" w:rsidRDefault="00957B7D" w:rsidP="006B29AD">
            <w:pPr>
              <w:rPr>
                <w:color w:val="000000"/>
                <w:sz w:val="22"/>
                <w:szCs w:val="22"/>
              </w:rPr>
            </w:pPr>
            <w:r w:rsidRPr="00C050C1">
              <w:rPr>
                <w:color w:val="000000"/>
                <w:sz w:val="22"/>
                <w:szCs w:val="22"/>
              </w:rPr>
              <w:t>Is the time horizon of the model sufficient to reflect all important differences between options?</w:t>
            </w:r>
          </w:p>
        </w:tc>
        <w:tc>
          <w:tcPr>
            <w:tcW w:w="2140" w:type="pct"/>
            <w:shd w:val="clear" w:color="auto" w:fill="auto"/>
            <w:vAlign w:val="center"/>
            <w:hideMark/>
          </w:tcPr>
          <w:p w14:paraId="1B1A8811" w14:textId="77777777" w:rsidR="00957B7D" w:rsidRPr="00C050C1" w:rsidRDefault="00957B7D" w:rsidP="006B29AD">
            <w:pPr>
              <w:rPr>
                <w:color w:val="000000"/>
                <w:sz w:val="22"/>
                <w:szCs w:val="22"/>
              </w:rPr>
            </w:pPr>
            <w:r w:rsidRPr="00C050C1">
              <w:rPr>
                <w:color w:val="000000"/>
                <w:sz w:val="22"/>
                <w:szCs w:val="22"/>
              </w:rPr>
              <w:t>Is the time horizon of the model, and the duration of treatment and treatment effect described and justified?</w:t>
            </w:r>
          </w:p>
        </w:tc>
      </w:tr>
      <w:tr w:rsidR="00957B7D" w:rsidRPr="00C050C1" w14:paraId="6F7B88E6" w14:textId="77777777" w:rsidTr="006B29AD">
        <w:trPr>
          <w:trHeight w:val="600"/>
        </w:trPr>
        <w:tc>
          <w:tcPr>
            <w:tcW w:w="719" w:type="pct"/>
            <w:vMerge/>
            <w:vAlign w:val="center"/>
            <w:hideMark/>
          </w:tcPr>
          <w:p w14:paraId="0CCD1AB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3875BAA" w14:textId="77777777" w:rsidR="00957B7D" w:rsidRPr="00C050C1" w:rsidRDefault="00957B7D" w:rsidP="006B29AD">
            <w:pPr>
              <w:rPr>
                <w:color w:val="000000"/>
                <w:sz w:val="22"/>
                <w:szCs w:val="22"/>
              </w:rPr>
            </w:pPr>
            <w:r w:rsidRPr="00C050C1">
              <w:rPr>
                <w:color w:val="000000"/>
                <w:sz w:val="22"/>
                <w:szCs w:val="22"/>
              </w:rPr>
              <w:t>Has a lifetime horizon been used? If not, has a shorter time horizon been justified?</w:t>
            </w:r>
          </w:p>
        </w:tc>
        <w:tc>
          <w:tcPr>
            <w:tcW w:w="2140" w:type="pct"/>
            <w:shd w:val="clear" w:color="auto" w:fill="auto"/>
            <w:vAlign w:val="center"/>
            <w:hideMark/>
          </w:tcPr>
          <w:p w14:paraId="6AD45987"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2A192EF" w14:textId="77777777" w:rsidTr="006B29AD">
        <w:trPr>
          <w:trHeight w:val="600"/>
        </w:trPr>
        <w:tc>
          <w:tcPr>
            <w:tcW w:w="719" w:type="pct"/>
            <w:vMerge/>
            <w:vAlign w:val="center"/>
            <w:hideMark/>
          </w:tcPr>
          <w:p w14:paraId="713FDF4E"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A66A800" w14:textId="77777777" w:rsidR="00957B7D" w:rsidRPr="00C050C1" w:rsidRDefault="00957B7D" w:rsidP="006B29AD">
            <w:pPr>
              <w:rPr>
                <w:color w:val="000000"/>
                <w:sz w:val="22"/>
                <w:szCs w:val="22"/>
              </w:rPr>
            </w:pPr>
            <w:r w:rsidRPr="00C050C1">
              <w:rPr>
                <w:color w:val="000000"/>
                <w:sz w:val="22"/>
                <w:szCs w:val="22"/>
              </w:rPr>
              <w:t>Has a half cycle correction been applied to both cost an outcome? If not, has this omission been justified?</w:t>
            </w:r>
          </w:p>
        </w:tc>
        <w:tc>
          <w:tcPr>
            <w:tcW w:w="2140" w:type="pct"/>
            <w:shd w:val="clear" w:color="auto" w:fill="auto"/>
            <w:vAlign w:val="center"/>
            <w:hideMark/>
          </w:tcPr>
          <w:p w14:paraId="0F47DACD"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E575BD7" w14:textId="77777777" w:rsidTr="006B29AD">
        <w:trPr>
          <w:trHeight w:val="600"/>
        </w:trPr>
        <w:tc>
          <w:tcPr>
            <w:tcW w:w="719" w:type="pct"/>
            <w:vMerge/>
            <w:vAlign w:val="center"/>
            <w:hideMark/>
          </w:tcPr>
          <w:p w14:paraId="1B8EB7F6"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D3429BD" w14:textId="77777777" w:rsidR="00957B7D" w:rsidRPr="00C050C1" w:rsidRDefault="00957B7D" w:rsidP="006B29AD">
            <w:pPr>
              <w:rPr>
                <w:color w:val="000000"/>
                <w:sz w:val="22"/>
                <w:szCs w:val="22"/>
              </w:rPr>
            </w:pPr>
            <w:r w:rsidRPr="00C050C1">
              <w:rPr>
                <w:color w:val="000000"/>
                <w:sz w:val="22"/>
                <w:szCs w:val="22"/>
              </w:rPr>
              <w:t>Is the cycle length defined and justified in terms of the natural history of disease?</w:t>
            </w:r>
          </w:p>
        </w:tc>
        <w:tc>
          <w:tcPr>
            <w:tcW w:w="2140" w:type="pct"/>
            <w:shd w:val="clear" w:color="auto" w:fill="auto"/>
            <w:vAlign w:val="center"/>
            <w:hideMark/>
          </w:tcPr>
          <w:p w14:paraId="65321B8A"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1C172DF8" w14:textId="77777777" w:rsidTr="006B29AD">
        <w:trPr>
          <w:trHeight w:val="300"/>
        </w:trPr>
        <w:tc>
          <w:tcPr>
            <w:tcW w:w="719" w:type="pct"/>
            <w:vMerge w:val="restart"/>
            <w:shd w:val="clear" w:color="auto" w:fill="auto"/>
            <w:vAlign w:val="center"/>
            <w:hideMark/>
          </w:tcPr>
          <w:p w14:paraId="086B37BA" w14:textId="77777777" w:rsidR="00957B7D" w:rsidRPr="00C050C1" w:rsidRDefault="00957B7D" w:rsidP="006B29AD">
            <w:pPr>
              <w:rPr>
                <w:b/>
                <w:bCs/>
                <w:color w:val="000000"/>
                <w:sz w:val="22"/>
                <w:szCs w:val="22"/>
              </w:rPr>
            </w:pPr>
            <w:r w:rsidRPr="00C050C1">
              <w:rPr>
                <w:b/>
                <w:bCs/>
                <w:color w:val="000000"/>
                <w:sz w:val="22"/>
                <w:szCs w:val="22"/>
              </w:rPr>
              <w:t>Discounting</w:t>
            </w:r>
          </w:p>
        </w:tc>
        <w:tc>
          <w:tcPr>
            <w:tcW w:w="2140" w:type="pct"/>
            <w:shd w:val="clear" w:color="auto" w:fill="auto"/>
            <w:vAlign w:val="center"/>
            <w:hideMark/>
          </w:tcPr>
          <w:p w14:paraId="14458E46" w14:textId="77777777" w:rsidR="00957B7D" w:rsidRPr="00C050C1" w:rsidRDefault="00957B7D" w:rsidP="006B29AD">
            <w:pPr>
              <w:rPr>
                <w:color w:val="000000"/>
                <w:sz w:val="22"/>
                <w:szCs w:val="22"/>
              </w:rPr>
            </w:pPr>
            <w:r w:rsidRPr="00C050C1">
              <w:rPr>
                <w:color w:val="000000"/>
                <w:sz w:val="22"/>
                <w:szCs w:val="22"/>
              </w:rPr>
              <w:t>Is the annual rate for both costs and health effects the same (3.5%)?</w:t>
            </w:r>
          </w:p>
        </w:tc>
        <w:tc>
          <w:tcPr>
            <w:tcW w:w="2140" w:type="pct"/>
            <w:shd w:val="clear" w:color="auto" w:fill="auto"/>
            <w:vAlign w:val="center"/>
            <w:hideMark/>
          </w:tcPr>
          <w:p w14:paraId="4B6FD3A5"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781E7E1" w14:textId="77777777" w:rsidTr="006B29AD">
        <w:trPr>
          <w:trHeight w:val="900"/>
        </w:trPr>
        <w:tc>
          <w:tcPr>
            <w:tcW w:w="719" w:type="pct"/>
            <w:vMerge/>
            <w:vAlign w:val="center"/>
            <w:hideMark/>
          </w:tcPr>
          <w:p w14:paraId="404B527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4A6A09B" w14:textId="77777777" w:rsidR="00957B7D" w:rsidRPr="00C050C1" w:rsidRDefault="00957B7D" w:rsidP="006B29AD">
            <w:pPr>
              <w:rPr>
                <w:color w:val="000000"/>
                <w:sz w:val="22"/>
                <w:szCs w:val="22"/>
              </w:rPr>
            </w:pPr>
            <w:proofErr w:type="gramStart"/>
            <w:r w:rsidRPr="00C050C1">
              <w:rPr>
                <w:color w:val="000000"/>
                <w:sz w:val="22"/>
                <w:szCs w:val="22"/>
              </w:rPr>
              <w:t>Are</w:t>
            </w:r>
            <w:proofErr w:type="gramEnd"/>
            <w:r w:rsidRPr="00C050C1">
              <w:rPr>
                <w:color w:val="000000"/>
                <w:sz w:val="22"/>
                <w:szCs w:val="22"/>
              </w:rPr>
              <w:t xml:space="preserve"> sensitivity analyze using rates of 1.5% for both costs and health effects presented alongside the reference-case analysis, particularly for public health interventions?</w:t>
            </w:r>
          </w:p>
        </w:tc>
        <w:tc>
          <w:tcPr>
            <w:tcW w:w="2140" w:type="pct"/>
            <w:shd w:val="clear" w:color="auto" w:fill="auto"/>
            <w:vAlign w:val="center"/>
            <w:hideMark/>
          </w:tcPr>
          <w:p w14:paraId="276C0ED6"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20066D2" w14:textId="77777777" w:rsidTr="006B29AD">
        <w:trPr>
          <w:trHeight w:val="600"/>
        </w:trPr>
        <w:tc>
          <w:tcPr>
            <w:tcW w:w="719" w:type="pct"/>
            <w:vMerge/>
            <w:vAlign w:val="center"/>
            <w:hideMark/>
          </w:tcPr>
          <w:p w14:paraId="4DA98F2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CE5EB70" w14:textId="77777777" w:rsidR="00957B7D" w:rsidRPr="00C050C1" w:rsidRDefault="00957B7D" w:rsidP="006B29AD">
            <w:pPr>
              <w:rPr>
                <w:color w:val="000000"/>
                <w:sz w:val="22"/>
                <w:szCs w:val="22"/>
              </w:rPr>
            </w:pPr>
            <w:r w:rsidRPr="00C050C1">
              <w:rPr>
                <w:color w:val="000000"/>
                <w:sz w:val="22"/>
                <w:szCs w:val="22"/>
              </w:rPr>
              <w:t>Analyses that use a non-reference-case discount rate for costs and outcomes may be considered if CEAs are very sensitive to the discount rate</w:t>
            </w:r>
          </w:p>
        </w:tc>
        <w:tc>
          <w:tcPr>
            <w:tcW w:w="2140" w:type="pct"/>
            <w:shd w:val="clear" w:color="auto" w:fill="auto"/>
            <w:vAlign w:val="center"/>
            <w:hideMark/>
          </w:tcPr>
          <w:p w14:paraId="1B8615D6"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7417DAB" w14:textId="77777777" w:rsidTr="006B29AD">
        <w:trPr>
          <w:trHeight w:val="600"/>
        </w:trPr>
        <w:tc>
          <w:tcPr>
            <w:tcW w:w="719" w:type="pct"/>
            <w:shd w:val="clear" w:color="auto" w:fill="auto"/>
            <w:vAlign w:val="center"/>
            <w:hideMark/>
          </w:tcPr>
          <w:p w14:paraId="647542FB" w14:textId="77777777" w:rsidR="00957B7D" w:rsidRPr="00C050C1" w:rsidRDefault="00957B7D" w:rsidP="006B29AD">
            <w:pPr>
              <w:rPr>
                <w:b/>
                <w:bCs/>
                <w:color w:val="000000"/>
                <w:sz w:val="22"/>
                <w:szCs w:val="22"/>
              </w:rPr>
            </w:pPr>
            <w:r w:rsidRPr="00C050C1">
              <w:rPr>
                <w:b/>
                <w:bCs/>
                <w:color w:val="000000"/>
                <w:sz w:val="22"/>
                <w:szCs w:val="22"/>
              </w:rPr>
              <w:t>Heterogeneity</w:t>
            </w:r>
          </w:p>
        </w:tc>
        <w:tc>
          <w:tcPr>
            <w:tcW w:w="2140" w:type="pct"/>
            <w:shd w:val="clear" w:color="auto" w:fill="auto"/>
            <w:vAlign w:val="center"/>
            <w:hideMark/>
          </w:tcPr>
          <w:p w14:paraId="019775F9" w14:textId="77777777" w:rsidR="00957B7D" w:rsidRPr="00C050C1" w:rsidRDefault="00957B7D" w:rsidP="006B29AD">
            <w:pPr>
              <w:rPr>
                <w:color w:val="000000"/>
                <w:sz w:val="22"/>
                <w:szCs w:val="22"/>
              </w:rPr>
            </w:pPr>
            <w:r w:rsidRPr="00C050C1">
              <w:rPr>
                <w:color w:val="000000"/>
                <w:sz w:val="22"/>
                <w:szCs w:val="22"/>
              </w:rPr>
              <w:t>Has heterogeneity been dealt with by running the model separately for different sub-groups?</w:t>
            </w:r>
          </w:p>
        </w:tc>
        <w:tc>
          <w:tcPr>
            <w:tcW w:w="2140" w:type="pct"/>
            <w:shd w:val="clear" w:color="auto" w:fill="auto"/>
            <w:vAlign w:val="center"/>
            <w:hideMark/>
          </w:tcPr>
          <w:p w14:paraId="2A959352" w14:textId="77777777" w:rsidR="00957B7D" w:rsidRPr="00C050C1" w:rsidRDefault="00957B7D" w:rsidP="006B29AD">
            <w:pPr>
              <w:rPr>
                <w:color w:val="000000"/>
                <w:sz w:val="22"/>
                <w:szCs w:val="22"/>
              </w:rPr>
            </w:pPr>
            <w:r w:rsidRPr="00C050C1">
              <w:rPr>
                <w:color w:val="000000"/>
                <w:sz w:val="22"/>
                <w:szCs w:val="22"/>
              </w:rPr>
              <w:t>If data have been incorporated as distributions, has the choice of distribution for each parameter been described and justified?</w:t>
            </w:r>
          </w:p>
        </w:tc>
      </w:tr>
      <w:tr w:rsidR="00957B7D" w:rsidRPr="00C050C1" w14:paraId="5EF1045F" w14:textId="77777777" w:rsidTr="006B29AD">
        <w:trPr>
          <w:trHeight w:val="900"/>
        </w:trPr>
        <w:tc>
          <w:tcPr>
            <w:tcW w:w="719" w:type="pct"/>
            <w:vMerge w:val="restart"/>
            <w:shd w:val="clear" w:color="auto" w:fill="auto"/>
            <w:vAlign w:val="center"/>
            <w:hideMark/>
          </w:tcPr>
          <w:p w14:paraId="367ED609" w14:textId="77777777" w:rsidR="00957B7D" w:rsidRPr="00C050C1" w:rsidRDefault="00957B7D" w:rsidP="006B29AD">
            <w:pPr>
              <w:rPr>
                <w:b/>
                <w:bCs/>
                <w:color w:val="000000"/>
                <w:sz w:val="22"/>
                <w:szCs w:val="22"/>
              </w:rPr>
            </w:pPr>
            <w:r w:rsidRPr="00C050C1">
              <w:rPr>
                <w:b/>
                <w:bCs/>
                <w:color w:val="000000"/>
                <w:sz w:val="22"/>
                <w:szCs w:val="22"/>
              </w:rPr>
              <w:t>Uncertainty</w:t>
            </w:r>
          </w:p>
        </w:tc>
        <w:tc>
          <w:tcPr>
            <w:tcW w:w="2140" w:type="pct"/>
            <w:shd w:val="clear" w:color="auto" w:fill="auto"/>
            <w:vAlign w:val="center"/>
            <w:hideMark/>
          </w:tcPr>
          <w:p w14:paraId="3AE5EF63" w14:textId="77777777" w:rsidR="00957B7D" w:rsidRPr="00C050C1" w:rsidRDefault="00957B7D" w:rsidP="006B29AD">
            <w:pPr>
              <w:rPr>
                <w:color w:val="000000"/>
                <w:sz w:val="22"/>
                <w:szCs w:val="22"/>
              </w:rPr>
            </w:pPr>
            <w:r w:rsidRPr="00C050C1">
              <w:rPr>
                <w:color w:val="000000"/>
                <w:sz w:val="22"/>
                <w:szCs w:val="22"/>
              </w:rPr>
              <w:t>Do the disease states (state transition model) or the pathways (decision tree model) reflect the underlying biological process of the disease in question and the impact of interventions?</w:t>
            </w:r>
          </w:p>
        </w:tc>
        <w:tc>
          <w:tcPr>
            <w:tcW w:w="2140" w:type="pct"/>
            <w:shd w:val="clear" w:color="auto" w:fill="auto"/>
            <w:vAlign w:val="center"/>
            <w:hideMark/>
          </w:tcPr>
          <w:p w14:paraId="221D73D2" w14:textId="77777777" w:rsidR="00957B7D" w:rsidRPr="00C050C1" w:rsidRDefault="00957B7D" w:rsidP="006B29AD">
            <w:pPr>
              <w:rPr>
                <w:color w:val="000000"/>
                <w:sz w:val="22"/>
                <w:szCs w:val="22"/>
              </w:rPr>
            </w:pPr>
            <w:r w:rsidRPr="00C050C1">
              <w:rPr>
                <w:color w:val="000000"/>
                <w:sz w:val="22"/>
                <w:szCs w:val="22"/>
              </w:rPr>
              <w:t>If data have been incorporated as distributions, is it clear that second order uncertainty is reflected?</w:t>
            </w:r>
          </w:p>
        </w:tc>
      </w:tr>
      <w:tr w:rsidR="00957B7D" w:rsidRPr="00C050C1" w14:paraId="44DD1081" w14:textId="77777777" w:rsidTr="006B29AD">
        <w:trPr>
          <w:trHeight w:val="600"/>
        </w:trPr>
        <w:tc>
          <w:tcPr>
            <w:tcW w:w="719" w:type="pct"/>
            <w:vMerge/>
            <w:vAlign w:val="center"/>
            <w:hideMark/>
          </w:tcPr>
          <w:p w14:paraId="5F419C7B"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31D1111" w14:textId="77777777" w:rsidR="00957B7D" w:rsidRPr="00C050C1" w:rsidRDefault="00957B7D" w:rsidP="006B29AD">
            <w:pPr>
              <w:rPr>
                <w:color w:val="000000"/>
                <w:sz w:val="22"/>
                <w:szCs w:val="22"/>
              </w:rPr>
            </w:pPr>
            <w:r w:rsidRPr="00C050C1">
              <w:rPr>
                <w:color w:val="000000"/>
                <w:sz w:val="22"/>
                <w:szCs w:val="22"/>
              </w:rPr>
              <w:t>Are transition probabilities calculated appropriately?</w:t>
            </w:r>
          </w:p>
        </w:tc>
        <w:tc>
          <w:tcPr>
            <w:tcW w:w="2140" w:type="pct"/>
            <w:shd w:val="clear" w:color="auto" w:fill="auto"/>
            <w:vAlign w:val="center"/>
            <w:hideMark/>
          </w:tcPr>
          <w:p w14:paraId="3D24B914" w14:textId="77777777" w:rsidR="00957B7D" w:rsidRPr="00C050C1" w:rsidRDefault="00957B7D" w:rsidP="006B29AD">
            <w:pPr>
              <w:rPr>
                <w:color w:val="000000"/>
                <w:sz w:val="22"/>
                <w:szCs w:val="22"/>
              </w:rPr>
            </w:pPr>
            <w:r w:rsidRPr="00C050C1">
              <w:rPr>
                <w:color w:val="000000"/>
                <w:sz w:val="22"/>
                <w:szCs w:val="22"/>
              </w:rPr>
              <w:t>Is there evidence that structural uncertainties have been addressed via sensitivity analysis?</w:t>
            </w:r>
          </w:p>
        </w:tc>
      </w:tr>
      <w:tr w:rsidR="00957B7D" w:rsidRPr="00C050C1" w14:paraId="76777B7E" w14:textId="77777777" w:rsidTr="006B29AD">
        <w:trPr>
          <w:trHeight w:val="600"/>
        </w:trPr>
        <w:tc>
          <w:tcPr>
            <w:tcW w:w="719" w:type="pct"/>
            <w:vMerge/>
            <w:vAlign w:val="center"/>
            <w:hideMark/>
          </w:tcPr>
          <w:p w14:paraId="6FCEEF57"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0C0CB92" w14:textId="77777777" w:rsidR="00957B7D" w:rsidRPr="00C050C1" w:rsidRDefault="00957B7D" w:rsidP="006B29AD">
            <w:pPr>
              <w:rPr>
                <w:color w:val="000000"/>
                <w:sz w:val="22"/>
                <w:szCs w:val="22"/>
              </w:rPr>
            </w:pPr>
            <w:r w:rsidRPr="00C050C1">
              <w:rPr>
                <w:color w:val="000000"/>
                <w:sz w:val="22"/>
                <w:szCs w:val="22"/>
              </w:rPr>
              <w:t>Have methodological uncertainties been addressed by running alternative versions of the model with different methodological assumptions?</w:t>
            </w:r>
          </w:p>
        </w:tc>
        <w:tc>
          <w:tcPr>
            <w:tcW w:w="2140" w:type="pct"/>
            <w:shd w:val="clear" w:color="auto" w:fill="auto"/>
            <w:vAlign w:val="center"/>
            <w:hideMark/>
          </w:tcPr>
          <w:p w14:paraId="2F4EA0B1" w14:textId="77777777" w:rsidR="00957B7D" w:rsidRPr="00C050C1" w:rsidRDefault="00957B7D" w:rsidP="006B29AD">
            <w:pPr>
              <w:rPr>
                <w:color w:val="000000"/>
                <w:sz w:val="22"/>
                <w:szCs w:val="22"/>
              </w:rPr>
            </w:pPr>
            <w:r w:rsidRPr="00C050C1">
              <w:rPr>
                <w:color w:val="000000"/>
                <w:sz w:val="22"/>
                <w:szCs w:val="22"/>
              </w:rPr>
              <w:t>If data are incorporated as point estimates, are the ranges used for sensitivity analysis stated clearly and justified?</w:t>
            </w:r>
          </w:p>
        </w:tc>
      </w:tr>
      <w:tr w:rsidR="00957B7D" w:rsidRPr="00C050C1" w14:paraId="47FE3F36" w14:textId="77777777" w:rsidTr="006B29AD">
        <w:trPr>
          <w:trHeight w:val="300"/>
        </w:trPr>
        <w:tc>
          <w:tcPr>
            <w:tcW w:w="719" w:type="pct"/>
            <w:vMerge/>
            <w:vAlign w:val="center"/>
            <w:hideMark/>
          </w:tcPr>
          <w:p w14:paraId="60C97EC4"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D1117EB" w14:textId="77777777" w:rsidR="00957B7D" w:rsidRPr="00C050C1" w:rsidRDefault="00957B7D" w:rsidP="006B29AD">
            <w:pPr>
              <w:rPr>
                <w:color w:val="000000"/>
                <w:sz w:val="22"/>
                <w:szCs w:val="22"/>
              </w:rPr>
            </w:pPr>
            <w:r w:rsidRPr="00C050C1">
              <w:rPr>
                <w:color w:val="000000"/>
                <w:sz w:val="22"/>
                <w:szCs w:val="22"/>
              </w:rPr>
              <w:t>Are the methods of assessment of parameter uncertainty appropriate?</w:t>
            </w:r>
          </w:p>
        </w:tc>
        <w:tc>
          <w:tcPr>
            <w:tcW w:w="2140" w:type="pct"/>
            <w:shd w:val="clear" w:color="auto" w:fill="auto"/>
            <w:vAlign w:val="center"/>
            <w:hideMark/>
          </w:tcPr>
          <w:p w14:paraId="03CF6FBC"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557F378" w14:textId="77777777" w:rsidTr="006B29AD">
        <w:trPr>
          <w:trHeight w:val="300"/>
        </w:trPr>
        <w:tc>
          <w:tcPr>
            <w:tcW w:w="719" w:type="pct"/>
            <w:vMerge/>
            <w:vAlign w:val="center"/>
            <w:hideMark/>
          </w:tcPr>
          <w:p w14:paraId="7FCBD22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949422F" w14:textId="77777777" w:rsidR="00957B7D" w:rsidRPr="00C050C1" w:rsidRDefault="00957B7D" w:rsidP="006B29AD">
            <w:pPr>
              <w:rPr>
                <w:color w:val="000000"/>
                <w:sz w:val="22"/>
                <w:szCs w:val="22"/>
              </w:rPr>
            </w:pPr>
            <w:r w:rsidRPr="00C050C1">
              <w:rPr>
                <w:color w:val="000000"/>
                <w:sz w:val="22"/>
                <w:szCs w:val="22"/>
              </w:rPr>
              <w:t>Has probabilistic sensitivity analysis been done, if not has this been justified?</w:t>
            </w:r>
          </w:p>
        </w:tc>
        <w:tc>
          <w:tcPr>
            <w:tcW w:w="2140" w:type="pct"/>
            <w:shd w:val="clear" w:color="auto" w:fill="auto"/>
            <w:vAlign w:val="center"/>
            <w:hideMark/>
          </w:tcPr>
          <w:p w14:paraId="1A7CEB34"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539084B" w14:textId="77777777" w:rsidTr="006B29AD">
        <w:trPr>
          <w:trHeight w:val="600"/>
        </w:trPr>
        <w:tc>
          <w:tcPr>
            <w:tcW w:w="719" w:type="pct"/>
            <w:vMerge/>
            <w:vAlign w:val="center"/>
            <w:hideMark/>
          </w:tcPr>
          <w:p w14:paraId="5A242AAB"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885C76D" w14:textId="77777777" w:rsidR="00957B7D" w:rsidRPr="00C050C1" w:rsidRDefault="00957B7D" w:rsidP="006B29AD">
            <w:pPr>
              <w:rPr>
                <w:color w:val="000000"/>
                <w:sz w:val="22"/>
                <w:szCs w:val="22"/>
              </w:rPr>
            </w:pPr>
            <w:r w:rsidRPr="00C050C1">
              <w:rPr>
                <w:color w:val="000000"/>
                <w:sz w:val="22"/>
                <w:szCs w:val="22"/>
              </w:rPr>
              <w:t xml:space="preserve">Have the four principal types of uncertainty been addressed? If not, has the omission of </w:t>
            </w:r>
            <w:proofErr w:type="gramStart"/>
            <w:r w:rsidRPr="00C050C1">
              <w:rPr>
                <w:color w:val="000000"/>
                <w:sz w:val="22"/>
                <w:szCs w:val="22"/>
              </w:rPr>
              <w:t>particular forms</w:t>
            </w:r>
            <w:proofErr w:type="gramEnd"/>
            <w:r w:rsidRPr="00C050C1">
              <w:rPr>
                <w:color w:val="000000"/>
                <w:sz w:val="22"/>
                <w:szCs w:val="22"/>
              </w:rPr>
              <w:t xml:space="preserve"> of uncertainty been justified?</w:t>
            </w:r>
          </w:p>
        </w:tc>
        <w:tc>
          <w:tcPr>
            <w:tcW w:w="2140" w:type="pct"/>
            <w:shd w:val="clear" w:color="auto" w:fill="auto"/>
            <w:vAlign w:val="center"/>
            <w:hideMark/>
          </w:tcPr>
          <w:p w14:paraId="7F406A40"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1E67BB4F" w14:textId="77777777" w:rsidTr="006B29AD">
        <w:trPr>
          <w:trHeight w:val="600"/>
        </w:trPr>
        <w:tc>
          <w:tcPr>
            <w:tcW w:w="719" w:type="pct"/>
            <w:vMerge w:val="restart"/>
            <w:shd w:val="clear" w:color="auto" w:fill="auto"/>
            <w:vAlign w:val="center"/>
            <w:hideMark/>
          </w:tcPr>
          <w:p w14:paraId="58000694" w14:textId="77777777" w:rsidR="00957B7D" w:rsidRPr="00C050C1" w:rsidRDefault="00957B7D" w:rsidP="006B29AD">
            <w:pPr>
              <w:rPr>
                <w:b/>
                <w:bCs/>
                <w:color w:val="000000"/>
                <w:sz w:val="22"/>
                <w:szCs w:val="22"/>
              </w:rPr>
            </w:pPr>
            <w:r w:rsidRPr="00C050C1">
              <w:rPr>
                <w:b/>
                <w:bCs/>
                <w:color w:val="000000"/>
                <w:sz w:val="22"/>
                <w:szCs w:val="22"/>
              </w:rPr>
              <w:t>Equity Considerations</w:t>
            </w:r>
          </w:p>
        </w:tc>
        <w:tc>
          <w:tcPr>
            <w:tcW w:w="2140" w:type="pct"/>
            <w:shd w:val="clear" w:color="auto" w:fill="auto"/>
            <w:vAlign w:val="center"/>
            <w:hideMark/>
          </w:tcPr>
          <w:p w14:paraId="140933BC" w14:textId="77777777" w:rsidR="00957B7D" w:rsidRPr="00C050C1" w:rsidRDefault="00957B7D" w:rsidP="006B29AD">
            <w:pPr>
              <w:rPr>
                <w:color w:val="000000"/>
                <w:sz w:val="22"/>
                <w:szCs w:val="22"/>
              </w:rPr>
            </w:pPr>
            <w:r w:rsidRPr="00C050C1">
              <w:rPr>
                <w:color w:val="000000"/>
                <w:sz w:val="22"/>
                <w:szCs w:val="22"/>
              </w:rPr>
              <w:t>Does the QALY have the same weight regardless of the other characteristics of the people receiving the health benefit?</w:t>
            </w:r>
          </w:p>
        </w:tc>
        <w:tc>
          <w:tcPr>
            <w:tcW w:w="2140" w:type="pct"/>
            <w:shd w:val="clear" w:color="auto" w:fill="auto"/>
            <w:vAlign w:val="center"/>
            <w:hideMark/>
          </w:tcPr>
          <w:p w14:paraId="40127037" w14:textId="77777777" w:rsidR="00957B7D" w:rsidRPr="00C050C1" w:rsidRDefault="00957B7D" w:rsidP="006B29AD">
            <w:pPr>
              <w:rPr>
                <w:color w:val="000000"/>
                <w:sz w:val="22"/>
                <w:szCs w:val="22"/>
              </w:rPr>
            </w:pPr>
            <w:r w:rsidRPr="00C050C1">
              <w:rPr>
                <w:color w:val="000000"/>
                <w:sz w:val="22"/>
                <w:szCs w:val="22"/>
              </w:rPr>
              <w:t>How were equity considerations addressed in the economic evaluation?</w:t>
            </w:r>
          </w:p>
        </w:tc>
      </w:tr>
      <w:tr w:rsidR="00957B7D" w:rsidRPr="00C050C1" w14:paraId="74C77085" w14:textId="77777777" w:rsidTr="006B29AD">
        <w:trPr>
          <w:trHeight w:val="300"/>
        </w:trPr>
        <w:tc>
          <w:tcPr>
            <w:tcW w:w="719" w:type="pct"/>
            <w:vMerge/>
            <w:vAlign w:val="center"/>
            <w:hideMark/>
          </w:tcPr>
          <w:p w14:paraId="0C898A90"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3956705" w14:textId="77777777" w:rsidR="00957B7D" w:rsidRPr="00C050C1" w:rsidRDefault="00957B7D" w:rsidP="006B29AD">
            <w:pPr>
              <w:rPr>
                <w:color w:val="000000"/>
                <w:sz w:val="22"/>
                <w:szCs w:val="22"/>
              </w:rPr>
            </w:pPr>
            <w:r w:rsidRPr="00C050C1">
              <w:rPr>
                <w:color w:val="000000"/>
                <w:sz w:val="22"/>
                <w:szCs w:val="22"/>
              </w:rPr>
              <w:t>Are equity considerations relevant to specific topics?</w:t>
            </w:r>
          </w:p>
        </w:tc>
        <w:tc>
          <w:tcPr>
            <w:tcW w:w="2140" w:type="pct"/>
            <w:shd w:val="clear" w:color="auto" w:fill="auto"/>
            <w:vAlign w:val="center"/>
            <w:hideMark/>
          </w:tcPr>
          <w:p w14:paraId="659DE0D6"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D972127" w14:textId="77777777" w:rsidTr="006B29AD">
        <w:trPr>
          <w:trHeight w:val="600"/>
        </w:trPr>
        <w:tc>
          <w:tcPr>
            <w:tcW w:w="719" w:type="pct"/>
            <w:vMerge w:val="restart"/>
            <w:shd w:val="clear" w:color="auto" w:fill="auto"/>
            <w:vAlign w:val="center"/>
            <w:hideMark/>
          </w:tcPr>
          <w:p w14:paraId="2234850C" w14:textId="77777777" w:rsidR="00957B7D" w:rsidRPr="00C050C1" w:rsidRDefault="00957B7D" w:rsidP="006B29AD">
            <w:pPr>
              <w:rPr>
                <w:b/>
                <w:bCs/>
                <w:color w:val="000000"/>
                <w:sz w:val="22"/>
                <w:szCs w:val="22"/>
              </w:rPr>
            </w:pPr>
            <w:r w:rsidRPr="00C050C1">
              <w:rPr>
                <w:b/>
                <w:bCs/>
                <w:color w:val="000000"/>
                <w:sz w:val="22"/>
                <w:szCs w:val="22"/>
              </w:rPr>
              <w:t>Other</w:t>
            </w:r>
          </w:p>
        </w:tc>
        <w:tc>
          <w:tcPr>
            <w:tcW w:w="2140" w:type="pct"/>
            <w:shd w:val="clear" w:color="auto" w:fill="auto"/>
            <w:vAlign w:val="center"/>
            <w:hideMark/>
          </w:tcPr>
          <w:p w14:paraId="53E0D208" w14:textId="77777777" w:rsidR="00957B7D" w:rsidRPr="00C050C1" w:rsidRDefault="00957B7D" w:rsidP="006B29AD">
            <w:pPr>
              <w:rPr>
                <w:color w:val="000000"/>
                <w:sz w:val="22"/>
                <w:szCs w:val="22"/>
              </w:rPr>
            </w:pPr>
            <w:r w:rsidRPr="00C050C1">
              <w:rPr>
                <w:color w:val="000000"/>
                <w:sz w:val="22"/>
                <w:szCs w:val="22"/>
              </w:rPr>
              <w:t>Is the structure of the model consistent with a coherent theory of the health condition under evaluation?</w:t>
            </w:r>
          </w:p>
        </w:tc>
        <w:tc>
          <w:tcPr>
            <w:tcW w:w="2140" w:type="pct"/>
            <w:shd w:val="clear" w:color="auto" w:fill="auto"/>
            <w:vAlign w:val="center"/>
            <w:hideMark/>
          </w:tcPr>
          <w:p w14:paraId="72E67158" w14:textId="77777777" w:rsidR="00957B7D" w:rsidRPr="00C050C1" w:rsidRDefault="00957B7D" w:rsidP="006B29AD">
            <w:pPr>
              <w:rPr>
                <w:color w:val="000000"/>
                <w:sz w:val="22"/>
                <w:szCs w:val="22"/>
              </w:rPr>
            </w:pPr>
            <w:r w:rsidRPr="00C050C1">
              <w:rPr>
                <w:color w:val="000000"/>
                <w:sz w:val="22"/>
                <w:szCs w:val="22"/>
              </w:rPr>
              <w:t>Has the evidence regarding the model structure been described?</w:t>
            </w:r>
          </w:p>
        </w:tc>
      </w:tr>
      <w:tr w:rsidR="00957B7D" w:rsidRPr="00C050C1" w14:paraId="423B9FD1" w14:textId="77777777" w:rsidTr="006B29AD">
        <w:trPr>
          <w:trHeight w:val="600"/>
        </w:trPr>
        <w:tc>
          <w:tcPr>
            <w:tcW w:w="719" w:type="pct"/>
            <w:vMerge/>
            <w:vAlign w:val="center"/>
            <w:hideMark/>
          </w:tcPr>
          <w:p w14:paraId="79DF831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EB53D30" w14:textId="77777777" w:rsidR="00957B7D" w:rsidRPr="00C050C1" w:rsidRDefault="00957B7D" w:rsidP="006B29AD">
            <w:pPr>
              <w:rPr>
                <w:color w:val="000000"/>
                <w:sz w:val="22"/>
                <w:szCs w:val="22"/>
              </w:rPr>
            </w:pPr>
            <w:r w:rsidRPr="00C050C1">
              <w:rPr>
                <w:color w:val="000000"/>
                <w:sz w:val="22"/>
                <w:szCs w:val="22"/>
              </w:rPr>
              <w:t>Have any competing theories regarding model structure been considered?</w:t>
            </w:r>
          </w:p>
        </w:tc>
        <w:tc>
          <w:tcPr>
            <w:tcW w:w="2140" w:type="pct"/>
            <w:shd w:val="clear" w:color="auto" w:fill="auto"/>
            <w:vAlign w:val="center"/>
            <w:hideMark/>
          </w:tcPr>
          <w:p w14:paraId="59F90B84" w14:textId="77777777" w:rsidR="00957B7D" w:rsidRPr="00C050C1" w:rsidRDefault="00957B7D" w:rsidP="006B29AD">
            <w:pPr>
              <w:rPr>
                <w:color w:val="000000"/>
                <w:sz w:val="22"/>
                <w:szCs w:val="22"/>
              </w:rPr>
            </w:pPr>
            <w:r w:rsidRPr="00C050C1">
              <w:rPr>
                <w:color w:val="000000"/>
                <w:sz w:val="22"/>
                <w:szCs w:val="22"/>
              </w:rPr>
              <w:t>Has the process of selecting key parameters been justified and systematic methods used to identify the most appropriate data?</w:t>
            </w:r>
          </w:p>
        </w:tc>
      </w:tr>
      <w:tr w:rsidR="00957B7D" w:rsidRPr="00C050C1" w14:paraId="616951A1" w14:textId="77777777" w:rsidTr="006B29AD">
        <w:trPr>
          <w:trHeight w:val="600"/>
        </w:trPr>
        <w:tc>
          <w:tcPr>
            <w:tcW w:w="719" w:type="pct"/>
            <w:vMerge/>
            <w:vAlign w:val="center"/>
            <w:hideMark/>
          </w:tcPr>
          <w:p w14:paraId="046EFF1A"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13D4AAF" w14:textId="77777777" w:rsidR="00957B7D" w:rsidRPr="00C050C1" w:rsidRDefault="00957B7D" w:rsidP="006B29AD">
            <w:pPr>
              <w:rPr>
                <w:color w:val="000000"/>
                <w:sz w:val="22"/>
                <w:szCs w:val="22"/>
              </w:rPr>
            </w:pPr>
            <w:r w:rsidRPr="00C050C1">
              <w:rPr>
                <w:color w:val="000000"/>
                <w:sz w:val="22"/>
                <w:szCs w:val="22"/>
              </w:rPr>
              <w:t>Are the structural assumptions [of the model] reasonable given the overall objective, perspective and scope of the model?</w:t>
            </w:r>
          </w:p>
        </w:tc>
        <w:tc>
          <w:tcPr>
            <w:tcW w:w="2140" w:type="pct"/>
            <w:shd w:val="clear" w:color="auto" w:fill="auto"/>
            <w:vAlign w:val="center"/>
            <w:hideMark/>
          </w:tcPr>
          <w:p w14:paraId="1766E4EF" w14:textId="77777777" w:rsidR="00957B7D" w:rsidRPr="00C050C1" w:rsidRDefault="00957B7D" w:rsidP="006B29AD">
            <w:pPr>
              <w:rPr>
                <w:color w:val="000000"/>
                <w:sz w:val="22"/>
                <w:szCs w:val="22"/>
              </w:rPr>
            </w:pPr>
            <w:r w:rsidRPr="00C050C1">
              <w:rPr>
                <w:color w:val="000000"/>
                <w:sz w:val="22"/>
                <w:szCs w:val="22"/>
              </w:rPr>
              <w:t>Are any counterintuitive results from the model explained and justified?</w:t>
            </w:r>
          </w:p>
        </w:tc>
      </w:tr>
      <w:tr w:rsidR="00957B7D" w:rsidRPr="00C050C1" w14:paraId="241180B9" w14:textId="77777777" w:rsidTr="006B29AD">
        <w:trPr>
          <w:trHeight w:val="600"/>
        </w:trPr>
        <w:tc>
          <w:tcPr>
            <w:tcW w:w="719" w:type="pct"/>
            <w:vMerge/>
            <w:vAlign w:val="center"/>
            <w:hideMark/>
          </w:tcPr>
          <w:p w14:paraId="206D7F28"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3B3EA10" w14:textId="77777777" w:rsidR="00957B7D" w:rsidRPr="00C050C1" w:rsidRDefault="00957B7D" w:rsidP="006B29AD">
            <w:pPr>
              <w:rPr>
                <w:color w:val="000000"/>
                <w:sz w:val="22"/>
                <w:szCs w:val="22"/>
              </w:rPr>
            </w:pPr>
            <w:r w:rsidRPr="00C050C1">
              <w:rPr>
                <w:color w:val="000000"/>
                <w:sz w:val="22"/>
                <w:szCs w:val="22"/>
              </w:rPr>
              <w:t>Is the chosen model type appropriate given the decision problem and specified causal relationships within the model?</w:t>
            </w:r>
          </w:p>
        </w:tc>
        <w:tc>
          <w:tcPr>
            <w:tcW w:w="2140" w:type="pct"/>
            <w:shd w:val="clear" w:color="auto" w:fill="auto"/>
            <w:vAlign w:val="center"/>
            <w:hideMark/>
          </w:tcPr>
          <w:p w14:paraId="48273B0F" w14:textId="77777777" w:rsidR="00957B7D" w:rsidRPr="00C050C1" w:rsidRDefault="00957B7D" w:rsidP="006B29AD">
            <w:pPr>
              <w:rPr>
                <w:color w:val="000000"/>
                <w:sz w:val="22"/>
                <w:szCs w:val="22"/>
              </w:rPr>
            </w:pPr>
            <w:r w:rsidRPr="00C050C1">
              <w:rPr>
                <w:color w:val="000000"/>
                <w:sz w:val="22"/>
                <w:szCs w:val="22"/>
              </w:rPr>
              <w:t>Are the causal relationships described by the model structure justified appropriately?</w:t>
            </w:r>
          </w:p>
        </w:tc>
      </w:tr>
      <w:tr w:rsidR="00957B7D" w:rsidRPr="00C050C1" w14:paraId="214560D8" w14:textId="77777777" w:rsidTr="006B29AD">
        <w:trPr>
          <w:trHeight w:val="600"/>
        </w:trPr>
        <w:tc>
          <w:tcPr>
            <w:tcW w:w="719" w:type="pct"/>
            <w:vMerge/>
            <w:vAlign w:val="center"/>
            <w:hideMark/>
          </w:tcPr>
          <w:p w14:paraId="4E83FD9E"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8A56A05" w14:textId="77777777" w:rsidR="00957B7D" w:rsidRPr="00C050C1" w:rsidRDefault="00957B7D" w:rsidP="006B29AD">
            <w:pPr>
              <w:rPr>
                <w:color w:val="000000"/>
                <w:sz w:val="22"/>
                <w:szCs w:val="22"/>
              </w:rPr>
            </w:pPr>
            <w:r w:rsidRPr="00C050C1">
              <w:rPr>
                <w:color w:val="000000"/>
                <w:sz w:val="22"/>
                <w:szCs w:val="22"/>
              </w:rPr>
              <w:t>Has particular attention been paid to identifying data for the important parameters in the model?</w:t>
            </w:r>
          </w:p>
        </w:tc>
        <w:tc>
          <w:tcPr>
            <w:tcW w:w="2140" w:type="pct"/>
            <w:shd w:val="clear" w:color="auto" w:fill="auto"/>
            <w:vAlign w:val="center"/>
            <w:hideMark/>
          </w:tcPr>
          <w:p w14:paraId="3CE1109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3234162" w14:textId="77777777" w:rsidTr="006B29AD">
        <w:trPr>
          <w:trHeight w:val="600"/>
        </w:trPr>
        <w:tc>
          <w:tcPr>
            <w:tcW w:w="719" w:type="pct"/>
            <w:vMerge/>
            <w:vAlign w:val="center"/>
            <w:hideMark/>
          </w:tcPr>
          <w:p w14:paraId="7DA113F5"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787A7E0" w14:textId="77777777" w:rsidR="00957B7D" w:rsidRPr="00C050C1" w:rsidRDefault="00957B7D" w:rsidP="006B29AD">
            <w:pPr>
              <w:rPr>
                <w:color w:val="000000"/>
                <w:sz w:val="22"/>
                <w:szCs w:val="22"/>
              </w:rPr>
            </w:pPr>
            <w:r w:rsidRPr="00C050C1">
              <w:rPr>
                <w:color w:val="000000"/>
                <w:sz w:val="22"/>
                <w:szCs w:val="22"/>
              </w:rPr>
              <w:t>Is there evidence that the mathematical logic of the model has been tested thoroughly before use?</w:t>
            </w:r>
          </w:p>
        </w:tc>
        <w:tc>
          <w:tcPr>
            <w:tcW w:w="2140" w:type="pct"/>
            <w:shd w:val="clear" w:color="auto" w:fill="auto"/>
            <w:vAlign w:val="center"/>
            <w:hideMark/>
          </w:tcPr>
          <w:p w14:paraId="1A3FF83F"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B9A5F59" w14:textId="77777777" w:rsidTr="006B29AD">
        <w:trPr>
          <w:trHeight w:val="300"/>
        </w:trPr>
        <w:tc>
          <w:tcPr>
            <w:tcW w:w="719" w:type="pct"/>
            <w:vMerge/>
            <w:vAlign w:val="center"/>
            <w:hideMark/>
          </w:tcPr>
          <w:p w14:paraId="1A9024CB"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6E05192" w14:textId="77777777" w:rsidR="00957B7D" w:rsidRPr="00C050C1" w:rsidRDefault="00957B7D" w:rsidP="006B29AD">
            <w:pPr>
              <w:rPr>
                <w:color w:val="000000"/>
                <w:sz w:val="22"/>
                <w:szCs w:val="22"/>
              </w:rPr>
            </w:pPr>
            <w:r w:rsidRPr="00C050C1">
              <w:rPr>
                <w:color w:val="000000"/>
                <w:sz w:val="22"/>
                <w:szCs w:val="22"/>
              </w:rPr>
              <w:t>Are the conclusions valid given the data presented?</w:t>
            </w:r>
          </w:p>
        </w:tc>
        <w:tc>
          <w:tcPr>
            <w:tcW w:w="2140" w:type="pct"/>
            <w:shd w:val="clear" w:color="auto" w:fill="auto"/>
            <w:vAlign w:val="center"/>
            <w:hideMark/>
          </w:tcPr>
          <w:p w14:paraId="06A60F01" w14:textId="77777777" w:rsidR="00957B7D" w:rsidRPr="00C050C1" w:rsidRDefault="00957B7D" w:rsidP="006B29AD">
            <w:pPr>
              <w:rPr>
                <w:color w:val="000000"/>
                <w:sz w:val="22"/>
                <w:szCs w:val="22"/>
              </w:rPr>
            </w:pPr>
            <w:r w:rsidRPr="00C050C1">
              <w:rPr>
                <w:color w:val="000000"/>
                <w:sz w:val="22"/>
                <w:szCs w:val="22"/>
              </w:rPr>
              <w:t> </w:t>
            </w:r>
          </w:p>
        </w:tc>
      </w:tr>
    </w:tbl>
    <w:p w14:paraId="5C48A5D5" w14:textId="77777777" w:rsidR="00957B7D" w:rsidRPr="00C050C1" w:rsidRDefault="00957B7D" w:rsidP="00957B7D">
      <w:pPr>
        <w:rPr>
          <w:b/>
          <w:bCs/>
        </w:rPr>
      </w:pPr>
    </w:p>
    <w:p w14:paraId="6A0EC7AD" w14:textId="77777777" w:rsidR="00957B7D" w:rsidRPr="00C050C1" w:rsidRDefault="00957B7D" w:rsidP="00957B7D">
      <w:pPr>
        <w:spacing w:after="160" w:line="259" w:lineRule="auto"/>
        <w:rPr>
          <w:b/>
          <w:bCs/>
        </w:rPr>
      </w:pPr>
      <w:r w:rsidRPr="00C050C1">
        <w:rPr>
          <w:b/>
          <w:bCs/>
        </w:rPr>
        <w:br w:type="page"/>
      </w:r>
    </w:p>
    <w:p w14:paraId="06474428" w14:textId="4D890D72" w:rsidR="00957B7D" w:rsidRPr="00C050C1" w:rsidRDefault="00957B7D" w:rsidP="00296160">
      <w:pPr>
        <w:pStyle w:val="Heading2"/>
        <w:rPr>
          <w:rFonts w:ascii="Times New Roman" w:hAnsi="Times New Roman" w:cs="Times New Roman"/>
        </w:rPr>
      </w:pPr>
      <w:bookmarkStart w:id="7" w:name="_Toc127893886"/>
      <w:r w:rsidRPr="00C050C1">
        <w:rPr>
          <w:rFonts w:ascii="Times New Roman" w:hAnsi="Times New Roman" w:cs="Times New Roman"/>
        </w:rPr>
        <w:lastRenderedPageBreak/>
        <w:t xml:space="preserve">A7. Chapter 3. Critical assessment of economic evaluation. Drummond MF, </w:t>
      </w:r>
      <w:proofErr w:type="spellStart"/>
      <w:r w:rsidRPr="00C050C1">
        <w:rPr>
          <w:rFonts w:ascii="Times New Roman" w:hAnsi="Times New Roman" w:cs="Times New Roman"/>
        </w:rPr>
        <w:t>Sculpher</w:t>
      </w:r>
      <w:proofErr w:type="spellEnd"/>
      <w:r w:rsidRPr="00C050C1">
        <w:rPr>
          <w:rFonts w:ascii="Times New Roman" w:hAnsi="Times New Roman" w:cs="Times New Roman"/>
        </w:rPr>
        <w:t xml:space="preserve"> MJ, Claxton K, et al. Methods for the economic evaluation of health care </w:t>
      </w:r>
      <w:proofErr w:type="spellStart"/>
      <w:r w:rsidRPr="00C050C1">
        <w:rPr>
          <w:rFonts w:ascii="Times New Roman" w:hAnsi="Times New Roman" w:cs="Times New Roman"/>
        </w:rPr>
        <w:t>programmes</w:t>
      </w:r>
      <w:proofErr w:type="spellEnd"/>
      <w:r w:rsidRPr="00C050C1">
        <w:rPr>
          <w:rFonts w:ascii="Times New Roman" w:hAnsi="Times New Roman" w:cs="Times New Roman"/>
        </w:rPr>
        <w:t>: Oxford university press 2015.</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160"/>
        <w:gridCol w:w="6160"/>
      </w:tblGrid>
      <w:tr w:rsidR="00957B7D" w:rsidRPr="00C050C1" w14:paraId="42D3B38F" w14:textId="77777777" w:rsidTr="006B29AD">
        <w:trPr>
          <w:trHeight w:val="360"/>
        </w:trPr>
        <w:tc>
          <w:tcPr>
            <w:tcW w:w="719" w:type="pct"/>
            <w:shd w:val="clear" w:color="000000" w:fill="F2F2F2"/>
            <w:vAlign w:val="center"/>
            <w:hideMark/>
          </w:tcPr>
          <w:p w14:paraId="770E7597" w14:textId="77777777" w:rsidR="00957B7D" w:rsidRPr="00C050C1" w:rsidRDefault="00957B7D" w:rsidP="006B29AD">
            <w:pPr>
              <w:rPr>
                <w:b/>
                <w:bCs/>
                <w:color w:val="000000"/>
                <w:sz w:val="22"/>
                <w:szCs w:val="22"/>
              </w:rPr>
            </w:pPr>
            <w:r w:rsidRPr="00C050C1">
              <w:rPr>
                <w:b/>
                <w:bCs/>
                <w:color w:val="000000"/>
                <w:sz w:val="22"/>
                <w:szCs w:val="22"/>
              </w:rPr>
              <w:t>Quality Domains</w:t>
            </w:r>
          </w:p>
        </w:tc>
        <w:tc>
          <w:tcPr>
            <w:tcW w:w="2140" w:type="pct"/>
            <w:shd w:val="clear" w:color="000000" w:fill="F2F2F2"/>
            <w:vAlign w:val="center"/>
            <w:hideMark/>
          </w:tcPr>
          <w:p w14:paraId="00C21181" w14:textId="77777777" w:rsidR="00957B7D" w:rsidRPr="00C050C1" w:rsidRDefault="00957B7D" w:rsidP="006B29AD">
            <w:pPr>
              <w:rPr>
                <w:b/>
                <w:bCs/>
                <w:color w:val="000000"/>
                <w:sz w:val="22"/>
                <w:szCs w:val="22"/>
              </w:rPr>
            </w:pPr>
            <w:r w:rsidRPr="00C050C1">
              <w:rPr>
                <w:b/>
                <w:bCs/>
                <w:color w:val="000000"/>
                <w:sz w:val="22"/>
                <w:szCs w:val="22"/>
              </w:rPr>
              <w:t>Methodological Attributes</w:t>
            </w:r>
          </w:p>
        </w:tc>
        <w:tc>
          <w:tcPr>
            <w:tcW w:w="2140" w:type="pct"/>
            <w:shd w:val="clear" w:color="000000" w:fill="F2F2F2"/>
            <w:vAlign w:val="center"/>
            <w:hideMark/>
          </w:tcPr>
          <w:p w14:paraId="302627DA" w14:textId="77777777" w:rsidR="00957B7D" w:rsidRPr="00C050C1" w:rsidRDefault="00957B7D" w:rsidP="006B29AD">
            <w:pPr>
              <w:rPr>
                <w:b/>
                <w:bCs/>
                <w:color w:val="000000"/>
                <w:sz w:val="22"/>
                <w:szCs w:val="22"/>
              </w:rPr>
            </w:pPr>
            <w:r w:rsidRPr="00C050C1">
              <w:rPr>
                <w:b/>
                <w:bCs/>
                <w:color w:val="000000"/>
                <w:sz w:val="22"/>
                <w:szCs w:val="22"/>
              </w:rPr>
              <w:t>Reporting Attributes</w:t>
            </w:r>
          </w:p>
        </w:tc>
      </w:tr>
      <w:tr w:rsidR="00957B7D" w:rsidRPr="00C050C1" w14:paraId="61877B75" w14:textId="77777777" w:rsidTr="006B29AD">
        <w:trPr>
          <w:trHeight w:val="300"/>
        </w:trPr>
        <w:tc>
          <w:tcPr>
            <w:tcW w:w="719" w:type="pct"/>
            <w:vMerge w:val="restart"/>
            <w:shd w:val="clear" w:color="auto" w:fill="auto"/>
            <w:vAlign w:val="center"/>
            <w:hideMark/>
          </w:tcPr>
          <w:p w14:paraId="4E9C405D" w14:textId="77777777" w:rsidR="00957B7D" w:rsidRPr="00C050C1" w:rsidRDefault="00957B7D" w:rsidP="006B29AD">
            <w:pPr>
              <w:rPr>
                <w:b/>
                <w:bCs/>
                <w:color w:val="000000"/>
                <w:sz w:val="22"/>
                <w:szCs w:val="22"/>
              </w:rPr>
            </w:pPr>
            <w:r w:rsidRPr="00C050C1">
              <w:rPr>
                <w:b/>
                <w:bCs/>
                <w:color w:val="000000"/>
                <w:sz w:val="22"/>
                <w:szCs w:val="22"/>
              </w:rPr>
              <w:t>Transparency</w:t>
            </w:r>
          </w:p>
        </w:tc>
        <w:tc>
          <w:tcPr>
            <w:tcW w:w="2140" w:type="pct"/>
            <w:shd w:val="clear" w:color="auto" w:fill="auto"/>
            <w:vAlign w:val="center"/>
            <w:hideMark/>
          </w:tcPr>
          <w:p w14:paraId="5B5E15FC" w14:textId="77777777" w:rsidR="00957B7D" w:rsidRPr="00C050C1" w:rsidRDefault="00957B7D" w:rsidP="006B29AD">
            <w:pPr>
              <w:rPr>
                <w:color w:val="000000"/>
                <w:sz w:val="22"/>
                <w:szCs w:val="22"/>
              </w:rPr>
            </w:pPr>
            <w:r w:rsidRPr="00C050C1">
              <w:rPr>
                <w:color w:val="000000"/>
                <w:sz w:val="22"/>
                <w:szCs w:val="22"/>
              </w:rPr>
              <w:t>Was a well-defined question posed in answerable form?</w:t>
            </w:r>
          </w:p>
        </w:tc>
        <w:tc>
          <w:tcPr>
            <w:tcW w:w="2140" w:type="pct"/>
            <w:shd w:val="clear" w:color="auto" w:fill="auto"/>
            <w:vAlign w:val="center"/>
            <w:hideMark/>
          </w:tcPr>
          <w:p w14:paraId="437E5B75" w14:textId="77777777" w:rsidR="00957B7D" w:rsidRPr="00C050C1" w:rsidRDefault="00957B7D" w:rsidP="006B29AD">
            <w:pPr>
              <w:rPr>
                <w:color w:val="000000"/>
                <w:sz w:val="22"/>
                <w:szCs w:val="22"/>
              </w:rPr>
            </w:pPr>
            <w:r w:rsidRPr="00C050C1">
              <w:rPr>
                <w:color w:val="000000"/>
                <w:sz w:val="22"/>
                <w:szCs w:val="22"/>
              </w:rPr>
              <w:t>Were the sources of all values clearly identified?</w:t>
            </w:r>
          </w:p>
        </w:tc>
      </w:tr>
      <w:tr w:rsidR="00957B7D" w:rsidRPr="00C050C1" w14:paraId="5453D25B" w14:textId="77777777" w:rsidTr="006B29AD">
        <w:trPr>
          <w:trHeight w:val="900"/>
        </w:trPr>
        <w:tc>
          <w:tcPr>
            <w:tcW w:w="719" w:type="pct"/>
            <w:vMerge/>
            <w:vAlign w:val="center"/>
            <w:hideMark/>
          </w:tcPr>
          <w:p w14:paraId="25981D2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7A45A35" w14:textId="77777777" w:rsidR="00957B7D" w:rsidRPr="00C050C1" w:rsidRDefault="00957B7D" w:rsidP="006B29AD">
            <w:pPr>
              <w:rPr>
                <w:color w:val="000000"/>
                <w:sz w:val="22"/>
                <w:szCs w:val="22"/>
              </w:rPr>
            </w:pPr>
            <w:r w:rsidRPr="00C050C1">
              <w:rPr>
                <w:color w:val="000000"/>
                <w:sz w:val="22"/>
                <w:szCs w:val="22"/>
              </w:rPr>
              <w:t>Were the conclusions of the analysis based on some overall index or ratio of costs to consequences? If so, was the index interpreted intelligently or in a mechanistic fashion?</w:t>
            </w:r>
          </w:p>
        </w:tc>
        <w:tc>
          <w:tcPr>
            <w:tcW w:w="2140" w:type="pct"/>
            <w:shd w:val="clear" w:color="auto" w:fill="auto"/>
            <w:vAlign w:val="center"/>
            <w:hideMark/>
          </w:tcPr>
          <w:p w14:paraId="57257DB1" w14:textId="77777777" w:rsidR="00957B7D" w:rsidRPr="00C050C1" w:rsidRDefault="00957B7D" w:rsidP="006B29AD">
            <w:pPr>
              <w:rPr>
                <w:color w:val="000000"/>
                <w:sz w:val="22"/>
                <w:szCs w:val="22"/>
              </w:rPr>
            </w:pPr>
            <w:r w:rsidRPr="00C050C1">
              <w:rPr>
                <w:color w:val="000000"/>
                <w:sz w:val="22"/>
                <w:szCs w:val="22"/>
              </w:rPr>
              <w:t>Did the presentation and discussion of study results include all issues of concern to users?</w:t>
            </w:r>
          </w:p>
        </w:tc>
      </w:tr>
      <w:tr w:rsidR="00957B7D" w:rsidRPr="00C050C1" w14:paraId="74707B79" w14:textId="77777777" w:rsidTr="006B29AD">
        <w:trPr>
          <w:trHeight w:val="900"/>
        </w:trPr>
        <w:tc>
          <w:tcPr>
            <w:tcW w:w="719" w:type="pct"/>
            <w:vMerge/>
            <w:vAlign w:val="center"/>
            <w:hideMark/>
          </w:tcPr>
          <w:p w14:paraId="2EB9CBD8" w14:textId="77777777" w:rsidR="00957B7D" w:rsidRPr="00C050C1" w:rsidRDefault="00957B7D" w:rsidP="006B29AD">
            <w:pPr>
              <w:rPr>
                <w:b/>
                <w:bCs/>
                <w:color w:val="000000"/>
                <w:sz w:val="22"/>
                <w:szCs w:val="22"/>
              </w:rPr>
            </w:pPr>
          </w:p>
        </w:tc>
        <w:tc>
          <w:tcPr>
            <w:tcW w:w="2140" w:type="pct"/>
            <w:shd w:val="clear" w:color="auto" w:fill="auto"/>
            <w:vAlign w:val="center"/>
            <w:hideMark/>
          </w:tcPr>
          <w:p w14:paraId="28CDEEB1" w14:textId="77777777" w:rsidR="00957B7D" w:rsidRPr="00C050C1" w:rsidRDefault="00957B7D" w:rsidP="006B29AD">
            <w:pPr>
              <w:rPr>
                <w:color w:val="000000"/>
                <w:sz w:val="22"/>
                <w:szCs w:val="22"/>
              </w:rPr>
            </w:pPr>
            <w:r w:rsidRPr="00C050C1">
              <w:rPr>
                <w:color w:val="000000"/>
                <w:sz w:val="22"/>
                <w:szCs w:val="22"/>
              </w:rPr>
              <w:t>Were the results compared with those of others who have investigated the same question? If so, were allowances made for potential differences in study methodology?</w:t>
            </w:r>
          </w:p>
        </w:tc>
        <w:tc>
          <w:tcPr>
            <w:tcW w:w="2140" w:type="pct"/>
            <w:shd w:val="clear" w:color="auto" w:fill="auto"/>
            <w:vAlign w:val="center"/>
            <w:hideMark/>
          </w:tcPr>
          <w:p w14:paraId="7F4AD23D" w14:textId="77777777" w:rsidR="00957B7D" w:rsidRPr="00C050C1" w:rsidRDefault="00957B7D" w:rsidP="006B29AD">
            <w:pPr>
              <w:rPr>
                <w:color w:val="000000"/>
                <w:sz w:val="22"/>
                <w:szCs w:val="22"/>
              </w:rPr>
            </w:pPr>
            <w:r w:rsidRPr="00C050C1">
              <w:rPr>
                <w:color w:val="000000"/>
                <w:sz w:val="22"/>
                <w:szCs w:val="22"/>
              </w:rPr>
              <w:t>Did the study discuss the generalizability of the results to other settings and patient/client groups?</w:t>
            </w:r>
          </w:p>
        </w:tc>
      </w:tr>
      <w:tr w:rsidR="00957B7D" w:rsidRPr="00C050C1" w14:paraId="1B78177F" w14:textId="77777777" w:rsidTr="006B29AD">
        <w:trPr>
          <w:trHeight w:val="600"/>
        </w:trPr>
        <w:tc>
          <w:tcPr>
            <w:tcW w:w="719" w:type="pct"/>
            <w:vMerge/>
            <w:vAlign w:val="center"/>
            <w:hideMark/>
          </w:tcPr>
          <w:p w14:paraId="1A3DC0FA"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E20FF93" w14:textId="77777777" w:rsidR="00957B7D" w:rsidRPr="00C050C1" w:rsidRDefault="00957B7D" w:rsidP="006B29AD">
            <w:pPr>
              <w:rPr>
                <w:color w:val="000000"/>
                <w:sz w:val="22"/>
                <w:szCs w:val="22"/>
              </w:rPr>
            </w:pPr>
            <w:r w:rsidRPr="00C050C1">
              <w:rPr>
                <w:color w:val="000000"/>
                <w:sz w:val="22"/>
                <w:szCs w:val="22"/>
              </w:rPr>
              <w:t>Were the implications of uncertainty for decision-making, including the need for future research, explored?</w:t>
            </w:r>
          </w:p>
        </w:tc>
        <w:tc>
          <w:tcPr>
            <w:tcW w:w="2140" w:type="pct"/>
            <w:shd w:val="clear" w:color="auto" w:fill="auto"/>
            <w:vAlign w:val="center"/>
            <w:hideMark/>
          </w:tcPr>
          <w:p w14:paraId="62F9928D" w14:textId="77777777" w:rsidR="00957B7D" w:rsidRPr="00C050C1" w:rsidRDefault="00957B7D" w:rsidP="006B29AD">
            <w:pPr>
              <w:rPr>
                <w:color w:val="000000"/>
                <w:sz w:val="22"/>
                <w:szCs w:val="22"/>
              </w:rPr>
            </w:pPr>
            <w:r w:rsidRPr="00C050C1">
              <w:rPr>
                <w:color w:val="000000"/>
                <w:sz w:val="22"/>
                <w:szCs w:val="22"/>
              </w:rPr>
              <w:t>Did the study allude to, or take account of, other important factors in the choice or decision under consideration?</w:t>
            </w:r>
          </w:p>
        </w:tc>
      </w:tr>
      <w:tr w:rsidR="00957B7D" w:rsidRPr="00C050C1" w14:paraId="5FE8D588" w14:textId="77777777" w:rsidTr="006B29AD">
        <w:trPr>
          <w:trHeight w:val="1200"/>
        </w:trPr>
        <w:tc>
          <w:tcPr>
            <w:tcW w:w="719" w:type="pct"/>
            <w:vMerge/>
            <w:vAlign w:val="center"/>
            <w:hideMark/>
          </w:tcPr>
          <w:p w14:paraId="692A28AB"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167178B"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3AFEE6CB" w14:textId="77777777" w:rsidR="00957B7D" w:rsidRPr="00C050C1" w:rsidRDefault="00957B7D" w:rsidP="006B29AD">
            <w:pPr>
              <w:rPr>
                <w:color w:val="000000"/>
                <w:sz w:val="22"/>
                <w:szCs w:val="22"/>
              </w:rPr>
            </w:pPr>
            <w:r w:rsidRPr="00C050C1">
              <w:rPr>
                <w:color w:val="000000"/>
                <w:sz w:val="22"/>
                <w:szCs w:val="22"/>
              </w:rPr>
              <w:t xml:space="preserve">Did the study discuss issues of implementation, such as the feasibility of adopting the 'preferred' </w:t>
            </w:r>
            <w:proofErr w:type="spellStart"/>
            <w:r w:rsidRPr="00C050C1">
              <w:rPr>
                <w:color w:val="000000"/>
                <w:sz w:val="22"/>
                <w:szCs w:val="22"/>
              </w:rPr>
              <w:t>programme</w:t>
            </w:r>
            <w:proofErr w:type="spellEnd"/>
            <w:r w:rsidRPr="00C050C1">
              <w:rPr>
                <w:color w:val="000000"/>
                <w:sz w:val="22"/>
                <w:szCs w:val="22"/>
              </w:rPr>
              <w:t xml:space="preserve"> given existing financial or other constraints, and whether any freed resources could be redeployed to other worthwhile programs?</w:t>
            </w:r>
          </w:p>
        </w:tc>
      </w:tr>
      <w:tr w:rsidR="00957B7D" w:rsidRPr="00C050C1" w14:paraId="14A05CC0" w14:textId="77777777" w:rsidTr="006B29AD">
        <w:trPr>
          <w:trHeight w:val="600"/>
        </w:trPr>
        <w:tc>
          <w:tcPr>
            <w:tcW w:w="719" w:type="pct"/>
            <w:vMerge w:val="restart"/>
            <w:shd w:val="clear" w:color="auto" w:fill="auto"/>
            <w:vAlign w:val="center"/>
            <w:hideMark/>
          </w:tcPr>
          <w:p w14:paraId="0254AFCE" w14:textId="77777777" w:rsidR="00957B7D" w:rsidRPr="00C050C1" w:rsidRDefault="00957B7D" w:rsidP="006B29AD">
            <w:pPr>
              <w:rPr>
                <w:b/>
                <w:bCs/>
                <w:color w:val="000000"/>
                <w:sz w:val="22"/>
                <w:szCs w:val="22"/>
              </w:rPr>
            </w:pPr>
            <w:r w:rsidRPr="00C050C1">
              <w:rPr>
                <w:b/>
                <w:bCs/>
                <w:color w:val="000000"/>
                <w:sz w:val="22"/>
                <w:szCs w:val="22"/>
              </w:rPr>
              <w:t>Comparators</w:t>
            </w:r>
          </w:p>
        </w:tc>
        <w:tc>
          <w:tcPr>
            <w:tcW w:w="2140" w:type="pct"/>
            <w:shd w:val="clear" w:color="auto" w:fill="auto"/>
            <w:vAlign w:val="center"/>
            <w:hideMark/>
          </w:tcPr>
          <w:p w14:paraId="05E92CCF" w14:textId="77777777" w:rsidR="00957B7D" w:rsidRPr="00C050C1" w:rsidRDefault="00957B7D" w:rsidP="006B29AD">
            <w:pPr>
              <w:rPr>
                <w:color w:val="000000"/>
                <w:sz w:val="22"/>
                <w:szCs w:val="22"/>
              </w:rPr>
            </w:pPr>
            <w:r w:rsidRPr="00C050C1">
              <w:rPr>
                <w:color w:val="000000"/>
                <w:sz w:val="22"/>
                <w:szCs w:val="22"/>
              </w:rPr>
              <w:t>Did the study involve a comparison of alternatives?</w:t>
            </w:r>
          </w:p>
        </w:tc>
        <w:tc>
          <w:tcPr>
            <w:tcW w:w="2140" w:type="pct"/>
            <w:shd w:val="clear" w:color="auto" w:fill="auto"/>
            <w:vAlign w:val="center"/>
            <w:hideMark/>
          </w:tcPr>
          <w:p w14:paraId="5D68B2CD" w14:textId="77777777" w:rsidR="00957B7D" w:rsidRPr="00C050C1" w:rsidRDefault="00957B7D" w:rsidP="006B29AD">
            <w:pPr>
              <w:rPr>
                <w:color w:val="000000"/>
                <w:sz w:val="22"/>
                <w:szCs w:val="22"/>
              </w:rPr>
            </w:pPr>
            <w:r w:rsidRPr="00C050C1">
              <w:rPr>
                <w:color w:val="000000"/>
                <w:sz w:val="22"/>
                <w:szCs w:val="22"/>
              </w:rPr>
              <w:t>Was a comprehensive description of the competing alternatives given? (</w:t>
            </w:r>
            <w:proofErr w:type="gramStart"/>
            <w:r w:rsidRPr="00C050C1">
              <w:rPr>
                <w:color w:val="000000"/>
                <w:sz w:val="22"/>
                <w:szCs w:val="22"/>
              </w:rPr>
              <w:t>i.e.</w:t>
            </w:r>
            <w:proofErr w:type="gramEnd"/>
            <w:r w:rsidRPr="00C050C1">
              <w:rPr>
                <w:color w:val="000000"/>
                <w:sz w:val="22"/>
                <w:szCs w:val="22"/>
              </w:rPr>
              <w:t xml:space="preserve"> can you tell who did what to whom, where, and how often?)</w:t>
            </w:r>
          </w:p>
        </w:tc>
      </w:tr>
      <w:tr w:rsidR="00957B7D" w:rsidRPr="00C050C1" w14:paraId="056549CB" w14:textId="77777777" w:rsidTr="006B29AD">
        <w:trPr>
          <w:trHeight w:val="300"/>
        </w:trPr>
        <w:tc>
          <w:tcPr>
            <w:tcW w:w="719" w:type="pct"/>
            <w:vMerge/>
            <w:vAlign w:val="center"/>
            <w:hideMark/>
          </w:tcPr>
          <w:p w14:paraId="6712E6B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B2A3128" w14:textId="77777777" w:rsidR="00957B7D" w:rsidRPr="00C050C1" w:rsidRDefault="00957B7D" w:rsidP="006B29AD">
            <w:pPr>
              <w:rPr>
                <w:color w:val="000000"/>
                <w:sz w:val="22"/>
                <w:szCs w:val="22"/>
              </w:rPr>
            </w:pPr>
            <w:r w:rsidRPr="00C050C1">
              <w:rPr>
                <w:color w:val="000000"/>
                <w:sz w:val="22"/>
                <w:szCs w:val="22"/>
              </w:rPr>
              <w:t>Were any relevant alternatives omitted?</w:t>
            </w:r>
          </w:p>
        </w:tc>
        <w:tc>
          <w:tcPr>
            <w:tcW w:w="2140" w:type="pct"/>
            <w:shd w:val="clear" w:color="auto" w:fill="auto"/>
            <w:vAlign w:val="center"/>
            <w:hideMark/>
          </w:tcPr>
          <w:p w14:paraId="7CAC9F39"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677363A0" w14:textId="77777777" w:rsidTr="006B29AD">
        <w:trPr>
          <w:trHeight w:val="300"/>
        </w:trPr>
        <w:tc>
          <w:tcPr>
            <w:tcW w:w="719" w:type="pct"/>
            <w:vMerge/>
            <w:vAlign w:val="center"/>
            <w:hideMark/>
          </w:tcPr>
          <w:p w14:paraId="19CC9C6F"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999FDD4" w14:textId="77777777" w:rsidR="00957B7D" w:rsidRPr="00C050C1" w:rsidRDefault="00957B7D" w:rsidP="006B29AD">
            <w:pPr>
              <w:rPr>
                <w:color w:val="000000"/>
                <w:sz w:val="22"/>
                <w:szCs w:val="22"/>
              </w:rPr>
            </w:pPr>
            <w:r w:rsidRPr="00C050C1">
              <w:rPr>
                <w:color w:val="000000"/>
                <w:sz w:val="22"/>
                <w:szCs w:val="22"/>
              </w:rPr>
              <w:t>Was a 'do nothing' alternative considered?</w:t>
            </w:r>
          </w:p>
        </w:tc>
        <w:tc>
          <w:tcPr>
            <w:tcW w:w="2140" w:type="pct"/>
            <w:shd w:val="clear" w:color="auto" w:fill="auto"/>
            <w:vAlign w:val="center"/>
            <w:hideMark/>
          </w:tcPr>
          <w:p w14:paraId="03AB8E01"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5D88FD14" w14:textId="77777777" w:rsidTr="006B29AD">
        <w:trPr>
          <w:trHeight w:val="300"/>
        </w:trPr>
        <w:tc>
          <w:tcPr>
            <w:tcW w:w="719" w:type="pct"/>
            <w:vMerge/>
            <w:vAlign w:val="center"/>
            <w:hideMark/>
          </w:tcPr>
          <w:p w14:paraId="50C1D1DB"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69CAB81" w14:textId="77777777" w:rsidR="00957B7D" w:rsidRPr="00C050C1" w:rsidRDefault="00957B7D" w:rsidP="006B29AD">
            <w:pPr>
              <w:rPr>
                <w:color w:val="000000"/>
                <w:sz w:val="22"/>
                <w:szCs w:val="22"/>
              </w:rPr>
            </w:pPr>
            <w:r w:rsidRPr="00C050C1">
              <w:rPr>
                <w:color w:val="000000"/>
                <w:sz w:val="22"/>
                <w:szCs w:val="22"/>
              </w:rPr>
              <w:t>Were relevant alternatives identified for the patient subgroups?</w:t>
            </w:r>
          </w:p>
        </w:tc>
        <w:tc>
          <w:tcPr>
            <w:tcW w:w="2140" w:type="pct"/>
            <w:shd w:val="clear" w:color="auto" w:fill="auto"/>
            <w:vAlign w:val="center"/>
            <w:hideMark/>
          </w:tcPr>
          <w:p w14:paraId="336C51C0"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B9FF156" w14:textId="77777777" w:rsidTr="006B29AD">
        <w:trPr>
          <w:trHeight w:val="340"/>
        </w:trPr>
        <w:tc>
          <w:tcPr>
            <w:tcW w:w="719" w:type="pct"/>
            <w:shd w:val="clear" w:color="auto" w:fill="auto"/>
            <w:vAlign w:val="center"/>
            <w:hideMark/>
          </w:tcPr>
          <w:p w14:paraId="6B61C94C" w14:textId="77777777" w:rsidR="00957B7D" w:rsidRPr="00C050C1" w:rsidRDefault="00957B7D" w:rsidP="006B29AD">
            <w:pPr>
              <w:rPr>
                <w:b/>
                <w:bCs/>
                <w:color w:val="000000"/>
                <w:sz w:val="22"/>
                <w:szCs w:val="22"/>
              </w:rPr>
            </w:pPr>
            <w:r w:rsidRPr="00C050C1">
              <w:rPr>
                <w:b/>
                <w:bCs/>
                <w:color w:val="000000"/>
                <w:sz w:val="22"/>
                <w:szCs w:val="22"/>
              </w:rPr>
              <w:t>Perspective</w:t>
            </w:r>
          </w:p>
        </w:tc>
        <w:tc>
          <w:tcPr>
            <w:tcW w:w="2140" w:type="pct"/>
            <w:shd w:val="clear" w:color="auto" w:fill="auto"/>
            <w:vAlign w:val="center"/>
            <w:hideMark/>
          </w:tcPr>
          <w:p w14:paraId="21744B11" w14:textId="77777777" w:rsidR="00957B7D" w:rsidRPr="00C050C1" w:rsidRDefault="00957B7D" w:rsidP="006B29AD">
            <w:pPr>
              <w:rPr>
                <w:color w:val="000000"/>
                <w:sz w:val="22"/>
                <w:szCs w:val="22"/>
              </w:rPr>
            </w:pPr>
            <w:r w:rsidRPr="00C050C1">
              <w:rPr>
                <w:color w:val="000000"/>
                <w:sz w:val="22"/>
                <w:szCs w:val="22"/>
              </w:rPr>
              <w:t xml:space="preserve">Was the study placed in any </w:t>
            </w:r>
            <w:proofErr w:type="gramStart"/>
            <w:r w:rsidRPr="00C050C1">
              <w:rPr>
                <w:color w:val="000000"/>
                <w:sz w:val="22"/>
                <w:szCs w:val="22"/>
              </w:rPr>
              <w:t>particular decision-making</w:t>
            </w:r>
            <w:proofErr w:type="gramEnd"/>
            <w:r w:rsidRPr="00C050C1">
              <w:rPr>
                <w:color w:val="000000"/>
                <w:sz w:val="22"/>
                <w:szCs w:val="22"/>
              </w:rPr>
              <w:t xml:space="preserve"> context?</w:t>
            </w:r>
          </w:p>
        </w:tc>
        <w:tc>
          <w:tcPr>
            <w:tcW w:w="2140" w:type="pct"/>
            <w:shd w:val="clear" w:color="auto" w:fill="auto"/>
            <w:vAlign w:val="center"/>
            <w:hideMark/>
          </w:tcPr>
          <w:p w14:paraId="057098BB" w14:textId="77777777" w:rsidR="00957B7D" w:rsidRPr="00C050C1" w:rsidRDefault="00957B7D" w:rsidP="006B29AD">
            <w:pPr>
              <w:rPr>
                <w:color w:val="000000"/>
                <w:sz w:val="22"/>
                <w:szCs w:val="22"/>
              </w:rPr>
            </w:pPr>
            <w:r w:rsidRPr="00C050C1">
              <w:rPr>
                <w:color w:val="000000"/>
                <w:sz w:val="22"/>
                <w:szCs w:val="22"/>
              </w:rPr>
              <w:t>Was a perspective for the analysis stated?</w:t>
            </w:r>
          </w:p>
        </w:tc>
      </w:tr>
      <w:tr w:rsidR="00957B7D" w:rsidRPr="00C050C1" w14:paraId="6B08CD0D" w14:textId="77777777" w:rsidTr="006B29AD">
        <w:trPr>
          <w:trHeight w:val="900"/>
        </w:trPr>
        <w:tc>
          <w:tcPr>
            <w:tcW w:w="719" w:type="pct"/>
            <w:vMerge w:val="restart"/>
            <w:shd w:val="clear" w:color="auto" w:fill="auto"/>
            <w:vAlign w:val="center"/>
            <w:hideMark/>
          </w:tcPr>
          <w:p w14:paraId="51FA3AF2" w14:textId="77777777" w:rsidR="00957B7D" w:rsidRPr="00C050C1" w:rsidRDefault="00957B7D" w:rsidP="006B29AD">
            <w:pPr>
              <w:rPr>
                <w:b/>
                <w:bCs/>
                <w:color w:val="000000"/>
                <w:sz w:val="22"/>
                <w:szCs w:val="22"/>
              </w:rPr>
            </w:pPr>
            <w:r w:rsidRPr="00C050C1">
              <w:rPr>
                <w:b/>
                <w:bCs/>
                <w:color w:val="000000"/>
                <w:sz w:val="22"/>
                <w:szCs w:val="22"/>
              </w:rPr>
              <w:t>Outcome Measures</w:t>
            </w:r>
          </w:p>
        </w:tc>
        <w:tc>
          <w:tcPr>
            <w:tcW w:w="2140" w:type="pct"/>
            <w:shd w:val="clear" w:color="auto" w:fill="auto"/>
            <w:vAlign w:val="center"/>
            <w:hideMark/>
          </w:tcPr>
          <w:p w14:paraId="07B4336E" w14:textId="77777777" w:rsidR="00957B7D" w:rsidRPr="00C050C1" w:rsidRDefault="00957B7D" w:rsidP="006B29AD">
            <w:pPr>
              <w:rPr>
                <w:color w:val="000000"/>
                <w:sz w:val="22"/>
                <w:szCs w:val="22"/>
              </w:rPr>
            </w:pPr>
            <w:r w:rsidRPr="00C050C1">
              <w:rPr>
                <w:color w:val="000000"/>
                <w:sz w:val="22"/>
                <w:szCs w:val="22"/>
              </w:rPr>
              <w:t>Was this done through a randomized controlled clinical trial? If so, did the trial protocol reflect what would happen in regular practice?</w:t>
            </w:r>
          </w:p>
        </w:tc>
        <w:tc>
          <w:tcPr>
            <w:tcW w:w="2140" w:type="pct"/>
            <w:shd w:val="clear" w:color="auto" w:fill="auto"/>
            <w:vAlign w:val="center"/>
            <w:hideMark/>
          </w:tcPr>
          <w:p w14:paraId="2725AA73" w14:textId="77777777" w:rsidR="00957B7D" w:rsidRPr="00C050C1" w:rsidRDefault="00957B7D" w:rsidP="006B29AD">
            <w:pPr>
              <w:rPr>
                <w:color w:val="000000"/>
                <w:sz w:val="22"/>
                <w:szCs w:val="22"/>
              </w:rPr>
            </w:pPr>
            <w:r w:rsidRPr="00C050C1">
              <w:rPr>
                <w:color w:val="000000"/>
                <w:sz w:val="22"/>
                <w:szCs w:val="22"/>
              </w:rPr>
              <w:t>Were effectiveness data collected and summarized through a systematic overview of clinical studies? If so, were the search strategy and rules for inclusion or exclusion outlined?</w:t>
            </w:r>
          </w:p>
        </w:tc>
      </w:tr>
      <w:tr w:rsidR="00957B7D" w:rsidRPr="00C050C1" w14:paraId="6BBCB38D" w14:textId="77777777" w:rsidTr="006B29AD">
        <w:trPr>
          <w:trHeight w:val="600"/>
        </w:trPr>
        <w:tc>
          <w:tcPr>
            <w:tcW w:w="719" w:type="pct"/>
            <w:vMerge/>
            <w:vAlign w:val="center"/>
            <w:hideMark/>
          </w:tcPr>
          <w:p w14:paraId="4BAF4C4E"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F0F2B6C" w14:textId="77777777" w:rsidR="00957B7D" w:rsidRPr="00C050C1" w:rsidRDefault="00957B7D" w:rsidP="006B29AD">
            <w:pPr>
              <w:rPr>
                <w:color w:val="000000"/>
                <w:sz w:val="22"/>
                <w:szCs w:val="22"/>
              </w:rPr>
            </w:pPr>
            <w:r w:rsidRPr="00C050C1">
              <w:rPr>
                <w:color w:val="000000"/>
                <w:sz w:val="22"/>
                <w:szCs w:val="22"/>
              </w:rPr>
              <w:t>Were observational data or assumptions used to establish effectiveness? If so, were any potential biases recognized?</w:t>
            </w:r>
          </w:p>
        </w:tc>
        <w:tc>
          <w:tcPr>
            <w:tcW w:w="2140" w:type="pct"/>
            <w:shd w:val="clear" w:color="auto" w:fill="auto"/>
            <w:vAlign w:val="center"/>
            <w:hideMark/>
          </w:tcPr>
          <w:p w14:paraId="240194F8" w14:textId="77777777" w:rsidR="00957B7D" w:rsidRPr="00C050C1" w:rsidRDefault="00957B7D" w:rsidP="006B29AD">
            <w:pPr>
              <w:rPr>
                <w:color w:val="000000"/>
                <w:sz w:val="22"/>
                <w:szCs w:val="22"/>
              </w:rPr>
            </w:pPr>
            <w:r w:rsidRPr="00C050C1">
              <w:rPr>
                <w:color w:val="000000"/>
                <w:sz w:val="22"/>
                <w:szCs w:val="22"/>
              </w:rPr>
              <w:t xml:space="preserve">Was the effectiveness of the </w:t>
            </w:r>
            <w:proofErr w:type="spellStart"/>
            <w:r w:rsidRPr="00C050C1">
              <w:rPr>
                <w:color w:val="000000"/>
                <w:sz w:val="22"/>
                <w:szCs w:val="22"/>
              </w:rPr>
              <w:t>programmes</w:t>
            </w:r>
            <w:proofErr w:type="spellEnd"/>
            <w:r w:rsidRPr="00C050C1">
              <w:rPr>
                <w:color w:val="000000"/>
                <w:sz w:val="22"/>
                <w:szCs w:val="22"/>
              </w:rPr>
              <w:t xml:space="preserve"> or services established?</w:t>
            </w:r>
          </w:p>
        </w:tc>
      </w:tr>
      <w:tr w:rsidR="00957B7D" w:rsidRPr="00C050C1" w14:paraId="38ECB162" w14:textId="77777777" w:rsidTr="006B29AD">
        <w:trPr>
          <w:trHeight w:val="300"/>
        </w:trPr>
        <w:tc>
          <w:tcPr>
            <w:tcW w:w="719" w:type="pct"/>
            <w:vMerge/>
            <w:vAlign w:val="center"/>
            <w:hideMark/>
          </w:tcPr>
          <w:p w14:paraId="414110A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7829786A" w14:textId="77777777" w:rsidR="00957B7D" w:rsidRPr="00C050C1" w:rsidRDefault="00957B7D" w:rsidP="006B29AD">
            <w:pPr>
              <w:rPr>
                <w:color w:val="000000"/>
                <w:sz w:val="22"/>
                <w:szCs w:val="22"/>
              </w:rPr>
            </w:pPr>
            <w:r w:rsidRPr="00C050C1">
              <w:rPr>
                <w:color w:val="000000"/>
                <w:sz w:val="22"/>
                <w:szCs w:val="22"/>
              </w:rPr>
              <w:t>Was the valuation of consequences appropriate for the question posed?</w:t>
            </w:r>
          </w:p>
        </w:tc>
        <w:tc>
          <w:tcPr>
            <w:tcW w:w="2140" w:type="pct"/>
            <w:shd w:val="clear" w:color="auto" w:fill="auto"/>
            <w:vAlign w:val="center"/>
            <w:hideMark/>
          </w:tcPr>
          <w:p w14:paraId="69FD63DB" w14:textId="77777777" w:rsidR="00957B7D" w:rsidRPr="00C050C1" w:rsidRDefault="00957B7D" w:rsidP="006B29AD">
            <w:pPr>
              <w:rPr>
                <w:color w:val="000000"/>
                <w:sz w:val="22"/>
                <w:szCs w:val="22"/>
              </w:rPr>
            </w:pPr>
            <w:r w:rsidRPr="00C050C1">
              <w:rPr>
                <w:color w:val="000000"/>
                <w:sz w:val="22"/>
                <w:szCs w:val="22"/>
              </w:rPr>
              <w:t>Were the sources of all values clearly identified?</w:t>
            </w:r>
          </w:p>
        </w:tc>
      </w:tr>
      <w:tr w:rsidR="00957B7D" w:rsidRPr="00C050C1" w14:paraId="0C470FA5" w14:textId="77777777" w:rsidTr="006B29AD">
        <w:trPr>
          <w:trHeight w:val="300"/>
        </w:trPr>
        <w:tc>
          <w:tcPr>
            <w:tcW w:w="719" w:type="pct"/>
            <w:vMerge w:val="restart"/>
            <w:shd w:val="clear" w:color="auto" w:fill="auto"/>
            <w:vAlign w:val="center"/>
            <w:hideMark/>
          </w:tcPr>
          <w:p w14:paraId="6B5DDADC" w14:textId="77777777" w:rsidR="00957B7D" w:rsidRPr="00C050C1" w:rsidRDefault="00957B7D" w:rsidP="006B29AD">
            <w:pPr>
              <w:rPr>
                <w:b/>
                <w:bCs/>
                <w:color w:val="000000"/>
                <w:sz w:val="22"/>
                <w:szCs w:val="22"/>
              </w:rPr>
            </w:pPr>
            <w:r w:rsidRPr="00C050C1">
              <w:rPr>
                <w:b/>
                <w:bCs/>
                <w:color w:val="000000"/>
                <w:sz w:val="22"/>
                <w:szCs w:val="22"/>
              </w:rPr>
              <w:t>Costs</w:t>
            </w:r>
          </w:p>
        </w:tc>
        <w:tc>
          <w:tcPr>
            <w:tcW w:w="2140" w:type="pct"/>
            <w:shd w:val="clear" w:color="auto" w:fill="auto"/>
            <w:vAlign w:val="center"/>
            <w:hideMark/>
          </w:tcPr>
          <w:p w14:paraId="0AA21719" w14:textId="77777777" w:rsidR="00957B7D" w:rsidRPr="00C050C1" w:rsidRDefault="00957B7D" w:rsidP="006B29AD">
            <w:pPr>
              <w:rPr>
                <w:color w:val="000000"/>
                <w:sz w:val="22"/>
                <w:szCs w:val="22"/>
              </w:rPr>
            </w:pPr>
            <w:r w:rsidRPr="00C050C1">
              <w:rPr>
                <w:color w:val="000000"/>
                <w:sz w:val="22"/>
                <w:szCs w:val="22"/>
              </w:rPr>
              <w:t>Was the range wide enough for the research question at hand?</w:t>
            </w:r>
          </w:p>
        </w:tc>
        <w:tc>
          <w:tcPr>
            <w:tcW w:w="2140" w:type="pct"/>
            <w:shd w:val="clear" w:color="auto" w:fill="auto"/>
            <w:vAlign w:val="center"/>
            <w:hideMark/>
          </w:tcPr>
          <w:p w14:paraId="075CC039" w14:textId="77777777" w:rsidR="00957B7D" w:rsidRPr="00C050C1" w:rsidRDefault="00957B7D" w:rsidP="006B29AD">
            <w:pPr>
              <w:rPr>
                <w:color w:val="000000"/>
                <w:sz w:val="22"/>
                <w:szCs w:val="22"/>
              </w:rPr>
            </w:pPr>
            <w:r w:rsidRPr="00C050C1">
              <w:rPr>
                <w:color w:val="000000"/>
                <w:sz w:val="22"/>
                <w:szCs w:val="22"/>
              </w:rPr>
              <w:t>Were the sources of resource utilization described and justified?</w:t>
            </w:r>
          </w:p>
        </w:tc>
      </w:tr>
      <w:tr w:rsidR="00957B7D" w:rsidRPr="00C050C1" w14:paraId="0452C10D" w14:textId="77777777" w:rsidTr="006B29AD">
        <w:trPr>
          <w:trHeight w:val="600"/>
        </w:trPr>
        <w:tc>
          <w:tcPr>
            <w:tcW w:w="719" w:type="pct"/>
            <w:vMerge/>
            <w:vAlign w:val="center"/>
            <w:hideMark/>
          </w:tcPr>
          <w:p w14:paraId="1D2FE49E"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162334D" w14:textId="77777777" w:rsidR="00957B7D" w:rsidRPr="00C050C1" w:rsidRDefault="00957B7D" w:rsidP="006B29AD">
            <w:pPr>
              <w:rPr>
                <w:color w:val="000000"/>
                <w:sz w:val="22"/>
                <w:szCs w:val="22"/>
              </w:rPr>
            </w:pPr>
            <w:r w:rsidRPr="00C050C1">
              <w:rPr>
                <w:color w:val="000000"/>
                <w:sz w:val="22"/>
                <w:szCs w:val="22"/>
              </w:rPr>
              <w:t>Did it cover all relevant perspectives?</w:t>
            </w:r>
          </w:p>
        </w:tc>
        <w:tc>
          <w:tcPr>
            <w:tcW w:w="2140" w:type="pct"/>
            <w:shd w:val="clear" w:color="auto" w:fill="auto"/>
            <w:vAlign w:val="center"/>
            <w:hideMark/>
          </w:tcPr>
          <w:p w14:paraId="3F56E9C3" w14:textId="77777777" w:rsidR="00957B7D" w:rsidRPr="00C050C1" w:rsidRDefault="00957B7D" w:rsidP="006B29AD">
            <w:pPr>
              <w:rPr>
                <w:color w:val="000000"/>
                <w:sz w:val="22"/>
                <w:szCs w:val="22"/>
              </w:rPr>
            </w:pPr>
            <w:r w:rsidRPr="00C050C1">
              <w:rPr>
                <w:color w:val="000000"/>
                <w:sz w:val="22"/>
                <w:szCs w:val="22"/>
              </w:rPr>
              <w:t>Were any of the identified items omitted from measurement? If so, does this mean that they carried no weight in the subsequent analysis?</w:t>
            </w:r>
          </w:p>
        </w:tc>
      </w:tr>
      <w:tr w:rsidR="00957B7D" w:rsidRPr="00C050C1" w14:paraId="49122E9E" w14:textId="77777777" w:rsidTr="006B29AD">
        <w:trPr>
          <w:trHeight w:val="600"/>
        </w:trPr>
        <w:tc>
          <w:tcPr>
            <w:tcW w:w="719" w:type="pct"/>
            <w:vMerge/>
            <w:vAlign w:val="center"/>
            <w:hideMark/>
          </w:tcPr>
          <w:p w14:paraId="75C4AFB7"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595EED4" w14:textId="77777777" w:rsidR="00957B7D" w:rsidRPr="00C050C1" w:rsidRDefault="00957B7D" w:rsidP="006B29AD">
            <w:pPr>
              <w:rPr>
                <w:color w:val="000000"/>
                <w:sz w:val="22"/>
                <w:szCs w:val="22"/>
              </w:rPr>
            </w:pPr>
            <w:r w:rsidRPr="00C050C1">
              <w:rPr>
                <w:color w:val="000000"/>
                <w:sz w:val="22"/>
                <w:szCs w:val="22"/>
              </w:rPr>
              <w:t>Were capital costs, as well as operating costs, included?</w:t>
            </w:r>
          </w:p>
        </w:tc>
        <w:tc>
          <w:tcPr>
            <w:tcW w:w="2140" w:type="pct"/>
            <w:shd w:val="clear" w:color="auto" w:fill="auto"/>
            <w:vAlign w:val="center"/>
            <w:hideMark/>
          </w:tcPr>
          <w:p w14:paraId="33F7EB7F" w14:textId="77777777" w:rsidR="00957B7D" w:rsidRPr="00C050C1" w:rsidRDefault="00957B7D" w:rsidP="006B29AD">
            <w:pPr>
              <w:rPr>
                <w:color w:val="000000"/>
                <w:sz w:val="22"/>
                <w:szCs w:val="22"/>
              </w:rPr>
            </w:pPr>
            <w:r w:rsidRPr="00C050C1">
              <w:rPr>
                <w:color w:val="000000"/>
                <w:sz w:val="22"/>
                <w:szCs w:val="22"/>
              </w:rPr>
              <w:t>Were all the important and relevant costs and consequences for each alternative identified?</w:t>
            </w:r>
          </w:p>
        </w:tc>
      </w:tr>
      <w:tr w:rsidR="00957B7D" w:rsidRPr="00C050C1" w14:paraId="54B1D366" w14:textId="77777777" w:rsidTr="006B29AD">
        <w:trPr>
          <w:trHeight w:val="900"/>
        </w:trPr>
        <w:tc>
          <w:tcPr>
            <w:tcW w:w="719" w:type="pct"/>
            <w:vMerge/>
            <w:vAlign w:val="center"/>
            <w:hideMark/>
          </w:tcPr>
          <w:p w14:paraId="5993482D"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244CBF4" w14:textId="77777777" w:rsidR="00957B7D" w:rsidRPr="00C050C1" w:rsidRDefault="00957B7D" w:rsidP="006B29AD">
            <w:pPr>
              <w:rPr>
                <w:color w:val="000000"/>
                <w:sz w:val="22"/>
                <w:szCs w:val="22"/>
              </w:rPr>
            </w:pPr>
            <w:r w:rsidRPr="00C050C1">
              <w:rPr>
                <w:color w:val="000000"/>
                <w:sz w:val="22"/>
                <w:szCs w:val="22"/>
              </w:rPr>
              <w:t>Were costs and consequences measured accurately in appropriate physical units prior to valuation (</w:t>
            </w:r>
            <w:proofErr w:type="gramStart"/>
            <w:r w:rsidRPr="00C050C1">
              <w:rPr>
                <w:color w:val="000000"/>
                <w:sz w:val="22"/>
                <w:szCs w:val="22"/>
              </w:rPr>
              <w:t>e.g.</w:t>
            </w:r>
            <w:proofErr w:type="gramEnd"/>
            <w:r w:rsidRPr="00C050C1">
              <w:rPr>
                <w:color w:val="000000"/>
                <w:sz w:val="22"/>
                <w:szCs w:val="22"/>
              </w:rPr>
              <w:t xml:space="preserve"> hours of nursing time, number of physician visits, lost work-days, gained life-years)?</w:t>
            </w:r>
          </w:p>
        </w:tc>
        <w:tc>
          <w:tcPr>
            <w:tcW w:w="2140" w:type="pct"/>
            <w:shd w:val="clear" w:color="auto" w:fill="auto"/>
            <w:noWrap/>
            <w:vAlign w:val="center"/>
            <w:hideMark/>
          </w:tcPr>
          <w:p w14:paraId="24510ECF"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9DED36F" w14:textId="77777777" w:rsidTr="006B29AD">
        <w:trPr>
          <w:trHeight w:val="600"/>
        </w:trPr>
        <w:tc>
          <w:tcPr>
            <w:tcW w:w="719" w:type="pct"/>
            <w:vMerge/>
            <w:vAlign w:val="center"/>
            <w:hideMark/>
          </w:tcPr>
          <w:p w14:paraId="4507C360" w14:textId="77777777" w:rsidR="00957B7D" w:rsidRPr="00C050C1" w:rsidRDefault="00957B7D" w:rsidP="006B29AD">
            <w:pPr>
              <w:rPr>
                <w:b/>
                <w:bCs/>
                <w:color w:val="000000"/>
                <w:sz w:val="22"/>
                <w:szCs w:val="22"/>
              </w:rPr>
            </w:pPr>
          </w:p>
        </w:tc>
        <w:tc>
          <w:tcPr>
            <w:tcW w:w="2140" w:type="pct"/>
            <w:shd w:val="clear" w:color="auto" w:fill="auto"/>
            <w:vAlign w:val="center"/>
            <w:hideMark/>
          </w:tcPr>
          <w:p w14:paraId="55DF131D" w14:textId="77777777" w:rsidR="00957B7D" w:rsidRPr="00C050C1" w:rsidRDefault="00957B7D" w:rsidP="006B29AD">
            <w:pPr>
              <w:rPr>
                <w:color w:val="000000"/>
                <w:sz w:val="22"/>
                <w:szCs w:val="22"/>
              </w:rPr>
            </w:pPr>
            <w:r w:rsidRPr="00C050C1">
              <w:rPr>
                <w:color w:val="000000"/>
                <w:sz w:val="22"/>
                <w:szCs w:val="22"/>
              </w:rPr>
              <w:t>Were there any special circumstances that made measurement difficult? Were these circumstances handled appropriately?</w:t>
            </w:r>
          </w:p>
        </w:tc>
        <w:tc>
          <w:tcPr>
            <w:tcW w:w="2140" w:type="pct"/>
            <w:shd w:val="clear" w:color="auto" w:fill="auto"/>
            <w:noWrap/>
            <w:vAlign w:val="center"/>
            <w:hideMark/>
          </w:tcPr>
          <w:p w14:paraId="69ED262F"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080DA3E2" w14:textId="77777777" w:rsidTr="006B29AD">
        <w:trPr>
          <w:trHeight w:val="600"/>
        </w:trPr>
        <w:tc>
          <w:tcPr>
            <w:tcW w:w="719" w:type="pct"/>
            <w:vMerge/>
            <w:vAlign w:val="center"/>
            <w:hideMark/>
          </w:tcPr>
          <w:p w14:paraId="0462148E"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1BB4D26" w14:textId="77777777" w:rsidR="00957B7D" w:rsidRPr="00C050C1" w:rsidRDefault="00957B7D" w:rsidP="006B29AD">
            <w:pPr>
              <w:rPr>
                <w:color w:val="000000"/>
                <w:sz w:val="22"/>
                <w:szCs w:val="22"/>
              </w:rPr>
            </w:pPr>
            <w:r w:rsidRPr="00C050C1">
              <w:rPr>
                <w:color w:val="000000"/>
                <w:sz w:val="22"/>
                <w:szCs w:val="22"/>
              </w:rPr>
              <w:t>Were market values employed for changes involving resources gained or depleted?</w:t>
            </w:r>
          </w:p>
        </w:tc>
        <w:tc>
          <w:tcPr>
            <w:tcW w:w="2140" w:type="pct"/>
            <w:shd w:val="clear" w:color="auto" w:fill="auto"/>
            <w:vAlign w:val="center"/>
            <w:hideMark/>
          </w:tcPr>
          <w:p w14:paraId="498B822C"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20E64DD9" w14:textId="77777777" w:rsidTr="006B29AD">
        <w:trPr>
          <w:trHeight w:val="600"/>
        </w:trPr>
        <w:tc>
          <w:tcPr>
            <w:tcW w:w="719" w:type="pct"/>
            <w:vMerge/>
            <w:vAlign w:val="center"/>
            <w:hideMark/>
          </w:tcPr>
          <w:p w14:paraId="0E54DD0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8B06421" w14:textId="77777777" w:rsidR="00957B7D" w:rsidRPr="00C050C1" w:rsidRDefault="00957B7D" w:rsidP="006B29AD">
            <w:pPr>
              <w:rPr>
                <w:color w:val="000000"/>
                <w:sz w:val="22"/>
                <w:szCs w:val="22"/>
              </w:rPr>
            </w:pPr>
            <w:r w:rsidRPr="00C050C1">
              <w:rPr>
                <w:color w:val="000000"/>
                <w:sz w:val="22"/>
                <w:szCs w:val="22"/>
              </w:rPr>
              <w:t>Where market values were absent, or market values did not reflect actual values, were adjustments made to approximate market values?</w:t>
            </w:r>
          </w:p>
        </w:tc>
        <w:tc>
          <w:tcPr>
            <w:tcW w:w="2140" w:type="pct"/>
            <w:shd w:val="clear" w:color="auto" w:fill="auto"/>
            <w:vAlign w:val="center"/>
            <w:hideMark/>
          </w:tcPr>
          <w:p w14:paraId="51FE393A"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3A81B58F" w14:textId="77777777" w:rsidTr="006B29AD">
        <w:trPr>
          <w:trHeight w:val="300"/>
        </w:trPr>
        <w:tc>
          <w:tcPr>
            <w:tcW w:w="719" w:type="pct"/>
            <w:vMerge/>
            <w:vAlign w:val="center"/>
            <w:hideMark/>
          </w:tcPr>
          <w:p w14:paraId="3E45474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02CBAF7C" w14:textId="77777777" w:rsidR="00957B7D" w:rsidRPr="00C050C1" w:rsidRDefault="00957B7D" w:rsidP="006B29AD">
            <w:pPr>
              <w:rPr>
                <w:color w:val="000000"/>
                <w:sz w:val="22"/>
                <w:szCs w:val="22"/>
              </w:rPr>
            </w:pPr>
            <w:r w:rsidRPr="00C050C1">
              <w:rPr>
                <w:color w:val="000000"/>
                <w:sz w:val="22"/>
                <w:szCs w:val="22"/>
              </w:rPr>
              <w:t>Were costs and consequences valued credibly?</w:t>
            </w:r>
          </w:p>
        </w:tc>
        <w:tc>
          <w:tcPr>
            <w:tcW w:w="2140" w:type="pct"/>
            <w:shd w:val="clear" w:color="auto" w:fill="auto"/>
            <w:vAlign w:val="center"/>
            <w:hideMark/>
          </w:tcPr>
          <w:p w14:paraId="5B17C8DD"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7BC9B29A" w14:textId="77777777" w:rsidTr="006B29AD">
        <w:trPr>
          <w:trHeight w:val="600"/>
        </w:trPr>
        <w:tc>
          <w:tcPr>
            <w:tcW w:w="719" w:type="pct"/>
            <w:vMerge/>
            <w:vAlign w:val="center"/>
            <w:hideMark/>
          </w:tcPr>
          <w:p w14:paraId="1D1EEF51" w14:textId="77777777" w:rsidR="00957B7D" w:rsidRPr="00C050C1" w:rsidRDefault="00957B7D" w:rsidP="006B29AD">
            <w:pPr>
              <w:rPr>
                <w:b/>
                <w:bCs/>
                <w:color w:val="000000"/>
                <w:sz w:val="22"/>
                <w:szCs w:val="22"/>
              </w:rPr>
            </w:pPr>
          </w:p>
        </w:tc>
        <w:tc>
          <w:tcPr>
            <w:tcW w:w="2140" w:type="pct"/>
            <w:shd w:val="clear" w:color="auto" w:fill="auto"/>
            <w:vAlign w:val="center"/>
            <w:hideMark/>
          </w:tcPr>
          <w:p w14:paraId="46CFAB06" w14:textId="77777777" w:rsidR="00957B7D" w:rsidRPr="00C050C1" w:rsidRDefault="00957B7D" w:rsidP="006B29AD">
            <w:pPr>
              <w:rPr>
                <w:color w:val="000000"/>
                <w:sz w:val="22"/>
                <w:szCs w:val="22"/>
              </w:rPr>
            </w:pPr>
            <w:r w:rsidRPr="00C050C1">
              <w:rPr>
                <w:color w:val="000000"/>
                <w:sz w:val="22"/>
                <w:szCs w:val="22"/>
              </w:rPr>
              <w:t>Were the additional costs generated by one alternative over another compared to the additional effects, benefits, or utilities generated?</w:t>
            </w:r>
          </w:p>
        </w:tc>
        <w:tc>
          <w:tcPr>
            <w:tcW w:w="2140" w:type="pct"/>
            <w:shd w:val="clear" w:color="auto" w:fill="auto"/>
            <w:vAlign w:val="center"/>
            <w:hideMark/>
          </w:tcPr>
          <w:p w14:paraId="27E0F2A7"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DA6FC03" w14:textId="77777777" w:rsidTr="006B29AD">
        <w:trPr>
          <w:trHeight w:val="600"/>
        </w:trPr>
        <w:tc>
          <w:tcPr>
            <w:tcW w:w="719" w:type="pct"/>
            <w:shd w:val="clear" w:color="auto" w:fill="auto"/>
            <w:vAlign w:val="center"/>
            <w:hideMark/>
          </w:tcPr>
          <w:p w14:paraId="03D5B828" w14:textId="77777777" w:rsidR="00957B7D" w:rsidRPr="00C050C1" w:rsidRDefault="00957B7D" w:rsidP="006B29AD">
            <w:pPr>
              <w:rPr>
                <w:b/>
                <w:bCs/>
                <w:color w:val="000000"/>
                <w:sz w:val="22"/>
                <w:szCs w:val="22"/>
              </w:rPr>
            </w:pPr>
            <w:r w:rsidRPr="00C050C1">
              <w:rPr>
                <w:b/>
                <w:bCs/>
                <w:color w:val="000000"/>
                <w:sz w:val="22"/>
                <w:szCs w:val="22"/>
              </w:rPr>
              <w:t>Time Horizon</w:t>
            </w:r>
          </w:p>
        </w:tc>
        <w:tc>
          <w:tcPr>
            <w:tcW w:w="2140" w:type="pct"/>
            <w:shd w:val="clear" w:color="auto" w:fill="auto"/>
            <w:vAlign w:val="center"/>
            <w:hideMark/>
          </w:tcPr>
          <w:p w14:paraId="390693E6" w14:textId="77777777" w:rsidR="00957B7D" w:rsidRPr="00C050C1" w:rsidRDefault="00957B7D" w:rsidP="006B29AD">
            <w:pPr>
              <w:rPr>
                <w:color w:val="000000"/>
                <w:sz w:val="22"/>
                <w:szCs w:val="22"/>
              </w:rPr>
            </w:pPr>
            <w:r w:rsidRPr="00C050C1">
              <w:rPr>
                <w:color w:val="000000"/>
                <w:sz w:val="22"/>
                <w:szCs w:val="22"/>
              </w:rPr>
              <w:t xml:space="preserve">Did the study examine both costs and effects of the service(s) or </w:t>
            </w:r>
            <w:proofErr w:type="spellStart"/>
            <w:r w:rsidRPr="00C050C1">
              <w:rPr>
                <w:color w:val="000000"/>
                <w:sz w:val="22"/>
                <w:szCs w:val="22"/>
              </w:rPr>
              <w:t>programme</w:t>
            </w:r>
            <w:proofErr w:type="spellEnd"/>
            <w:r w:rsidRPr="00C050C1">
              <w:rPr>
                <w:color w:val="000000"/>
                <w:sz w:val="22"/>
                <w:szCs w:val="22"/>
              </w:rPr>
              <w:t>(s) over an appropriate time horizon?</w:t>
            </w:r>
          </w:p>
        </w:tc>
        <w:tc>
          <w:tcPr>
            <w:tcW w:w="2140" w:type="pct"/>
            <w:shd w:val="clear" w:color="auto" w:fill="auto"/>
            <w:vAlign w:val="center"/>
            <w:hideMark/>
          </w:tcPr>
          <w:p w14:paraId="4C64AF54"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F5536D4" w14:textId="77777777" w:rsidTr="006B29AD">
        <w:trPr>
          <w:trHeight w:val="300"/>
        </w:trPr>
        <w:tc>
          <w:tcPr>
            <w:tcW w:w="719" w:type="pct"/>
            <w:vMerge w:val="restart"/>
            <w:shd w:val="clear" w:color="auto" w:fill="auto"/>
            <w:vAlign w:val="center"/>
            <w:hideMark/>
          </w:tcPr>
          <w:p w14:paraId="1A1ED868" w14:textId="77777777" w:rsidR="00957B7D" w:rsidRPr="00C050C1" w:rsidRDefault="00957B7D" w:rsidP="006B29AD">
            <w:pPr>
              <w:rPr>
                <w:b/>
                <w:bCs/>
                <w:color w:val="000000"/>
                <w:sz w:val="22"/>
                <w:szCs w:val="22"/>
              </w:rPr>
            </w:pPr>
            <w:r w:rsidRPr="00C050C1">
              <w:rPr>
                <w:b/>
                <w:bCs/>
                <w:color w:val="000000"/>
                <w:sz w:val="22"/>
                <w:szCs w:val="22"/>
              </w:rPr>
              <w:t>Discount Rate</w:t>
            </w:r>
          </w:p>
        </w:tc>
        <w:tc>
          <w:tcPr>
            <w:tcW w:w="2140" w:type="pct"/>
            <w:shd w:val="clear" w:color="auto" w:fill="auto"/>
            <w:vAlign w:val="center"/>
            <w:hideMark/>
          </w:tcPr>
          <w:p w14:paraId="2C60D50A" w14:textId="77777777" w:rsidR="00957B7D" w:rsidRPr="00C050C1" w:rsidRDefault="00957B7D" w:rsidP="006B29AD">
            <w:pPr>
              <w:rPr>
                <w:color w:val="000000"/>
                <w:sz w:val="22"/>
                <w:szCs w:val="22"/>
              </w:rPr>
            </w:pPr>
            <w:r w:rsidRPr="00C050C1">
              <w:rPr>
                <w:color w:val="000000"/>
                <w:sz w:val="22"/>
                <w:szCs w:val="22"/>
              </w:rPr>
              <w:t>Were costs and consequences adjusted for differential timing?</w:t>
            </w:r>
          </w:p>
        </w:tc>
        <w:tc>
          <w:tcPr>
            <w:tcW w:w="2140" w:type="pct"/>
            <w:shd w:val="clear" w:color="auto" w:fill="auto"/>
            <w:vAlign w:val="center"/>
            <w:hideMark/>
          </w:tcPr>
          <w:p w14:paraId="19D9B082" w14:textId="77777777" w:rsidR="00957B7D" w:rsidRPr="00C050C1" w:rsidRDefault="00957B7D" w:rsidP="006B29AD">
            <w:pPr>
              <w:rPr>
                <w:color w:val="000000"/>
                <w:sz w:val="22"/>
                <w:szCs w:val="22"/>
              </w:rPr>
            </w:pPr>
            <w:r w:rsidRPr="00C050C1">
              <w:rPr>
                <w:color w:val="000000"/>
                <w:sz w:val="22"/>
                <w:szCs w:val="22"/>
              </w:rPr>
              <w:t>Was any justification given for the discount rate used?</w:t>
            </w:r>
          </w:p>
        </w:tc>
      </w:tr>
      <w:tr w:rsidR="00957B7D" w:rsidRPr="00C050C1" w14:paraId="0AFBB079" w14:textId="77777777" w:rsidTr="006B29AD">
        <w:trPr>
          <w:trHeight w:val="600"/>
        </w:trPr>
        <w:tc>
          <w:tcPr>
            <w:tcW w:w="719" w:type="pct"/>
            <w:vMerge/>
            <w:vAlign w:val="center"/>
            <w:hideMark/>
          </w:tcPr>
          <w:p w14:paraId="1325476C" w14:textId="77777777" w:rsidR="00957B7D" w:rsidRPr="00C050C1" w:rsidRDefault="00957B7D" w:rsidP="006B29AD">
            <w:pPr>
              <w:rPr>
                <w:b/>
                <w:bCs/>
                <w:color w:val="000000"/>
                <w:sz w:val="22"/>
                <w:szCs w:val="22"/>
              </w:rPr>
            </w:pPr>
          </w:p>
        </w:tc>
        <w:tc>
          <w:tcPr>
            <w:tcW w:w="2140" w:type="pct"/>
            <w:shd w:val="clear" w:color="auto" w:fill="auto"/>
            <w:vAlign w:val="center"/>
            <w:hideMark/>
          </w:tcPr>
          <w:p w14:paraId="1831BD00" w14:textId="77777777" w:rsidR="00957B7D" w:rsidRPr="00C050C1" w:rsidRDefault="00957B7D" w:rsidP="006B29AD">
            <w:pPr>
              <w:rPr>
                <w:color w:val="000000"/>
                <w:sz w:val="22"/>
                <w:szCs w:val="22"/>
              </w:rPr>
            </w:pPr>
            <w:r w:rsidRPr="00C050C1">
              <w:rPr>
                <w:color w:val="000000"/>
                <w:sz w:val="22"/>
                <w:szCs w:val="22"/>
              </w:rPr>
              <w:t>Were costs and consequences that occur in the future 'discounted' to their present value?</w:t>
            </w:r>
          </w:p>
        </w:tc>
        <w:tc>
          <w:tcPr>
            <w:tcW w:w="2140" w:type="pct"/>
            <w:shd w:val="clear" w:color="auto" w:fill="auto"/>
            <w:vAlign w:val="center"/>
            <w:hideMark/>
          </w:tcPr>
          <w:p w14:paraId="472C5668" w14:textId="77777777" w:rsidR="00957B7D" w:rsidRPr="00C050C1" w:rsidRDefault="00957B7D" w:rsidP="006B29AD">
            <w:pPr>
              <w:rPr>
                <w:color w:val="000000"/>
                <w:sz w:val="22"/>
                <w:szCs w:val="22"/>
              </w:rPr>
            </w:pPr>
            <w:r w:rsidRPr="00C050C1">
              <w:rPr>
                <w:color w:val="000000"/>
                <w:sz w:val="22"/>
                <w:szCs w:val="22"/>
              </w:rPr>
              <w:t> </w:t>
            </w:r>
          </w:p>
        </w:tc>
      </w:tr>
      <w:tr w:rsidR="00957B7D" w:rsidRPr="00C050C1" w14:paraId="41EADE66" w14:textId="77777777" w:rsidTr="006B29AD">
        <w:trPr>
          <w:trHeight w:val="300"/>
        </w:trPr>
        <w:tc>
          <w:tcPr>
            <w:tcW w:w="719" w:type="pct"/>
            <w:vMerge w:val="restart"/>
            <w:shd w:val="clear" w:color="auto" w:fill="auto"/>
            <w:vAlign w:val="center"/>
            <w:hideMark/>
          </w:tcPr>
          <w:p w14:paraId="74ADB984" w14:textId="77777777" w:rsidR="00957B7D" w:rsidRPr="00C050C1" w:rsidRDefault="00957B7D" w:rsidP="006B29AD">
            <w:pPr>
              <w:rPr>
                <w:b/>
                <w:bCs/>
                <w:color w:val="000000"/>
                <w:sz w:val="22"/>
                <w:szCs w:val="22"/>
              </w:rPr>
            </w:pPr>
            <w:r w:rsidRPr="00C050C1">
              <w:rPr>
                <w:b/>
                <w:bCs/>
                <w:color w:val="000000"/>
                <w:sz w:val="22"/>
                <w:szCs w:val="22"/>
              </w:rPr>
              <w:t>Heterogeneity</w:t>
            </w:r>
          </w:p>
        </w:tc>
        <w:tc>
          <w:tcPr>
            <w:tcW w:w="2140" w:type="pct"/>
            <w:shd w:val="clear" w:color="auto" w:fill="auto"/>
            <w:vAlign w:val="center"/>
            <w:hideMark/>
          </w:tcPr>
          <w:p w14:paraId="47B2F98F"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381CBF7D" w14:textId="77777777" w:rsidR="00957B7D" w:rsidRPr="00C050C1" w:rsidRDefault="00957B7D" w:rsidP="006B29AD">
            <w:pPr>
              <w:rPr>
                <w:color w:val="000000"/>
                <w:sz w:val="22"/>
                <w:szCs w:val="22"/>
              </w:rPr>
            </w:pPr>
            <w:r w:rsidRPr="00C050C1">
              <w:rPr>
                <w:color w:val="000000"/>
                <w:sz w:val="22"/>
                <w:szCs w:val="22"/>
              </w:rPr>
              <w:t>Were the patient population or any relevant subgroups adequately defined?</w:t>
            </w:r>
          </w:p>
        </w:tc>
      </w:tr>
      <w:tr w:rsidR="00957B7D" w:rsidRPr="00C050C1" w14:paraId="34487CB8" w14:textId="77777777" w:rsidTr="006B29AD">
        <w:trPr>
          <w:trHeight w:val="600"/>
        </w:trPr>
        <w:tc>
          <w:tcPr>
            <w:tcW w:w="719" w:type="pct"/>
            <w:vMerge/>
            <w:vAlign w:val="center"/>
            <w:hideMark/>
          </w:tcPr>
          <w:p w14:paraId="6A62CD89" w14:textId="77777777" w:rsidR="00957B7D" w:rsidRPr="00C050C1" w:rsidRDefault="00957B7D" w:rsidP="006B29AD">
            <w:pPr>
              <w:rPr>
                <w:b/>
                <w:bCs/>
                <w:color w:val="000000"/>
                <w:sz w:val="22"/>
                <w:szCs w:val="22"/>
              </w:rPr>
            </w:pPr>
          </w:p>
        </w:tc>
        <w:tc>
          <w:tcPr>
            <w:tcW w:w="2140" w:type="pct"/>
            <w:shd w:val="clear" w:color="auto" w:fill="auto"/>
            <w:vAlign w:val="center"/>
            <w:hideMark/>
          </w:tcPr>
          <w:p w14:paraId="6B7402D8" w14:textId="77777777" w:rsidR="00957B7D" w:rsidRPr="00C050C1" w:rsidRDefault="00957B7D" w:rsidP="006B29AD">
            <w:pPr>
              <w:rPr>
                <w:color w:val="000000"/>
                <w:sz w:val="22"/>
                <w:szCs w:val="22"/>
              </w:rPr>
            </w:pPr>
            <w:r w:rsidRPr="00C050C1">
              <w:rPr>
                <w:color w:val="000000"/>
                <w:sz w:val="22"/>
                <w:szCs w:val="22"/>
              </w:rPr>
              <w:t> </w:t>
            </w:r>
          </w:p>
        </w:tc>
        <w:tc>
          <w:tcPr>
            <w:tcW w:w="2140" w:type="pct"/>
            <w:shd w:val="clear" w:color="auto" w:fill="auto"/>
            <w:vAlign w:val="center"/>
            <w:hideMark/>
          </w:tcPr>
          <w:p w14:paraId="5C9DFEE5" w14:textId="77777777" w:rsidR="00957B7D" w:rsidRPr="00C050C1" w:rsidRDefault="00957B7D" w:rsidP="006B29AD">
            <w:pPr>
              <w:rPr>
                <w:color w:val="000000"/>
                <w:sz w:val="22"/>
                <w:szCs w:val="22"/>
              </w:rPr>
            </w:pPr>
            <w:r w:rsidRPr="00C050C1">
              <w:rPr>
                <w:color w:val="000000"/>
                <w:sz w:val="22"/>
                <w:szCs w:val="22"/>
              </w:rPr>
              <w:t>Was heterogeneity in the patient population recognized, for example, by presenting study results for relevant subgroups?</w:t>
            </w:r>
          </w:p>
        </w:tc>
      </w:tr>
      <w:tr w:rsidR="00957B7D" w:rsidRPr="00C050C1" w14:paraId="63F60BCA" w14:textId="77777777" w:rsidTr="006B29AD">
        <w:trPr>
          <w:trHeight w:val="600"/>
        </w:trPr>
        <w:tc>
          <w:tcPr>
            <w:tcW w:w="719" w:type="pct"/>
            <w:vMerge w:val="restart"/>
            <w:shd w:val="clear" w:color="auto" w:fill="auto"/>
            <w:vAlign w:val="center"/>
            <w:hideMark/>
          </w:tcPr>
          <w:p w14:paraId="5BE57D67" w14:textId="77777777" w:rsidR="00957B7D" w:rsidRPr="00C050C1" w:rsidRDefault="00957B7D" w:rsidP="006B29AD">
            <w:pPr>
              <w:rPr>
                <w:b/>
                <w:bCs/>
                <w:color w:val="000000"/>
                <w:sz w:val="22"/>
                <w:szCs w:val="22"/>
              </w:rPr>
            </w:pPr>
            <w:r w:rsidRPr="00C050C1">
              <w:rPr>
                <w:b/>
                <w:bCs/>
                <w:color w:val="000000"/>
                <w:sz w:val="22"/>
                <w:szCs w:val="22"/>
              </w:rPr>
              <w:t>Uncertainty</w:t>
            </w:r>
          </w:p>
        </w:tc>
        <w:tc>
          <w:tcPr>
            <w:tcW w:w="2140" w:type="pct"/>
            <w:shd w:val="clear" w:color="auto" w:fill="auto"/>
            <w:vAlign w:val="center"/>
            <w:hideMark/>
          </w:tcPr>
          <w:p w14:paraId="0E08BB1A" w14:textId="77777777" w:rsidR="00957B7D" w:rsidRPr="00C050C1" w:rsidRDefault="00957B7D" w:rsidP="006B29AD">
            <w:pPr>
              <w:rPr>
                <w:color w:val="000000"/>
                <w:sz w:val="22"/>
                <w:szCs w:val="22"/>
              </w:rPr>
            </w:pPr>
            <w:r w:rsidRPr="00C050C1">
              <w:rPr>
                <w:color w:val="000000"/>
                <w:sz w:val="22"/>
                <w:szCs w:val="22"/>
              </w:rPr>
              <w:t>If patient-level data on costs or consequences were available, were appropriate statistical analyses performed?</w:t>
            </w:r>
          </w:p>
        </w:tc>
        <w:tc>
          <w:tcPr>
            <w:tcW w:w="2140" w:type="pct"/>
            <w:shd w:val="clear" w:color="auto" w:fill="auto"/>
            <w:vAlign w:val="center"/>
            <w:hideMark/>
          </w:tcPr>
          <w:p w14:paraId="7FFE9062" w14:textId="77777777" w:rsidR="00957B7D" w:rsidRPr="00C050C1" w:rsidRDefault="00957B7D" w:rsidP="006B29AD">
            <w:pPr>
              <w:rPr>
                <w:color w:val="000000"/>
                <w:sz w:val="22"/>
                <w:szCs w:val="22"/>
              </w:rPr>
            </w:pPr>
            <w:r w:rsidRPr="00C050C1">
              <w:rPr>
                <w:color w:val="000000"/>
                <w:sz w:val="22"/>
                <w:szCs w:val="22"/>
              </w:rPr>
              <w:t>Was uncertainty in the estimates of costs and consequences adequately characterized?</w:t>
            </w:r>
          </w:p>
        </w:tc>
      </w:tr>
      <w:tr w:rsidR="00957B7D" w:rsidRPr="00C050C1" w14:paraId="0EAEB2DD" w14:textId="77777777" w:rsidTr="006B29AD">
        <w:trPr>
          <w:trHeight w:val="600"/>
        </w:trPr>
        <w:tc>
          <w:tcPr>
            <w:tcW w:w="719" w:type="pct"/>
            <w:vMerge/>
            <w:vAlign w:val="center"/>
            <w:hideMark/>
          </w:tcPr>
          <w:p w14:paraId="712F3EE3" w14:textId="77777777" w:rsidR="00957B7D" w:rsidRPr="00C050C1" w:rsidRDefault="00957B7D" w:rsidP="006B29AD">
            <w:pPr>
              <w:rPr>
                <w:b/>
                <w:bCs/>
                <w:color w:val="000000"/>
                <w:sz w:val="22"/>
                <w:szCs w:val="22"/>
              </w:rPr>
            </w:pPr>
          </w:p>
        </w:tc>
        <w:tc>
          <w:tcPr>
            <w:tcW w:w="2140" w:type="pct"/>
            <w:shd w:val="clear" w:color="auto" w:fill="auto"/>
            <w:vAlign w:val="center"/>
            <w:hideMark/>
          </w:tcPr>
          <w:p w14:paraId="3C8C89FE" w14:textId="77777777" w:rsidR="00957B7D" w:rsidRPr="00C050C1" w:rsidRDefault="00957B7D" w:rsidP="006B29AD">
            <w:pPr>
              <w:rPr>
                <w:color w:val="000000"/>
                <w:sz w:val="22"/>
                <w:szCs w:val="22"/>
              </w:rPr>
            </w:pPr>
            <w:r w:rsidRPr="00C050C1">
              <w:rPr>
                <w:color w:val="000000"/>
                <w:sz w:val="22"/>
                <w:szCs w:val="22"/>
              </w:rPr>
              <w:t>Were the conclusions of the study sensitive to the uncertainty in the results, as quantified by the statistical and/or sensitivity analysis?</w:t>
            </w:r>
          </w:p>
        </w:tc>
        <w:tc>
          <w:tcPr>
            <w:tcW w:w="2140" w:type="pct"/>
            <w:shd w:val="clear" w:color="auto" w:fill="auto"/>
            <w:vAlign w:val="center"/>
            <w:hideMark/>
          </w:tcPr>
          <w:p w14:paraId="7696B51B" w14:textId="77777777" w:rsidR="00957B7D" w:rsidRPr="00C050C1" w:rsidRDefault="00957B7D" w:rsidP="006B29AD">
            <w:pPr>
              <w:rPr>
                <w:color w:val="000000"/>
                <w:sz w:val="22"/>
                <w:szCs w:val="22"/>
              </w:rPr>
            </w:pPr>
            <w:r w:rsidRPr="00C050C1">
              <w:rPr>
                <w:color w:val="000000"/>
                <w:sz w:val="22"/>
                <w:szCs w:val="22"/>
              </w:rPr>
              <w:t>If a sensitivity analysis was employed, was justification provided for the forms of sensitivity analysis employed and the ranges or distributions of values?</w:t>
            </w:r>
          </w:p>
        </w:tc>
      </w:tr>
    </w:tbl>
    <w:p w14:paraId="5F108B0B" w14:textId="77777777" w:rsidR="00957B7D" w:rsidRPr="00C050C1" w:rsidRDefault="00957B7D" w:rsidP="00957B7D">
      <w:pPr>
        <w:spacing w:after="160" w:line="259" w:lineRule="auto"/>
        <w:rPr>
          <w:b/>
          <w:bCs/>
        </w:rPr>
      </w:pPr>
    </w:p>
    <w:p w14:paraId="18B31F22" w14:textId="77777777" w:rsidR="00957B7D" w:rsidRPr="00C050C1" w:rsidRDefault="00957B7D" w:rsidP="00957B7D">
      <w:pPr>
        <w:spacing w:after="160" w:line="259" w:lineRule="auto"/>
        <w:rPr>
          <w:b/>
          <w:bCs/>
        </w:rPr>
      </w:pPr>
    </w:p>
    <w:p w14:paraId="2ABE11AD" w14:textId="77777777" w:rsidR="00957B7D" w:rsidRPr="00C050C1" w:rsidRDefault="00957B7D" w:rsidP="00957B7D">
      <w:pPr>
        <w:spacing w:after="160" w:line="259" w:lineRule="auto"/>
        <w:rPr>
          <w:b/>
          <w:bCs/>
        </w:rPr>
      </w:pPr>
    </w:p>
    <w:p w14:paraId="58B8E7C6" w14:textId="77777777" w:rsidR="00957B7D" w:rsidRPr="00C050C1" w:rsidRDefault="00957B7D" w:rsidP="00957B7D">
      <w:pPr>
        <w:spacing w:after="160" w:line="259" w:lineRule="auto"/>
        <w:rPr>
          <w:b/>
          <w:bCs/>
        </w:rPr>
      </w:pPr>
    </w:p>
    <w:p w14:paraId="735B0C40" w14:textId="6B2FAB07" w:rsidR="00922E75" w:rsidRPr="00C050C1" w:rsidRDefault="00922E75" w:rsidP="00296160">
      <w:pPr>
        <w:pStyle w:val="Heading2"/>
        <w:rPr>
          <w:rFonts w:ascii="Times New Roman" w:hAnsi="Times New Roman" w:cs="Times New Roman"/>
        </w:rPr>
      </w:pPr>
      <w:bookmarkStart w:id="8" w:name="_Toc127893887"/>
      <w:r w:rsidRPr="00C050C1">
        <w:rPr>
          <w:rFonts w:ascii="Times New Roman" w:hAnsi="Times New Roman" w:cs="Times New Roman"/>
        </w:rPr>
        <w:lastRenderedPageBreak/>
        <w:t xml:space="preserve">A8.  </w:t>
      </w:r>
      <w:proofErr w:type="spellStart"/>
      <w:r w:rsidRPr="00C050C1">
        <w:rPr>
          <w:rFonts w:ascii="Times New Roman" w:hAnsi="Times New Roman" w:cs="Times New Roman"/>
        </w:rPr>
        <w:t>Dahabreh</w:t>
      </w:r>
      <w:proofErr w:type="spellEnd"/>
      <w:r w:rsidRPr="00C050C1">
        <w:rPr>
          <w:rFonts w:ascii="Times New Roman" w:hAnsi="Times New Roman" w:cs="Times New Roman"/>
        </w:rPr>
        <w:t xml:space="preserve"> IJ, </w:t>
      </w:r>
      <w:proofErr w:type="spellStart"/>
      <w:r w:rsidRPr="00C050C1">
        <w:rPr>
          <w:rFonts w:ascii="Times New Roman" w:hAnsi="Times New Roman" w:cs="Times New Roman"/>
        </w:rPr>
        <w:t>Trikalinos</w:t>
      </w:r>
      <w:proofErr w:type="spellEnd"/>
      <w:r w:rsidRPr="00C050C1">
        <w:rPr>
          <w:rFonts w:ascii="Times New Roman" w:hAnsi="Times New Roman" w:cs="Times New Roman"/>
        </w:rPr>
        <w:t xml:space="preserve"> TA, Balk EM, et al. Recommendations for the Conduct and Reporting of Modeling and Simulation Studies in Health Technology Assessment. Ann Intern Med 2016;165(8):575-81. </w:t>
      </w:r>
      <w:proofErr w:type="spellStart"/>
      <w:r w:rsidRPr="00C050C1">
        <w:rPr>
          <w:rFonts w:ascii="Times New Roman" w:hAnsi="Times New Roman" w:cs="Times New Roman"/>
        </w:rPr>
        <w:t>doi</w:t>
      </w:r>
      <w:proofErr w:type="spellEnd"/>
      <w:r w:rsidRPr="00C050C1">
        <w:rPr>
          <w:rFonts w:ascii="Times New Roman" w:hAnsi="Times New Roman" w:cs="Times New Roman"/>
        </w:rPr>
        <w:t>: 10.7326/M16-0161</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5"/>
        <w:gridCol w:w="5949"/>
        <w:gridCol w:w="5946"/>
      </w:tblGrid>
      <w:tr w:rsidR="00922E75" w:rsidRPr="00C050C1" w14:paraId="27226173" w14:textId="77777777" w:rsidTr="006B29AD">
        <w:trPr>
          <w:trHeight w:val="360"/>
        </w:trPr>
        <w:tc>
          <w:tcPr>
            <w:tcW w:w="867" w:type="pct"/>
            <w:shd w:val="clear" w:color="000000" w:fill="F2F2F2"/>
            <w:vAlign w:val="center"/>
            <w:hideMark/>
          </w:tcPr>
          <w:p w14:paraId="06F1E5AB" w14:textId="77777777" w:rsidR="00922E75" w:rsidRPr="00C050C1" w:rsidRDefault="00922E75" w:rsidP="006B29AD">
            <w:pPr>
              <w:rPr>
                <w:b/>
                <w:bCs/>
                <w:color w:val="000000"/>
                <w:sz w:val="22"/>
                <w:szCs w:val="22"/>
              </w:rPr>
            </w:pPr>
            <w:r w:rsidRPr="00C050C1">
              <w:rPr>
                <w:b/>
                <w:bCs/>
                <w:color w:val="000000"/>
                <w:sz w:val="22"/>
                <w:szCs w:val="22"/>
              </w:rPr>
              <w:t>Quality Domains</w:t>
            </w:r>
          </w:p>
        </w:tc>
        <w:tc>
          <w:tcPr>
            <w:tcW w:w="2067" w:type="pct"/>
            <w:shd w:val="clear" w:color="000000" w:fill="F2F2F2"/>
            <w:vAlign w:val="center"/>
            <w:hideMark/>
          </w:tcPr>
          <w:p w14:paraId="090492B0" w14:textId="77777777" w:rsidR="00922E75" w:rsidRPr="00C050C1" w:rsidRDefault="00922E75" w:rsidP="006B29AD">
            <w:pPr>
              <w:rPr>
                <w:b/>
                <w:bCs/>
                <w:color w:val="000000"/>
                <w:sz w:val="22"/>
                <w:szCs w:val="22"/>
              </w:rPr>
            </w:pPr>
            <w:r w:rsidRPr="00C050C1">
              <w:rPr>
                <w:b/>
                <w:bCs/>
                <w:color w:val="000000"/>
                <w:sz w:val="22"/>
                <w:szCs w:val="22"/>
              </w:rPr>
              <w:t>Methodological Attributes</w:t>
            </w:r>
          </w:p>
        </w:tc>
        <w:tc>
          <w:tcPr>
            <w:tcW w:w="2067" w:type="pct"/>
            <w:shd w:val="clear" w:color="000000" w:fill="F2F2F2"/>
            <w:vAlign w:val="center"/>
            <w:hideMark/>
          </w:tcPr>
          <w:p w14:paraId="0F7C1AF2" w14:textId="77777777" w:rsidR="00922E75" w:rsidRPr="00C050C1" w:rsidRDefault="00922E75" w:rsidP="006B29AD">
            <w:pPr>
              <w:rPr>
                <w:b/>
                <w:bCs/>
                <w:color w:val="000000"/>
                <w:sz w:val="22"/>
                <w:szCs w:val="22"/>
              </w:rPr>
            </w:pPr>
            <w:r w:rsidRPr="00C050C1">
              <w:rPr>
                <w:b/>
                <w:bCs/>
                <w:color w:val="000000"/>
                <w:sz w:val="22"/>
                <w:szCs w:val="22"/>
              </w:rPr>
              <w:t>Reporting Attributes</w:t>
            </w:r>
          </w:p>
        </w:tc>
      </w:tr>
      <w:tr w:rsidR="00922E75" w:rsidRPr="00C050C1" w14:paraId="6BBD4818" w14:textId="77777777" w:rsidTr="006B29AD">
        <w:trPr>
          <w:trHeight w:val="600"/>
        </w:trPr>
        <w:tc>
          <w:tcPr>
            <w:tcW w:w="867" w:type="pct"/>
            <w:vMerge w:val="restart"/>
            <w:shd w:val="clear" w:color="auto" w:fill="auto"/>
            <w:vAlign w:val="center"/>
            <w:hideMark/>
          </w:tcPr>
          <w:p w14:paraId="6D0140B5" w14:textId="77777777" w:rsidR="00922E75" w:rsidRPr="00C050C1" w:rsidRDefault="00922E75" w:rsidP="006B29AD">
            <w:pPr>
              <w:rPr>
                <w:b/>
                <w:bCs/>
                <w:color w:val="000000"/>
                <w:sz w:val="22"/>
                <w:szCs w:val="22"/>
              </w:rPr>
            </w:pPr>
            <w:r w:rsidRPr="00C050C1">
              <w:rPr>
                <w:b/>
                <w:bCs/>
                <w:color w:val="000000"/>
                <w:sz w:val="22"/>
                <w:szCs w:val="22"/>
              </w:rPr>
              <w:t>Conceptualization and Structure</w:t>
            </w:r>
          </w:p>
        </w:tc>
        <w:tc>
          <w:tcPr>
            <w:tcW w:w="2067" w:type="pct"/>
            <w:shd w:val="clear" w:color="auto" w:fill="auto"/>
            <w:vAlign w:val="center"/>
            <w:hideMark/>
          </w:tcPr>
          <w:p w14:paraId="641C47FA" w14:textId="77777777" w:rsidR="00922E75" w:rsidRPr="00C050C1" w:rsidRDefault="00922E75" w:rsidP="006B29AD">
            <w:pPr>
              <w:rPr>
                <w:color w:val="000000"/>
                <w:sz w:val="22"/>
                <w:szCs w:val="22"/>
              </w:rPr>
            </w:pPr>
            <w:r w:rsidRPr="00C050C1">
              <w:rPr>
                <w:color w:val="000000"/>
                <w:sz w:val="22"/>
                <w:szCs w:val="22"/>
              </w:rPr>
              <w:t>Research question and modeling goals specified using literature-based information, expert knowledge, or input from stakeholders?</w:t>
            </w:r>
          </w:p>
        </w:tc>
        <w:tc>
          <w:tcPr>
            <w:tcW w:w="2067" w:type="pct"/>
            <w:shd w:val="clear" w:color="auto" w:fill="auto"/>
            <w:vAlign w:val="center"/>
            <w:hideMark/>
          </w:tcPr>
          <w:p w14:paraId="2C023523" w14:textId="77777777" w:rsidR="00922E75" w:rsidRPr="00C050C1" w:rsidRDefault="00922E75" w:rsidP="006B29AD">
            <w:pPr>
              <w:rPr>
                <w:color w:val="000000"/>
                <w:sz w:val="22"/>
                <w:szCs w:val="22"/>
              </w:rPr>
            </w:pPr>
            <w:r w:rsidRPr="00C050C1">
              <w:rPr>
                <w:color w:val="000000"/>
                <w:sz w:val="22"/>
                <w:szCs w:val="22"/>
              </w:rPr>
              <w:t>Research question explicitly stated?</w:t>
            </w:r>
          </w:p>
        </w:tc>
      </w:tr>
      <w:tr w:rsidR="00922E75" w:rsidRPr="00C050C1" w14:paraId="7394F28A" w14:textId="77777777" w:rsidTr="006B29AD">
        <w:trPr>
          <w:trHeight w:val="600"/>
        </w:trPr>
        <w:tc>
          <w:tcPr>
            <w:tcW w:w="867" w:type="pct"/>
            <w:vMerge/>
            <w:vAlign w:val="center"/>
            <w:hideMark/>
          </w:tcPr>
          <w:p w14:paraId="5783AC64" w14:textId="77777777" w:rsidR="00922E75" w:rsidRPr="00C050C1" w:rsidRDefault="00922E75" w:rsidP="006B29AD">
            <w:pPr>
              <w:rPr>
                <w:b/>
                <w:bCs/>
                <w:color w:val="000000"/>
                <w:sz w:val="22"/>
                <w:szCs w:val="22"/>
              </w:rPr>
            </w:pPr>
          </w:p>
        </w:tc>
        <w:tc>
          <w:tcPr>
            <w:tcW w:w="2067" w:type="pct"/>
            <w:shd w:val="clear" w:color="auto" w:fill="auto"/>
            <w:vAlign w:val="center"/>
            <w:hideMark/>
          </w:tcPr>
          <w:p w14:paraId="717952EA" w14:textId="77777777" w:rsidR="00922E75" w:rsidRPr="00C050C1" w:rsidRDefault="00922E75" w:rsidP="006B29AD">
            <w:pPr>
              <w:rPr>
                <w:color w:val="000000"/>
                <w:sz w:val="22"/>
                <w:szCs w:val="22"/>
              </w:rPr>
            </w:pPr>
            <w:r w:rsidRPr="00C050C1">
              <w:rPr>
                <w:color w:val="000000"/>
                <w:sz w:val="22"/>
                <w:szCs w:val="22"/>
              </w:rPr>
              <w:t>Models and simulations based on a clear conceptual model informed by substantive knowledge and previous empirical studies?</w:t>
            </w:r>
          </w:p>
        </w:tc>
        <w:tc>
          <w:tcPr>
            <w:tcW w:w="2067" w:type="pct"/>
            <w:shd w:val="clear" w:color="auto" w:fill="auto"/>
            <w:vAlign w:val="center"/>
            <w:hideMark/>
          </w:tcPr>
          <w:p w14:paraId="566ECC00" w14:textId="77777777" w:rsidR="00922E75" w:rsidRPr="00C050C1" w:rsidRDefault="00922E75" w:rsidP="006B29AD">
            <w:pPr>
              <w:rPr>
                <w:color w:val="000000"/>
                <w:sz w:val="22"/>
                <w:szCs w:val="22"/>
              </w:rPr>
            </w:pPr>
            <w:r w:rsidRPr="00C050C1">
              <w:rPr>
                <w:color w:val="000000"/>
                <w:sz w:val="22"/>
                <w:szCs w:val="22"/>
              </w:rPr>
              <w:t>Modeling goals explicitly stated?</w:t>
            </w:r>
          </w:p>
        </w:tc>
      </w:tr>
      <w:tr w:rsidR="00922E75" w:rsidRPr="00C050C1" w14:paraId="732253C5" w14:textId="77777777" w:rsidTr="006B29AD">
        <w:trPr>
          <w:trHeight w:val="300"/>
        </w:trPr>
        <w:tc>
          <w:tcPr>
            <w:tcW w:w="867" w:type="pct"/>
            <w:vMerge/>
            <w:vAlign w:val="center"/>
            <w:hideMark/>
          </w:tcPr>
          <w:p w14:paraId="34299078" w14:textId="77777777" w:rsidR="00922E75" w:rsidRPr="00C050C1" w:rsidRDefault="00922E75" w:rsidP="006B29AD">
            <w:pPr>
              <w:rPr>
                <w:b/>
                <w:bCs/>
                <w:color w:val="000000"/>
                <w:sz w:val="22"/>
                <w:szCs w:val="22"/>
              </w:rPr>
            </w:pPr>
          </w:p>
        </w:tc>
        <w:tc>
          <w:tcPr>
            <w:tcW w:w="2067" w:type="pct"/>
            <w:shd w:val="clear" w:color="auto" w:fill="auto"/>
            <w:vAlign w:val="center"/>
            <w:hideMark/>
          </w:tcPr>
          <w:p w14:paraId="39981AA5" w14:textId="77777777" w:rsidR="00922E75" w:rsidRPr="00C050C1" w:rsidRDefault="00922E75" w:rsidP="006B29AD">
            <w:pPr>
              <w:rPr>
                <w:color w:val="000000"/>
                <w:sz w:val="22"/>
                <w:szCs w:val="22"/>
              </w:rPr>
            </w:pPr>
            <w:r w:rsidRPr="00C050C1">
              <w:rPr>
                <w:color w:val="000000"/>
                <w:sz w:val="22"/>
                <w:szCs w:val="22"/>
              </w:rPr>
              <w:t>Perspective dependent on the research question and the relevant stakeholders?</w:t>
            </w:r>
          </w:p>
        </w:tc>
        <w:tc>
          <w:tcPr>
            <w:tcW w:w="2067" w:type="pct"/>
            <w:shd w:val="clear" w:color="auto" w:fill="auto"/>
            <w:vAlign w:val="center"/>
            <w:hideMark/>
          </w:tcPr>
          <w:p w14:paraId="1B42F79F"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1517C9FF" w14:textId="77777777" w:rsidTr="006B29AD">
        <w:trPr>
          <w:trHeight w:val="600"/>
        </w:trPr>
        <w:tc>
          <w:tcPr>
            <w:tcW w:w="867" w:type="pct"/>
            <w:vMerge/>
            <w:vAlign w:val="center"/>
            <w:hideMark/>
          </w:tcPr>
          <w:p w14:paraId="06F49193" w14:textId="77777777" w:rsidR="00922E75" w:rsidRPr="00C050C1" w:rsidRDefault="00922E75" w:rsidP="006B29AD">
            <w:pPr>
              <w:rPr>
                <w:b/>
                <w:bCs/>
                <w:color w:val="000000"/>
                <w:sz w:val="22"/>
                <w:szCs w:val="22"/>
              </w:rPr>
            </w:pPr>
          </w:p>
        </w:tc>
        <w:tc>
          <w:tcPr>
            <w:tcW w:w="2067" w:type="pct"/>
            <w:shd w:val="clear" w:color="auto" w:fill="auto"/>
            <w:vAlign w:val="center"/>
            <w:hideMark/>
          </w:tcPr>
          <w:p w14:paraId="6F81622E" w14:textId="77777777" w:rsidR="00922E75" w:rsidRPr="00C050C1" w:rsidRDefault="00922E75" w:rsidP="006B29AD">
            <w:pPr>
              <w:rPr>
                <w:color w:val="000000"/>
                <w:sz w:val="22"/>
                <w:szCs w:val="22"/>
              </w:rPr>
            </w:pPr>
            <w:r w:rsidRPr="00C050C1">
              <w:rPr>
                <w:color w:val="000000"/>
                <w:sz w:val="22"/>
                <w:szCs w:val="22"/>
              </w:rPr>
              <w:t>Societal or health care sector perspectives used as base cases to facilitate comparability of results across various modeling efforts? (optional)</w:t>
            </w:r>
          </w:p>
        </w:tc>
        <w:tc>
          <w:tcPr>
            <w:tcW w:w="2067" w:type="pct"/>
            <w:shd w:val="clear" w:color="auto" w:fill="auto"/>
            <w:vAlign w:val="center"/>
            <w:hideMark/>
          </w:tcPr>
          <w:p w14:paraId="51A07E3D"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ADAA037" w14:textId="77777777" w:rsidTr="006B29AD">
        <w:trPr>
          <w:trHeight w:val="600"/>
        </w:trPr>
        <w:tc>
          <w:tcPr>
            <w:tcW w:w="867" w:type="pct"/>
            <w:vMerge/>
            <w:vAlign w:val="center"/>
            <w:hideMark/>
          </w:tcPr>
          <w:p w14:paraId="4CACFB53" w14:textId="77777777" w:rsidR="00922E75" w:rsidRPr="00C050C1" w:rsidRDefault="00922E75" w:rsidP="006B29AD">
            <w:pPr>
              <w:rPr>
                <w:b/>
                <w:bCs/>
                <w:color w:val="000000"/>
                <w:sz w:val="22"/>
                <w:szCs w:val="22"/>
              </w:rPr>
            </w:pPr>
          </w:p>
        </w:tc>
        <w:tc>
          <w:tcPr>
            <w:tcW w:w="2067" w:type="pct"/>
            <w:vMerge w:val="restart"/>
            <w:shd w:val="clear" w:color="auto" w:fill="auto"/>
            <w:vAlign w:val="center"/>
            <w:hideMark/>
          </w:tcPr>
          <w:p w14:paraId="23328821" w14:textId="77777777" w:rsidR="00922E75" w:rsidRPr="00C050C1" w:rsidRDefault="00922E75" w:rsidP="006B29AD">
            <w:pPr>
              <w:rPr>
                <w:color w:val="000000"/>
                <w:sz w:val="22"/>
                <w:szCs w:val="22"/>
              </w:rPr>
            </w:pPr>
            <w:r w:rsidRPr="00C050C1">
              <w:rPr>
                <w:color w:val="000000"/>
                <w:sz w:val="22"/>
                <w:szCs w:val="22"/>
              </w:rPr>
              <w:t>Model scope consistent with the research question and modeling perspective?</w:t>
            </w:r>
          </w:p>
        </w:tc>
        <w:tc>
          <w:tcPr>
            <w:tcW w:w="2067" w:type="pct"/>
            <w:shd w:val="clear" w:color="auto" w:fill="auto"/>
            <w:vAlign w:val="center"/>
            <w:hideMark/>
          </w:tcPr>
          <w:p w14:paraId="649D1FD2" w14:textId="77777777" w:rsidR="00922E75" w:rsidRPr="00C050C1" w:rsidRDefault="00922E75" w:rsidP="006B29AD">
            <w:pPr>
              <w:rPr>
                <w:color w:val="000000"/>
                <w:sz w:val="22"/>
                <w:szCs w:val="22"/>
              </w:rPr>
            </w:pPr>
            <w:r w:rsidRPr="00C050C1">
              <w:rPr>
                <w:color w:val="000000"/>
                <w:sz w:val="22"/>
                <w:szCs w:val="22"/>
              </w:rPr>
              <w:t>Model scope includes definition of condition or disease of interest, populations, risk factors, and diagnostic or therapeutic interventions?</w:t>
            </w:r>
          </w:p>
        </w:tc>
      </w:tr>
      <w:tr w:rsidR="00922E75" w:rsidRPr="00C050C1" w14:paraId="5CF1AC08" w14:textId="77777777" w:rsidTr="006B29AD">
        <w:trPr>
          <w:trHeight w:val="600"/>
        </w:trPr>
        <w:tc>
          <w:tcPr>
            <w:tcW w:w="867" w:type="pct"/>
            <w:vMerge/>
            <w:vAlign w:val="center"/>
            <w:hideMark/>
          </w:tcPr>
          <w:p w14:paraId="30415185" w14:textId="77777777" w:rsidR="00922E75" w:rsidRPr="00C050C1" w:rsidRDefault="00922E75" w:rsidP="006B29AD">
            <w:pPr>
              <w:rPr>
                <w:b/>
                <w:bCs/>
                <w:color w:val="000000"/>
                <w:sz w:val="22"/>
                <w:szCs w:val="22"/>
              </w:rPr>
            </w:pPr>
          </w:p>
        </w:tc>
        <w:tc>
          <w:tcPr>
            <w:tcW w:w="2067" w:type="pct"/>
            <w:vMerge/>
            <w:vAlign w:val="center"/>
            <w:hideMark/>
          </w:tcPr>
          <w:p w14:paraId="54E138C0" w14:textId="77777777" w:rsidR="00922E75" w:rsidRPr="00C050C1" w:rsidRDefault="00922E75" w:rsidP="006B29AD">
            <w:pPr>
              <w:rPr>
                <w:color w:val="000000"/>
                <w:sz w:val="22"/>
                <w:szCs w:val="22"/>
              </w:rPr>
            </w:pPr>
          </w:p>
        </w:tc>
        <w:tc>
          <w:tcPr>
            <w:tcW w:w="2067" w:type="pct"/>
            <w:shd w:val="clear" w:color="auto" w:fill="auto"/>
            <w:vAlign w:val="center"/>
            <w:hideMark/>
          </w:tcPr>
          <w:p w14:paraId="5F4B0AFE" w14:textId="77777777" w:rsidR="00922E75" w:rsidRPr="00C050C1" w:rsidRDefault="00922E75" w:rsidP="006B29AD">
            <w:pPr>
              <w:rPr>
                <w:color w:val="000000"/>
                <w:sz w:val="22"/>
                <w:szCs w:val="22"/>
              </w:rPr>
            </w:pPr>
            <w:r w:rsidRPr="00C050C1">
              <w:rPr>
                <w:color w:val="000000"/>
                <w:sz w:val="22"/>
                <w:szCs w:val="22"/>
              </w:rPr>
              <w:t>Decision models include target population, alternative strategies, decision-relevant outcome quantities, decision criteria, time horizon, and decision-making perspective?</w:t>
            </w:r>
          </w:p>
        </w:tc>
      </w:tr>
      <w:tr w:rsidR="00922E75" w:rsidRPr="00C050C1" w14:paraId="02ADC092" w14:textId="77777777" w:rsidTr="006B29AD">
        <w:trPr>
          <w:trHeight w:val="300"/>
        </w:trPr>
        <w:tc>
          <w:tcPr>
            <w:tcW w:w="867" w:type="pct"/>
            <w:vMerge/>
            <w:vAlign w:val="center"/>
            <w:hideMark/>
          </w:tcPr>
          <w:p w14:paraId="3E618F1D" w14:textId="77777777" w:rsidR="00922E75" w:rsidRPr="00C050C1" w:rsidRDefault="00922E75" w:rsidP="006B29AD">
            <w:pPr>
              <w:rPr>
                <w:b/>
                <w:bCs/>
                <w:color w:val="000000"/>
                <w:sz w:val="22"/>
                <w:szCs w:val="22"/>
              </w:rPr>
            </w:pPr>
          </w:p>
        </w:tc>
        <w:tc>
          <w:tcPr>
            <w:tcW w:w="2067" w:type="pct"/>
            <w:vMerge w:val="restart"/>
            <w:shd w:val="clear" w:color="auto" w:fill="auto"/>
            <w:vAlign w:val="center"/>
            <w:hideMark/>
          </w:tcPr>
          <w:p w14:paraId="3FBC2E11" w14:textId="77777777" w:rsidR="00922E75" w:rsidRPr="00C050C1" w:rsidRDefault="00922E75" w:rsidP="006B29AD">
            <w:pPr>
              <w:rPr>
                <w:color w:val="000000"/>
                <w:sz w:val="22"/>
                <w:szCs w:val="22"/>
              </w:rPr>
            </w:pPr>
            <w:r w:rsidRPr="00C050C1">
              <w:rPr>
                <w:color w:val="000000"/>
                <w:sz w:val="22"/>
                <w:szCs w:val="22"/>
              </w:rPr>
              <w:t>Structure of mathematical model corresponds to research question, model's scope, and modeling perspective?</w:t>
            </w:r>
          </w:p>
        </w:tc>
        <w:tc>
          <w:tcPr>
            <w:tcW w:w="2067" w:type="pct"/>
            <w:shd w:val="clear" w:color="auto" w:fill="auto"/>
            <w:vAlign w:val="center"/>
            <w:hideMark/>
          </w:tcPr>
          <w:p w14:paraId="3140168C" w14:textId="77777777" w:rsidR="00922E75" w:rsidRPr="00C050C1" w:rsidRDefault="00922E75" w:rsidP="006B29AD">
            <w:pPr>
              <w:rPr>
                <w:color w:val="000000"/>
                <w:sz w:val="22"/>
                <w:szCs w:val="22"/>
              </w:rPr>
            </w:pPr>
            <w:r w:rsidRPr="00C050C1">
              <w:rPr>
                <w:color w:val="000000"/>
                <w:sz w:val="22"/>
                <w:szCs w:val="22"/>
              </w:rPr>
              <w:t>Provided rationale for chosen mathematical structure?</w:t>
            </w:r>
          </w:p>
        </w:tc>
      </w:tr>
      <w:tr w:rsidR="00922E75" w:rsidRPr="00C050C1" w14:paraId="774A38D5" w14:textId="77777777" w:rsidTr="006B29AD">
        <w:trPr>
          <w:trHeight w:val="300"/>
        </w:trPr>
        <w:tc>
          <w:tcPr>
            <w:tcW w:w="867" w:type="pct"/>
            <w:vMerge/>
            <w:vAlign w:val="center"/>
            <w:hideMark/>
          </w:tcPr>
          <w:p w14:paraId="5EC14DFF" w14:textId="77777777" w:rsidR="00922E75" w:rsidRPr="00C050C1" w:rsidRDefault="00922E75" w:rsidP="006B29AD">
            <w:pPr>
              <w:rPr>
                <w:b/>
                <w:bCs/>
                <w:color w:val="000000"/>
                <w:sz w:val="22"/>
                <w:szCs w:val="22"/>
              </w:rPr>
            </w:pPr>
          </w:p>
        </w:tc>
        <w:tc>
          <w:tcPr>
            <w:tcW w:w="2067" w:type="pct"/>
            <w:vMerge/>
            <w:vAlign w:val="center"/>
            <w:hideMark/>
          </w:tcPr>
          <w:p w14:paraId="38DA08E1" w14:textId="77777777" w:rsidR="00922E75" w:rsidRPr="00C050C1" w:rsidRDefault="00922E75" w:rsidP="006B29AD">
            <w:pPr>
              <w:rPr>
                <w:color w:val="000000"/>
                <w:sz w:val="22"/>
                <w:szCs w:val="22"/>
              </w:rPr>
            </w:pPr>
          </w:p>
        </w:tc>
        <w:tc>
          <w:tcPr>
            <w:tcW w:w="2067" w:type="pct"/>
            <w:shd w:val="clear" w:color="auto" w:fill="auto"/>
            <w:vAlign w:val="center"/>
            <w:hideMark/>
          </w:tcPr>
          <w:p w14:paraId="1F937708" w14:textId="77777777" w:rsidR="00922E75" w:rsidRPr="00C050C1" w:rsidRDefault="00922E75" w:rsidP="006B29AD">
            <w:pPr>
              <w:rPr>
                <w:color w:val="000000"/>
                <w:sz w:val="22"/>
                <w:szCs w:val="22"/>
              </w:rPr>
            </w:pPr>
            <w:r w:rsidRPr="00C050C1">
              <w:rPr>
                <w:color w:val="000000"/>
                <w:sz w:val="22"/>
                <w:szCs w:val="22"/>
              </w:rPr>
              <w:t>Structural assumptions and computational approximations explained and justified?</w:t>
            </w:r>
          </w:p>
        </w:tc>
      </w:tr>
      <w:tr w:rsidR="00922E75" w:rsidRPr="00C050C1" w14:paraId="6D7899F6" w14:textId="77777777" w:rsidTr="006B29AD">
        <w:trPr>
          <w:trHeight w:val="600"/>
        </w:trPr>
        <w:tc>
          <w:tcPr>
            <w:tcW w:w="867" w:type="pct"/>
            <w:vMerge/>
            <w:vAlign w:val="center"/>
            <w:hideMark/>
          </w:tcPr>
          <w:p w14:paraId="757335CB" w14:textId="77777777" w:rsidR="00922E75" w:rsidRPr="00C050C1" w:rsidRDefault="00922E75" w:rsidP="006B29AD">
            <w:pPr>
              <w:rPr>
                <w:b/>
                <w:bCs/>
                <w:color w:val="000000"/>
                <w:sz w:val="22"/>
                <w:szCs w:val="22"/>
              </w:rPr>
            </w:pPr>
          </w:p>
        </w:tc>
        <w:tc>
          <w:tcPr>
            <w:tcW w:w="2067" w:type="pct"/>
            <w:shd w:val="clear" w:color="auto" w:fill="auto"/>
            <w:vAlign w:val="center"/>
            <w:hideMark/>
          </w:tcPr>
          <w:p w14:paraId="5FE394AC" w14:textId="77777777" w:rsidR="00922E75" w:rsidRPr="00C050C1" w:rsidRDefault="00922E75" w:rsidP="006B29AD">
            <w:pPr>
              <w:rPr>
                <w:color w:val="000000"/>
                <w:sz w:val="22"/>
                <w:szCs w:val="22"/>
              </w:rPr>
            </w:pPr>
            <w:r w:rsidRPr="00C050C1">
              <w:rPr>
                <w:color w:val="000000"/>
                <w:sz w:val="22"/>
                <w:szCs w:val="22"/>
              </w:rPr>
              <w:t>Comparisons among all relevant interventions to the research question and the model's</w:t>
            </w:r>
            <w:r w:rsidRPr="00C050C1">
              <w:rPr>
                <w:color w:val="000000"/>
                <w:sz w:val="22"/>
                <w:szCs w:val="22"/>
              </w:rPr>
              <w:br/>
              <w:t>scope allowed?</w:t>
            </w:r>
          </w:p>
        </w:tc>
        <w:tc>
          <w:tcPr>
            <w:tcW w:w="2067" w:type="pct"/>
            <w:shd w:val="clear" w:color="auto" w:fill="auto"/>
            <w:vAlign w:val="center"/>
            <w:hideMark/>
          </w:tcPr>
          <w:p w14:paraId="38CB61ED"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43CD6BA" w14:textId="77777777" w:rsidTr="006B29AD">
        <w:trPr>
          <w:trHeight w:val="300"/>
        </w:trPr>
        <w:tc>
          <w:tcPr>
            <w:tcW w:w="867" w:type="pct"/>
            <w:vMerge/>
            <w:vAlign w:val="center"/>
            <w:hideMark/>
          </w:tcPr>
          <w:p w14:paraId="46B75C8A" w14:textId="77777777" w:rsidR="00922E75" w:rsidRPr="00C050C1" w:rsidRDefault="00922E75" w:rsidP="006B29AD">
            <w:pPr>
              <w:rPr>
                <w:b/>
                <w:bCs/>
                <w:color w:val="000000"/>
                <w:sz w:val="22"/>
                <w:szCs w:val="22"/>
              </w:rPr>
            </w:pPr>
          </w:p>
        </w:tc>
        <w:tc>
          <w:tcPr>
            <w:tcW w:w="2067" w:type="pct"/>
            <w:shd w:val="clear" w:color="auto" w:fill="auto"/>
            <w:vAlign w:val="center"/>
            <w:hideMark/>
          </w:tcPr>
          <w:p w14:paraId="036602D0" w14:textId="77777777" w:rsidR="00922E75" w:rsidRPr="00C050C1" w:rsidRDefault="00922E75" w:rsidP="006B29AD">
            <w:pPr>
              <w:rPr>
                <w:color w:val="000000"/>
                <w:sz w:val="22"/>
                <w:szCs w:val="22"/>
              </w:rPr>
            </w:pPr>
            <w:r w:rsidRPr="00C050C1">
              <w:rPr>
                <w:color w:val="000000"/>
                <w:sz w:val="22"/>
                <w:szCs w:val="22"/>
              </w:rPr>
              <w:t>Time horizon long enough to allow all relevant outcomes to be fully evaluated?</w:t>
            </w:r>
          </w:p>
        </w:tc>
        <w:tc>
          <w:tcPr>
            <w:tcW w:w="2067" w:type="pct"/>
            <w:shd w:val="clear" w:color="auto" w:fill="auto"/>
            <w:vAlign w:val="center"/>
            <w:hideMark/>
          </w:tcPr>
          <w:p w14:paraId="7B868F85"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26FE843D" w14:textId="77777777" w:rsidTr="006B29AD">
        <w:trPr>
          <w:trHeight w:val="900"/>
        </w:trPr>
        <w:tc>
          <w:tcPr>
            <w:tcW w:w="867" w:type="pct"/>
            <w:vMerge/>
            <w:vAlign w:val="center"/>
            <w:hideMark/>
          </w:tcPr>
          <w:p w14:paraId="5D068FAF" w14:textId="77777777" w:rsidR="00922E75" w:rsidRPr="00C050C1" w:rsidRDefault="00922E75" w:rsidP="006B29AD">
            <w:pPr>
              <w:rPr>
                <w:b/>
                <w:bCs/>
                <w:color w:val="000000"/>
                <w:sz w:val="22"/>
                <w:szCs w:val="22"/>
              </w:rPr>
            </w:pPr>
          </w:p>
        </w:tc>
        <w:tc>
          <w:tcPr>
            <w:tcW w:w="2067" w:type="pct"/>
            <w:shd w:val="clear" w:color="auto" w:fill="auto"/>
            <w:vAlign w:val="center"/>
            <w:hideMark/>
          </w:tcPr>
          <w:p w14:paraId="5FC31EFD" w14:textId="77777777" w:rsidR="00922E75" w:rsidRPr="00C050C1" w:rsidRDefault="00922E75" w:rsidP="006B29AD">
            <w:pPr>
              <w:rPr>
                <w:color w:val="000000"/>
                <w:sz w:val="22"/>
                <w:szCs w:val="22"/>
              </w:rPr>
            </w:pPr>
            <w:r w:rsidRPr="00C050C1">
              <w:rPr>
                <w:color w:val="000000"/>
                <w:sz w:val="22"/>
                <w:szCs w:val="22"/>
              </w:rPr>
              <w:t>Considered nature of modeled phenomenon and convenience of (and approximation errors associated with) alternative choices when deciding how to handle time, spatial location, interactions among agents, and health states?</w:t>
            </w:r>
          </w:p>
        </w:tc>
        <w:tc>
          <w:tcPr>
            <w:tcW w:w="2067" w:type="pct"/>
            <w:shd w:val="clear" w:color="auto" w:fill="auto"/>
            <w:vAlign w:val="center"/>
            <w:hideMark/>
          </w:tcPr>
          <w:p w14:paraId="5B88B7C2"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ABCFB41" w14:textId="77777777" w:rsidTr="006B29AD">
        <w:trPr>
          <w:trHeight w:val="600"/>
        </w:trPr>
        <w:tc>
          <w:tcPr>
            <w:tcW w:w="867" w:type="pct"/>
            <w:vMerge/>
            <w:vAlign w:val="center"/>
            <w:hideMark/>
          </w:tcPr>
          <w:p w14:paraId="0D23EE2E" w14:textId="77777777" w:rsidR="00922E75" w:rsidRPr="00C050C1" w:rsidRDefault="00922E75" w:rsidP="006B29AD">
            <w:pPr>
              <w:rPr>
                <w:b/>
                <w:bCs/>
                <w:color w:val="000000"/>
                <w:sz w:val="22"/>
                <w:szCs w:val="22"/>
              </w:rPr>
            </w:pPr>
          </w:p>
        </w:tc>
        <w:tc>
          <w:tcPr>
            <w:tcW w:w="2067" w:type="pct"/>
            <w:shd w:val="clear" w:color="auto" w:fill="auto"/>
            <w:vAlign w:val="center"/>
            <w:hideMark/>
          </w:tcPr>
          <w:p w14:paraId="36752245" w14:textId="77777777" w:rsidR="00922E75" w:rsidRPr="00C050C1" w:rsidRDefault="00922E75" w:rsidP="006B29AD">
            <w:pPr>
              <w:rPr>
                <w:color w:val="000000"/>
                <w:sz w:val="22"/>
                <w:szCs w:val="22"/>
              </w:rPr>
            </w:pPr>
            <w:r w:rsidRPr="00C050C1">
              <w:rPr>
                <w:color w:val="000000"/>
                <w:sz w:val="22"/>
                <w:szCs w:val="22"/>
              </w:rPr>
              <w:t>Determined targeted level of complexity (or parsimony) based on research question and model scope?</w:t>
            </w:r>
          </w:p>
        </w:tc>
        <w:tc>
          <w:tcPr>
            <w:tcW w:w="2067" w:type="pct"/>
            <w:shd w:val="clear" w:color="auto" w:fill="auto"/>
            <w:vAlign w:val="center"/>
            <w:hideMark/>
          </w:tcPr>
          <w:p w14:paraId="46B07673"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1171947B" w14:textId="77777777" w:rsidTr="006B29AD">
        <w:trPr>
          <w:trHeight w:val="300"/>
        </w:trPr>
        <w:tc>
          <w:tcPr>
            <w:tcW w:w="867" w:type="pct"/>
            <w:vMerge w:val="restart"/>
            <w:shd w:val="clear" w:color="auto" w:fill="auto"/>
            <w:vAlign w:val="center"/>
            <w:hideMark/>
          </w:tcPr>
          <w:p w14:paraId="3EFFF8E1" w14:textId="77777777" w:rsidR="00922E75" w:rsidRPr="00C050C1" w:rsidRDefault="00922E75" w:rsidP="006B29AD">
            <w:pPr>
              <w:rPr>
                <w:b/>
                <w:bCs/>
                <w:color w:val="000000"/>
                <w:sz w:val="22"/>
                <w:szCs w:val="22"/>
              </w:rPr>
            </w:pPr>
            <w:r w:rsidRPr="00C050C1">
              <w:rPr>
                <w:b/>
                <w:bCs/>
                <w:color w:val="000000"/>
                <w:sz w:val="22"/>
                <w:szCs w:val="22"/>
              </w:rPr>
              <w:t>Data</w:t>
            </w:r>
          </w:p>
        </w:tc>
        <w:tc>
          <w:tcPr>
            <w:tcW w:w="2067" w:type="pct"/>
            <w:shd w:val="clear" w:color="auto" w:fill="auto"/>
            <w:vAlign w:val="center"/>
            <w:hideMark/>
          </w:tcPr>
          <w:p w14:paraId="7CFBAAC6" w14:textId="77777777" w:rsidR="00922E75" w:rsidRPr="00C050C1" w:rsidRDefault="00922E75" w:rsidP="006B29AD">
            <w:pPr>
              <w:rPr>
                <w:color w:val="000000"/>
                <w:sz w:val="22"/>
                <w:szCs w:val="22"/>
              </w:rPr>
            </w:pPr>
            <w:r w:rsidRPr="00C050C1">
              <w:rPr>
                <w:color w:val="000000"/>
                <w:sz w:val="22"/>
                <w:szCs w:val="22"/>
              </w:rPr>
              <w:t>Data choices based on research question and model's scope and structure?</w:t>
            </w:r>
          </w:p>
        </w:tc>
        <w:tc>
          <w:tcPr>
            <w:tcW w:w="2067" w:type="pct"/>
            <w:shd w:val="clear" w:color="auto" w:fill="auto"/>
            <w:vAlign w:val="center"/>
            <w:hideMark/>
          </w:tcPr>
          <w:p w14:paraId="5DD3625E" w14:textId="77777777" w:rsidR="00922E75" w:rsidRPr="00C050C1" w:rsidRDefault="00922E75" w:rsidP="006B29AD">
            <w:pPr>
              <w:rPr>
                <w:color w:val="000000"/>
                <w:sz w:val="22"/>
                <w:szCs w:val="22"/>
              </w:rPr>
            </w:pPr>
            <w:r w:rsidRPr="00C050C1">
              <w:rPr>
                <w:color w:val="000000"/>
                <w:sz w:val="22"/>
                <w:szCs w:val="22"/>
              </w:rPr>
              <w:t>Described methods for identifying and analyzing data?</w:t>
            </w:r>
          </w:p>
        </w:tc>
      </w:tr>
      <w:tr w:rsidR="00922E75" w:rsidRPr="00C050C1" w14:paraId="22A088E9" w14:textId="77777777" w:rsidTr="006B29AD">
        <w:trPr>
          <w:trHeight w:val="300"/>
        </w:trPr>
        <w:tc>
          <w:tcPr>
            <w:tcW w:w="867" w:type="pct"/>
            <w:vMerge/>
            <w:vAlign w:val="center"/>
            <w:hideMark/>
          </w:tcPr>
          <w:p w14:paraId="4D59EE7A" w14:textId="77777777" w:rsidR="00922E75" w:rsidRPr="00C050C1" w:rsidRDefault="00922E75" w:rsidP="006B29AD">
            <w:pPr>
              <w:rPr>
                <w:b/>
                <w:bCs/>
                <w:color w:val="000000"/>
                <w:sz w:val="22"/>
                <w:szCs w:val="22"/>
              </w:rPr>
            </w:pPr>
          </w:p>
        </w:tc>
        <w:tc>
          <w:tcPr>
            <w:tcW w:w="2067" w:type="pct"/>
            <w:shd w:val="clear" w:color="auto" w:fill="auto"/>
            <w:vAlign w:val="center"/>
            <w:hideMark/>
          </w:tcPr>
          <w:p w14:paraId="0E1E9637" w14:textId="77777777" w:rsidR="00922E75" w:rsidRPr="00C050C1" w:rsidRDefault="00922E75" w:rsidP="006B29AD">
            <w:pPr>
              <w:rPr>
                <w:color w:val="000000"/>
                <w:sz w:val="22"/>
                <w:szCs w:val="22"/>
              </w:rPr>
            </w:pPr>
            <w:r w:rsidRPr="00C050C1">
              <w:rPr>
                <w:color w:val="000000"/>
                <w:sz w:val="22"/>
                <w:szCs w:val="22"/>
              </w:rPr>
              <w:t>Obtained values for model inputs following epidemiological and statistical principles?</w:t>
            </w:r>
          </w:p>
        </w:tc>
        <w:tc>
          <w:tcPr>
            <w:tcW w:w="2067" w:type="pct"/>
            <w:shd w:val="clear" w:color="auto" w:fill="auto"/>
            <w:vAlign w:val="center"/>
            <w:hideMark/>
          </w:tcPr>
          <w:p w14:paraId="467571EE" w14:textId="77777777" w:rsidR="00922E75" w:rsidRPr="00C050C1" w:rsidRDefault="00922E75" w:rsidP="006B29AD">
            <w:pPr>
              <w:rPr>
                <w:color w:val="000000"/>
                <w:sz w:val="22"/>
                <w:szCs w:val="22"/>
              </w:rPr>
            </w:pPr>
            <w:r w:rsidRPr="00C050C1">
              <w:rPr>
                <w:color w:val="000000"/>
                <w:sz w:val="22"/>
                <w:szCs w:val="22"/>
              </w:rPr>
              <w:t>Clearly reported all data sources with explicit references?</w:t>
            </w:r>
          </w:p>
        </w:tc>
      </w:tr>
      <w:tr w:rsidR="00922E75" w:rsidRPr="00C050C1" w14:paraId="21A2B03C" w14:textId="77777777" w:rsidTr="006B29AD">
        <w:trPr>
          <w:trHeight w:val="300"/>
        </w:trPr>
        <w:tc>
          <w:tcPr>
            <w:tcW w:w="867" w:type="pct"/>
            <w:vMerge/>
            <w:vAlign w:val="center"/>
            <w:hideMark/>
          </w:tcPr>
          <w:p w14:paraId="03B11722" w14:textId="77777777" w:rsidR="00922E75" w:rsidRPr="00C050C1" w:rsidRDefault="00922E75" w:rsidP="006B29AD">
            <w:pPr>
              <w:rPr>
                <w:b/>
                <w:bCs/>
                <w:color w:val="000000"/>
                <w:sz w:val="22"/>
                <w:szCs w:val="22"/>
              </w:rPr>
            </w:pPr>
          </w:p>
        </w:tc>
        <w:tc>
          <w:tcPr>
            <w:tcW w:w="2067" w:type="pct"/>
            <w:shd w:val="clear" w:color="auto" w:fill="auto"/>
            <w:vAlign w:val="center"/>
            <w:hideMark/>
          </w:tcPr>
          <w:p w14:paraId="3BD12794" w14:textId="77777777" w:rsidR="00922E75" w:rsidRPr="00C050C1" w:rsidRDefault="00922E75" w:rsidP="006B29AD">
            <w:pPr>
              <w:rPr>
                <w:color w:val="000000"/>
                <w:sz w:val="22"/>
                <w:szCs w:val="22"/>
              </w:rPr>
            </w:pPr>
            <w:r w:rsidRPr="00C050C1">
              <w:rPr>
                <w:color w:val="000000"/>
                <w:sz w:val="22"/>
                <w:szCs w:val="22"/>
              </w:rPr>
              <w:t>Used “best evidence approach” to select data sources for model parameters?</w:t>
            </w:r>
          </w:p>
        </w:tc>
        <w:tc>
          <w:tcPr>
            <w:tcW w:w="2067" w:type="pct"/>
            <w:shd w:val="clear" w:color="auto" w:fill="auto"/>
            <w:vAlign w:val="center"/>
            <w:hideMark/>
          </w:tcPr>
          <w:p w14:paraId="61E82364"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5DC2745D" w14:textId="77777777" w:rsidTr="006B29AD">
        <w:trPr>
          <w:trHeight w:val="300"/>
        </w:trPr>
        <w:tc>
          <w:tcPr>
            <w:tcW w:w="867" w:type="pct"/>
            <w:vMerge/>
            <w:vAlign w:val="center"/>
            <w:hideMark/>
          </w:tcPr>
          <w:p w14:paraId="794FBFC4" w14:textId="77777777" w:rsidR="00922E75" w:rsidRPr="00C050C1" w:rsidRDefault="00922E75" w:rsidP="006B29AD">
            <w:pPr>
              <w:rPr>
                <w:b/>
                <w:bCs/>
                <w:color w:val="000000"/>
                <w:sz w:val="22"/>
                <w:szCs w:val="22"/>
              </w:rPr>
            </w:pPr>
          </w:p>
        </w:tc>
        <w:tc>
          <w:tcPr>
            <w:tcW w:w="2067" w:type="pct"/>
            <w:shd w:val="clear" w:color="auto" w:fill="auto"/>
            <w:vAlign w:val="center"/>
            <w:hideMark/>
          </w:tcPr>
          <w:p w14:paraId="037CB778" w14:textId="77777777" w:rsidR="00922E75" w:rsidRPr="00C050C1" w:rsidRDefault="00922E75" w:rsidP="006B29AD">
            <w:pPr>
              <w:rPr>
                <w:color w:val="000000"/>
                <w:sz w:val="22"/>
                <w:szCs w:val="22"/>
              </w:rPr>
            </w:pPr>
            <w:r w:rsidRPr="00C050C1">
              <w:rPr>
                <w:color w:val="000000"/>
                <w:sz w:val="22"/>
                <w:szCs w:val="22"/>
              </w:rPr>
              <w:t>Obtained estimates for influential parameters by using systematic review methods?</w:t>
            </w:r>
          </w:p>
        </w:tc>
        <w:tc>
          <w:tcPr>
            <w:tcW w:w="2067" w:type="pct"/>
            <w:shd w:val="clear" w:color="auto" w:fill="auto"/>
            <w:vAlign w:val="center"/>
            <w:hideMark/>
          </w:tcPr>
          <w:p w14:paraId="62973468"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578F30C2" w14:textId="77777777" w:rsidTr="006B29AD">
        <w:trPr>
          <w:trHeight w:val="300"/>
        </w:trPr>
        <w:tc>
          <w:tcPr>
            <w:tcW w:w="867" w:type="pct"/>
            <w:vMerge/>
            <w:vAlign w:val="center"/>
            <w:hideMark/>
          </w:tcPr>
          <w:p w14:paraId="07F6F3EC" w14:textId="77777777" w:rsidR="00922E75" w:rsidRPr="00C050C1" w:rsidRDefault="00922E75" w:rsidP="006B29AD">
            <w:pPr>
              <w:rPr>
                <w:b/>
                <w:bCs/>
                <w:color w:val="000000"/>
                <w:sz w:val="22"/>
                <w:szCs w:val="22"/>
              </w:rPr>
            </w:pPr>
          </w:p>
        </w:tc>
        <w:tc>
          <w:tcPr>
            <w:tcW w:w="2067" w:type="pct"/>
            <w:shd w:val="clear" w:color="auto" w:fill="auto"/>
            <w:vAlign w:val="center"/>
            <w:hideMark/>
          </w:tcPr>
          <w:p w14:paraId="27F859EF" w14:textId="77777777" w:rsidR="00922E75" w:rsidRPr="00C050C1" w:rsidRDefault="00922E75" w:rsidP="006B29AD">
            <w:pPr>
              <w:rPr>
                <w:color w:val="000000"/>
                <w:sz w:val="22"/>
                <w:szCs w:val="22"/>
              </w:rPr>
            </w:pPr>
            <w:r w:rsidRPr="00C050C1">
              <w:rPr>
                <w:color w:val="000000"/>
                <w:sz w:val="22"/>
                <w:szCs w:val="22"/>
              </w:rPr>
              <w:t>Assess risk of bias of available evidence?</w:t>
            </w:r>
          </w:p>
        </w:tc>
        <w:tc>
          <w:tcPr>
            <w:tcW w:w="2067" w:type="pct"/>
            <w:shd w:val="clear" w:color="auto" w:fill="auto"/>
            <w:vAlign w:val="center"/>
            <w:hideMark/>
          </w:tcPr>
          <w:p w14:paraId="7D9EFE50"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45AAC925" w14:textId="77777777" w:rsidTr="006B29AD">
        <w:trPr>
          <w:trHeight w:val="300"/>
        </w:trPr>
        <w:tc>
          <w:tcPr>
            <w:tcW w:w="867" w:type="pct"/>
            <w:vMerge/>
            <w:vAlign w:val="center"/>
            <w:hideMark/>
          </w:tcPr>
          <w:p w14:paraId="2B4E5952" w14:textId="77777777" w:rsidR="00922E75" w:rsidRPr="00C050C1" w:rsidRDefault="00922E75" w:rsidP="006B29AD">
            <w:pPr>
              <w:rPr>
                <w:b/>
                <w:bCs/>
                <w:color w:val="000000"/>
                <w:sz w:val="22"/>
                <w:szCs w:val="22"/>
              </w:rPr>
            </w:pPr>
          </w:p>
        </w:tc>
        <w:tc>
          <w:tcPr>
            <w:tcW w:w="2067" w:type="pct"/>
            <w:shd w:val="clear" w:color="auto" w:fill="auto"/>
            <w:vAlign w:val="center"/>
            <w:hideMark/>
          </w:tcPr>
          <w:p w14:paraId="77C56644" w14:textId="77777777" w:rsidR="00922E75" w:rsidRPr="00C050C1" w:rsidRDefault="00922E75" w:rsidP="006B29AD">
            <w:pPr>
              <w:rPr>
                <w:color w:val="000000"/>
                <w:sz w:val="22"/>
                <w:szCs w:val="22"/>
              </w:rPr>
            </w:pPr>
            <w:r w:rsidRPr="00C050C1">
              <w:rPr>
                <w:color w:val="000000"/>
                <w:sz w:val="22"/>
                <w:szCs w:val="22"/>
              </w:rPr>
              <w:t>Accounted for sources of bias when estimating values for model parameters?</w:t>
            </w:r>
          </w:p>
        </w:tc>
        <w:tc>
          <w:tcPr>
            <w:tcW w:w="2067" w:type="pct"/>
            <w:shd w:val="clear" w:color="auto" w:fill="auto"/>
            <w:vAlign w:val="center"/>
            <w:hideMark/>
          </w:tcPr>
          <w:p w14:paraId="6AF149D8"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06D4E1C7" w14:textId="77777777" w:rsidTr="006B29AD">
        <w:trPr>
          <w:trHeight w:val="300"/>
        </w:trPr>
        <w:tc>
          <w:tcPr>
            <w:tcW w:w="867" w:type="pct"/>
            <w:vMerge/>
            <w:vAlign w:val="center"/>
            <w:hideMark/>
          </w:tcPr>
          <w:p w14:paraId="43F37D03" w14:textId="77777777" w:rsidR="00922E75" w:rsidRPr="00C050C1" w:rsidRDefault="00922E75" w:rsidP="006B29AD">
            <w:pPr>
              <w:rPr>
                <w:b/>
                <w:bCs/>
                <w:color w:val="000000"/>
                <w:sz w:val="22"/>
                <w:szCs w:val="22"/>
              </w:rPr>
            </w:pPr>
          </w:p>
        </w:tc>
        <w:tc>
          <w:tcPr>
            <w:tcW w:w="2067" w:type="pct"/>
            <w:shd w:val="clear" w:color="auto" w:fill="auto"/>
            <w:vAlign w:val="center"/>
            <w:hideMark/>
          </w:tcPr>
          <w:p w14:paraId="6F0FBD7E" w14:textId="77777777" w:rsidR="00922E75" w:rsidRPr="00C050C1" w:rsidRDefault="00922E75" w:rsidP="006B29AD">
            <w:pPr>
              <w:rPr>
                <w:color w:val="000000"/>
                <w:sz w:val="22"/>
                <w:szCs w:val="22"/>
              </w:rPr>
            </w:pPr>
            <w:r w:rsidRPr="00C050C1">
              <w:rPr>
                <w:color w:val="000000"/>
                <w:sz w:val="22"/>
                <w:szCs w:val="22"/>
              </w:rPr>
              <w:t>Used formal elicitation methods to quantify expert opinion and its associated uncertainty?</w:t>
            </w:r>
          </w:p>
        </w:tc>
        <w:tc>
          <w:tcPr>
            <w:tcW w:w="2067" w:type="pct"/>
            <w:shd w:val="clear" w:color="auto" w:fill="auto"/>
            <w:vAlign w:val="center"/>
            <w:hideMark/>
          </w:tcPr>
          <w:p w14:paraId="49E59012"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0AA3D376" w14:textId="77777777" w:rsidTr="006B29AD">
        <w:trPr>
          <w:trHeight w:val="300"/>
        </w:trPr>
        <w:tc>
          <w:tcPr>
            <w:tcW w:w="867" w:type="pct"/>
            <w:vMerge/>
            <w:vAlign w:val="center"/>
            <w:hideMark/>
          </w:tcPr>
          <w:p w14:paraId="2FE63D9A" w14:textId="77777777" w:rsidR="00922E75" w:rsidRPr="00C050C1" w:rsidRDefault="00922E75" w:rsidP="006B29AD">
            <w:pPr>
              <w:rPr>
                <w:b/>
                <w:bCs/>
                <w:color w:val="000000"/>
                <w:sz w:val="22"/>
                <w:szCs w:val="22"/>
              </w:rPr>
            </w:pPr>
          </w:p>
        </w:tc>
        <w:tc>
          <w:tcPr>
            <w:tcW w:w="2067" w:type="pct"/>
            <w:shd w:val="clear" w:color="auto" w:fill="auto"/>
            <w:vAlign w:val="center"/>
            <w:hideMark/>
          </w:tcPr>
          <w:p w14:paraId="2ED5FA2A" w14:textId="77777777" w:rsidR="00922E75" w:rsidRPr="00C050C1" w:rsidRDefault="00922E75" w:rsidP="006B29AD">
            <w:pPr>
              <w:rPr>
                <w:color w:val="000000"/>
                <w:sz w:val="22"/>
                <w:szCs w:val="22"/>
              </w:rPr>
            </w:pPr>
            <w:r w:rsidRPr="00C050C1">
              <w:rPr>
                <w:color w:val="000000"/>
                <w:sz w:val="22"/>
                <w:szCs w:val="22"/>
              </w:rPr>
              <w:t>Used appropriate methods to quantify preferences for different outcomes?</w:t>
            </w:r>
          </w:p>
        </w:tc>
        <w:tc>
          <w:tcPr>
            <w:tcW w:w="2067" w:type="pct"/>
            <w:shd w:val="clear" w:color="auto" w:fill="auto"/>
            <w:vAlign w:val="center"/>
            <w:hideMark/>
          </w:tcPr>
          <w:p w14:paraId="61EAE018"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0AB4D6E0" w14:textId="77777777" w:rsidTr="006B29AD">
        <w:trPr>
          <w:trHeight w:val="600"/>
        </w:trPr>
        <w:tc>
          <w:tcPr>
            <w:tcW w:w="867" w:type="pct"/>
            <w:vMerge/>
            <w:vAlign w:val="center"/>
            <w:hideMark/>
          </w:tcPr>
          <w:p w14:paraId="49F40812" w14:textId="77777777" w:rsidR="00922E75" w:rsidRPr="00C050C1" w:rsidRDefault="00922E75" w:rsidP="006B29AD">
            <w:pPr>
              <w:rPr>
                <w:b/>
                <w:bCs/>
                <w:color w:val="000000"/>
                <w:sz w:val="22"/>
                <w:szCs w:val="22"/>
              </w:rPr>
            </w:pPr>
          </w:p>
        </w:tc>
        <w:tc>
          <w:tcPr>
            <w:tcW w:w="2067" w:type="pct"/>
            <w:shd w:val="clear" w:color="auto" w:fill="auto"/>
            <w:vAlign w:val="center"/>
            <w:hideMark/>
          </w:tcPr>
          <w:p w14:paraId="31E668D7" w14:textId="77777777" w:rsidR="00922E75" w:rsidRPr="00C050C1" w:rsidRDefault="00922E75" w:rsidP="006B29AD">
            <w:pPr>
              <w:rPr>
                <w:color w:val="000000"/>
                <w:sz w:val="22"/>
                <w:szCs w:val="22"/>
              </w:rPr>
            </w:pPr>
            <w:r w:rsidRPr="00C050C1">
              <w:rPr>
                <w:color w:val="000000"/>
                <w:sz w:val="22"/>
                <w:szCs w:val="22"/>
              </w:rPr>
              <w:t>Subjected assumptions to stability and sensitivity analyses?</w:t>
            </w:r>
          </w:p>
        </w:tc>
        <w:tc>
          <w:tcPr>
            <w:tcW w:w="2067" w:type="pct"/>
            <w:shd w:val="clear" w:color="auto" w:fill="auto"/>
            <w:vAlign w:val="center"/>
            <w:hideMark/>
          </w:tcPr>
          <w:p w14:paraId="6F50D2D3" w14:textId="77777777" w:rsidR="00922E75" w:rsidRPr="00C050C1" w:rsidRDefault="00922E75" w:rsidP="006B29AD">
            <w:pPr>
              <w:rPr>
                <w:color w:val="000000"/>
                <w:sz w:val="22"/>
                <w:szCs w:val="22"/>
              </w:rPr>
            </w:pPr>
            <w:r w:rsidRPr="00C050C1">
              <w:rPr>
                <w:color w:val="000000"/>
                <w:sz w:val="22"/>
                <w:szCs w:val="22"/>
              </w:rPr>
              <w:t>Reported and justified assumptions required for extrapolating beyond observed data and transporting information from various data sources to a common (target) setting?</w:t>
            </w:r>
          </w:p>
        </w:tc>
      </w:tr>
      <w:tr w:rsidR="00922E75" w:rsidRPr="00C050C1" w14:paraId="0518EE37" w14:textId="77777777" w:rsidTr="006B29AD">
        <w:trPr>
          <w:trHeight w:val="300"/>
        </w:trPr>
        <w:tc>
          <w:tcPr>
            <w:tcW w:w="867" w:type="pct"/>
            <w:vMerge/>
            <w:vAlign w:val="center"/>
            <w:hideMark/>
          </w:tcPr>
          <w:p w14:paraId="56A40A58" w14:textId="77777777" w:rsidR="00922E75" w:rsidRPr="00C050C1" w:rsidRDefault="00922E75" w:rsidP="006B29AD">
            <w:pPr>
              <w:rPr>
                <w:b/>
                <w:bCs/>
                <w:color w:val="000000"/>
                <w:sz w:val="22"/>
                <w:szCs w:val="22"/>
              </w:rPr>
            </w:pPr>
          </w:p>
        </w:tc>
        <w:tc>
          <w:tcPr>
            <w:tcW w:w="2067" w:type="pct"/>
            <w:shd w:val="clear" w:color="auto" w:fill="auto"/>
            <w:vAlign w:val="center"/>
            <w:hideMark/>
          </w:tcPr>
          <w:p w14:paraId="6E2DA9EF" w14:textId="77777777" w:rsidR="00922E75" w:rsidRPr="00C050C1" w:rsidRDefault="00922E75" w:rsidP="006B29AD">
            <w:pPr>
              <w:rPr>
                <w:color w:val="000000"/>
                <w:sz w:val="22"/>
                <w:szCs w:val="22"/>
              </w:rPr>
            </w:pPr>
            <w:r w:rsidRPr="00C050C1">
              <w:rPr>
                <w:color w:val="000000"/>
                <w:sz w:val="22"/>
                <w:szCs w:val="22"/>
              </w:rPr>
              <w:t>Accounted for heterogeneity in statistical analyses?</w:t>
            </w:r>
          </w:p>
        </w:tc>
        <w:tc>
          <w:tcPr>
            <w:tcW w:w="2067" w:type="pct"/>
            <w:shd w:val="clear" w:color="auto" w:fill="auto"/>
            <w:vAlign w:val="center"/>
            <w:hideMark/>
          </w:tcPr>
          <w:p w14:paraId="68DD191A" w14:textId="77777777" w:rsidR="00922E75" w:rsidRPr="00C050C1" w:rsidRDefault="00922E75" w:rsidP="006B29AD">
            <w:pPr>
              <w:rPr>
                <w:color w:val="000000"/>
                <w:sz w:val="22"/>
                <w:szCs w:val="22"/>
              </w:rPr>
            </w:pPr>
            <w:r w:rsidRPr="00C050C1">
              <w:rPr>
                <w:color w:val="000000"/>
                <w:sz w:val="22"/>
                <w:szCs w:val="22"/>
              </w:rPr>
              <w:t>Explained heterogeneity by incorporating information on determinants of variation?</w:t>
            </w:r>
          </w:p>
        </w:tc>
      </w:tr>
      <w:tr w:rsidR="00922E75" w:rsidRPr="00C050C1" w14:paraId="420612F8" w14:textId="77777777" w:rsidTr="006B29AD">
        <w:trPr>
          <w:trHeight w:val="300"/>
        </w:trPr>
        <w:tc>
          <w:tcPr>
            <w:tcW w:w="867" w:type="pct"/>
            <w:vMerge/>
            <w:vAlign w:val="center"/>
            <w:hideMark/>
          </w:tcPr>
          <w:p w14:paraId="28775972" w14:textId="77777777" w:rsidR="00922E75" w:rsidRPr="00C050C1" w:rsidRDefault="00922E75" w:rsidP="006B29AD">
            <w:pPr>
              <w:rPr>
                <w:b/>
                <w:bCs/>
                <w:color w:val="000000"/>
                <w:sz w:val="22"/>
                <w:szCs w:val="22"/>
              </w:rPr>
            </w:pPr>
          </w:p>
        </w:tc>
        <w:tc>
          <w:tcPr>
            <w:tcW w:w="2067" w:type="pct"/>
            <w:shd w:val="clear" w:color="auto" w:fill="auto"/>
            <w:vAlign w:val="center"/>
            <w:hideMark/>
          </w:tcPr>
          <w:p w14:paraId="05AF3D5D" w14:textId="77777777" w:rsidR="00922E75" w:rsidRPr="00C050C1" w:rsidRDefault="00922E75" w:rsidP="006B29AD">
            <w:pPr>
              <w:rPr>
                <w:color w:val="000000"/>
                <w:sz w:val="22"/>
                <w:szCs w:val="22"/>
              </w:rPr>
            </w:pPr>
            <w:r w:rsidRPr="00C050C1">
              <w:rPr>
                <w:color w:val="000000"/>
                <w:sz w:val="22"/>
                <w:szCs w:val="22"/>
              </w:rPr>
              <w:t>Uses modeling methods that propagated uncertainty from inputs to outputs?</w:t>
            </w:r>
          </w:p>
        </w:tc>
        <w:tc>
          <w:tcPr>
            <w:tcW w:w="2067" w:type="pct"/>
            <w:shd w:val="clear" w:color="auto" w:fill="auto"/>
            <w:vAlign w:val="center"/>
            <w:hideMark/>
          </w:tcPr>
          <w:p w14:paraId="2ED1CF2F"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27B85441" w14:textId="77777777" w:rsidTr="006B29AD">
        <w:trPr>
          <w:trHeight w:val="300"/>
        </w:trPr>
        <w:tc>
          <w:tcPr>
            <w:tcW w:w="867" w:type="pct"/>
            <w:vMerge w:val="restart"/>
            <w:shd w:val="clear" w:color="auto" w:fill="auto"/>
            <w:vAlign w:val="center"/>
            <w:hideMark/>
          </w:tcPr>
          <w:p w14:paraId="7E128636" w14:textId="77777777" w:rsidR="00922E75" w:rsidRPr="00C050C1" w:rsidRDefault="00922E75" w:rsidP="006B29AD">
            <w:pPr>
              <w:rPr>
                <w:b/>
                <w:bCs/>
                <w:color w:val="000000"/>
                <w:sz w:val="22"/>
                <w:szCs w:val="22"/>
              </w:rPr>
            </w:pPr>
            <w:r w:rsidRPr="00C050C1">
              <w:rPr>
                <w:b/>
                <w:bCs/>
                <w:color w:val="000000"/>
                <w:sz w:val="22"/>
                <w:szCs w:val="22"/>
              </w:rPr>
              <w:t>Model Assessment and Consistency</w:t>
            </w:r>
          </w:p>
        </w:tc>
        <w:tc>
          <w:tcPr>
            <w:tcW w:w="2067" w:type="pct"/>
            <w:shd w:val="clear" w:color="auto" w:fill="auto"/>
            <w:vAlign w:val="center"/>
            <w:hideMark/>
          </w:tcPr>
          <w:p w14:paraId="27B3C8D2" w14:textId="77777777" w:rsidR="00922E75" w:rsidRPr="00C050C1" w:rsidRDefault="00922E75" w:rsidP="006B29AD">
            <w:pPr>
              <w:rPr>
                <w:color w:val="000000"/>
                <w:sz w:val="22"/>
                <w:szCs w:val="22"/>
              </w:rPr>
            </w:pPr>
            <w:r w:rsidRPr="00C050C1">
              <w:rPr>
                <w:color w:val="000000"/>
                <w:sz w:val="22"/>
                <w:szCs w:val="22"/>
              </w:rPr>
              <w:t>Anticipated, detected, and corrected errors in the model's logic and implementation?</w:t>
            </w:r>
          </w:p>
        </w:tc>
        <w:tc>
          <w:tcPr>
            <w:tcW w:w="2067" w:type="pct"/>
            <w:shd w:val="clear" w:color="auto" w:fill="auto"/>
            <w:vAlign w:val="center"/>
            <w:hideMark/>
          </w:tcPr>
          <w:p w14:paraId="372BD5DD" w14:textId="77777777" w:rsidR="00922E75" w:rsidRPr="00C050C1" w:rsidRDefault="00922E75" w:rsidP="006B29AD">
            <w:pPr>
              <w:rPr>
                <w:color w:val="000000"/>
                <w:sz w:val="22"/>
                <w:szCs w:val="22"/>
              </w:rPr>
            </w:pPr>
            <w:r w:rsidRPr="00C050C1">
              <w:rPr>
                <w:color w:val="000000"/>
                <w:sz w:val="22"/>
                <w:szCs w:val="22"/>
              </w:rPr>
              <w:t>Verified, describe, and explain counterintuitive model results?</w:t>
            </w:r>
          </w:p>
        </w:tc>
      </w:tr>
      <w:tr w:rsidR="00922E75" w:rsidRPr="00C050C1" w14:paraId="3EDA42D7" w14:textId="77777777" w:rsidTr="006B29AD">
        <w:trPr>
          <w:trHeight w:val="300"/>
        </w:trPr>
        <w:tc>
          <w:tcPr>
            <w:tcW w:w="867" w:type="pct"/>
            <w:vMerge/>
            <w:vAlign w:val="center"/>
            <w:hideMark/>
          </w:tcPr>
          <w:p w14:paraId="65851AB3" w14:textId="77777777" w:rsidR="00922E75" w:rsidRPr="00C050C1" w:rsidRDefault="00922E75" w:rsidP="006B29AD">
            <w:pPr>
              <w:rPr>
                <w:b/>
                <w:bCs/>
                <w:color w:val="000000"/>
                <w:sz w:val="22"/>
                <w:szCs w:val="22"/>
              </w:rPr>
            </w:pPr>
          </w:p>
        </w:tc>
        <w:tc>
          <w:tcPr>
            <w:tcW w:w="2067" w:type="pct"/>
            <w:shd w:val="clear" w:color="auto" w:fill="auto"/>
            <w:vAlign w:val="center"/>
            <w:hideMark/>
          </w:tcPr>
          <w:p w14:paraId="3E5E441B" w14:textId="77777777" w:rsidR="00922E75" w:rsidRPr="00C050C1" w:rsidRDefault="00922E75" w:rsidP="006B29AD">
            <w:pPr>
              <w:rPr>
                <w:color w:val="000000"/>
                <w:sz w:val="22"/>
                <w:szCs w:val="22"/>
              </w:rPr>
            </w:pPr>
            <w:r w:rsidRPr="00C050C1">
              <w:rPr>
                <w:color w:val="000000"/>
                <w:sz w:val="22"/>
                <w:szCs w:val="22"/>
              </w:rPr>
              <w:t>Performed model checks and software production quality control practices?</w:t>
            </w:r>
          </w:p>
        </w:tc>
        <w:tc>
          <w:tcPr>
            <w:tcW w:w="2067" w:type="pct"/>
            <w:shd w:val="clear" w:color="auto" w:fill="auto"/>
            <w:vAlign w:val="center"/>
            <w:hideMark/>
          </w:tcPr>
          <w:p w14:paraId="41679C0C"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20B778B1" w14:textId="77777777" w:rsidTr="006B29AD">
        <w:trPr>
          <w:trHeight w:val="300"/>
        </w:trPr>
        <w:tc>
          <w:tcPr>
            <w:tcW w:w="867" w:type="pct"/>
            <w:vMerge/>
            <w:vAlign w:val="center"/>
            <w:hideMark/>
          </w:tcPr>
          <w:p w14:paraId="5642FAB6" w14:textId="77777777" w:rsidR="00922E75" w:rsidRPr="00C050C1" w:rsidRDefault="00922E75" w:rsidP="006B29AD">
            <w:pPr>
              <w:rPr>
                <w:b/>
                <w:bCs/>
                <w:color w:val="000000"/>
                <w:sz w:val="22"/>
                <w:szCs w:val="22"/>
              </w:rPr>
            </w:pPr>
          </w:p>
        </w:tc>
        <w:tc>
          <w:tcPr>
            <w:tcW w:w="2067" w:type="pct"/>
            <w:shd w:val="clear" w:color="auto" w:fill="auto"/>
            <w:vAlign w:val="center"/>
            <w:hideMark/>
          </w:tcPr>
          <w:p w14:paraId="6298F254" w14:textId="77777777" w:rsidR="00922E75" w:rsidRPr="00C050C1" w:rsidRDefault="00922E75" w:rsidP="006B29AD">
            <w:pPr>
              <w:rPr>
                <w:color w:val="000000"/>
                <w:sz w:val="22"/>
                <w:szCs w:val="22"/>
              </w:rPr>
            </w:pPr>
            <w:r w:rsidRPr="00C050C1">
              <w:rPr>
                <w:color w:val="000000"/>
                <w:sz w:val="22"/>
                <w:szCs w:val="22"/>
              </w:rPr>
              <w:t>Invited topic experts to review model's structure and outputs?</w:t>
            </w:r>
          </w:p>
        </w:tc>
        <w:tc>
          <w:tcPr>
            <w:tcW w:w="2067" w:type="pct"/>
            <w:shd w:val="clear" w:color="auto" w:fill="auto"/>
            <w:noWrap/>
            <w:vAlign w:val="center"/>
            <w:hideMark/>
          </w:tcPr>
          <w:p w14:paraId="20957508"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690A7A04" w14:textId="77777777" w:rsidTr="006B29AD">
        <w:trPr>
          <w:trHeight w:val="300"/>
        </w:trPr>
        <w:tc>
          <w:tcPr>
            <w:tcW w:w="867" w:type="pct"/>
            <w:vMerge/>
            <w:vAlign w:val="center"/>
            <w:hideMark/>
          </w:tcPr>
          <w:p w14:paraId="399DEE66" w14:textId="77777777" w:rsidR="00922E75" w:rsidRPr="00C050C1" w:rsidRDefault="00922E75" w:rsidP="006B29AD">
            <w:pPr>
              <w:rPr>
                <w:b/>
                <w:bCs/>
                <w:color w:val="000000"/>
                <w:sz w:val="22"/>
                <w:szCs w:val="22"/>
              </w:rPr>
            </w:pPr>
          </w:p>
        </w:tc>
        <w:tc>
          <w:tcPr>
            <w:tcW w:w="2067" w:type="pct"/>
            <w:shd w:val="clear" w:color="auto" w:fill="auto"/>
            <w:vAlign w:val="center"/>
            <w:hideMark/>
          </w:tcPr>
          <w:p w14:paraId="7ACF9F8F" w14:textId="77777777" w:rsidR="00922E75" w:rsidRPr="00C050C1" w:rsidRDefault="00922E75" w:rsidP="006B29AD">
            <w:pPr>
              <w:rPr>
                <w:color w:val="000000"/>
                <w:sz w:val="22"/>
                <w:szCs w:val="22"/>
              </w:rPr>
            </w:pPr>
            <w:r w:rsidRPr="00C050C1">
              <w:rPr>
                <w:color w:val="000000"/>
                <w:sz w:val="22"/>
                <w:szCs w:val="22"/>
              </w:rPr>
              <w:t>Invited topic experts to judge whether model seems consistent with expectations?</w:t>
            </w:r>
          </w:p>
        </w:tc>
        <w:tc>
          <w:tcPr>
            <w:tcW w:w="2067" w:type="pct"/>
            <w:shd w:val="clear" w:color="auto" w:fill="auto"/>
            <w:vAlign w:val="center"/>
            <w:hideMark/>
          </w:tcPr>
          <w:p w14:paraId="0A292F5B"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1223ABBA" w14:textId="77777777" w:rsidTr="006B29AD">
        <w:trPr>
          <w:trHeight w:val="300"/>
        </w:trPr>
        <w:tc>
          <w:tcPr>
            <w:tcW w:w="867" w:type="pct"/>
            <w:vMerge/>
            <w:vAlign w:val="center"/>
            <w:hideMark/>
          </w:tcPr>
          <w:p w14:paraId="51F7E1FD" w14:textId="77777777" w:rsidR="00922E75" w:rsidRPr="00C050C1" w:rsidRDefault="00922E75" w:rsidP="006B29AD">
            <w:pPr>
              <w:rPr>
                <w:b/>
                <w:bCs/>
                <w:color w:val="000000"/>
                <w:sz w:val="22"/>
                <w:szCs w:val="22"/>
              </w:rPr>
            </w:pPr>
          </w:p>
        </w:tc>
        <w:tc>
          <w:tcPr>
            <w:tcW w:w="2067" w:type="pct"/>
            <w:shd w:val="clear" w:color="auto" w:fill="auto"/>
            <w:vAlign w:val="center"/>
            <w:hideMark/>
          </w:tcPr>
          <w:p w14:paraId="2DA58E63" w14:textId="77777777" w:rsidR="00922E75" w:rsidRPr="00C050C1" w:rsidRDefault="00922E75" w:rsidP="006B29AD">
            <w:pPr>
              <w:rPr>
                <w:color w:val="000000"/>
                <w:sz w:val="22"/>
                <w:szCs w:val="22"/>
              </w:rPr>
            </w:pPr>
            <w:r w:rsidRPr="00C050C1">
              <w:rPr>
                <w:color w:val="000000"/>
                <w:sz w:val="22"/>
                <w:szCs w:val="22"/>
              </w:rPr>
              <w:t>Assessed consistency between model outputs and data on which the model was based?</w:t>
            </w:r>
          </w:p>
        </w:tc>
        <w:tc>
          <w:tcPr>
            <w:tcW w:w="2067" w:type="pct"/>
            <w:shd w:val="clear" w:color="auto" w:fill="auto"/>
            <w:vAlign w:val="center"/>
            <w:hideMark/>
          </w:tcPr>
          <w:p w14:paraId="43543FE2"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E1C16F9" w14:textId="77777777" w:rsidTr="006B29AD">
        <w:trPr>
          <w:trHeight w:val="600"/>
        </w:trPr>
        <w:tc>
          <w:tcPr>
            <w:tcW w:w="867" w:type="pct"/>
            <w:vMerge/>
            <w:vAlign w:val="center"/>
            <w:hideMark/>
          </w:tcPr>
          <w:p w14:paraId="7D7FC440" w14:textId="77777777" w:rsidR="00922E75" w:rsidRPr="00C050C1" w:rsidRDefault="00922E75" w:rsidP="006B29AD">
            <w:pPr>
              <w:rPr>
                <w:b/>
                <w:bCs/>
                <w:color w:val="000000"/>
                <w:sz w:val="22"/>
                <w:szCs w:val="22"/>
              </w:rPr>
            </w:pPr>
          </w:p>
        </w:tc>
        <w:tc>
          <w:tcPr>
            <w:tcW w:w="2067" w:type="pct"/>
            <w:shd w:val="clear" w:color="auto" w:fill="auto"/>
            <w:vAlign w:val="center"/>
            <w:hideMark/>
          </w:tcPr>
          <w:p w14:paraId="2998C89B" w14:textId="77777777" w:rsidR="00922E75" w:rsidRPr="00C050C1" w:rsidRDefault="00922E75" w:rsidP="006B29AD">
            <w:pPr>
              <w:rPr>
                <w:color w:val="000000"/>
                <w:sz w:val="22"/>
                <w:szCs w:val="22"/>
              </w:rPr>
            </w:pPr>
            <w:r w:rsidRPr="00C050C1">
              <w:rPr>
                <w:color w:val="000000"/>
                <w:sz w:val="22"/>
                <w:szCs w:val="22"/>
              </w:rPr>
              <w:t>Used combination of graphical and statistical methods to compare model outputs with observed results?</w:t>
            </w:r>
          </w:p>
        </w:tc>
        <w:tc>
          <w:tcPr>
            <w:tcW w:w="2067" w:type="pct"/>
            <w:shd w:val="clear" w:color="auto" w:fill="auto"/>
            <w:vAlign w:val="center"/>
            <w:hideMark/>
          </w:tcPr>
          <w:p w14:paraId="6554B7CD"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5E94D80" w14:textId="77777777" w:rsidTr="006B29AD">
        <w:trPr>
          <w:trHeight w:val="300"/>
        </w:trPr>
        <w:tc>
          <w:tcPr>
            <w:tcW w:w="867" w:type="pct"/>
            <w:vMerge/>
            <w:vAlign w:val="center"/>
            <w:hideMark/>
          </w:tcPr>
          <w:p w14:paraId="16AA570E" w14:textId="77777777" w:rsidR="00922E75" w:rsidRPr="00C050C1" w:rsidRDefault="00922E75" w:rsidP="006B29AD">
            <w:pPr>
              <w:rPr>
                <w:b/>
                <w:bCs/>
                <w:color w:val="000000"/>
                <w:sz w:val="22"/>
                <w:szCs w:val="22"/>
              </w:rPr>
            </w:pPr>
          </w:p>
        </w:tc>
        <w:tc>
          <w:tcPr>
            <w:tcW w:w="2067" w:type="pct"/>
            <w:shd w:val="clear" w:color="auto" w:fill="auto"/>
            <w:vAlign w:val="center"/>
            <w:hideMark/>
          </w:tcPr>
          <w:p w14:paraId="1FDA6CA9" w14:textId="77777777" w:rsidR="00922E75" w:rsidRPr="00C050C1" w:rsidRDefault="00922E75" w:rsidP="006B29AD">
            <w:pPr>
              <w:rPr>
                <w:color w:val="000000"/>
                <w:sz w:val="22"/>
                <w:szCs w:val="22"/>
              </w:rPr>
            </w:pPr>
            <w:r w:rsidRPr="00C050C1">
              <w:rPr>
                <w:color w:val="000000"/>
                <w:sz w:val="22"/>
                <w:szCs w:val="22"/>
              </w:rPr>
              <w:t xml:space="preserve">Used </w:t>
            </w:r>
            <w:proofErr w:type="gramStart"/>
            <w:r w:rsidRPr="00C050C1">
              <w:rPr>
                <w:color w:val="000000"/>
                <w:sz w:val="22"/>
                <w:szCs w:val="22"/>
              </w:rPr>
              <w:t>all of</w:t>
            </w:r>
            <w:proofErr w:type="gramEnd"/>
            <w:r w:rsidRPr="00C050C1">
              <w:rPr>
                <w:color w:val="000000"/>
                <w:sz w:val="22"/>
                <w:szCs w:val="22"/>
              </w:rPr>
              <w:t xml:space="preserve"> the available data during model development?</w:t>
            </w:r>
          </w:p>
        </w:tc>
        <w:tc>
          <w:tcPr>
            <w:tcW w:w="2067" w:type="pct"/>
            <w:shd w:val="clear" w:color="auto" w:fill="auto"/>
            <w:vAlign w:val="center"/>
            <w:hideMark/>
          </w:tcPr>
          <w:p w14:paraId="19874831"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B9F2FF5" w14:textId="77777777" w:rsidTr="006B29AD">
        <w:trPr>
          <w:trHeight w:val="600"/>
        </w:trPr>
        <w:tc>
          <w:tcPr>
            <w:tcW w:w="867" w:type="pct"/>
            <w:vMerge/>
            <w:vAlign w:val="center"/>
            <w:hideMark/>
          </w:tcPr>
          <w:p w14:paraId="124F0F34" w14:textId="77777777" w:rsidR="00922E75" w:rsidRPr="00C050C1" w:rsidRDefault="00922E75" w:rsidP="006B29AD">
            <w:pPr>
              <w:rPr>
                <w:b/>
                <w:bCs/>
                <w:color w:val="000000"/>
                <w:sz w:val="22"/>
                <w:szCs w:val="22"/>
              </w:rPr>
            </w:pPr>
          </w:p>
        </w:tc>
        <w:tc>
          <w:tcPr>
            <w:tcW w:w="2067" w:type="pct"/>
            <w:shd w:val="clear" w:color="auto" w:fill="auto"/>
            <w:vAlign w:val="center"/>
            <w:hideMark/>
          </w:tcPr>
          <w:p w14:paraId="7E070059" w14:textId="77777777" w:rsidR="00922E75" w:rsidRPr="00C050C1" w:rsidRDefault="00922E75" w:rsidP="006B29AD">
            <w:pPr>
              <w:rPr>
                <w:color w:val="000000"/>
                <w:sz w:val="22"/>
                <w:szCs w:val="22"/>
              </w:rPr>
            </w:pPr>
            <w:r w:rsidRPr="00C050C1">
              <w:rPr>
                <w:color w:val="000000"/>
                <w:sz w:val="22"/>
                <w:szCs w:val="22"/>
              </w:rPr>
              <w:t>Considered if using future observations to assess model is appropriate based on the research question and modeling goals?</w:t>
            </w:r>
          </w:p>
        </w:tc>
        <w:tc>
          <w:tcPr>
            <w:tcW w:w="2067" w:type="pct"/>
            <w:shd w:val="clear" w:color="auto" w:fill="auto"/>
            <w:vAlign w:val="center"/>
            <w:hideMark/>
          </w:tcPr>
          <w:p w14:paraId="6DA55AF4"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137D8227" w14:textId="77777777" w:rsidTr="006B29AD">
        <w:trPr>
          <w:trHeight w:val="600"/>
        </w:trPr>
        <w:tc>
          <w:tcPr>
            <w:tcW w:w="867" w:type="pct"/>
            <w:vMerge/>
            <w:vAlign w:val="center"/>
            <w:hideMark/>
          </w:tcPr>
          <w:p w14:paraId="24FFCACF" w14:textId="77777777" w:rsidR="00922E75" w:rsidRPr="00C050C1" w:rsidRDefault="00922E75" w:rsidP="006B29AD">
            <w:pPr>
              <w:rPr>
                <w:b/>
                <w:bCs/>
                <w:color w:val="000000"/>
                <w:sz w:val="22"/>
                <w:szCs w:val="22"/>
              </w:rPr>
            </w:pPr>
          </w:p>
        </w:tc>
        <w:tc>
          <w:tcPr>
            <w:tcW w:w="2067" w:type="pct"/>
            <w:shd w:val="clear" w:color="auto" w:fill="auto"/>
            <w:vAlign w:val="center"/>
            <w:hideMark/>
          </w:tcPr>
          <w:p w14:paraId="041423F8" w14:textId="77777777" w:rsidR="00922E75" w:rsidRPr="00C050C1" w:rsidRDefault="00922E75" w:rsidP="006B29AD">
            <w:pPr>
              <w:rPr>
                <w:color w:val="000000"/>
                <w:sz w:val="22"/>
                <w:szCs w:val="22"/>
              </w:rPr>
            </w:pPr>
            <w:r w:rsidRPr="00C050C1">
              <w:rPr>
                <w:color w:val="000000"/>
                <w:sz w:val="22"/>
                <w:szCs w:val="22"/>
              </w:rPr>
              <w:t>Updated model as new data is available, new interventions added, and understanding of investigated phenomenon improves?</w:t>
            </w:r>
          </w:p>
        </w:tc>
        <w:tc>
          <w:tcPr>
            <w:tcW w:w="2067" w:type="pct"/>
            <w:shd w:val="clear" w:color="auto" w:fill="auto"/>
            <w:vAlign w:val="center"/>
            <w:hideMark/>
          </w:tcPr>
          <w:p w14:paraId="13B4A07C"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3D64464B" w14:textId="77777777" w:rsidTr="006B29AD">
        <w:trPr>
          <w:trHeight w:val="600"/>
        </w:trPr>
        <w:tc>
          <w:tcPr>
            <w:tcW w:w="867" w:type="pct"/>
            <w:vMerge/>
            <w:vAlign w:val="center"/>
            <w:hideMark/>
          </w:tcPr>
          <w:p w14:paraId="50F6C21F" w14:textId="77777777" w:rsidR="00922E75" w:rsidRPr="00C050C1" w:rsidRDefault="00922E75" w:rsidP="006B29AD">
            <w:pPr>
              <w:rPr>
                <w:b/>
                <w:bCs/>
                <w:color w:val="000000"/>
                <w:sz w:val="22"/>
                <w:szCs w:val="22"/>
              </w:rPr>
            </w:pPr>
          </w:p>
        </w:tc>
        <w:tc>
          <w:tcPr>
            <w:tcW w:w="2067" w:type="pct"/>
            <w:shd w:val="clear" w:color="auto" w:fill="auto"/>
            <w:vAlign w:val="center"/>
            <w:hideMark/>
          </w:tcPr>
          <w:p w14:paraId="258202B2" w14:textId="77777777" w:rsidR="00922E75" w:rsidRPr="00C050C1" w:rsidRDefault="00922E75" w:rsidP="006B29AD">
            <w:pPr>
              <w:rPr>
                <w:color w:val="000000"/>
                <w:sz w:val="22"/>
                <w:szCs w:val="22"/>
              </w:rPr>
            </w:pPr>
            <w:r w:rsidRPr="00C050C1">
              <w:rPr>
                <w:color w:val="000000"/>
                <w:sz w:val="22"/>
                <w:szCs w:val="22"/>
              </w:rPr>
              <w:t>Compared results to models addressing the same research question?</w:t>
            </w:r>
          </w:p>
        </w:tc>
        <w:tc>
          <w:tcPr>
            <w:tcW w:w="2067" w:type="pct"/>
            <w:shd w:val="clear" w:color="auto" w:fill="auto"/>
            <w:vAlign w:val="center"/>
            <w:hideMark/>
          </w:tcPr>
          <w:p w14:paraId="07AE1B91" w14:textId="77777777" w:rsidR="00922E75" w:rsidRPr="00C050C1" w:rsidRDefault="00922E75" w:rsidP="006B29AD">
            <w:pPr>
              <w:rPr>
                <w:color w:val="000000"/>
                <w:sz w:val="22"/>
                <w:szCs w:val="22"/>
              </w:rPr>
            </w:pPr>
            <w:r w:rsidRPr="00C050C1">
              <w:rPr>
                <w:color w:val="000000"/>
                <w:sz w:val="22"/>
                <w:szCs w:val="22"/>
              </w:rPr>
              <w:t>Provided explanation of any discrepancies between new model and models addressing same research question?</w:t>
            </w:r>
          </w:p>
        </w:tc>
      </w:tr>
      <w:tr w:rsidR="00922E75" w:rsidRPr="00C050C1" w14:paraId="1CCB8FB5" w14:textId="77777777" w:rsidTr="006B29AD">
        <w:trPr>
          <w:trHeight w:val="300"/>
        </w:trPr>
        <w:tc>
          <w:tcPr>
            <w:tcW w:w="867" w:type="pct"/>
            <w:vMerge/>
            <w:vAlign w:val="center"/>
            <w:hideMark/>
          </w:tcPr>
          <w:p w14:paraId="4AE98310" w14:textId="77777777" w:rsidR="00922E75" w:rsidRPr="00C050C1" w:rsidRDefault="00922E75" w:rsidP="006B29AD">
            <w:pPr>
              <w:rPr>
                <w:b/>
                <w:bCs/>
                <w:color w:val="000000"/>
                <w:sz w:val="22"/>
                <w:szCs w:val="22"/>
              </w:rPr>
            </w:pPr>
          </w:p>
        </w:tc>
        <w:tc>
          <w:tcPr>
            <w:tcW w:w="2067" w:type="pct"/>
            <w:vMerge w:val="restart"/>
            <w:shd w:val="clear" w:color="auto" w:fill="auto"/>
            <w:vAlign w:val="center"/>
            <w:hideMark/>
          </w:tcPr>
          <w:p w14:paraId="7B55D227" w14:textId="77777777" w:rsidR="00922E75" w:rsidRPr="00C050C1" w:rsidRDefault="00922E75" w:rsidP="006B29AD">
            <w:pPr>
              <w:rPr>
                <w:color w:val="000000"/>
                <w:sz w:val="22"/>
                <w:szCs w:val="22"/>
              </w:rPr>
            </w:pPr>
            <w:r w:rsidRPr="00C050C1">
              <w:rPr>
                <w:color w:val="000000"/>
                <w:sz w:val="22"/>
                <w:szCs w:val="22"/>
              </w:rPr>
              <w:t>Transparent about model structure, computational implementation, and data?</w:t>
            </w:r>
          </w:p>
        </w:tc>
        <w:tc>
          <w:tcPr>
            <w:tcW w:w="2067" w:type="pct"/>
            <w:shd w:val="clear" w:color="auto" w:fill="auto"/>
            <w:vAlign w:val="center"/>
            <w:hideMark/>
          </w:tcPr>
          <w:p w14:paraId="266C1E1A" w14:textId="77777777" w:rsidR="00922E75" w:rsidRPr="00C050C1" w:rsidRDefault="00922E75" w:rsidP="006B29AD">
            <w:pPr>
              <w:rPr>
                <w:color w:val="000000"/>
                <w:sz w:val="22"/>
                <w:szCs w:val="22"/>
              </w:rPr>
            </w:pPr>
            <w:r w:rsidRPr="00C050C1">
              <w:rPr>
                <w:color w:val="000000"/>
                <w:sz w:val="22"/>
                <w:szCs w:val="22"/>
              </w:rPr>
              <w:t>Reported results clearly and in a way that addresses users' needs?</w:t>
            </w:r>
          </w:p>
        </w:tc>
      </w:tr>
      <w:tr w:rsidR="00922E75" w:rsidRPr="00C050C1" w14:paraId="42C45406" w14:textId="77777777" w:rsidTr="006B29AD">
        <w:trPr>
          <w:trHeight w:val="300"/>
        </w:trPr>
        <w:tc>
          <w:tcPr>
            <w:tcW w:w="867" w:type="pct"/>
            <w:vMerge/>
            <w:vAlign w:val="center"/>
            <w:hideMark/>
          </w:tcPr>
          <w:p w14:paraId="4854D870" w14:textId="77777777" w:rsidR="00922E75" w:rsidRPr="00C050C1" w:rsidRDefault="00922E75" w:rsidP="006B29AD">
            <w:pPr>
              <w:rPr>
                <w:b/>
                <w:bCs/>
                <w:color w:val="000000"/>
                <w:sz w:val="22"/>
                <w:szCs w:val="22"/>
              </w:rPr>
            </w:pPr>
          </w:p>
        </w:tc>
        <w:tc>
          <w:tcPr>
            <w:tcW w:w="2067" w:type="pct"/>
            <w:vMerge/>
            <w:vAlign w:val="center"/>
            <w:hideMark/>
          </w:tcPr>
          <w:p w14:paraId="7A0017AD" w14:textId="77777777" w:rsidR="00922E75" w:rsidRPr="00C050C1" w:rsidRDefault="00922E75" w:rsidP="006B29AD">
            <w:pPr>
              <w:rPr>
                <w:color w:val="000000"/>
                <w:sz w:val="22"/>
                <w:szCs w:val="22"/>
              </w:rPr>
            </w:pPr>
          </w:p>
        </w:tc>
        <w:tc>
          <w:tcPr>
            <w:tcW w:w="2067" w:type="pct"/>
            <w:shd w:val="clear" w:color="auto" w:fill="auto"/>
            <w:vAlign w:val="center"/>
            <w:hideMark/>
          </w:tcPr>
          <w:p w14:paraId="709943A0" w14:textId="77777777" w:rsidR="00922E75" w:rsidRPr="00C050C1" w:rsidRDefault="00922E75" w:rsidP="006B29AD">
            <w:pPr>
              <w:rPr>
                <w:color w:val="000000"/>
                <w:sz w:val="22"/>
                <w:szCs w:val="22"/>
              </w:rPr>
            </w:pPr>
            <w:r w:rsidRPr="00C050C1">
              <w:rPr>
                <w:color w:val="000000"/>
                <w:sz w:val="22"/>
                <w:szCs w:val="22"/>
              </w:rPr>
              <w:t>Provided detailed technical description of model structure?</w:t>
            </w:r>
          </w:p>
        </w:tc>
      </w:tr>
      <w:tr w:rsidR="00922E75" w:rsidRPr="00C050C1" w14:paraId="45BE2542" w14:textId="77777777" w:rsidTr="006B29AD">
        <w:trPr>
          <w:trHeight w:val="300"/>
        </w:trPr>
        <w:tc>
          <w:tcPr>
            <w:tcW w:w="867" w:type="pct"/>
            <w:vMerge/>
            <w:vAlign w:val="center"/>
            <w:hideMark/>
          </w:tcPr>
          <w:p w14:paraId="00D8509C" w14:textId="77777777" w:rsidR="00922E75" w:rsidRPr="00C050C1" w:rsidRDefault="00922E75" w:rsidP="006B29AD">
            <w:pPr>
              <w:rPr>
                <w:b/>
                <w:bCs/>
                <w:color w:val="000000"/>
                <w:sz w:val="22"/>
                <w:szCs w:val="22"/>
              </w:rPr>
            </w:pPr>
          </w:p>
        </w:tc>
        <w:tc>
          <w:tcPr>
            <w:tcW w:w="2067" w:type="pct"/>
            <w:vMerge/>
            <w:vAlign w:val="center"/>
            <w:hideMark/>
          </w:tcPr>
          <w:p w14:paraId="05992FC4" w14:textId="77777777" w:rsidR="00922E75" w:rsidRPr="00C050C1" w:rsidRDefault="00922E75" w:rsidP="006B29AD">
            <w:pPr>
              <w:rPr>
                <w:color w:val="000000"/>
                <w:sz w:val="22"/>
                <w:szCs w:val="22"/>
              </w:rPr>
            </w:pPr>
          </w:p>
        </w:tc>
        <w:tc>
          <w:tcPr>
            <w:tcW w:w="2067" w:type="pct"/>
            <w:shd w:val="clear" w:color="auto" w:fill="auto"/>
            <w:vAlign w:val="center"/>
            <w:hideMark/>
          </w:tcPr>
          <w:p w14:paraId="60CA236E" w14:textId="77777777" w:rsidR="00922E75" w:rsidRPr="00C050C1" w:rsidRDefault="00922E75" w:rsidP="006B29AD">
            <w:pPr>
              <w:rPr>
                <w:color w:val="000000"/>
                <w:sz w:val="22"/>
                <w:szCs w:val="22"/>
              </w:rPr>
            </w:pPr>
            <w:r w:rsidRPr="00C050C1">
              <w:rPr>
                <w:color w:val="000000"/>
                <w:sz w:val="22"/>
                <w:szCs w:val="22"/>
              </w:rPr>
              <w:t>Provided description of implementation of the model in computer code?</w:t>
            </w:r>
          </w:p>
        </w:tc>
      </w:tr>
      <w:tr w:rsidR="00922E75" w:rsidRPr="00C050C1" w14:paraId="0C83B6A5" w14:textId="77777777" w:rsidTr="006B29AD">
        <w:trPr>
          <w:trHeight w:val="300"/>
        </w:trPr>
        <w:tc>
          <w:tcPr>
            <w:tcW w:w="867" w:type="pct"/>
            <w:vMerge/>
            <w:vAlign w:val="center"/>
            <w:hideMark/>
          </w:tcPr>
          <w:p w14:paraId="2AA83DF4" w14:textId="77777777" w:rsidR="00922E75" w:rsidRPr="00C050C1" w:rsidRDefault="00922E75" w:rsidP="006B29AD">
            <w:pPr>
              <w:rPr>
                <w:b/>
                <w:bCs/>
                <w:color w:val="000000"/>
                <w:sz w:val="22"/>
                <w:szCs w:val="22"/>
              </w:rPr>
            </w:pPr>
          </w:p>
        </w:tc>
        <w:tc>
          <w:tcPr>
            <w:tcW w:w="2067" w:type="pct"/>
            <w:vMerge/>
            <w:vAlign w:val="center"/>
            <w:hideMark/>
          </w:tcPr>
          <w:p w14:paraId="135D7F7A" w14:textId="77777777" w:rsidR="00922E75" w:rsidRPr="00C050C1" w:rsidRDefault="00922E75" w:rsidP="006B29AD">
            <w:pPr>
              <w:rPr>
                <w:color w:val="000000"/>
                <w:sz w:val="22"/>
                <w:szCs w:val="22"/>
              </w:rPr>
            </w:pPr>
          </w:p>
        </w:tc>
        <w:tc>
          <w:tcPr>
            <w:tcW w:w="2067" w:type="pct"/>
            <w:shd w:val="clear" w:color="auto" w:fill="auto"/>
            <w:vAlign w:val="center"/>
            <w:hideMark/>
          </w:tcPr>
          <w:p w14:paraId="04F029E4" w14:textId="77777777" w:rsidR="00922E75" w:rsidRPr="00C050C1" w:rsidRDefault="00922E75" w:rsidP="006B29AD">
            <w:pPr>
              <w:rPr>
                <w:color w:val="000000"/>
                <w:sz w:val="22"/>
                <w:szCs w:val="22"/>
              </w:rPr>
            </w:pPr>
            <w:r w:rsidRPr="00C050C1">
              <w:rPr>
                <w:color w:val="000000"/>
                <w:sz w:val="22"/>
                <w:szCs w:val="22"/>
              </w:rPr>
              <w:t>Provided detailed tabular presentation of model inputs together with the data sources used?</w:t>
            </w:r>
          </w:p>
        </w:tc>
      </w:tr>
      <w:tr w:rsidR="00922E75" w:rsidRPr="00C050C1" w14:paraId="5C0CF604" w14:textId="77777777" w:rsidTr="006B29AD">
        <w:trPr>
          <w:trHeight w:val="600"/>
        </w:trPr>
        <w:tc>
          <w:tcPr>
            <w:tcW w:w="867" w:type="pct"/>
            <w:vMerge/>
            <w:vAlign w:val="center"/>
            <w:hideMark/>
          </w:tcPr>
          <w:p w14:paraId="34028EDD" w14:textId="77777777" w:rsidR="00922E75" w:rsidRPr="00C050C1" w:rsidRDefault="00922E75" w:rsidP="006B29AD">
            <w:pPr>
              <w:rPr>
                <w:b/>
                <w:bCs/>
                <w:color w:val="000000"/>
                <w:sz w:val="22"/>
                <w:szCs w:val="22"/>
              </w:rPr>
            </w:pPr>
          </w:p>
        </w:tc>
        <w:tc>
          <w:tcPr>
            <w:tcW w:w="2067" w:type="pct"/>
            <w:shd w:val="clear" w:color="auto" w:fill="auto"/>
            <w:vAlign w:val="center"/>
            <w:hideMark/>
          </w:tcPr>
          <w:p w14:paraId="612F9398" w14:textId="77777777" w:rsidR="00922E75" w:rsidRPr="00C050C1" w:rsidRDefault="00922E75" w:rsidP="006B29AD">
            <w:pPr>
              <w:rPr>
                <w:color w:val="000000"/>
                <w:sz w:val="22"/>
                <w:szCs w:val="22"/>
              </w:rPr>
            </w:pPr>
            <w:r w:rsidRPr="00C050C1">
              <w:rPr>
                <w:color w:val="000000"/>
                <w:sz w:val="22"/>
                <w:szCs w:val="22"/>
              </w:rPr>
              <w:t>Implementation of model structure and data used meets standards of reproducible</w:t>
            </w:r>
            <w:r w:rsidRPr="00C050C1">
              <w:rPr>
                <w:color w:val="000000"/>
                <w:sz w:val="22"/>
                <w:szCs w:val="22"/>
              </w:rPr>
              <w:br/>
              <w:t>research?</w:t>
            </w:r>
          </w:p>
        </w:tc>
        <w:tc>
          <w:tcPr>
            <w:tcW w:w="2067" w:type="pct"/>
            <w:shd w:val="clear" w:color="auto" w:fill="auto"/>
            <w:vAlign w:val="center"/>
            <w:hideMark/>
          </w:tcPr>
          <w:p w14:paraId="793E09DA" w14:textId="77777777" w:rsidR="00922E75" w:rsidRPr="00C050C1" w:rsidRDefault="00922E75" w:rsidP="006B29AD">
            <w:pPr>
              <w:rPr>
                <w:color w:val="000000"/>
                <w:sz w:val="22"/>
                <w:szCs w:val="22"/>
              </w:rPr>
            </w:pPr>
            <w:r w:rsidRPr="00C050C1">
              <w:rPr>
                <w:color w:val="000000"/>
                <w:sz w:val="22"/>
                <w:szCs w:val="22"/>
              </w:rPr>
              <w:t>Interpreted and reported results in a way that communicates uncertainty in model outputs?</w:t>
            </w:r>
          </w:p>
        </w:tc>
      </w:tr>
      <w:tr w:rsidR="00922E75" w:rsidRPr="00C050C1" w14:paraId="431B14CB" w14:textId="77777777" w:rsidTr="006B29AD">
        <w:trPr>
          <w:trHeight w:val="300"/>
        </w:trPr>
        <w:tc>
          <w:tcPr>
            <w:tcW w:w="867" w:type="pct"/>
            <w:vMerge/>
            <w:vAlign w:val="center"/>
            <w:hideMark/>
          </w:tcPr>
          <w:p w14:paraId="7846E12D" w14:textId="77777777" w:rsidR="00922E75" w:rsidRPr="00C050C1" w:rsidRDefault="00922E75" w:rsidP="006B29AD">
            <w:pPr>
              <w:rPr>
                <w:b/>
                <w:bCs/>
                <w:color w:val="000000"/>
                <w:sz w:val="22"/>
                <w:szCs w:val="22"/>
              </w:rPr>
            </w:pPr>
          </w:p>
        </w:tc>
        <w:tc>
          <w:tcPr>
            <w:tcW w:w="2067" w:type="pct"/>
            <w:shd w:val="clear" w:color="auto" w:fill="auto"/>
            <w:vAlign w:val="center"/>
            <w:hideMark/>
          </w:tcPr>
          <w:p w14:paraId="52396080" w14:textId="77777777" w:rsidR="00922E75" w:rsidRPr="00C050C1" w:rsidRDefault="00922E75" w:rsidP="006B29AD">
            <w:pPr>
              <w:rPr>
                <w:color w:val="000000"/>
                <w:sz w:val="22"/>
                <w:szCs w:val="22"/>
              </w:rPr>
            </w:pPr>
            <w:r w:rsidRPr="00C050C1">
              <w:rPr>
                <w:color w:val="000000"/>
                <w:sz w:val="22"/>
                <w:szCs w:val="22"/>
              </w:rPr>
              <w:t> </w:t>
            </w:r>
          </w:p>
        </w:tc>
        <w:tc>
          <w:tcPr>
            <w:tcW w:w="2067" w:type="pct"/>
            <w:shd w:val="clear" w:color="auto" w:fill="auto"/>
            <w:vAlign w:val="center"/>
            <w:hideMark/>
          </w:tcPr>
          <w:p w14:paraId="7E37F0BA" w14:textId="77777777" w:rsidR="00922E75" w:rsidRPr="00C050C1" w:rsidRDefault="00922E75" w:rsidP="006B29AD">
            <w:pPr>
              <w:rPr>
                <w:color w:val="000000"/>
                <w:sz w:val="22"/>
                <w:szCs w:val="22"/>
              </w:rPr>
            </w:pPr>
            <w:r w:rsidRPr="00C050C1">
              <w:rPr>
                <w:color w:val="000000"/>
                <w:sz w:val="22"/>
                <w:szCs w:val="22"/>
              </w:rPr>
              <w:t>Provided full discloser of any potential conflicts of interest.</w:t>
            </w:r>
          </w:p>
        </w:tc>
      </w:tr>
    </w:tbl>
    <w:p w14:paraId="00F98817" w14:textId="77777777" w:rsidR="00922E75" w:rsidRPr="00C050C1" w:rsidRDefault="00922E75" w:rsidP="00922E75">
      <w:pPr>
        <w:spacing w:after="160" w:line="259" w:lineRule="auto"/>
        <w:rPr>
          <w:b/>
          <w:bCs/>
        </w:rPr>
      </w:pPr>
    </w:p>
    <w:p w14:paraId="7FE693BF" w14:textId="77777777" w:rsidR="00922E75" w:rsidRPr="00C050C1" w:rsidRDefault="00922E75" w:rsidP="00922E75">
      <w:pPr>
        <w:spacing w:after="160" w:line="259" w:lineRule="auto"/>
        <w:rPr>
          <w:b/>
          <w:bCs/>
        </w:rPr>
      </w:pPr>
      <w:r w:rsidRPr="00C050C1">
        <w:rPr>
          <w:b/>
          <w:bCs/>
        </w:rPr>
        <w:br w:type="page"/>
      </w:r>
    </w:p>
    <w:p w14:paraId="68274BE8" w14:textId="3C035FF2" w:rsidR="00F71F93" w:rsidRPr="00C050C1" w:rsidRDefault="00F71F93" w:rsidP="00296160">
      <w:pPr>
        <w:pStyle w:val="Heading2"/>
        <w:rPr>
          <w:rFonts w:ascii="Times New Roman" w:hAnsi="Times New Roman" w:cs="Times New Roman"/>
        </w:rPr>
      </w:pPr>
      <w:bookmarkStart w:id="9" w:name="_Toc127893888"/>
      <w:r w:rsidRPr="00C050C1">
        <w:rPr>
          <w:rFonts w:ascii="Times New Roman" w:hAnsi="Times New Roman" w:cs="Times New Roman"/>
        </w:rPr>
        <w:lastRenderedPageBreak/>
        <w:t>A</w:t>
      </w:r>
      <w:r w:rsidR="00922E75" w:rsidRPr="00C050C1">
        <w:rPr>
          <w:rFonts w:ascii="Times New Roman" w:hAnsi="Times New Roman" w:cs="Times New Roman"/>
        </w:rPr>
        <w:t>9</w:t>
      </w:r>
      <w:r w:rsidRPr="00C050C1">
        <w:rPr>
          <w:rFonts w:ascii="Times New Roman" w:hAnsi="Times New Roman" w:cs="Times New Roman"/>
        </w:rPr>
        <w:t xml:space="preserve">. </w:t>
      </w:r>
      <w:r w:rsidR="00D14BD3" w:rsidRPr="00C050C1">
        <w:rPr>
          <w:rFonts w:ascii="Times New Roman" w:hAnsi="Times New Roman" w:cs="Times New Roman"/>
        </w:rPr>
        <w:t xml:space="preserve">Sanders GD, Neumann PJ, </w:t>
      </w:r>
      <w:proofErr w:type="spellStart"/>
      <w:r w:rsidR="00D14BD3" w:rsidRPr="00C050C1">
        <w:rPr>
          <w:rFonts w:ascii="Times New Roman" w:hAnsi="Times New Roman" w:cs="Times New Roman"/>
        </w:rPr>
        <w:t>Basu</w:t>
      </w:r>
      <w:proofErr w:type="spellEnd"/>
      <w:r w:rsidR="00D14BD3" w:rsidRPr="00C050C1">
        <w:rPr>
          <w:rFonts w:ascii="Times New Roman" w:hAnsi="Times New Roman" w:cs="Times New Roman"/>
        </w:rPr>
        <w:t xml:space="preserve"> A, et al. Recommendations for Conduct, Methodological Practices, and Reporting of Cost-effectiveness Analyses: Second Panel on Cost-Effectiveness in Health and Medicine. JAMA 2016;316(10):1093-103. </w:t>
      </w:r>
      <w:proofErr w:type="spellStart"/>
      <w:r w:rsidR="00D14BD3" w:rsidRPr="00C050C1">
        <w:rPr>
          <w:rFonts w:ascii="Times New Roman" w:hAnsi="Times New Roman" w:cs="Times New Roman"/>
        </w:rPr>
        <w:t>doi</w:t>
      </w:r>
      <w:proofErr w:type="spellEnd"/>
      <w:r w:rsidR="00D14BD3" w:rsidRPr="00C050C1">
        <w:rPr>
          <w:rFonts w:ascii="Times New Roman" w:hAnsi="Times New Roman" w:cs="Times New Roman"/>
        </w:rPr>
        <w:t>: 10.1001/jama.2016.12195</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6"/>
        <w:gridCol w:w="5624"/>
        <w:gridCol w:w="6470"/>
      </w:tblGrid>
      <w:tr w:rsidR="00F71F93" w:rsidRPr="00C050C1" w14:paraId="60E8B689" w14:textId="77777777" w:rsidTr="00F71F93">
        <w:trPr>
          <w:trHeight w:val="360"/>
        </w:trPr>
        <w:tc>
          <w:tcPr>
            <w:tcW w:w="798" w:type="pct"/>
            <w:shd w:val="clear" w:color="000000" w:fill="F2F2F2"/>
            <w:tcMar>
              <w:top w:w="15" w:type="dxa"/>
              <w:left w:w="15" w:type="dxa"/>
              <w:bottom w:w="0" w:type="dxa"/>
              <w:right w:w="15" w:type="dxa"/>
            </w:tcMar>
            <w:vAlign w:val="center"/>
            <w:hideMark/>
          </w:tcPr>
          <w:p w14:paraId="4F25F09A" w14:textId="77777777" w:rsidR="00F71F93" w:rsidRPr="00C050C1" w:rsidRDefault="00F71F93" w:rsidP="00F71F93">
            <w:pPr>
              <w:rPr>
                <w:b/>
                <w:bCs/>
                <w:color w:val="000000"/>
                <w:sz w:val="20"/>
                <w:szCs w:val="20"/>
              </w:rPr>
            </w:pPr>
            <w:r w:rsidRPr="00C050C1">
              <w:rPr>
                <w:b/>
                <w:bCs/>
                <w:color w:val="000000"/>
                <w:sz w:val="20"/>
                <w:szCs w:val="20"/>
              </w:rPr>
              <w:t>Quality Domains</w:t>
            </w:r>
          </w:p>
        </w:tc>
        <w:tc>
          <w:tcPr>
            <w:tcW w:w="1954" w:type="pct"/>
            <w:shd w:val="clear" w:color="000000" w:fill="F2F2F2"/>
            <w:tcMar>
              <w:top w:w="15" w:type="dxa"/>
              <w:left w:w="15" w:type="dxa"/>
              <w:bottom w:w="0" w:type="dxa"/>
              <w:right w:w="15" w:type="dxa"/>
            </w:tcMar>
            <w:vAlign w:val="center"/>
            <w:hideMark/>
          </w:tcPr>
          <w:p w14:paraId="7D8C2D11" w14:textId="77777777" w:rsidR="00F71F93" w:rsidRPr="00C050C1" w:rsidRDefault="00F71F93" w:rsidP="00F71F93">
            <w:pPr>
              <w:rPr>
                <w:b/>
                <w:bCs/>
                <w:color w:val="000000"/>
                <w:sz w:val="20"/>
                <w:szCs w:val="20"/>
              </w:rPr>
            </w:pPr>
            <w:r w:rsidRPr="00C050C1">
              <w:rPr>
                <w:b/>
                <w:bCs/>
                <w:color w:val="000000"/>
                <w:sz w:val="20"/>
                <w:szCs w:val="20"/>
              </w:rPr>
              <w:t>Methodological Attributes</w:t>
            </w:r>
          </w:p>
        </w:tc>
        <w:tc>
          <w:tcPr>
            <w:tcW w:w="2248" w:type="pct"/>
            <w:shd w:val="clear" w:color="000000" w:fill="F2F2F2"/>
            <w:tcMar>
              <w:top w:w="15" w:type="dxa"/>
              <w:left w:w="15" w:type="dxa"/>
              <w:bottom w:w="0" w:type="dxa"/>
              <w:right w:w="15" w:type="dxa"/>
            </w:tcMar>
            <w:vAlign w:val="center"/>
            <w:hideMark/>
          </w:tcPr>
          <w:p w14:paraId="05A9DF50" w14:textId="77777777" w:rsidR="00F71F93" w:rsidRPr="00C050C1" w:rsidRDefault="00F71F93" w:rsidP="00F71F93">
            <w:pPr>
              <w:rPr>
                <w:b/>
                <w:bCs/>
                <w:color w:val="000000"/>
                <w:sz w:val="20"/>
                <w:szCs w:val="20"/>
              </w:rPr>
            </w:pPr>
            <w:r w:rsidRPr="00C050C1">
              <w:rPr>
                <w:b/>
                <w:bCs/>
                <w:color w:val="000000"/>
                <w:sz w:val="20"/>
                <w:szCs w:val="20"/>
              </w:rPr>
              <w:t>Reporting Attributes</w:t>
            </w:r>
          </w:p>
        </w:tc>
      </w:tr>
      <w:tr w:rsidR="00F71F93" w:rsidRPr="00C050C1" w14:paraId="0DED0F20"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5AAF81A1" w14:textId="77777777" w:rsidR="00F71F93" w:rsidRPr="00C050C1" w:rsidRDefault="00F71F93" w:rsidP="00F71F93">
            <w:pPr>
              <w:rPr>
                <w:b/>
                <w:bCs/>
                <w:color w:val="000000"/>
                <w:sz w:val="20"/>
                <w:szCs w:val="20"/>
              </w:rPr>
            </w:pPr>
            <w:r w:rsidRPr="00C050C1">
              <w:rPr>
                <w:b/>
                <w:bCs/>
                <w:color w:val="000000"/>
                <w:sz w:val="20"/>
                <w:szCs w:val="20"/>
              </w:rPr>
              <w:t>Reference Cases &amp; Perspectives</w:t>
            </w:r>
          </w:p>
        </w:tc>
        <w:tc>
          <w:tcPr>
            <w:tcW w:w="1954" w:type="pct"/>
            <w:vMerge w:val="restart"/>
            <w:shd w:val="clear" w:color="auto" w:fill="auto"/>
            <w:tcMar>
              <w:top w:w="15" w:type="dxa"/>
              <w:left w:w="15" w:type="dxa"/>
              <w:bottom w:w="0" w:type="dxa"/>
              <w:right w:w="15" w:type="dxa"/>
            </w:tcMar>
            <w:vAlign w:val="center"/>
            <w:hideMark/>
          </w:tcPr>
          <w:p w14:paraId="1A0CF1DB" w14:textId="77777777" w:rsidR="00F71F93" w:rsidRPr="00C050C1" w:rsidRDefault="00F71F93" w:rsidP="00F71F93">
            <w:pPr>
              <w:rPr>
                <w:color w:val="000000"/>
                <w:sz w:val="20"/>
                <w:szCs w:val="20"/>
              </w:rPr>
            </w:pPr>
            <w:r w:rsidRPr="00C050C1">
              <w:rPr>
                <w:color w:val="000000"/>
                <w:sz w:val="20"/>
                <w:szCs w:val="20"/>
              </w:rPr>
              <w:t>Reference case analysis based on health care sector perspective reported?</w:t>
            </w:r>
          </w:p>
        </w:tc>
        <w:tc>
          <w:tcPr>
            <w:tcW w:w="2248" w:type="pct"/>
            <w:shd w:val="clear" w:color="auto" w:fill="auto"/>
            <w:tcMar>
              <w:top w:w="15" w:type="dxa"/>
              <w:left w:w="15" w:type="dxa"/>
              <w:bottom w:w="0" w:type="dxa"/>
              <w:right w:w="15" w:type="dxa"/>
            </w:tcMar>
            <w:vAlign w:val="center"/>
            <w:hideMark/>
          </w:tcPr>
          <w:p w14:paraId="7DA71567" w14:textId="77777777" w:rsidR="00F71F93" w:rsidRPr="00C050C1" w:rsidRDefault="00F71F93" w:rsidP="00F71F93">
            <w:pPr>
              <w:rPr>
                <w:color w:val="000000"/>
                <w:sz w:val="20"/>
                <w:szCs w:val="20"/>
              </w:rPr>
            </w:pPr>
            <w:r w:rsidRPr="00C050C1">
              <w:rPr>
                <w:color w:val="000000"/>
                <w:sz w:val="20"/>
                <w:szCs w:val="20"/>
              </w:rPr>
              <w:t>Summarized as an ICER?</w:t>
            </w:r>
          </w:p>
        </w:tc>
      </w:tr>
      <w:tr w:rsidR="00F71F93" w:rsidRPr="00C050C1" w14:paraId="2AAA5655" w14:textId="77777777" w:rsidTr="00F71F93">
        <w:trPr>
          <w:trHeight w:val="119"/>
        </w:trPr>
        <w:tc>
          <w:tcPr>
            <w:tcW w:w="798" w:type="pct"/>
            <w:vMerge/>
            <w:vAlign w:val="center"/>
            <w:hideMark/>
          </w:tcPr>
          <w:p w14:paraId="5A69F818" w14:textId="77777777" w:rsidR="00F71F93" w:rsidRPr="00C050C1" w:rsidRDefault="00F71F93" w:rsidP="00F71F93">
            <w:pPr>
              <w:rPr>
                <w:b/>
                <w:bCs/>
                <w:color w:val="000000"/>
                <w:sz w:val="20"/>
                <w:szCs w:val="20"/>
              </w:rPr>
            </w:pPr>
          </w:p>
        </w:tc>
        <w:tc>
          <w:tcPr>
            <w:tcW w:w="1954" w:type="pct"/>
            <w:vMerge/>
            <w:vAlign w:val="center"/>
            <w:hideMark/>
          </w:tcPr>
          <w:p w14:paraId="2E5F96C6"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2427EC8B" w14:textId="77777777" w:rsidR="00F71F93" w:rsidRPr="00C050C1" w:rsidRDefault="00F71F93" w:rsidP="00F71F93">
            <w:pPr>
              <w:rPr>
                <w:color w:val="000000"/>
                <w:sz w:val="20"/>
                <w:szCs w:val="20"/>
              </w:rPr>
            </w:pPr>
            <w:r w:rsidRPr="00C050C1">
              <w:rPr>
                <w:color w:val="000000"/>
                <w:sz w:val="20"/>
                <w:szCs w:val="20"/>
              </w:rPr>
              <w:t>Net monetary benefit or net health benefit stated? (optional)</w:t>
            </w:r>
          </w:p>
        </w:tc>
      </w:tr>
      <w:tr w:rsidR="00F71F93" w:rsidRPr="00C050C1" w14:paraId="223D1964" w14:textId="77777777" w:rsidTr="00F71F93">
        <w:trPr>
          <w:trHeight w:val="320"/>
        </w:trPr>
        <w:tc>
          <w:tcPr>
            <w:tcW w:w="798" w:type="pct"/>
            <w:vMerge/>
            <w:vAlign w:val="center"/>
            <w:hideMark/>
          </w:tcPr>
          <w:p w14:paraId="63BEB971" w14:textId="77777777" w:rsidR="00F71F93" w:rsidRPr="00C050C1" w:rsidRDefault="00F71F93" w:rsidP="00F71F93">
            <w:pPr>
              <w:rPr>
                <w:b/>
                <w:bCs/>
                <w:color w:val="000000"/>
                <w:sz w:val="20"/>
                <w:szCs w:val="20"/>
              </w:rPr>
            </w:pPr>
          </w:p>
        </w:tc>
        <w:tc>
          <w:tcPr>
            <w:tcW w:w="1954" w:type="pct"/>
            <w:vMerge/>
            <w:vAlign w:val="center"/>
            <w:hideMark/>
          </w:tcPr>
          <w:p w14:paraId="26DD179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ADED925" w14:textId="77777777" w:rsidR="00F71F93" w:rsidRPr="00C050C1" w:rsidRDefault="00F71F93" w:rsidP="00F71F93">
            <w:pPr>
              <w:rPr>
                <w:color w:val="000000"/>
                <w:sz w:val="20"/>
                <w:szCs w:val="20"/>
              </w:rPr>
            </w:pPr>
            <w:r w:rsidRPr="00C050C1">
              <w:rPr>
                <w:color w:val="000000"/>
                <w:sz w:val="20"/>
                <w:szCs w:val="20"/>
              </w:rPr>
              <w:t>Range of cost-effectiveness thresholds considered?</w:t>
            </w:r>
          </w:p>
        </w:tc>
      </w:tr>
      <w:tr w:rsidR="00F71F93" w:rsidRPr="00C050C1" w14:paraId="05F2887E" w14:textId="77777777" w:rsidTr="00F71F93">
        <w:trPr>
          <w:trHeight w:val="320"/>
        </w:trPr>
        <w:tc>
          <w:tcPr>
            <w:tcW w:w="798" w:type="pct"/>
            <w:vMerge/>
            <w:vAlign w:val="center"/>
            <w:hideMark/>
          </w:tcPr>
          <w:p w14:paraId="1D03C69B" w14:textId="77777777" w:rsidR="00F71F93" w:rsidRPr="00C050C1" w:rsidRDefault="00F71F93" w:rsidP="00F71F93">
            <w:pPr>
              <w:rPr>
                <w:b/>
                <w:bCs/>
                <w:color w:val="000000"/>
                <w:sz w:val="20"/>
                <w:szCs w:val="20"/>
              </w:rPr>
            </w:pPr>
          </w:p>
        </w:tc>
        <w:tc>
          <w:tcPr>
            <w:tcW w:w="1954" w:type="pct"/>
            <w:vMerge/>
            <w:vAlign w:val="center"/>
            <w:hideMark/>
          </w:tcPr>
          <w:p w14:paraId="34E6E16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186215FF" w14:textId="77777777" w:rsidR="00F71F93" w:rsidRPr="00C050C1" w:rsidRDefault="00F71F93" w:rsidP="00F71F93">
            <w:pPr>
              <w:rPr>
                <w:color w:val="000000"/>
                <w:sz w:val="20"/>
                <w:szCs w:val="20"/>
              </w:rPr>
            </w:pPr>
            <w:r w:rsidRPr="00C050C1">
              <w:rPr>
                <w:color w:val="000000"/>
                <w:sz w:val="20"/>
                <w:szCs w:val="20"/>
              </w:rPr>
              <w:t>Formal health care sector costs reimbursed by third-party pares or paid out-of-pocket by patients included?</w:t>
            </w:r>
          </w:p>
        </w:tc>
      </w:tr>
      <w:tr w:rsidR="00F71F93" w:rsidRPr="00C050C1" w14:paraId="53731A75" w14:textId="77777777" w:rsidTr="00F71F93">
        <w:trPr>
          <w:trHeight w:val="320"/>
        </w:trPr>
        <w:tc>
          <w:tcPr>
            <w:tcW w:w="798" w:type="pct"/>
            <w:vMerge/>
            <w:vAlign w:val="center"/>
            <w:hideMark/>
          </w:tcPr>
          <w:p w14:paraId="446B0DBC" w14:textId="77777777" w:rsidR="00F71F93" w:rsidRPr="00C050C1" w:rsidRDefault="00F71F93" w:rsidP="00F71F93">
            <w:pPr>
              <w:rPr>
                <w:b/>
                <w:bCs/>
                <w:color w:val="000000"/>
                <w:sz w:val="20"/>
                <w:szCs w:val="20"/>
              </w:rPr>
            </w:pPr>
          </w:p>
        </w:tc>
        <w:tc>
          <w:tcPr>
            <w:tcW w:w="1954" w:type="pct"/>
            <w:vMerge/>
            <w:vAlign w:val="center"/>
            <w:hideMark/>
          </w:tcPr>
          <w:p w14:paraId="59FAB57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210A413" w14:textId="77777777" w:rsidR="00F71F93" w:rsidRPr="00C050C1" w:rsidRDefault="00F71F93" w:rsidP="00F71F93">
            <w:pPr>
              <w:rPr>
                <w:color w:val="000000"/>
                <w:sz w:val="20"/>
                <w:szCs w:val="20"/>
              </w:rPr>
            </w:pPr>
            <w:r w:rsidRPr="00C050C1">
              <w:rPr>
                <w:color w:val="000000"/>
                <w:sz w:val="20"/>
                <w:szCs w:val="20"/>
              </w:rPr>
              <w:t>Current and future costs included?</w:t>
            </w:r>
          </w:p>
        </w:tc>
      </w:tr>
      <w:tr w:rsidR="00F71F93" w:rsidRPr="00C050C1" w14:paraId="1AC7622D" w14:textId="77777777" w:rsidTr="00F71F93">
        <w:trPr>
          <w:trHeight w:val="320"/>
        </w:trPr>
        <w:tc>
          <w:tcPr>
            <w:tcW w:w="798" w:type="pct"/>
            <w:vMerge/>
            <w:vAlign w:val="center"/>
            <w:hideMark/>
          </w:tcPr>
          <w:p w14:paraId="01CAE522"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5FC4FFAC" w14:textId="77777777" w:rsidR="00F71F93" w:rsidRPr="00C050C1" w:rsidRDefault="00F71F93" w:rsidP="00F71F93">
            <w:pPr>
              <w:rPr>
                <w:color w:val="000000"/>
                <w:sz w:val="20"/>
                <w:szCs w:val="20"/>
              </w:rPr>
            </w:pPr>
            <w:r w:rsidRPr="00C050C1">
              <w:rPr>
                <w:color w:val="000000"/>
                <w:sz w:val="20"/>
                <w:szCs w:val="20"/>
              </w:rPr>
              <w:t>Reference case analysis based on societal perspective reported?</w:t>
            </w:r>
          </w:p>
        </w:tc>
        <w:tc>
          <w:tcPr>
            <w:tcW w:w="2248" w:type="pct"/>
            <w:shd w:val="clear" w:color="auto" w:fill="auto"/>
            <w:tcMar>
              <w:top w:w="15" w:type="dxa"/>
              <w:left w:w="15" w:type="dxa"/>
              <w:bottom w:w="0" w:type="dxa"/>
              <w:right w:w="15" w:type="dxa"/>
            </w:tcMar>
            <w:vAlign w:val="center"/>
            <w:hideMark/>
          </w:tcPr>
          <w:p w14:paraId="23915DC7" w14:textId="77777777" w:rsidR="00F71F93" w:rsidRPr="00C050C1" w:rsidRDefault="00F71F93" w:rsidP="00F71F93">
            <w:pPr>
              <w:rPr>
                <w:color w:val="000000"/>
                <w:sz w:val="20"/>
                <w:szCs w:val="20"/>
              </w:rPr>
            </w:pPr>
            <w:r w:rsidRPr="00C050C1">
              <w:rPr>
                <w:color w:val="000000"/>
                <w:sz w:val="20"/>
                <w:szCs w:val="20"/>
              </w:rPr>
              <w:t>Impact inventory in the form of disaggregated consequences across different sectors included?</w:t>
            </w:r>
          </w:p>
        </w:tc>
      </w:tr>
      <w:tr w:rsidR="00F71F93" w:rsidRPr="00C050C1" w14:paraId="1596C51A" w14:textId="77777777" w:rsidTr="00F71F93">
        <w:trPr>
          <w:trHeight w:val="320"/>
        </w:trPr>
        <w:tc>
          <w:tcPr>
            <w:tcW w:w="798" w:type="pct"/>
            <w:vMerge/>
            <w:vAlign w:val="center"/>
            <w:hideMark/>
          </w:tcPr>
          <w:p w14:paraId="6E0E2BBE" w14:textId="77777777" w:rsidR="00F71F93" w:rsidRPr="00C050C1" w:rsidRDefault="00F71F93" w:rsidP="00F71F93">
            <w:pPr>
              <w:rPr>
                <w:b/>
                <w:bCs/>
                <w:color w:val="000000"/>
                <w:sz w:val="20"/>
                <w:szCs w:val="20"/>
              </w:rPr>
            </w:pPr>
          </w:p>
        </w:tc>
        <w:tc>
          <w:tcPr>
            <w:tcW w:w="1954" w:type="pct"/>
            <w:vMerge/>
            <w:vAlign w:val="center"/>
            <w:hideMark/>
          </w:tcPr>
          <w:p w14:paraId="30B0F83C"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102FD1F8" w14:textId="77777777" w:rsidR="00F71F93" w:rsidRPr="00C050C1" w:rsidRDefault="00F71F93" w:rsidP="00F71F93">
            <w:pPr>
              <w:rPr>
                <w:color w:val="000000"/>
                <w:sz w:val="20"/>
                <w:szCs w:val="20"/>
              </w:rPr>
            </w:pPr>
            <w:r w:rsidRPr="00C050C1">
              <w:rPr>
                <w:color w:val="000000"/>
                <w:sz w:val="20"/>
                <w:szCs w:val="20"/>
              </w:rPr>
              <w:t>Medical costs included?</w:t>
            </w:r>
          </w:p>
        </w:tc>
      </w:tr>
      <w:tr w:rsidR="00F71F93" w:rsidRPr="00C050C1" w14:paraId="535303F5" w14:textId="77777777" w:rsidTr="00F71F93">
        <w:trPr>
          <w:trHeight w:val="320"/>
        </w:trPr>
        <w:tc>
          <w:tcPr>
            <w:tcW w:w="798" w:type="pct"/>
            <w:vMerge/>
            <w:vAlign w:val="center"/>
            <w:hideMark/>
          </w:tcPr>
          <w:p w14:paraId="54143E27" w14:textId="77777777" w:rsidR="00F71F93" w:rsidRPr="00C050C1" w:rsidRDefault="00F71F93" w:rsidP="00F71F93">
            <w:pPr>
              <w:rPr>
                <w:b/>
                <w:bCs/>
                <w:color w:val="000000"/>
                <w:sz w:val="20"/>
                <w:szCs w:val="20"/>
              </w:rPr>
            </w:pPr>
          </w:p>
        </w:tc>
        <w:tc>
          <w:tcPr>
            <w:tcW w:w="1954" w:type="pct"/>
            <w:vMerge/>
            <w:vAlign w:val="center"/>
            <w:hideMark/>
          </w:tcPr>
          <w:p w14:paraId="27A1317D"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DF461A6" w14:textId="77777777" w:rsidR="00F71F93" w:rsidRPr="00C050C1" w:rsidRDefault="00F71F93" w:rsidP="00F71F93">
            <w:pPr>
              <w:rPr>
                <w:color w:val="000000"/>
                <w:sz w:val="20"/>
                <w:szCs w:val="20"/>
              </w:rPr>
            </w:pPr>
            <w:r w:rsidRPr="00C050C1">
              <w:rPr>
                <w:color w:val="000000"/>
                <w:sz w:val="20"/>
                <w:szCs w:val="20"/>
              </w:rPr>
              <w:t>Time costs of informal caregivers included?</w:t>
            </w:r>
          </w:p>
        </w:tc>
      </w:tr>
      <w:tr w:rsidR="00F71F93" w:rsidRPr="00C050C1" w14:paraId="6BA87368" w14:textId="77777777" w:rsidTr="00F71F93">
        <w:trPr>
          <w:trHeight w:val="320"/>
        </w:trPr>
        <w:tc>
          <w:tcPr>
            <w:tcW w:w="798" w:type="pct"/>
            <w:vMerge/>
            <w:vAlign w:val="center"/>
            <w:hideMark/>
          </w:tcPr>
          <w:p w14:paraId="32CBA226" w14:textId="77777777" w:rsidR="00F71F93" w:rsidRPr="00C050C1" w:rsidRDefault="00F71F93" w:rsidP="00F71F93">
            <w:pPr>
              <w:rPr>
                <w:b/>
                <w:bCs/>
                <w:color w:val="000000"/>
                <w:sz w:val="20"/>
                <w:szCs w:val="20"/>
              </w:rPr>
            </w:pPr>
          </w:p>
        </w:tc>
        <w:tc>
          <w:tcPr>
            <w:tcW w:w="1954" w:type="pct"/>
            <w:vMerge/>
            <w:vAlign w:val="center"/>
            <w:hideMark/>
          </w:tcPr>
          <w:p w14:paraId="491864F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47E65DC7" w14:textId="77777777" w:rsidR="00F71F93" w:rsidRPr="00C050C1" w:rsidRDefault="00F71F93" w:rsidP="00F71F93">
            <w:pPr>
              <w:rPr>
                <w:color w:val="000000"/>
                <w:sz w:val="20"/>
                <w:szCs w:val="20"/>
              </w:rPr>
            </w:pPr>
            <w:r w:rsidRPr="00C050C1">
              <w:rPr>
                <w:color w:val="000000"/>
                <w:sz w:val="20"/>
                <w:szCs w:val="20"/>
              </w:rPr>
              <w:t>Transportation costs included?</w:t>
            </w:r>
          </w:p>
        </w:tc>
      </w:tr>
      <w:tr w:rsidR="00F71F93" w:rsidRPr="00C050C1" w14:paraId="070FADDD" w14:textId="77777777" w:rsidTr="00F71F93">
        <w:trPr>
          <w:trHeight w:val="320"/>
        </w:trPr>
        <w:tc>
          <w:tcPr>
            <w:tcW w:w="798" w:type="pct"/>
            <w:vMerge/>
            <w:vAlign w:val="center"/>
            <w:hideMark/>
          </w:tcPr>
          <w:p w14:paraId="38604E00" w14:textId="77777777" w:rsidR="00F71F93" w:rsidRPr="00C050C1" w:rsidRDefault="00F71F93" w:rsidP="00F71F93">
            <w:pPr>
              <w:rPr>
                <w:b/>
                <w:bCs/>
                <w:color w:val="000000"/>
                <w:sz w:val="20"/>
                <w:szCs w:val="20"/>
              </w:rPr>
            </w:pPr>
          </w:p>
        </w:tc>
        <w:tc>
          <w:tcPr>
            <w:tcW w:w="1954" w:type="pct"/>
            <w:vMerge/>
            <w:vAlign w:val="center"/>
            <w:hideMark/>
          </w:tcPr>
          <w:p w14:paraId="619D1B2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327C078" w14:textId="77777777" w:rsidR="00F71F93" w:rsidRPr="00C050C1" w:rsidRDefault="00F71F93" w:rsidP="00F71F93">
            <w:pPr>
              <w:rPr>
                <w:color w:val="000000"/>
                <w:sz w:val="20"/>
                <w:szCs w:val="20"/>
              </w:rPr>
            </w:pPr>
            <w:r w:rsidRPr="00C050C1">
              <w:rPr>
                <w:color w:val="000000"/>
                <w:sz w:val="20"/>
                <w:szCs w:val="20"/>
              </w:rPr>
              <w:t>Effects on future productivity and consumption included?</w:t>
            </w:r>
          </w:p>
        </w:tc>
      </w:tr>
      <w:tr w:rsidR="00F71F93" w:rsidRPr="00C050C1" w14:paraId="6762198E" w14:textId="77777777" w:rsidTr="00F71F93">
        <w:trPr>
          <w:trHeight w:val="320"/>
        </w:trPr>
        <w:tc>
          <w:tcPr>
            <w:tcW w:w="798" w:type="pct"/>
            <w:vMerge/>
            <w:vAlign w:val="center"/>
            <w:hideMark/>
          </w:tcPr>
          <w:p w14:paraId="7F8DAAD5" w14:textId="77777777" w:rsidR="00F71F93" w:rsidRPr="00C050C1" w:rsidRDefault="00F71F93" w:rsidP="00F71F93">
            <w:pPr>
              <w:rPr>
                <w:b/>
                <w:bCs/>
                <w:color w:val="000000"/>
                <w:sz w:val="20"/>
                <w:szCs w:val="20"/>
              </w:rPr>
            </w:pPr>
          </w:p>
        </w:tc>
        <w:tc>
          <w:tcPr>
            <w:tcW w:w="1954" w:type="pct"/>
            <w:vMerge/>
            <w:vAlign w:val="center"/>
            <w:hideMark/>
          </w:tcPr>
          <w:p w14:paraId="78DFAC61"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7E500F2" w14:textId="77777777" w:rsidR="00F71F93" w:rsidRPr="00C050C1" w:rsidRDefault="00F71F93" w:rsidP="00F71F93">
            <w:pPr>
              <w:rPr>
                <w:color w:val="000000"/>
                <w:sz w:val="20"/>
                <w:szCs w:val="20"/>
              </w:rPr>
            </w:pPr>
            <w:r w:rsidRPr="00C050C1">
              <w:rPr>
                <w:color w:val="000000"/>
                <w:sz w:val="20"/>
                <w:szCs w:val="20"/>
              </w:rPr>
              <w:t>All other costs and effects outside the health care system included?</w:t>
            </w:r>
          </w:p>
        </w:tc>
      </w:tr>
      <w:tr w:rsidR="00F71F93" w:rsidRPr="00C050C1" w14:paraId="3ED8239A" w14:textId="77777777" w:rsidTr="00F71F93">
        <w:trPr>
          <w:trHeight w:val="320"/>
        </w:trPr>
        <w:tc>
          <w:tcPr>
            <w:tcW w:w="798" w:type="pct"/>
            <w:vMerge/>
            <w:vAlign w:val="center"/>
            <w:hideMark/>
          </w:tcPr>
          <w:p w14:paraId="397B4E07" w14:textId="77777777" w:rsidR="00F71F93" w:rsidRPr="00C050C1" w:rsidRDefault="00F71F93" w:rsidP="00F71F93">
            <w:pPr>
              <w:rPr>
                <w:b/>
                <w:bCs/>
                <w:color w:val="000000"/>
                <w:sz w:val="20"/>
                <w:szCs w:val="20"/>
              </w:rPr>
            </w:pPr>
          </w:p>
        </w:tc>
        <w:tc>
          <w:tcPr>
            <w:tcW w:w="1954" w:type="pct"/>
            <w:vMerge/>
            <w:vAlign w:val="center"/>
            <w:hideMark/>
          </w:tcPr>
          <w:p w14:paraId="4A6D3C8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5BB80D03" w14:textId="77777777" w:rsidR="00F71F93" w:rsidRPr="00C050C1" w:rsidRDefault="00F71F93" w:rsidP="00F71F93">
            <w:pPr>
              <w:rPr>
                <w:color w:val="000000"/>
                <w:sz w:val="20"/>
                <w:szCs w:val="20"/>
              </w:rPr>
            </w:pPr>
            <w:proofErr w:type="spellStart"/>
            <w:r w:rsidRPr="00C050C1">
              <w:rPr>
                <w:color w:val="000000"/>
                <w:sz w:val="20"/>
                <w:szCs w:val="20"/>
              </w:rPr>
              <w:t>Nonhealth</w:t>
            </w:r>
            <w:proofErr w:type="spellEnd"/>
            <w:r w:rsidRPr="00C050C1">
              <w:rPr>
                <w:color w:val="000000"/>
                <w:sz w:val="20"/>
                <w:szCs w:val="20"/>
              </w:rPr>
              <w:t xml:space="preserve"> consequences quantified and valued? (attempted)</w:t>
            </w:r>
          </w:p>
        </w:tc>
      </w:tr>
      <w:tr w:rsidR="00F71F93" w:rsidRPr="00C050C1" w14:paraId="1EA10E21" w14:textId="77777777" w:rsidTr="00F71F93">
        <w:trPr>
          <w:trHeight w:val="320"/>
        </w:trPr>
        <w:tc>
          <w:tcPr>
            <w:tcW w:w="798" w:type="pct"/>
            <w:vMerge/>
            <w:vAlign w:val="center"/>
            <w:hideMark/>
          </w:tcPr>
          <w:p w14:paraId="04DA99EC" w14:textId="77777777" w:rsidR="00F71F93" w:rsidRPr="00C050C1" w:rsidRDefault="00F71F93" w:rsidP="00F71F93">
            <w:pPr>
              <w:rPr>
                <w:b/>
                <w:bCs/>
                <w:color w:val="000000"/>
                <w:sz w:val="20"/>
                <w:szCs w:val="20"/>
              </w:rPr>
            </w:pPr>
          </w:p>
        </w:tc>
        <w:tc>
          <w:tcPr>
            <w:tcW w:w="1954" w:type="pct"/>
            <w:vMerge/>
            <w:vAlign w:val="center"/>
            <w:hideMark/>
          </w:tcPr>
          <w:p w14:paraId="514FB771"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A3D598A" w14:textId="77777777" w:rsidR="00F71F93" w:rsidRPr="00C050C1" w:rsidRDefault="00F71F93" w:rsidP="00F71F93">
            <w:pPr>
              <w:rPr>
                <w:color w:val="000000"/>
                <w:sz w:val="20"/>
                <w:szCs w:val="20"/>
              </w:rPr>
            </w:pPr>
            <w:r w:rsidRPr="00C050C1">
              <w:rPr>
                <w:color w:val="000000"/>
                <w:sz w:val="20"/>
                <w:szCs w:val="20"/>
              </w:rPr>
              <w:t xml:space="preserve">Health and </w:t>
            </w:r>
            <w:proofErr w:type="spellStart"/>
            <w:r w:rsidRPr="00C050C1">
              <w:rPr>
                <w:color w:val="000000"/>
                <w:sz w:val="20"/>
                <w:szCs w:val="20"/>
              </w:rPr>
              <w:t>nonhealth</w:t>
            </w:r>
            <w:proofErr w:type="spellEnd"/>
            <w:r w:rsidRPr="00C050C1">
              <w:rPr>
                <w:color w:val="000000"/>
                <w:sz w:val="20"/>
                <w:szCs w:val="20"/>
              </w:rPr>
              <w:t xml:space="preserve"> effects of interventions summarized as ICER, net monetary benefit, or net health benefit?</w:t>
            </w:r>
          </w:p>
        </w:tc>
      </w:tr>
      <w:tr w:rsidR="00F71F93" w:rsidRPr="00C050C1" w14:paraId="4DA51752" w14:textId="77777777" w:rsidTr="00F71F93">
        <w:trPr>
          <w:trHeight w:val="320"/>
        </w:trPr>
        <w:tc>
          <w:tcPr>
            <w:tcW w:w="798" w:type="pct"/>
            <w:vMerge/>
            <w:vAlign w:val="center"/>
            <w:hideMark/>
          </w:tcPr>
          <w:p w14:paraId="23A7B95E" w14:textId="77777777" w:rsidR="00F71F93" w:rsidRPr="00C050C1" w:rsidRDefault="00F71F93" w:rsidP="00F71F93">
            <w:pPr>
              <w:rPr>
                <w:b/>
                <w:bCs/>
                <w:color w:val="000000"/>
                <w:sz w:val="20"/>
                <w:szCs w:val="20"/>
              </w:rPr>
            </w:pPr>
          </w:p>
        </w:tc>
        <w:tc>
          <w:tcPr>
            <w:tcW w:w="1954" w:type="pct"/>
            <w:vMerge/>
            <w:vAlign w:val="center"/>
            <w:hideMark/>
          </w:tcPr>
          <w:p w14:paraId="747F1985"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4B03035E" w14:textId="77777777" w:rsidR="00F71F93" w:rsidRPr="00C050C1" w:rsidRDefault="00F71F93" w:rsidP="00F71F93">
            <w:pPr>
              <w:rPr>
                <w:color w:val="000000"/>
                <w:sz w:val="20"/>
                <w:szCs w:val="20"/>
              </w:rPr>
            </w:pPr>
            <w:r w:rsidRPr="00C050C1">
              <w:rPr>
                <w:color w:val="000000"/>
                <w:sz w:val="20"/>
                <w:szCs w:val="20"/>
              </w:rPr>
              <w:t>One or more summary measures included?</w:t>
            </w:r>
          </w:p>
        </w:tc>
      </w:tr>
      <w:tr w:rsidR="00F71F93" w:rsidRPr="00C050C1" w14:paraId="24F634B1" w14:textId="77777777" w:rsidTr="00F71F93">
        <w:trPr>
          <w:trHeight w:val="320"/>
        </w:trPr>
        <w:tc>
          <w:tcPr>
            <w:tcW w:w="798" w:type="pct"/>
            <w:vMerge/>
            <w:vAlign w:val="center"/>
            <w:hideMark/>
          </w:tcPr>
          <w:p w14:paraId="517C8D63" w14:textId="77777777" w:rsidR="00F71F93" w:rsidRPr="00C050C1" w:rsidRDefault="00F71F93" w:rsidP="00F71F93">
            <w:pPr>
              <w:rPr>
                <w:b/>
                <w:bCs/>
                <w:color w:val="000000"/>
                <w:sz w:val="20"/>
                <w:szCs w:val="20"/>
              </w:rPr>
            </w:pPr>
          </w:p>
        </w:tc>
        <w:tc>
          <w:tcPr>
            <w:tcW w:w="1954" w:type="pct"/>
            <w:vMerge/>
            <w:vAlign w:val="center"/>
            <w:hideMark/>
          </w:tcPr>
          <w:p w14:paraId="3248FEAF"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55F52BF" w14:textId="77777777" w:rsidR="00F71F93" w:rsidRPr="00C050C1" w:rsidRDefault="00F71F93" w:rsidP="00F71F93">
            <w:pPr>
              <w:rPr>
                <w:color w:val="000000"/>
                <w:sz w:val="20"/>
                <w:szCs w:val="20"/>
              </w:rPr>
            </w:pPr>
            <w:r w:rsidRPr="00C050C1">
              <w:rPr>
                <w:color w:val="000000"/>
                <w:sz w:val="20"/>
                <w:szCs w:val="20"/>
              </w:rPr>
              <w:t>Items, and how they are measured and valued, clearly identified?</w:t>
            </w:r>
          </w:p>
        </w:tc>
      </w:tr>
      <w:tr w:rsidR="00F71F93" w:rsidRPr="00C050C1" w14:paraId="50CA5177" w14:textId="77777777" w:rsidTr="00F71F93">
        <w:trPr>
          <w:trHeight w:val="320"/>
        </w:trPr>
        <w:tc>
          <w:tcPr>
            <w:tcW w:w="798" w:type="pct"/>
            <w:vMerge/>
            <w:vAlign w:val="center"/>
            <w:hideMark/>
          </w:tcPr>
          <w:p w14:paraId="145032D6" w14:textId="77777777" w:rsidR="00F71F93" w:rsidRPr="00C050C1" w:rsidRDefault="00F71F93" w:rsidP="00F71F93">
            <w:pPr>
              <w:rPr>
                <w:b/>
                <w:bCs/>
                <w:color w:val="000000"/>
                <w:sz w:val="20"/>
                <w:szCs w:val="20"/>
              </w:rPr>
            </w:pPr>
          </w:p>
        </w:tc>
        <w:tc>
          <w:tcPr>
            <w:tcW w:w="1954" w:type="pct"/>
            <w:vMerge/>
            <w:vAlign w:val="center"/>
            <w:hideMark/>
          </w:tcPr>
          <w:p w14:paraId="63BAE89F"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147B1466" w14:textId="77777777" w:rsidR="00F71F93" w:rsidRPr="00C050C1" w:rsidRDefault="00F71F93" w:rsidP="00F71F93">
            <w:pPr>
              <w:rPr>
                <w:color w:val="000000"/>
                <w:sz w:val="20"/>
                <w:szCs w:val="20"/>
              </w:rPr>
            </w:pPr>
            <w:r w:rsidRPr="00C050C1">
              <w:rPr>
                <w:color w:val="000000"/>
                <w:sz w:val="20"/>
                <w:szCs w:val="20"/>
              </w:rPr>
              <w:t>Rationale for methodological decisions included?</w:t>
            </w:r>
          </w:p>
        </w:tc>
      </w:tr>
      <w:tr w:rsidR="00F71F93" w:rsidRPr="00C050C1" w14:paraId="646AB6FE" w14:textId="77777777" w:rsidTr="00F71F93">
        <w:trPr>
          <w:trHeight w:val="320"/>
        </w:trPr>
        <w:tc>
          <w:tcPr>
            <w:tcW w:w="798" w:type="pct"/>
            <w:vMerge/>
            <w:vAlign w:val="center"/>
            <w:hideMark/>
          </w:tcPr>
          <w:p w14:paraId="7CA415D9"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3DE71AF2" w14:textId="77777777" w:rsidR="00F71F93" w:rsidRPr="00C050C1" w:rsidRDefault="00F71F93" w:rsidP="00F71F93">
            <w:pPr>
              <w:rPr>
                <w:color w:val="000000"/>
                <w:sz w:val="20"/>
                <w:szCs w:val="20"/>
              </w:rPr>
            </w:pPr>
            <w:r w:rsidRPr="00C050C1">
              <w:rPr>
                <w:color w:val="000000"/>
                <w:sz w:val="20"/>
                <w:szCs w:val="20"/>
              </w:rPr>
              <w:t xml:space="preserve">Reference case based on other perspectives </w:t>
            </w:r>
            <w:proofErr w:type="gramStart"/>
            <w:r w:rsidRPr="00C050C1">
              <w:rPr>
                <w:color w:val="000000"/>
                <w:sz w:val="20"/>
                <w:szCs w:val="20"/>
              </w:rPr>
              <w:t>reported?</w:t>
            </w:r>
            <w:proofErr w:type="gramEnd"/>
            <w:r w:rsidRPr="00C050C1">
              <w:rPr>
                <w:color w:val="000000"/>
                <w:sz w:val="20"/>
                <w:szCs w:val="20"/>
              </w:rPr>
              <w:t xml:space="preserve"> (optional)</w:t>
            </w:r>
          </w:p>
        </w:tc>
        <w:tc>
          <w:tcPr>
            <w:tcW w:w="2248" w:type="pct"/>
            <w:shd w:val="clear" w:color="auto" w:fill="auto"/>
            <w:tcMar>
              <w:top w:w="15" w:type="dxa"/>
              <w:left w:w="15" w:type="dxa"/>
              <w:bottom w:w="0" w:type="dxa"/>
              <w:right w:w="15" w:type="dxa"/>
            </w:tcMar>
            <w:vAlign w:val="center"/>
            <w:hideMark/>
          </w:tcPr>
          <w:p w14:paraId="66018C28" w14:textId="77777777" w:rsidR="00F71F93" w:rsidRPr="00C050C1" w:rsidRDefault="00F71F93" w:rsidP="00F71F93">
            <w:pPr>
              <w:rPr>
                <w:color w:val="000000"/>
                <w:sz w:val="20"/>
                <w:szCs w:val="20"/>
              </w:rPr>
            </w:pPr>
            <w:r w:rsidRPr="00C050C1">
              <w:rPr>
                <w:color w:val="000000"/>
                <w:sz w:val="20"/>
                <w:szCs w:val="20"/>
              </w:rPr>
              <w:t>Perspective clearly stated?</w:t>
            </w:r>
          </w:p>
        </w:tc>
      </w:tr>
      <w:tr w:rsidR="00F71F93" w:rsidRPr="00C050C1" w14:paraId="15613B40" w14:textId="77777777" w:rsidTr="00F71F93">
        <w:trPr>
          <w:trHeight w:val="320"/>
        </w:trPr>
        <w:tc>
          <w:tcPr>
            <w:tcW w:w="798" w:type="pct"/>
            <w:vMerge/>
            <w:vAlign w:val="center"/>
            <w:hideMark/>
          </w:tcPr>
          <w:p w14:paraId="6CFB0DA8" w14:textId="77777777" w:rsidR="00F71F93" w:rsidRPr="00C050C1" w:rsidRDefault="00F71F93" w:rsidP="00F71F93">
            <w:pPr>
              <w:rPr>
                <w:b/>
                <w:bCs/>
                <w:color w:val="000000"/>
                <w:sz w:val="20"/>
                <w:szCs w:val="20"/>
              </w:rPr>
            </w:pPr>
          </w:p>
        </w:tc>
        <w:tc>
          <w:tcPr>
            <w:tcW w:w="1954" w:type="pct"/>
            <w:vMerge/>
            <w:vAlign w:val="center"/>
            <w:hideMark/>
          </w:tcPr>
          <w:p w14:paraId="7647C8A2"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AE8F08E" w14:textId="77777777" w:rsidR="00F71F93" w:rsidRPr="00C050C1" w:rsidRDefault="00F71F93" w:rsidP="00F71F93">
            <w:pPr>
              <w:rPr>
                <w:color w:val="000000"/>
                <w:sz w:val="20"/>
                <w:szCs w:val="20"/>
              </w:rPr>
            </w:pPr>
            <w:r w:rsidRPr="00C050C1">
              <w:rPr>
                <w:color w:val="000000"/>
                <w:sz w:val="20"/>
                <w:szCs w:val="20"/>
              </w:rPr>
              <w:t>Results from other decision makers' perspectives, in addition to health care sector and societal perspectives, included?</w:t>
            </w:r>
          </w:p>
        </w:tc>
      </w:tr>
      <w:tr w:rsidR="00F71F93" w:rsidRPr="00C050C1" w14:paraId="2EB19E77" w14:textId="77777777" w:rsidTr="00F71F93">
        <w:trPr>
          <w:trHeight w:val="320"/>
        </w:trPr>
        <w:tc>
          <w:tcPr>
            <w:tcW w:w="798" w:type="pct"/>
            <w:vMerge/>
            <w:vAlign w:val="center"/>
            <w:hideMark/>
          </w:tcPr>
          <w:p w14:paraId="4E2ABA8D" w14:textId="77777777" w:rsidR="00F71F93" w:rsidRPr="00C050C1" w:rsidRDefault="00F71F93" w:rsidP="00F71F93">
            <w:pPr>
              <w:rPr>
                <w:b/>
                <w:bCs/>
                <w:color w:val="000000"/>
                <w:sz w:val="20"/>
                <w:szCs w:val="20"/>
              </w:rPr>
            </w:pPr>
          </w:p>
        </w:tc>
        <w:tc>
          <w:tcPr>
            <w:tcW w:w="1954" w:type="pct"/>
            <w:vMerge/>
            <w:vAlign w:val="center"/>
            <w:hideMark/>
          </w:tcPr>
          <w:p w14:paraId="584384D2"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14B3EB6" w14:textId="77777777" w:rsidR="00F71F93" w:rsidRPr="00C050C1" w:rsidRDefault="00F71F93" w:rsidP="00F71F93">
            <w:pPr>
              <w:rPr>
                <w:color w:val="000000"/>
                <w:sz w:val="20"/>
                <w:szCs w:val="20"/>
              </w:rPr>
            </w:pPr>
            <w:r w:rsidRPr="00C050C1">
              <w:rPr>
                <w:color w:val="000000"/>
                <w:sz w:val="20"/>
                <w:szCs w:val="20"/>
              </w:rPr>
              <w:t>Primary decision maker indicated?</w:t>
            </w:r>
          </w:p>
        </w:tc>
      </w:tr>
      <w:tr w:rsidR="00F71F93" w:rsidRPr="00C050C1" w14:paraId="53711DB0" w14:textId="77777777" w:rsidTr="00F71F93">
        <w:trPr>
          <w:trHeight w:val="320"/>
        </w:trPr>
        <w:tc>
          <w:tcPr>
            <w:tcW w:w="798" w:type="pct"/>
            <w:vMerge/>
            <w:vAlign w:val="center"/>
            <w:hideMark/>
          </w:tcPr>
          <w:p w14:paraId="6F19069B"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E1F5E2C" w14:textId="77777777" w:rsidR="00F71F93" w:rsidRPr="00C050C1" w:rsidRDefault="00F71F93" w:rsidP="00F71F93">
            <w:pPr>
              <w:rPr>
                <w:color w:val="000000"/>
                <w:sz w:val="20"/>
                <w:szCs w:val="20"/>
              </w:rPr>
            </w:pPr>
            <w:r w:rsidRPr="00C050C1">
              <w:rPr>
                <w:color w:val="000000"/>
                <w:sz w:val="20"/>
                <w:szCs w:val="20"/>
              </w:rPr>
              <w:t>Transparent about how analyses were conducted?</w:t>
            </w:r>
          </w:p>
        </w:tc>
        <w:tc>
          <w:tcPr>
            <w:tcW w:w="2248" w:type="pct"/>
            <w:shd w:val="clear" w:color="auto" w:fill="auto"/>
            <w:tcMar>
              <w:top w:w="15" w:type="dxa"/>
              <w:left w:w="15" w:type="dxa"/>
              <w:bottom w:w="0" w:type="dxa"/>
              <w:right w:w="15" w:type="dxa"/>
            </w:tcMar>
            <w:vAlign w:val="center"/>
            <w:hideMark/>
          </w:tcPr>
          <w:p w14:paraId="046C8D30"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1145AB4" w14:textId="77777777" w:rsidTr="00F71F93">
        <w:trPr>
          <w:trHeight w:val="320"/>
        </w:trPr>
        <w:tc>
          <w:tcPr>
            <w:tcW w:w="798" w:type="pct"/>
            <w:vMerge/>
            <w:vAlign w:val="center"/>
            <w:hideMark/>
          </w:tcPr>
          <w:p w14:paraId="358CCC12"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57D8DED" w14:textId="77777777" w:rsidR="00F71F93" w:rsidRPr="00C050C1" w:rsidRDefault="00F71F93" w:rsidP="00F71F93">
            <w:pPr>
              <w:rPr>
                <w:color w:val="000000"/>
                <w:sz w:val="20"/>
                <w:szCs w:val="20"/>
              </w:rPr>
            </w:pPr>
            <w:r w:rsidRPr="00C050C1">
              <w:rPr>
                <w:color w:val="000000"/>
                <w:sz w:val="20"/>
                <w:szCs w:val="20"/>
              </w:rPr>
              <w:t>Conveyed how results changed with alternative assumptions?</w:t>
            </w:r>
          </w:p>
        </w:tc>
        <w:tc>
          <w:tcPr>
            <w:tcW w:w="2248" w:type="pct"/>
            <w:shd w:val="clear" w:color="auto" w:fill="auto"/>
            <w:tcMar>
              <w:top w:w="15" w:type="dxa"/>
              <w:left w:w="15" w:type="dxa"/>
              <w:bottom w:w="0" w:type="dxa"/>
              <w:right w:w="15" w:type="dxa"/>
            </w:tcMar>
            <w:vAlign w:val="center"/>
            <w:hideMark/>
          </w:tcPr>
          <w:p w14:paraId="6CBAB08F"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69C7AC4" w14:textId="77777777" w:rsidTr="00F71F93">
        <w:trPr>
          <w:trHeight w:val="320"/>
        </w:trPr>
        <w:tc>
          <w:tcPr>
            <w:tcW w:w="798" w:type="pct"/>
            <w:vMerge/>
            <w:vAlign w:val="center"/>
            <w:hideMark/>
          </w:tcPr>
          <w:p w14:paraId="14E895DE"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9CA1D65" w14:textId="77777777" w:rsidR="00F71F93" w:rsidRPr="00C050C1" w:rsidRDefault="00F71F93" w:rsidP="00F71F93">
            <w:pPr>
              <w:rPr>
                <w:color w:val="000000"/>
                <w:sz w:val="20"/>
                <w:szCs w:val="20"/>
              </w:rPr>
            </w:pPr>
            <w:r w:rsidRPr="00C050C1">
              <w:rPr>
                <w:color w:val="000000"/>
                <w:sz w:val="20"/>
                <w:szCs w:val="20"/>
              </w:rPr>
              <w:t>Sensitivity analysis described the assumptions to which results for different perspectives are sensitive?</w:t>
            </w:r>
          </w:p>
        </w:tc>
        <w:tc>
          <w:tcPr>
            <w:tcW w:w="2248" w:type="pct"/>
            <w:shd w:val="clear" w:color="auto" w:fill="auto"/>
            <w:tcMar>
              <w:top w:w="15" w:type="dxa"/>
              <w:left w:w="15" w:type="dxa"/>
              <w:bottom w:w="0" w:type="dxa"/>
              <w:right w:w="15" w:type="dxa"/>
            </w:tcMar>
            <w:vAlign w:val="center"/>
            <w:hideMark/>
          </w:tcPr>
          <w:p w14:paraId="19D68AEE"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A38452C" w14:textId="77777777" w:rsidTr="00F71F93">
        <w:trPr>
          <w:trHeight w:val="340"/>
        </w:trPr>
        <w:tc>
          <w:tcPr>
            <w:tcW w:w="798" w:type="pct"/>
            <w:vMerge/>
            <w:vAlign w:val="center"/>
            <w:hideMark/>
          </w:tcPr>
          <w:p w14:paraId="4C1E94C8"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4C3EA5DB" w14:textId="77777777" w:rsidR="00F71F93" w:rsidRPr="00C050C1" w:rsidRDefault="00F71F93" w:rsidP="00F71F93">
            <w:pPr>
              <w:rPr>
                <w:color w:val="000000"/>
                <w:sz w:val="20"/>
                <w:szCs w:val="20"/>
              </w:rPr>
            </w:pPr>
            <w:r w:rsidRPr="00C050C1">
              <w:rPr>
                <w:color w:val="000000"/>
                <w:sz w:val="20"/>
                <w:szCs w:val="20"/>
              </w:rPr>
              <w:t>Health effects measured in QALYs?</w:t>
            </w:r>
          </w:p>
        </w:tc>
        <w:tc>
          <w:tcPr>
            <w:tcW w:w="2248" w:type="pct"/>
            <w:shd w:val="clear" w:color="auto" w:fill="auto"/>
            <w:tcMar>
              <w:top w:w="15" w:type="dxa"/>
              <w:left w:w="15" w:type="dxa"/>
              <w:bottom w:w="0" w:type="dxa"/>
              <w:right w:w="15" w:type="dxa"/>
            </w:tcMar>
            <w:vAlign w:val="center"/>
            <w:hideMark/>
          </w:tcPr>
          <w:p w14:paraId="1A6D9D4D"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A163433"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5BC29DA5" w14:textId="77777777" w:rsidR="00F71F93" w:rsidRPr="00C050C1" w:rsidRDefault="00F71F93" w:rsidP="00F71F93">
            <w:pPr>
              <w:rPr>
                <w:b/>
                <w:bCs/>
                <w:color w:val="000000"/>
                <w:sz w:val="20"/>
                <w:szCs w:val="20"/>
              </w:rPr>
            </w:pPr>
            <w:r w:rsidRPr="00C050C1">
              <w:rPr>
                <w:b/>
                <w:bCs/>
                <w:color w:val="000000"/>
                <w:sz w:val="20"/>
                <w:szCs w:val="20"/>
              </w:rPr>
              <w:t>Designing a CEA</w:t>
            </w:r>
          </w:p>
        </w:tc>
        <w:tc>
          <w:tcPr>
            <w:tcW w:w="1954" w:type="pct"/>
            <w:vMerge w:val="restart"/>
            <w:shd w:val="clear" w:color="auto" w:fill="auto"/>
            <w:tcMar>
              <w:top w:w="15" w:type="dxa"/>
              <w:left w:w="15" w:type="dxa"/>
              <w:bottom w:w="0" w:type="dxa"/>
              <w:right w:w="15" w:type="dxa"/>
            </w:tcMar>
            <w:vAlign w:val="center"/>
            <w:hideMark/>
          </w:tcPr>
          <w:p w14:paraId="5426BC19" w14:textId="77777777" w:rsidR="00F71F93" w:rsidRPr="00C050C1" w:rsidRDefault="00F71F93" w:rsidP="00F71F93">
            <w:pPr>
              <w:rPr>
                <w:color w:val="000000"/>
                <w:sz w:val="20"/>
                <w:szCs w:val="20"/>
              </w:rPr>
            </w:pPr>
            <w:r w:rsidRPr="00C050C1">
              <w:rPr>
                <w:color w:val="000000"/>
                <w:sz w:val="20"/>
                <w:szCs w:val="20"/>
              </w:rPr>
              <w:t>All aspects of the interventions that may affect their cost of effectiveness defined?</w:t>
            </w:r>
          </w:p>
        </w:tc>
        <w:tc>
          <w:tcPr>
            <w:tcW w:w="2248" w:type="pct"/>
            <w:shd w:val="clear" w:color="auto" w:fill="auto"/>
            <w:tcMar>
              <w:top w:w="15" w:type="dxa"/>
              <w:left w:w="15" w:type="dxa"/>
              <w:bottom w:w="0" w:type="dxa"/>
              <w:right w:w="15" w:type="dxa"/>
            </w:tcMar>
            <w:vAlign w:val="center"/>
            <w:hideMark/>
          </w:tcPr>
          <w:p w14:paraId="6D0B0044" w14:textId="77777777" w:rsidR="00F71F93" w:rsidRPr="00C050C1" w:rsidRDefault="00F71F93" w:rsidP="00F71F93">
            <w:pPr>
              <w:rPr>
                <w:color w:val="000000"/>
                <w:sz w:val="20"/>
                <w:szCs w:val="20"/>
              </w:rPr>
            </w:pPr>
            <w:r w:rsidRPr="00C050C1">
              <w:rPr>
                <w:color w:val="000000"/>
                <w:sz w:val="20"/>
                <w:szCs w:val="20"/>
              </w:rPr>
              <w:t>Target population included?</w:t>
            </w:r>
          </w:p>
        </w:tc>
      </w:tr>
      <w:tr w:rsidR="00F71F93" w:rsidRPr="00C050C1" w14:paraId="1210E89F" w14:textId="77777777" w:rsidTr="00F71F93">
        <w:trPr>
          <w:trHeight w:val="320"/>
        </w:trPr>
        <w:tc>
          <w:tcPr>
            <w:tcW w:w="798" w:type="pct"/>
            <w:vMerge/>
            <w:vAlign w:val="center"/>
            <w:hideMark/>
          </w:tcPr>
          <w:p w14:paraId="20DD8057" w14:textId="77777777" w:rsidR="00F71F93" w:rsidRPr="00C050C1" w:rsidRDefault="00F71F93" w:rsidP="00F71F93">
            <w:pPr>
              <w:rPr>
                <w:b/>
                <w:bCs/>
                <w:color w:val="000000"/>
                <w:sz w:val="20"/>
                <w:szCs w:val="20"/>
              </w:rPr>
            </w:pPr>
          </w:p>
        </w:tc>
        <w:tc>
          <w:tcPr>
            <w:tcW w:w="1954" w:type="pct"/>
            <w:vMerge/>
            <w:vAlign w:val="center"/>
            <w:hideMark/>
          </w:tcPr>
          <w:p w14:paraId="6C914E16"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1D6DA2F2" w14:textId="77777777" w:rsidR="00F71F93" w:rsidRPr="00C050C1" w:rsidRDefault="00F71F93" w:rsidP="00F71F93">
            <w:pPr>
              <w:rPr>
                <w:color w:val="000000"/>
                <w:sz w:val="20"/>
                <w:szCs w:val="20"/>
              </w:rPr>
            </w:pPr>
            <w:r w:rsidRPr="00C050C1">
              <w:rPr>
                <w:color w:val="000000"/>
                <w:sz w:val="20"/>
                <w:szCs w:val="20"/>
              </w:rPr>
              <w:t>Specific technologies used included?</w:t>
            </w:r>
          </w:p>
        </w:tc>
      </w:tr>
      <w:tr w:rsidR="00F71F93" w:rsidRPr="00C050C1" w14:paraId="699349BA" w14:textId="77777777" w:rsidTr="00F71F93">
        <w:trPr>
          <w:trHeight w:val="320"/>
        </w:trPr>
        <w:tc>
          <w:tcPr>
            <w:tcW w:w="798" w:type="pct"/>
            <w:vMerge/>
            <w:vAlign w:val="center"/>
            <w:hideMark/>
          </w:tcPr>
          <w:p w14:paraId="2DB8D2E9" w14:textId="77777777" w:rsidR="00F71F93" w:rsidRPr="00C050C1" w:rsidRDefault="00F71F93" w:rsidP="00F71F93">
            <w:pPr>
              <w:rPr>
                <w:b/>
                <w:bCs/>
                <w:color w:val="000000"/>
                <w:sz w:val="20"/>
                <w:szCs w:val="20"/>
              </w:rPr>
            </w:pPr>
          </w:p>
        </w:tc>
        <w:tc>
          <w:tcPr>
            <w:tcW w:w="1954" w:type="pct"/>
            <w:vMerge/>
            <w:vAlign w:val="center"/>
            <w:hideMark/>
          </w:tcPr>
          <w:p w14:paraId="2680027F"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17EC916A" w14:textId="77777777" w:rsidR="00F71F93" w:rsidRPr="00C050C1" w:rsidRDefault="00F71F93" w:rsidP="00F71F93">
            <w:pPr>
              <w:rPr>
                <w:color w:val="000000"/>
                <w:sz w:val="20"/>
                <w:szCs w:val="20"/>
              </w:rPr>
            </w:pPr>
            <w:r w:rsidRPr="00C050C1">
              <w:rPr>
                <w:color w:val="000000"/>
                <w:sz w:val="20"/>
                <w:szCs w:val="20"/>
              </w:rPr>
              <w:t>Personal delivering intervention included?</w:t>
            </w:r>
          </w:p>
        </w:tc>
      </w:tr>
      <w:tr w:rsidR="00F71F93" w:rsidRPr="00C050C1" w14:paraId="638D19A4" w14:textId="77777777" w:rsidTr="00F71F93">
        <w:trPr>
          <w:trHeight w:val="320"/>
        </w:trPr>
        <w:tc>
          <w:tcPr>
            <w:tcW w:w="798" w:type="pct"/>
            <w:vMerge/>
            <w:vAlign w:val="center"/>
            <w:hideMark/>
          </w:tcPr>
          <w:p w14:paraId="52804394" w14:textId="77777777" w:rsidR="00F71F93" w:rsidRPr="00C050C1" w:rsidRDefault="00F71F93" w:rsidP="00F71F93">
            <w:pPr>
              <w:rPr>
                <w:b/>
                <w:bCs/>
                <w:color w:val="000000"/>
                <w:sz w:val="20"/>
                <w:szCs w:val="20"/>
              </w:rPr>
            </w:pPr>
          </w:p>
        </w:tc>
        <w:tc>
          <w:tcPr>
            <w:tcW w:w="1954" w:type="pct"/>
            <w:vMerge/>
            <w:vAlign w:val="center"/>
            <w:hideMark/>
          </w:tcPr>
          <w:p w14:paraId="1DAD6AE5"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20EA9CC6" w14:textId="77777777" w:rsidR="00F71F93" w:rsidRPr="00C050C1" w:rsidRDefault="00F71F93" w:rsidP="00F71F93">
            <w:pPr>
              <w:rPr>
                <w:color w:val="000000"/>
                <w:sz w:val="20"/>
                <w:szCs w:val="20"/>
              </w:rPr>
            </w:pPr>
            <w:r w:rsidRPr="00C050C1">
              <w:rPr>
                <w:color w:val="000000"/>
                <w:sz w:val="20"/>
                <w:szCs w:val="20"/>
              </w:rPr>
              <w:t>Site of delivery included?</w:t>
            </w:r>
          </w:p>
        </w:tc>
      </w:tr>
      <w:tr w:rsidR="00F71F93" w:rsidRPr="00C050C1" w14:paraId="72714EB6" w14:textId="77777777" w:rsidTr="00F71F93">
        <w:trPr>
          <w:trHeight w:val="320"/>
        </w:trPr>
        <w:tc>
          <w:tcPr>
            <w:tcW w:w="798" w:type="pct"/>
            <w:vMerge/>
            <w:vAlign w:val="center"/>
            <w:hideMark/>
          </w:tcPr>
          <w:p w14:paraId="371D8DE2" w14:textId="77777777" w:rsidR="00F71F93" w:rsidRPr="00C050C1" w:rsidRDefault="00F71F93" w:rsidP="00F71F93">
            <w:pPr>
              <w:rPr>
                <w:b/>
                <w:bCs/>
                <w:color w:val="000000"/>
                <w:sz w:val="20"/>
                <w:szCs w:val="20"/>
              </w:rPr>
            </w:pPr>
          </w:p>
        </w:tc>
        <w:tc>
          <w:tcPr>
            <w:tcW w:w="1954" w:type="pct"/>
            <w:vMerge/>
            <w:vAlign w:val="center"/>
            <w:hideMark/>
          </w:tcPr>
          <w:p w14:paraId="03D8E0C3"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2333B28" w14:textId="77777777" w:rsidR="00F71F93" w:rsidRPr="00C050C1" w:rsidRDefault="00F71F93" w:rsidP="00F71F93">
            <w:pPr>
              <w:rPr>
                <w:color w:val="000000"/>
                <w:sz w:val="20"/>
                <w:szCs w:val="20"/>
              </w:rPr>
            </w:pPr>
            <w:r w:rsidRPr="00C050C1">
              <w:rPr>
                <w:color w:val="000000"/>
                <w:sz w:val="20"/>
                <w:szCs w:val="20"/>
              </w:rPr>
              <w:t>Whether service is "bundled" with other services included?</w:t>
            </w:r>
          </w:p>
        </w:tc>
      </w:tr>
      <w:tr w:rsidR="00F71F93" w:rsidRPr="00C050C1" w14:paraId="2F7C1E4A" w14:textId="77777777" w:rsidTr="00F71F93">
        <w:trPr>
          <w:trHeight w:val="320"/>
        </w:trPr>
        <w:tc>
          <w:tcPr>
            <w:tcW w:w="798" w:type="pct"/>
            <w:vMerge/>
            <w:vAlign w:val="center"/>
            <w:hideMark/>
          </w:tcPr>
          <w:p w14:paraId="7FE58C82" w14:textId="77777777" w:rsidR="00F71F93" w:rsidRPr="00C050C1" w:rsidRDefault="00F71F93" w:rsidP="00F71F93">
            <w:pPr>
              <w:rPr>
                <w:b/>
                <w:bCs/>
                <w:color w:val="000000"/>
                <w:sz w:val="20"/>
                <w:szCs w:val="20"/>
              </w:rPr>
            </w:pPr>
          </w:p>
        </w:tc>
        <w:tc>
          <w:tcPr>
            <w:tcW w:w="1954" w:type="pct"/>
            <w:vMerge/>
            <w:vAlign w:val="center"/>
            <w:hideMark/>
          </w:tcPr>
          <w:p w14:paraId="244C42C0"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1CA98C67" w14:textId="77777777" w:rsidR="00F71F93" w:rsidRPr="00C050C1" w:rsidRDefault="00F71F93" w:rsidP="00F71F93">
            <w:pPr>
              <w:rPr>
                <w:color w:val="000000"/>
                <w:sz w:val="20"/>
                <w:szCs w:val="20"/>
              </w:rPr>
            </w:pPr>
            <w:r w:rsidRPr="00C050C1">
              <w:rPr>
                <w:color w:val="000000"/>
                <w:sz w:val="20"/>
                <w:szCs w:val="20"/>
              </w:rPr>
              <w:t>Frequency of intervention included?</w:t>
            </w:r>
          </w:p>
        </w:tc>
      </w:tr>
      <w:tr w:rsidR="00F71F93" w:rsidRPr="00C050C1" w14:paraId="687E0A43" w14:textId="77777777" w:rsidTr="00F71F93">
        <w:trPr>
          <w:trHeight w:val="320"/>
        </w:trPr>
        <w:tc>
          <w:tcPr>
            <w:tcW w:w="798" w:type="pct"/>
            <w:vMerge/>
            <w:vAlign w:val="center"/>
            <w:hideMark/>
          </w:tcPr>
          <w:p w14:paraId="47A2D2AD" w14:textId="77777777" w:rsidR="00F71F93" w:rsidRPr="00C050C1" w:rsidRDefault="00F71F93" w:rsidP="00F71F93">
            <w:pPr>
              <w:rPr>
                <w:b/>
                <w:bCs/>
                <w:color w:val="000000"/>
                <w:sz w:val="20"/>
                <w:szCs w:val="20"/>
              </w:rPr>
            </w:pPr>
          </w:p>
        </w:tc>
        <w:tc>
          <w:tcPr>
            <w:tcW w:w="1954" w:type="pct"/>
            <w:vMerge/>
            <w:vAlign w:val="center"/>
            <w:hideMark/>
          </w:tcPr>
          <w:p w14:paraId="4C790FDD"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5B626308" w14:textId="77777777" w:rsidR="00F71F93" w:rsidRPr="00C050C1" w:rsidRDefault="00F71F93" w:rsidP="00F71F93">
            <w:pPr>
              <w:rPr>
                <w:color w:val="000000"/>
                <w:sz w:val="20"/>
                <w:szCs w:val="20"/>
              </w:rPr>
            </w:pPr>
            <w:r w:rsidRPr="00C050C1">
              <w:rPr>
                <w:color w:val="000000"/>
                <w:sz w:val="20"/>
                <w:szCs w:val="20"/>
              </w:rPr>
              <w:t>Timing included?</w:t>
            </w:r>
          </w:p>
        </w:tc>
      </w:tr>
      <w:tr w:rsidR="00F71F93" w:rsidRPr="00C050C1" w14:paraId="22C067BC" w14:textId="77777777" w:rsidTr="00F71F93">
        <w:trPr>
          <w:trHeight w:val="600"/>
        </w:trPr>
        <w:tc>
          <w:tcPr>
            <w:tcW w:w="798" w:type="pct"/>
            <w:vMerge/>
            <w:vAlign w:val="center"/>
            <w:hideMark/>
          </w:tcPr>
          <w:p w14:paraId="465C9CC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69F87D53" w14:textId="77777777" w:rsidR="00F71F93" w:rsidRPr="00C050C1" w:rsidRDefault="00F71F93" w:rsidP="00F71F93">
            <w:pPr>
              <w:rPr>
                <w:color w:val="000000"/>
                <w:sz w:val="20"/>
                <w:szCs w:val="20"/>
              </w:rPr>
            </w:pPr>
            <w:r w:rsidRPr="00C050C1">
              <w:rPr>
                <w:color w:val="000000"/>
                <w:sz w:val="20"/>
                <w:szCs w:val="20"/>
              </w:rPr>
              <w:t xml:space="preserve">Scope of study broadly defined to encompass full range of groups of people affected by the intervention and </w:t>
            </w:r>
            <w:proofErr w:type="gramStart"/>
            <w:r w:rsidRPr="00C050C1">
              <w:rPr>
                <w:color w:val="000000"/>
                <w:sz w:val="20"/>
                <w:szCs w:val="20"/>
              </w:rPr>
              <w:t>all important</w:t>
            </w:r>
            <w:proofErr w:type="gramEnd"/>
            <w:r w:rsidRPr="00C050C1">
              <w:rPr>
                <w:color w:val="000000"/>
                <w:sz w:val="20"/>
                <w:szCs w:val="20"/>
              </w:rPr>
              <w:t xml:space="preserve"> consequences?</w:t>
            </w:r>
          </w:p>
        </w:tc>
        <w:tc>
          <w:tcPr>
            <w:tcW w:w="2248" w:type="pct"/>
            <w:shd w:val="clear" w:color="auto" w:fill="auto"/>
            <w:tcMar>
              <w:top w:w="15" w:type="dxa"/>
              <w:left w:w="15" w:type="dxa"/>
              <w:bottom w:w="0" w:type="dxa"/>
              <w:right w:w="15" w:type="dxa"/>
            </w:tcMar>
            <w:vAlign w:val="center"/>
            <w:hideMark/>
          </w:tcPr>
          <w:p w14:paraId="7CECC7F8"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3506005D" w14:textId="77777777" w:rsidTr="00F71F93">
        <w:trPr>
          <w:trHeight w:val="320"/>
        </w:trPr>
        <w:tc>
          <w:tcPr>
            <w:tcW w:w="798" w:type="pct"/>
            <w:vMerge/>
            <w:vAlign w:val="center"/>
            <w:hideMark/>
          </w:tcPr>
          <w:p w14:paraId="4A586DD7"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D7AA314" w14:textId="77777777" w:rsidR="00F71F93" w:rsidRPr="00C050C1" w:rsidRDefault="00F71F93" w:rsidP="00F71F93">
            <w:pPr>
              <w:rPr>
                <w:color w:val="000000"/>
                <w:sz w:val="20"/>
                <w:szCs w:val="20"/>
              </w:rPr>
            </w:pPr>
            <w:r w:rsidRPr="00C050C1">
              <w:rPr>
                <w:color w:val="000000"/>
                <w:sz w:val="20"/>
                <w:szCs w:val="20"/>
              </w:rPr>
              <w:t>Subgroup analysis performed when there is heterogeneity?</w:t>
            </w:r>
          </w:p>
        </w:tc>
        <w:tc>
          <w:tcPr>
            <w:tcW w:w="2248" w:type="pct"/>
            <w:shd w:val="clear" w:color="auto" w:fill="auto"/>
            <w:tcMar>
              <w:top w:w="15" w:type="dxa"/>
              <w:left w:w="15" w:type="dxa"/>
              <w:bottom w:w="0" w:type="dxa"/>
              <w:right w:w="15" w:type="dxa"/>
            </w:tcMar>
            <w:vAlign w:val="center"/>
            <w:hideMark/>
          </w:tcPr>
          <w:p w14:paraId="24CF052B"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3E989BD" w14:textId="77777777" w:rsidTr="00F71F93">
        <w:trPr>
          <w:trHeight w:val="600"/>
        </w:trPr>
        <w:tc>
          <w:tcPr>
            <w:tcW w:w="798" w:type="pct"/>
            <w:vMerge/>
            <w:vAlign w:val="center"/>
            <w:hideMark/>
          </w:tcPr>
          <w:p w14:paraId="4248BD09"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B88E685" w14:textId="77777777" w:rsidR="00F71F93" w:rsidRPr="00C050C1" w:rsidRDefault="00F71F93" w:rsidP="00F71F93">
            <w:pPr>
              <w:rPr>
                <w:color w:val="000000"/>
                <w:sz w:val="20"/>
                <w:szCs w:val="20"/>
              </w:rPr>
            </w:pPr>
            <w:r w:rsidRPr="00C050C1">
              <w:rPr>
                <w:color w:val="000000"/>
                <w:sz w:val="20"/>
                <w:szCs w:val="20"/>
              </w:rPr>
              <w:t>Both reference case analyses considered full range of available feasible options, including existing practices and a do-notion option?</w:t>
            </w:r>
          </w:p>
        </w:tc>
        <w:tc>
          <w:tcPr>
            <w:tcW w:w="2248" w:type="pct"/>
            <w:shd w:val="clear" w:color="auto" w:fill="auto"/>
            <w:tcMar>
              <w:top w:w="15" w:type="dxa"/>
              <w:left w:w="15" w:type="dxa"/>
              <w:bottom w:w="0" w:type="dxa"/>
              <w:right w:w="15" w:type="dxa"/>
            </w:tcMar>
            <w:vAlign w:val="center"/>
            <w:hideMark/>
          </w:tcPr>
          <w:p w14:paraId="4E007DDE"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47873D1" w14:textId="77777777" w:rsidTr="00F71F93">
        <w:trPr>
          <w:trHeight w:val="320"/>
        </w:trPr>
        <w:tc>
          <w:tcPr>
            <w:tcW w:w="798" w:type="pct"/>
            <w:vMerge/>
            <w:vAlign w:val="center"/>
            <w:hideMark/>
          </w:tcPr>
          <w:p w14:paraId="3155D434"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44BA9FBD" w14:textId="77777777" w:rsidR="00F71F93" w:rsidRPr="00C050C1" w:rsidRDefault="00F71F93" w:rsidP="00F71F93">
            <w:pPr>
              <w:rPr>
                <w:color w:val="000000"/>
                <w:sz w:val="20"/>
                <w:szCs w:val="20"/>
              </w:rPr>
            </w:pPr>
            <w:r w:rsidRPr="00C050C1">
              <w:rPr>
                <w:color w:val="000000"/>
                <w:sz w:val="20"/>
                <w:szCs w:val="20"/>
              </w:rPr>
              <w:t xml:space="preserve">Options being compared include more than specific </w:t>
            </w:r>
            <w:proofErr w:type="gramStart"/>
            <w:r w:rsidRPr="00C050C1">
              <w:rPr>
                <w:color w:val="000000"/>
                <w:sz w:val="20"/>
                <w:szCs w:val="20"/>
              </w:rPr>
              <w:t>interventions?</w:t>
            </w:r>
            <w:proofErr w:type="gramEnd"/>
            <w:r w:rsidRPr="00C050C1">
              <w:rPr>
                <w:color w:val="000000"/>
                <w:sz w:val="20"/>
                <w:szCs w:val="20"/>
              </w:rPr>
              <w:t xml:space="preserve"> (optional)</w:t>
            </w:r>
          </w:p>
        </w:tc>
        <w:tc>
          <w:tcPr>
            <w:tcW w:w="2248" w:type="pct"/>
            <w:shd w:val="clear" w:color="auto" w:fill="auto"/>
            <w:tcMar>
              <w:top w:w="15" w:type="dxa"/>
              <w:left w:w="15" w:type="dxa"/>
              <w:bottom w:w="0" w:type="dxa"/>
              <w:right w:w="15" w:type="dxa"/>
            </w:tcMar>
            <w:vAlign w:val="center"/>
            <w:hideMark/>
          </w:tcPr>
          <w:p w14:paraId="468EEF20"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6925FFA" w14:textId="77777777" w:rsidTr="00F71F93">
        <w:trPr>
          <w:trHeight w:val="600"/>
        </w:trPr>
        <w:tc>
          <w:tcPr>
            <w:tcW w:w="798" w:type="pct"/>
            <w:vMerge/>
            <w:vAlign w:val="center"/>
            <w:hideMark/>
          </w:tcPr>
          <w:p w14:paraId="4C0006EC"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8165816" w14:textId="77777777" w:rsidR="00F71F93" w:rsidRPr="00C050C1" w:rsidRDefault="00F71F93" w:rsidP="00F71F93">
            <w:pPr>
              <w:rPr>
                <w:color w:val="000000"/>
                <w:sz w:val="20"/>
                <w:szCs w:val="20"/>
              </w:rPr>
            </w:pPr>
            <w:r w:rsidRPr="00C050C1">
              <w:rPr>
                <w:color w:val="000000"/>
                <w:sz w:val="20"/>
                <w:szCs w:val="20"/>
              </w:rPr>
              <w:t>Costs and outcomes that have little impact on estimate of cost-effectiveness or the likelihood of an intervention being cost-effective excluded but included in impact inventory?</w:t>
            </w:r>
          </w:p>
        </w:tc>
        <w:tc>
          <w:tcPr>
            <w:tcW w:w="2248" w:type="pct"/>
            <w:shd w:val="clear" w:color="auto" w:fill="auto"/>
            <w:tcMar>
              <w:top w:w="15" w:type="dxa"/>
              <w:left w:w="15" w:type="dxa"/>
              <w:bottom w:w="0" w:type="dxa"/>
              <w:right w:w="15" w:type="dxa"/>
            </w:tcMar>
            <w:vAlign w:val="center"/>
            <w:hideMark/>
          </w:tcPr>
          <w:p w14:paraId="4C3E215A"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375247CD" w14:textId="77777777" w:rsidTr="00F71F93">
        <w:trPr>
          <w:trHeight w:val="600"/>
        </w:trPr>
        <w:tc>
          <w:tcPr>
            <w:tcW w:w="798" w:type="pct"/>
            <w:vMerge/>
            <w:vAlign w:val="center"/>
            <w:hideMark/>
          </w:tcPr>
          <w:p w14:paraId="3878AAF9"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843F24B" w14:textId="77777777" w:rsidR="00F71F93" w:rsidRPr="00C050C1" w:rsidRDefault="00F71F93" w:rsidP="00F71F93">
            <w:pPr>
              <w:rPr>
                <w:color w:val="000000"/>
                <w:sz w:val="20"/>
                <w:szCs w:val="20"/>
              </w:rPr>
            </w:pPr>
            <w:r w:rsidRPr="00C050C1">
              <w:rPr>
                <w:color w:val="000000"/>
                <w:sz w:val="20"/>
                <w:szCs w:val="20"/>
              </w:rPr>
              <w:t>Time horizon adopted long enough to capture all differences between options in relevant costs and effects?</w:t>
            </w:r>
          </w:p>
        </w:tc>
        <w:tc>
          <w:tcPr>
            <w:tcW w:w="2248" w:type="pct"/>
            <w:shd w:val="clear" w:color="auto" w:fill="auto"/>
            <w:tcMar>
              <w:top w:w="15" w:type="dxa"/>
              <w:left w:w="15" w:type="dxa"/>
              <w:bottom w:w="0" w:type="dxa"/>
              <w:right w:w="15" w:type="dxa"/>
            </w:tcMar>
            <w:vAlign w:val="center"/>
            <w:hideMark/>
          </w:tcPr>
          <w:p w14:paraId="31B2E6F0"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46AE805" w14:textId="77777777" w:rsidTr="00F71F93">
        <w:trPr>
          <w:trHeight w:val="320"/>
        </w:trPr>
        <w:tc>
          <w:tcPr>
            <w:tcW w:w="798" w:type="pct"/>
            <w:vMerge/>
            <w:vAlign w:val="center"/>
            <w:hideMark/>
          </w:tcPr>
          <w:p w14:paraId="6A99494E"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159E1A44" w14:textId="77777777" w:rsidR="00F71F93" w:rsidRPr="00C050C1" w:rsidRDefault="00F71F93" w:rsidP="00F71F93">
            <w:pPr>
              <w:rPr>
                <w:color w:val="000000"/>
                <w:sz w:val="20"/>
                <w:szCs w:val="20"/>
              </w:rPr>
            </w:pPr>
            <w:r w:rsidRPr="00C050C1">
              <w:rPr>
                <w:color w:val="000000"/>
                <w:sz w:val="20"/>
                <w:szCs w:val="20"/>
              </w:rPr>
              <w:t>Written protocol for the design and conduct of the CEA included?</w:t>
            </w:r>
          </w:p>
        </w:tc>
        <w:tc>
          <w:tcPr>
            <w:tcW w:w="2248" w:type="pct"/>
            <w:shd w:val="clear" w:color="auto" w:fill="auto"/>
            <w:tcMar>
              <w:top w:w="15" w:type="dxa"/>
              <w:left w:w="15" w:type="dxa"/>
              <w:bottom w:w="0" w:type="dxa"/>
              <w:right w:w="15" w:type="dxa"/>
            </w:tcMar>
            <w:vAlign w:val="center"/>
            <w:hideMark/>
          </w:tcPr>
          <w:p w14:paraId="6D626FE0" w14:textId="77777777" w:rsidR="00F71F93" w:rsidRPr="00C050C1" w:rsidRDefault="00F71F93" w:rsidP="00F71F93">
            <w:pPr>
              <w:rPr>
                <w:color w:val="000000"/>
                <w:sz w:val="20"/>
                <w:szCs w:val="20"/>
              </w:rPr>
            </w:pPr>
            <w:r w:rsidRPr="00C050C1">
              <w:rPr>
                <w:color w:val="000000"/>
                <w:sz w:val="20"/>
                <w:szCs w:val="20"/>
              </w:rPr>
              <w:t>Objectives of the study and research questions stated?</w:t>
            </w:r>
          </w:p>
        </w:tc>
      </w:tr>
      <w:tr w:rsidR="00F71F93" w:rsidRPr="00C050C1" w14:paraId="0C89E499" w14:textId="77777777" w:rsidTr="00F71F93">
        <w:trPr>
          <w:trHeight w:val="320"/>
        </w:trPr>
        <w:tc>
          <w:tcPr>
            <w:tcW w:w="798" w:type="pct"/>
            <w:vMerge/>
            <w:vAlign w:val="center"/>
            <w:hideMark/>
          </w:tcPr>
          <w:p w14:paraId="44540D90" w14:textId="77777777" w:rsidR="00F71F93" w:rsidRPr="00C050C1" w:rsidRDefault="00F71F93" w:rsidP="00F71F93">
            <w:pPr>
              <w:rPr>
                <w:b/>
                <w:bCs/>
                <w:color w:val="000000"/>
                <w:sz w:val="20"/>
                <w:szCs w:val="20"/>
              </w:rPr>
            </w:pPr>
          </w:p>
        </w:tc>
        <w:tc>
          <w:tcPr>
            <w:tcW w:w="1954" w:type="pct"/>
            <w:vMerge/>
            <w:vAlign w:val="center"/>
            <w:hideMark/>
          </w:tcPr>
          <w:p w14:paraId="67992FFE"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AD30593" w14:textId="77777777" w:rsidR="00F71F93" w:rsidRPr="00C050C1" w:rsidRDefault="00F71F93" w:rsidP="00F71F93">
            <w:pPr>
              <w:rPr>
                <w:color w:val="000000"/>
                <w:sz w:val="20"/>
                <w:szCs w:val="20"/>
              </w:rPr>
            </w:pPr>
            <w:r w:rsidRPr="00C050C1">
              <w:rPr>
                <w:color w:val="000000"/>
                <w:sz w:val="20"/>
                <w:szCs w:val="20"/>
              </w:rPr>
              <w:t>Type of economic evaluation to be conducted stated?</w:t>
            </w:r>
          </w:p>
        </w:tc>
      </w:tr>
      <w:tr w:rsidR="00F71F93" w:rsidRPr="00C050C1" w14:paraId="63B76D7B" w14:textId="77777777" w:rsidTr="00F71F93">
        <w:trPr>
          <w:trHeight w:val="320"/>
        </w:trPr>
        <w:tc>
          <w:tcPr>
            <w:tcW w:w="798" w:type="pct"/>
            <w:vMerge/>
            <w:vAlign w:val="center"/>
            <w:hideMark/>
          </w:tcPr>
          <w:p w14:paraId="21136F5E" w14:textId="77777777" w:rsidR="00F71F93" w:rsidRPr="00C050C1" w:rsidRDefault="00F71F93" w:rsidP="00F71F93">
            <w:pPr>
              <w:rPr>
                <w:b/>
                <w:bCs/>
                <w:color w:val="000000"/>
                <w:sz w:val="20"/>
                <w:szCs w:val="20"/>
              </w:rPr>
            </w:pPr>
          </w:p>
        </w:tc>
        <w:tc>
          <w:tcPr>
            <w:tcW w:w="1954" w:type="pct"/>
            <w:vMerge/>
            <w:vAlign w:val="center"/>
            <w:hideMark/>
          </w:tcPr>
          <w:p w14:paraId="01A41BF4"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FD118F7" w14:textId="77777777" w:rsidR="00F71F93" w:rsidRPr="00C050C1" w:rsidRDefault="00F71F93" w:rsidP="00F71F93">
            <w:pPr>
              <w:rPr>
                <w:color w:val="000000"/>
                <w:sz w:val="20"/>
                <w:szCs w:val="20"/>
              </w:rPr>
            </w:pPr>
            <w:r w:rsidRPr="00C050C1">
              <w:rPr>
                <w:color w:val="000000"/>
                <w:sz w:val="20"/>
                <w:szCs w:val="20"/>
              </w:rPr>
              <w:t>Perspective stated?</w:t>
            </w:r>
          </w:p>
        </w:tc>
      </w:tr>
      <w:tr w:rsidR="00F71F93" w:rsidRPr="00C050C1" w14:paraId="28E65E8D" w14:textId="77777777" w:rsidTr="00F71F93">
        <w:trPr>
          <w:trHeight w:val="320"/>
        </w:trPr>
        <w:tc>
          <w:tcPr>
            <w:tcW w:w="798" w:type="pct"/>
            <w:vMerge/>
            <w:vAlign w:val="center"/>
            <w:hideMark/>
          </w:tcPr>
          <w:p w14:paraId="0EF00468" w14:textId="77777777" w:rsidR="00F71F93" w:rsidRPr="00C050C1" w:rsidRDefault="00F71F93" w:rsidP="00F71F93">
            <w:pPr>
              <w:rPr>
                <w:b/>
                <w:bCs/>
                <w:color w:val="000000"/>
                <w:sz w:val="20"/>
                <w:szCs w:val="20"/>
              </w:rPr>
            </w:pPr>
          </w:p>
        </w:tc>
        <w:tc>
          <w:tcPr>
            <w:tcW w:w="1954" w:type="pct"/>
            <w:vMerge/>
            <w:vAlign w:val="center"/>
            <w:hideMark/>
          </w:tcPr>
          <w:p w14:paraId="28E5B731"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FB18921" w14:textId="77777777" w:rsidR="00F71F93" w:rsidRPr="00C050C1" w:rsidRDefault="00F71F93" w:rsidP="00F71F93">
            <w:pPr>
              <w:rPr>
                <w:color w:val="000000"/>
                <w:sz w:val="20"/>
                <w:szCs w:val="20"/>
              </w:rPr>
            </w:pPr>
            <w:r w:rsidRPr="00C050C1">
              <w:rPr>
                <w:color w:val="000000"/>
                <w:sz w:val="20"/>
                <w:szCs w:val="20"/>
              </w:rPr>
              <w:t>Intervention and comparators stated?</w:t>
            </w:r>
          </w:p>
        </w:tc>
      </w:tr>
      <w:tr w:rsidR="00F71F93" w:rsidRPr="00C050C1" w14:paraId="4DC1572E" w14:textId="77777777" w:rsidTr="00F71F93">
        <w:trPr>
          <w:trHeight w:val="320"/>
        </w:trPr>
        <w:tc>
          <w:tcPr>
            <w:tcW w:w="798" w:type="pct"/>
            <w:vMerge/>
            <w:vAlign w:val="center"/>
            <w:hideMark/>
          </w:tcPr>
          <w:p w14:paraId="28C61D78" w14:textId="77777777" w:rsidR="00F71F93" w:rsidRPr="00C050C1" w:rsidRDefault="00F71F93" w:rsidP="00F71F93">
            <w:pPr>
              <w:rPr>
                <w:b/>
                <w:bCs/>
                <w:color w:val="000000"/>
                <w:sz w:val="20"/>
                <w:szCs w:val="20"/>
              </w:rPr>
            </w:pPr>
          </w:p>
        </w:tc>
        <w:tc>
          <w:tcPr>
            <w:tcW w:w="1954" w:type="pct"/>
            <w:vMerge/>
            <w:vAlign w:val="center"/>
            <w:hideMark/>
          </w:tcPr>
          <w:p w14:paraId="53653AB1"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D8977AF" w14:textId="77777777" w:rsidR="00F71F93" w:rsidRPr="00C050C1" w:rsidRDefault="00F71F93" w:rsidP="00F71F93">
            <w:pPr>
              <w:rPr>
                <w:color w:val="000000"/>
                <w:sz w:val="20"/>
                <w:szCs w:val="20"/>
              </w:rPr>
            </w:pPr>
            <w:r w:rsidRPr="00C050C1">
              <w:rPr>
                <w:color w:val="000000"/>
                <w:sz w:val="20"/>
                <w:szCs w:val="20"/>
              </w:rPr>
              <w:t>Population under consideration stated?</w:t>
            </w:r>
          </w:p>
        </w:tc>
      </w:tr>
      <w:tr w:rsidR="00F71F93" w:rsidRPr="00C050C1" w14:paraId="5B746768" w14:textId="77777777" w:rsidTr="00F71F93">
        <w:trPr>
          <w:trHeight w:val="320"/>
        </w:trPr>
        <w:tc>
          <w:tcPr>
            <w:tcW w:w="798" w:type="pct"/>
            <w:vMerge/>
            <w:vAlign w:val="center"/>
            <w:hideMark/>
          </w:tcPr>
          <w:p w14:paraId="0D3A5B0D" w14:textId="77777777" w:rsidR="00F71F93" w:rsidRPr="00C050C1" w:rsidRDefault="00F71F93" w:rsidP="00F71F93">
            <w:pPr>
              <w:rPr>
                <w:b/>
                <w:bCs/>
                <w:color w:val="000000"/>
                <w:sz w:val="20"/>
                <w:szCs w:val="20"/>
              </w:rPr>
            </w:pPr>
          </w:p>
        </w:tc>
        <w:tc>
          <w:tcPr>
            <w:tcW w:w="1954" w:type="pct"/>
            <w:vMerge/>
            <w:vAlign w:val="center"/>
            <w:hideMark/>
          </w:tcPr>
          <w:p w14:paraId="12C3C550"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B753B64" w14:textId="77777777" w:rsidR="00F71F93" w:rsidRPr="00C050C1" w:rsidRDefault="00F71F93" w:rsidP="00F71F93">
            <w:pPr>
              <w:rPr>
                <w:color w:val="000000"/>
                <w:sz w:val="20"/>
                <w:szCs w:val="20"/>
              </w:rPr>
            </w:pPr>
            <w:r w:rsidRPr="00C050C1">
              <w:rPr>
                <w:color w:val="000000"/>
                <w:sz w:val="20"/>
                <w:szCs w:val="20"/>
              </w:rPr>
              <w:t>Time horizon stated?</w:t>
            </w:r>
          </w:p>
        </w:tc>
      </w:tr>
      <w:tr w:rsidR="00F71F93" w:rsidRPr="00C050C1" w14:paraId="2A158B70" w14:textId="77777777" w:rsidTr="00F71F93">
        <w:trPr>
          <w:trHeight w:val="320"/>
        </w:trPr>
        <w:tc>
          <w:tcPr>
            <w:tcW w:w="798" w:type="pct"/>
            <w:vMerge/>
            <w:vAlign w:val="center"/>
            <w:hideMark/>
          </w:tcPr>
          <w:p w14:paraId="1BAFF932" w14:textId="77777777" w:rsidR="00F71F93" w:rsidRPr="00C050C1" w:rsidRDefault="00F71F93" w:rsidP="00F71F93">
            <w:pPr>
              <w:rPr>
                <w:b/>
                <w:bCs/>
                <w:color w:val="000000"/>
                <w:sz w:val="20"/>
                <w:szCs w:val="20"/>
              </w:rPr>
            </w:pPr>
          </w:p>
        </w:tc>
        <w:tc>
          <w:tcPr>
            <w:tcW w:w="1954" w:type="pct"/>
            <w:vMerge/>
            <w:vAlign w:val="center"/>
            <w:hideMark/>
          </w:tcPr>
          <w:p w14:paraId="48F7A2AB"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5F285A1A" w14:textId="77777777" w:rsidR="00F71F93" w:rsidRPr="00C050C1" w:rsidRDefault="00F71F93" w:rsidP="00F71F93">
            <w:pPr>
              <w:rPr>
                <w:color w:val="000000"/>
                <w:sz w:val="20"/>
                <w:szCs w:val="20"/>
              </w:rPr>
            </w:pPr>
            <w:r w:rsidRPr="00C050C1">
              <w:rPr>
                <w:color w:val="000000"/>
                <w:sz w:val="20"/>
                <w:szCs w:val="20"/>
              </w:rPr>
              <w:t>Sources of data stated?</w:t>
            </w:r>
          </w:p>
        </w:tc>
      </w:tr>
      <w:tr w:rsidR="00F71F93" w:rsidRPr="00C050C1" w14:paraId="4B4FC626" w14:textId="77777777" w:rsidTr="00F71F93">
        <w:trPr>
          <w:trHeight w:val="320"/>
        </w:trPr>
        <w:tc>
          <w:tcPr>
            <w:tcW w:w="798" w:type="pct"/>
            <w:vMerge/>
            <w:vAlign w:val="center"/>
            <w:hideMark/>
          </w:tcPr>
          <w:p w14:paraId="1793020F" w14:textId="77777777" w:rsidR="00F71F93" w:rsidRPr="00C050C1" w:rsidRDefault="00F71F93" w:rsidP="00F71F93">
            <w:pPr>
              <w:rPr>
                <w:b/>
                <w:bCs/>
                <w:color w:val="000000"/>
                <w:sz w:val="20"/>
                <w:szCs w:val="20"/>
              </w:rPr>
            </w:pPr>
          </w:p>
        </w:tc>
        <w:tc>
          <w:tcPr>
            <w:tcW w:w="1954" w:type="pct"/>
            <w:vMerge/>
            <w:vAlign w:val="center"/>
            <w:hideMark/>
          </w:tcPr>
          <w:p w14:paraId="7DC2C007"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34DD0CB" w14:textId="77777777" w:rsidR="00F71F93" w:rsidRPr="00C050C1" w:rsidRDefault="00F71F93" w:rsidP="00F71F93">
            <w:pPr>
              <w:rPr>
                <w:color w:val="000000"/>
                <w:sz w:val="20"/>
                <w:szCs w:val="20"/>
              </w:rPr>
            </w:pPr>
            <w:r w:rsidRPr="00C050C1">
              <w:rPr>
                <w:color w:val="000000"/>
                <w:sz w:val="20"/>
                <w:szCs w:val="20"/>
              </w:rPr>
              <w:t>List of key assumptions included?</w:t>
            </w:r>
          </w:p>
        </w:tc>
      </w:tr>
      <w:tr w:rsidR="00F71F93" w:rsidRPr="00C050C1" w14:paraId="73C3BA4B" w14:textId="77777777" w:rsidTr="00F71F93">
        <w:trPr>
          <w:trHeight w:val="340"/>
        </w:trPr>
        <w:tc>
          <w:tcPr>
            <w:tcW w:w="798" w:type="pct"/>
            <w:vMerge/>
            <w:vAlign w:val="center"/>
            <w:hideMark/>
          </w:tcPr>
          <w:p w14:paraId="4E7187CE" w14:textId="77777777" w:rsidR="00F71F93" w:rsidRPr="00C050C1" w:rsidRDefault="00F71F93" w:rsidP="00F71F93">
            <w:pPr>
              <w:rPr>
                <w:b/>
                <w:bCs/>
                <w:color w:val="000000"/>
                <w:sz w:val="20"/>
                <w:szCs w:val="20"/>
              </w:rPr>
            </w:pPr>
          </w:p>
        </w:tc>
        <w:tc>
          <w:tcPr>
            <w:tcW w:w="1954" w:type="pct"/>
            <w:vMerge/>
            <w:vAlign w:val="center"/>
            <w:hideMark/>
          </w:tcPr>
          <w:p w14:paraId="7473C82B"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18D30DC3" w14:textId="77777777" w:rsidR="00F71F93" w:rsidRPr="00C050C1" w:rsidRDefault="00F71F93" w:rsidP="00F71F93">
            <w:pPr>
              <w:rPr>
                <w:color w:val="000000"/>
                <w:sz w:val="20"/>
                <w:szCs w:val="20"/>
              </w:rPr>
            </w:pPr>
            <w:r w:rsidRPr="00C050C1">
              <w:rPr>
                <w:color w:val="000000"/>
                <w:sz w:val="20"/>
                <w:szCs w:val="20"/>
              </w:rPr>
              <w:t>Analysis plan and outcomes the analysis will assess included?</w:t>
            </w:r>
          </w:p>
        </w:tc>
      </w:tr>
      <w:tr w:rsidR="00F71F93" w:rsidRPr="00C050C1" w14:paraId="61AA3FED"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36CEC1E3" w14:textId="77777777" w:rsidR="00F71F93" w:rsidRPr="00C050C1" w:rsidRDefault="00F71F93" w:rsidP="00F71F93">
            <w:pPr>
              <w:rPr>
                <w:b/>
                <w:bCs/>
                <w:color w:val="000000"/>
                <w:sz w:val="20"/>
                <w:szCs w:val="20"/>
              </w:rPr>
            </w:pPr>
            <w:r w:rsidRPr="00C050C1">
              <w:rPr>
                <w:b/>
                <w:bCs/>
                <w:color w:val="000000"/>
                <w:sz w:val="20"/>
                <w:szCs w:val="20"/>
              </w:rPr>
              <w:t>Decision Models in CEA</w:t>
            </w:r>
          </w:p>
        </w:tc>
        <w:tc>
          <w:tcPr>
            <w:tcW w:w="1954" w:type="pct"/>
            <w:shd w:val="clear" w:color="auto" w:fill="auto"/>
            <w:tcMar>
              <w:top w:w="15" w:type="dxa"/>
              <w:left w:w="15" w:type="dxa"/>
              <w:bottom w:w="0" w:type="dxa"/>
              <w:right w:w="15" w:type="dxa"/>
            </w:tcMar>
            <w:vAlign w:val="center"/>
            <w:hideMark/>
          </w:tcPr>
          <w:p w14:paraId="34F0F802" w14:textId="77777777" w:rsidR="00F71F93" w:rsidRPr="00C050C1" w:rsidRDefault="00F71F93" w:rsidP="00F71F93">
            <w:pPr>
              <w:rPr>
                <w:color w:val="000000"/>
                <w:sz w:val="20"/>
                <w:szCs w:val="20"/>
              </w:rPr>
            </w:pPr>
            <w:r w:rsidRPr="00C050C1">
              <w:rPr>
                <w:color w:val="000000"/>
                <w:sz w:val="20"/>
                <w:szCs w:val="20"/>
              </w:rPr>
              <w:t>Broad conceptualization of decision problem with input from clinical and policy experts performed?</w:t>
            </w:r>
          </w:p>
        </w:tc>
        <w:tc>
          <w:tcPr>
            <w:tcW w:w="2248" w:type="pct"/>
            <w:shd w:val="clear" w:color="auto" w:fill="auto"/>
            <w:tcMar>
              <w:top w:w="15" w:type="dxa"/>
              <w:left w:w="15" w:type="dxa"/>
              <w:bottom w:w="0" w:type="dxa"/>
              <w:right w:w="15" w:type="dxa"/>
            </w:tcMar>
            <w:vAlign w:val="center"/>
            <w:hideMark/>
          </w:tcPr>
          <w:p w14:paraId="1B6736B3" w14:textId="77777777" w:rsidR="00F71F93" w:rsidRPr="00C050C1" w:rsidRDefault="00F71F93" w:rsidP="00F71F93">
            <w:pPr>
              <w:rPr>
                <w:color w:val="000000"/>
                <w:sz w:val="20"/>
                <w:szCs w:val="20"/>
              </w:rPr>
            </w:pPr>
            <w:r w:rsidRPr="00C050C1">
              <w:rPr>
                <w:color w:val="000000"/>
                <w:sz w:val="20"/>
                <w:szCs w:val="20"/>
              </w:rPr>
              <w:t>Scope of CEA for which the model is being used clearly defined?</w:t>
            </w:r>
          </w:p>
        </w:tc>
      </w:tr>
      <w:tr w:rsidR="00F71F93" w:rsidRPr="00C050C1" w14:paraId="337FEC11" w14:textId="77777777" w:rsidTr="00F71F93">
        <w:trPr>
          <w:trHeight w:val="320"/>
        </w:trPr>
        <w:tc>
          <w:tcPr>
            <w:tcW w:w="798" w:type="pct"/>
            <w:vMerge/>
            <w:vAlign w:val="center"/>
            <w:hideMark/>
          </w:tcPr>
          <w:p w14:paraId="5B634B33"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B48D725" w14:textId="77777777" w:rsidR="00F71F93" w:rsidRPr="00C050C1" w:rsidRDefault="00F71F93" w:rsidP="00F71F93">
            <w:pPr>
              <w:rPr>
                <w:color w:val="000000"/>
                <w:sz w:val="20"/>
                <w:szCs w:val="20"/>
              </w:rPr>
            </w:pPr>
            <w:r w:rsidRPr="00C050C1">
              <w:rPr>
                <w:color w:val="000000"/>
                <w:sz w:val="20"/>
                <w:szCs w:val="20"/>
              </w:rPr>
              <w:t>Initial conceptualization of the model independent of the data identification phase?</w:t>
            </w:r>
          </w:p>
        </w:tc>
        <w:tc>
          <w:tcPr>
            <w:tcW w:w="2248" w:type="pct"/>
            <w:shd w:val="clear" w:color="auto" w:fill="auto"/>
            <w:tcMar>
              <w:top w:w="15" w:type="dxa"/>
              <w:left w:w="15" w:type="dxa"/>
              <w:bottom w:w="0" w:type="dxa"/>
              <w:right w:w="15" w:type="dxa"/>
            </w:tcMar>
            <w:vAlign w:val="center"/>
            <w:hideMark/>
          </w:tcPr>
          <w:p w14:paraId="04726456"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D821B90" w14:textId="77777777" w:rsidTr="00F71F93">
        <w:trPr>
          <w:trHeight w:val="320"/>
        </w:trPr>
        <w:tc>
          <w:tcPr>
            <w:tcW w:w="798" w:type="pct"/>
            <w:vMerge/>
            <w:vAlign w:val="center"/>
            <w:hideMark/>
          </w:tcPr>
          <w:p w14:paraId="4D902430"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DC92160" w14:textId="77777777" w:rsidR="00F71F93" w:rsidRPr="00C050C1" w:rsidRDefault="00F71F93" w:rsidP="00F71F93">
            <w:pPr>
              <w:rPr>
                <w:color w:val="000000"/>
                <w:sz w:val="20"/>
                <w:szCs w:val="20"/>
              </w:rPr>
            </w:pPr>
            <w:r w:rsidRPr="00C050C1">
              <w:rPr>
                <w:color w:val="000000"/>
                <w:sz w:val="20"/>
                <w:szCs w:val="20"/>
              </w:rPr>
              <w:t xml:space="preserve">Model represents decision problem and </w:t>
            </w:r>
            <w:proofErr w:type="gramStart"/>
            <w:r w:rsidRPr="00C050C1">
              <w:rPr>
                <w:color w:val="000000"/>
                <w:sz w:val="20"/>
                <w:szCs w:val="20"/>
              </w:rPr>
              <w:t>described</w:t>
            </w:r>
            <w:proofErr w:type="gramEnd"/>
            <w:r w:rsidRPr="00C050C1">
              <w:rPr>
                <w:color w:val="000000"/>
                <w:sz w:val="20"/>
                <w:szCs w:val="20"/>
              </w:rPr>
              <w:t xml:space="preserve"> in detail and transparent manner?</w:t>
            </w:r>
          </w:p>
        </w:tc>
        <w:tc>
          <w:tcPr>
            <w:tcW w:w="2248" w:type="pct"/>
            <w:shd w:val="clear" w:color="auto" w:fill="auto"/>
            <w:tcMar>
              <w:top w:w="15" w:type="dxa"/>
              <w:left w:w="15" w:type="dxa"/>
              <w:bottom w:w="0" w:type="dxa"/>
              <w:right w:w="15" w:type="dxa"/>
            </w:tcMar>
            <w:vAlign w:val="center"/>
            <w:hideMark/>
          </w:tcPr>
          <w:p w14:paraId="181234D9"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808CA81" w14:textId="77777777" w:rsidTr="00F71F93">
        <w:trPr>
          <w:trHeight w:val="320"/>
        </w:trPr>
        <w:tc>
          <w:tcPr>
            <w:tcW w:w="798" w:type="pct"/>
            <w:vMerge/>
            <w:vAlign w:val="center"/>
            <w:hideMark/>
          </w:tcPr>
          <w:p w14:paraId="536815AA"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B13F6FE" w14:textId="77777777" w:rsidR="00F71F93" w:rsidRPr="00C050C1" w:rsidRDefault="00F71F93" w:rsidP="00F71F93">
            <w:pPr>
              <w:rPr>
                <w:color w:val="000000"/>
                <w:sz w:val="20"/>
                <w:szCs w:val="20"/>
              </w:rPr>
            </w:pPr>
            <w:r w:rsidRPr="00C050C1">
              <w:rPr>
                <w:color w:val="000000"/>
                <w:sz w:val="20"/>
                <w:szCs w:val="20"/>
              </w:rPr>
              <w:t>Model structure accommodates relevant consequences of the alternatives under consideration?</w:t>
            </w:r>
          </w:p>
        </w:tc>
        <w:tc>
          <w:tcPr>
            <w:tcW w:w="2248" w:type="pct"/>
            <w:shd w:val="clear" w:color="auto" w:fill="auto"/>
            <w:tcMar>
              <w:top w:w="15" w:type="dxa"/>
              <w:left w:w="15" w:type="dxa"/>
              <w:bottom w:w="0" w:type="dxa"/>
              <w:right w:w="15" w:type="dxa"/>
            </w:tcMar>
            <w:vAlign w:val="center"/>
            <w:hideMark/>
          </w:tcPr>
          <w:p w14:paraId="27F75F1E"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9974022" w14:textId="77777777" w:rsidTr="00F71F93">
        <w:trPr>
          <w:trHeight w:val="320"/>
        </w:trPr>
        <w:tc>
          <w:tcPr>
            <w:tcW w:w="798" w:type="pct"/>
            <w:vMerge/>
            <w:vAlign w:val="center"/>
            <w:hideMark/>
          </w:tcPr>
          <w:p w14:paraId="644D9113"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EC37A6B" w14:textId="77777777" w:rsidR="00F71F93" w:rsidRPr="00C050C1" w:rsidRDefault="00F71F93" w:rsidP="00F71F93">
            <w:pPr>
              <w:rPr>
                <w:color w:val="000000"/>
                <w:sz w:val="20"/>
                <w:szCs w:val="20"/>
              </w:rPr>
            </w:pPr>
            <w:r w:rsidRPr="00C050C1">
              <w:rPr>
                <w:color w:val="000000"/>
                <w:sz w:val="20"/>
                <w:szCs w:val="20"/>
              </w:rPr>
              <w:t>Conceptualization process iterative with the model development and parameterization phases?</w:t>
            </w:r>
          </w:p>
        </w:tc>
        <w:tc>
          <w:tcPr>
            <w:tcW w:w="2248" w:type="pct"/>
            <w:shd w:val="clear" w:color="auto" w:fill="auto"/>
            <w:tcMar>
              <w:top w:w="15" w:type="dxa"/>
              <w:left w:w="15" w:type="dxa"/>
              <w:bottom w:w="0" w:type="dxa"/>
              <w:right w:w="15" w:type="dxa"/>
            </w:tcMar>
            <w:vAlign w:val="center"/>
            <w:hideMark/>
          </w:tcPr>
          <w:p w14:paraId="7C3C1FA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C8F48FE" w14:textId="77777777" w:rsidTr="00F71F93">
        <w:trPr>
          <w:trHeight w:val="320"/>
        </w:trPr>
        <w:tc>
          <w:tcPr>
            <w:tcW w:w="798" w:type="pct"/>
            <w:vMerge/>
            <w:vAlign w:val="center"/>
            <w:hideMark/>
          </w:tcPr>
          <w:p w14:paraId="2A841293"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27C94A0D" w14:textId="77777777" w:rsidR="00F71F93" w:rsidRPr="00C050C1" w:rsidRDefault="00F71F93" w:rsidP="00F71F93">
            <w:pPr>
              <w:rPr>
                <w:color w:val="000000"/>
                <w:sz w:val="20"/>
                <w:szCs w:val="20"/>
              </w:rPr>
            </w:pPr>
            <w:r w:rsidRPr="00C050C1">
              <w:rPr>
                <w:color w:val="000000"/>
                <w:sz w:val="20"/>
                <w:szCs w:val="20"/>
              </w:rPr>
              <w:t>Factors considered in consultation with the decision maker?</w:t>
            </w:r>
          </w:p>
        </w:tc>
        <w:tc>
          <w:tcPr>
            <w:tcW w:w="2248" w:type="pct"/>
            <w:shd w:val="clear" w:color="auto" w:fill="auto"/>
            <w:tcMar>
              <w:top w:w="15" w:type="dxa"/>
              <w:left w:w="15" w:type="dxa"/>
              <w:bottom w:w="0" w:type="dxa"/>
              <w:right w:w="15" w:type="dxa"/>
            </w:tcMar>
            <w:vAlign w:val="center"/>
            <w:hideMark/>
          </w:tcPr>
          <w:p w14:paraId="702A947C" w14:textId="77777777" w:rsidR="00F71F93" w:rsidRPr="00C050C1" w:rsidRDefault="00F71F93" w:rsidP="00F71F93">
            <w:pPr>
              <w:rPr>
                <w:color w:val="000000"/>
                <w:sz w:val="20"/>
                <w:szCs w:val="20"/>
              </w:rPr>
            </w:pPr>
            <w:r w:rsidRPr="00C050C1">
              <w:rPr>
                <w:color w:val="000000"/>
                <w:sz w:val="20"/>
                <w:szCs w:val="20"/>
              </w:rPr>
              <w:t>Need for extrapolation?</w:t>
            </w:r>
          </w:p>
        </w:tc>
      </w:tr>
      <w:tr w:rsidR="00F71F93" w:rsidRPr="00C050C1" w14:paraId="5E86FD48" w14:textId="77777777" w:rsidTr="00F71F93">
        <w:trPr>
          <w:trHeight w:val="320"/>
        </w:trPr>
        <w:tc>
          <w:tcPr>
            <w:tcW w:w="798" w:type="pct"/>
            <w:vMerge/>
            <w:vAlign w:val="center"/>
            <w:hideMark/>
          </w:tcPr>
          <w:p w14:paraId="0FEFFA23" w14:textId="77777777" w:rsidR="00F71F93" w:rsidRPr="00C050C1" w:rsidRDefault="00F71F93" w:rsidP="00F71F93">
            <w:pPr>
              <w:rPr>
                <w:b/>
                <w:bCs/>
                <w:color w:val="000000"/>
                <w:sz w:val="20"/>
                <w:szCs w:val="20"/>
              </w:rPr>
            </w:pPr>
          </w:p>
        </w:tc>
        <w:tc>
          <w:tcPr>
            <w:tcW w:w="1954" w:type="pct"/>
            <w:vMerge/>
            <w:vAlign w:val="center"/>
            <w:hideMark/>
          </w:tcPr>
          <w:p w14:paraId="045BDD9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5350D1A1" w14:textId="77777777" w:rsidR="00F71F93" w:rsidRPr="00C050C1" w:rsidRDefault="00F71F93" w:rsidP="00F71F93">
            <w:pPr>
              <w:rPr>
                <w:color w:val="000000"/>
                <w:sz w:val="20"/>
                <w:szCs w:val="20"/>
              </w:rPr>
            </w:pPr>
            <w:r w:rsidRPr="00C050C1">
              <w:rPr>
                <w:color w:val="000000"/>
                <w:sz w:val="20"/>
                <w:szCs w:val="20"/>
              </w:rPr>
              <w:t>Need to integrate multiple data sources?</w:t>
            </w:r>
          </w:p>
        </w:tc>
      </w:tr>
      <w:tr w:rsidR="00F71F93" w:rsidRPr="00C050C1" w14:paraId="1E263523" w14:textId="77777777" w:rsidTr="00F71F93">
        <w:trPr>
          <w:trHeight w:val="320"/>
        </w:trPr>
        <w:tc>
          <w:tcPr>
            <w:tcW w:w="798" w:type="pct"/>
            <w:vMerge/>
            <w:vAlign w:val="center"/>
            <w:hideMark/>
          </w:tcPr>
          <w:p w14:paraId="7BAF8D4B"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18CC63CB" w14:textId="77777777" w:rsidR="00F71F93" w:rsidRPr="00C050C1" w:rsidRDefault="00F71F93" w:rsidP="00F71F93">
            <w:pPr>
              <w:rPr>
                <w:color w:val="000000"/>
                <w:sz w:val="20"/>
                <w:szCs w:val="20"/>
              </w:rPr>
            </w:pPr>
            <w:r w:rsidRPr="00C050C1">
              <w:rPr>
                <w:color w:val="000000"/>
                <w:sz w:val="20"/>
                <w:szCs w:val="20"/>
              </w:rPr>
              <w:t>Model used is appropriate for address study questions?</w:t>
            </w:r>
          </w:p>
        </w:tc>
        <w:tc>
          <w:tcPr>
            <w:tcW w:w="2248" w:type="pct"/>
            <w:shd w:val="clear" w:color="auto" w:fill="auto"/>
            <w:tcMar>
              <w:top w:w="15" w:type="dxa"/>
              <w:left w:w="15" w:type="dxa"/>
              <w:bottom w:w="0" w:type="dxa"/>
              <w:right w:w="15" w:type="dxa"/>
            </w:tcMar>
            <w:vAlign w:val="center"/>
            <w:hideMark/>
          </w:tcPr>
          <w:p w14:paraId="741D2BCC" w14:textId="77777777" w:rsidR="00F71F93" w:rsidRPr="00C050C1" w:rsidRDefault="00F71F93" w:rsidP="00F71F93">
            <w:pPr>
              <w:rPr>
                <w:color w:val="000000"/>
                <w:sz w:val="20"/>
                <w:szCs w:val="20"/>
              </w:rPr>
            </w:pPr>
            <w:r w:rsidRPr="00C050C1">
              <w:rPr>
                <w:color w:val="000000"/>
                <w:sz w:val="20"/>
                <w:szCs w:val="20"/>
              </w:rPr>
              <w:t>Short-term fixed time horizon appropriate?</w:t>
            </w:r>
          </w:p>
        </w:tc>
      </w:tr>
      <w:tr w:rsidR="00F71F93" w:rsidRPr="00C050C1" w14:paraId="45FD493C" w14:textId="77777777" w:rsidTr="00F71F93">
        <w:trPr>
          <w:trHeight w:val="320"/>
        </w:trPr>
        <w:tc>
          <w:tcPr>
            <w:tcW w:w="798" w:type="pct"/>
            <w:vMerge/>
            <w:vAlign w:val="center"/>
            <w:hideMark/>
          </w:tcPr>
          <w:p w14:paraId="3AD1354A" w14:textId="77777777" w:rsidR="00F71F93" w:rsidRPr="00C050C1" w:rsidRDefault="00F71F93" w:rsidP="00F71F93">
            <w:pPr>
              <w:rPr>
                <w:b/>
                <w:bCs/>
                <w:color w:val="000000"/>
                <w:sz w:val="20"/>
                <w:szCs w:val="20"/>
              </w:rPr>
            </w:pPr>
          </w:p>
        </w:tc>
        <w:tc>
          <w:tcPr>
            <w:tcW w:w="1954" w:type="pct"/>
            <w:vMerge/>
            <w:vAlign w:val="center"/>
            <w:hideMark/>
          </w:tcPr>
          <w:p w14:paraId="06F62CDB"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2D238049" w14:textId="77777777" w:rsidR="00F71F93" w:rsidRPr="00C050C1" w:rsidRDefault="00F71F93" w:rsidP="00F71F93">
            <w:pPr>
              <w:rPr>
                <w:color w:val="000000"/>
                <w:sz w:val="20"/>
                <w:szCs w:val="20"/>
              </w:rPr>
            </w:pPr>
            <w:r w:rsidRPr="00C050C1">
              <w:rPr>
                <w:color w:val="000000"/>
                <w:sz w:val="20"/>
                <w:szCs w:val="20"/>
              </w:rPr>
              <w:t>Unit of analysis appropriate?</w:t>
            </w:r>
          </w:p>
        </w:tc>
      </w:tr>
      <w:tr w:rsidR="00F71F93" w:rsidRPr="00C050C1" w14:paraId="631C6945" w14:textId="77777777" w:rsidTr="00F71F93">
        <w:trPr>
          <w:trHeight w:val="320"/>
        </w:trPr>
        <w:tc>
          <w:tcPr>
            <w:tcW w:w="798" w:type="pct"/>
            <w:vMerge/>
            <w:vAlign w:val="center"/>
            <w:hideMark/>
          </w:tcPr>
          <w:p w14:paraId="20EF5F09" w14:textId="77777777" w:rsidR="00F71F93" w:rsidRPr="00C050C1" w:rsidRDefault="00F71F93" w:rsidP="00F71F93">
            <w:pPr>
              <w:rPr>
                <w:b/>
                <w:bCs/>
                <w:color w:val="000000"/>
                <w:sz w:val="20"/>
                <w:szCs w:val="20"/>
              </w:rPr>
            </w:pPr>
          </w:p>
        </w:tc>
        <w:tc>
          <w:tcPr>
            <w:tcW w:w="1954" w:type="pct"/>
            <w:vMerge/>
            <w:vAlign w:val="center"/>
            <w:hideMark/>
          </w:tcPr>
          <w:p w14:paraId="1A1DA6C0"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E92DC5A" w14:textId="77777777" w:rsidR="00F71F93" w:rsidRPr="00C050C1" w:rsidRDefault="00F71F93" w:rsidP="00F71F93">
            <w:pPr>
              <w:rPr>
                <w:color w:val="000000"/>
                <w:sz w:val="20"/>
                <w:szCs w:val="20"/>
              </w:rPr>
            </w:pPr>
            <w:r w:rsidRPr="00C050C1">
              <w:rPr>
                <w:color w:val="000000"/>
                <w:sz w:val="20"/>
                <w:szCs w:val="20"/>
              </w:rPr>
              <w:t>Interactions between simulated individuals or other model components appropriate?</w:t>
            </w:r>
          </w:p>
        </w:tc>
      </w:tr>
      <w:tr w:rsidR="00F71F93" w:rsidRPr="00C050C1" w14:paraId="45BE891B" w14:textId="77777777" w:rsidTr="00F71F93">
        <w:trPr>
          <w:trHeight w:val="320"/>
        </w:trPr>
        <w:tc>
          <w:tcPr>
            <w:tcW w:w="798" w:type="pct"/>
            <w:vMerge/>
            <w:vAlign w:val="center"/>
            <w:hideMark/>
          </w:tcPr>
          <w:p w14:paraId="53FF7094" w14:textId="77777777" w:rsidR="00F71F93" w:rsidRPr="00C050C1" w:rsidRDefault="00F71F93" w:rsidP="00F71F93">
            <w:pPr>
              <w:rPr>
                <w:b/>
                <w:bCs/>
                <w:color w:val="000000"/>
                <w:sz w:val="20"/>
                <w:szCs w:val="20"/>
              </w:rPr>
            </w:pPr>
          </w:p>
        </w:tc>
        <w:tc>
          <w:tcPr>
            <w:tcW w:w="4202" w:type="pct"/>
            <w:gridSpan w:val="2"/>
            <w:shd w:val="clear" w:color="auto" w:fill="auto"/>
            <w:tcMar>
              <w:top w:w="15" w:type="dxa"/>
              <w:left w:w="15" w:type="dxa"/>
              <w:bottom w:w="0" w:type="dxa"/>
              <w:right w:w="15" w:type="dxa"/>
            </w:tcMar>
            <w:vAlign w:val="center"/>
            <w:hideMark/>
          </w:tcPr>
          <w:p w14:paraId="098EC8EB" w14:textId="77777777" w:rsidR="00F71F93" w:rsidRPr="00C050C1" w:rsidRDefault="00F71F93" w:rsidP="00F71F93">
            <w:pPr>
              <w:rPr>
                <w:color w:val="000000"/>
                <w:sz w:val="20"/>
                <w:szCs w:val="20"/>
              </w:rPr>
            </w:pPr>
            <w:r w:rsidRPr="00C050C1">
              <w:rPr>
                <w:color w:val="000000"/>
                <w:sz w:val="20"/>
                <w:szCs w:val="20"/>
              </w:rPr>
              <w:t>Full documentation and justification of structural assumptions provided?</w:t>
            </w:r>
          </w:p>
        </w:tc>
      </w:tr>
      <w:tr w:rsidR="00F71F93" w:rsidRPr="00C050C1" w14:paraId="7FF222E3" w14:textId="77777777" w:rsidTr="00F71F93">
        <w:trPr>
          <w:trHeight w:val="320"/>
        </w:trPr>
        <w:tc>
          <w:tcPr>
            <w:tcW w:w="798" w:type="pct"/>
            <w:vMerge/>
            <w:vAlign w:val="center"/>
            <w:hideMark/>
          </w:tcPr>
          <w:p w14:paraId="399EB151"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18054878" w14:textId="77777777" w:rsidR="00F71F93" w:rsidRPr="00C050C1" w:rsidRDefault="00F71F93" w:rsidP="00F71F93">
            <w:pPr>
              <w:rPr>
                <w:color w:val="000000"/>
                <w:sz w:val="20"/>
                <w:szCs w:val="20"/>
              </w:rPr>
            </w:pPr>
            <w:r w:rsidRPr="00C050C1">
              <w:rPr>
                <w:color w:val="000000"/>
                <w:sz w:val="20"/>
                <w:szCs w:val="20"/>
              </w:rPr>
              <w:t>Clear specification?</w:t>
            </w:r>
          </w:p>
        </w:tc>
        <w:tc>
          <w:tcPr>
            <w:tcW w:w="2248" w:type="pct"/>
            <w:shd w:val="clear" w:color="auto" w:fill="auto"/>
            <w:tcMar>
              <w:top w:w="15" w:type="dxa"/>
              <w:left w:w="15" w:type="dxa"/>
              <w:bottom w:w="0" w:type="dxa"/>
              <w:right w:w="15" w:type="dxa"/>
            </w:tcMar>
            <w:vAlign w:val="center"/>
            <w:hideMark/>
          </w:tcPr>
          <w:p w14:paraId="1DB9E77B" w14:textId="77777777" w:rsidR="00F71F93" w:rsidRPr="00C050C1" w:rsidRDefault="00F71F93" w:rsidP="00F71F93">
            <w:pPr>
              <w:rPr>
                <w:color w:val="000000"/>
                <w:sz w:val="20"/>
                <w:szCs w:val="20"/>
              </w:rPr>
            </w:pPr>
            <w:r w:rsidRPr="00C050C1">
              <w:rPr>
                <w:color w:val="000000"/>
                <w:sz w:val="20"/>
                <w:szCs w:val="20"/>
              </w:rPr>
              <w:t>Starting population specified? Including all subgroups?</w:t>
            </w:r>
          </w:p>
        </w:tc>
      </w:tr>
      <w:tr w:rsidR="00F71F93" w:rsidRPr="00C050C1" w14:paraId="0C10852F" w14:textId="77777777" w:rsidTr="00F71F93">
        <w:trPr>
          <w:trHeight w:val="320"/>
        </w:trPr>
        <w:tc>
          <w:tcPr>
            <w:tcW w:w="798" w:type="pct"/>
            <w:vMerge/>
            <w:vAlign w:val="center"/>
            <w:hideMark/>
          </w:tcPr>
          <w:p w14:paraId="07314A11" w14:textId="77777777" w:rsidR="00F71F93" w:rsidRPr="00C050C1" w:rsidRDefault="00F71F93" w:rsidP="00F71F93">
            <w:pPr>
              <w:rPr>
                <w:b/>
                <w:bCs/>
                <w:color w:val="000000"/>
                <w:sz w:val="20"/>
                <w:szCs w:val="20"/>
              </w:rPr>
            </w:pPr>
          </w:p>
        </w:tc>
        <w:tc>
          <w:tcPr>
            <w:tcW w:w="1954" w:type="pct"/>
            <w:vMerge/>
            <w:vAlign w:val="center"/>
            <w:hideMark/>
          </w:tcPr>
          <w:p w14:paraId="08F31B5C"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16D6033" w14:textId="77777777" w:rsidR="00F71F93" w:rsidRPr="00C050C1" w:rsidRDefault="00F71F93" w:rsidP="00F71F93">
            <w:pPr>
              <w:rPr>
                <w:color w:val="000000"/>
                <w:sz w:val="20"/>
                <w:szCs w:val="20"/>
              </w:rPr>
            </w:pPr>
            <w:r w:rsidRPr="00C050C1">
              <w:rPr>
                <w:color w:val="000000"/>
                <w:sz w:val="20"/>
                <w:szCs w:val="20"/>
              </w:rPr>
              <w:t>Specify whether a cohort of population is being analyzed?</w:t>
            </w:r>
          </w:p>
        </w:tc>
      </w:tr>
      <w:tr w:rsidR="00F71F93" w:rsidRPr="00C050C1" w14:paraId="472944C8" w14:textId="77777777" w:rsidTr="00F71F93">
        <w:trPr>
          <w:trHeight w:val="320"/>
        </w:trPr>
        <w:tc>
          <w:tcPr>
            <w:tcW w:w="798" w:type="pct"/>
            <w:vMerge/>
            <w:vAlign w:val="center"/>
            <w:hideMark/>
          </w:tcPr>
          <w:p w14:paraId="70D20AE7" w14:textId="77777777" w:rsidR="00F71F93" w:rsidRPr="00C050C1" w:rsidRDefault="00F71F93" w:rsidP="00F71F93">
            <w:pPr>
              <w:rPr>
                <w:b/>
                <w:bCs/>
                <w:color w:val="000000"/>
                <w:sz w:val="20"/>
                <w:szCs w:val="20"/>
              </w:rPr>
            </w:pPr>
          </w:p>
        </w:tc>
        <w:tc>
          <w:tcPr>
            <w:tcW w:w="1954" w:type="pct"/>
            <w:vMerge/>
            <w:vAlign w:val="center"/>
            <w:hideMark/>
          </w:tcPr>
          <w:p w14:paraId="44F92DEA"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2663365D" w14:textId="77777777" w:rsidR="00F71F93" w:rsidRPr="00C050C1" w:rsidRDefault="00F71F93" w:rsidP="00F71F93">
            <w:pPr>
              <w:rPr>
                <w:color w:val="000000"/>
                <w:sz w:val="20"/>
                <w:szCs w:val="20"/>
              </w:rPr>
            </w:pPr>
            <w:r w:rsidRPr="00C050C1">
              <w:rPr>
                <w:color w:val="000000"/>
                <w:sz w:val="20"/>
                <w:szCs w:val="20"/>
              </w:rPr>
              <w:t>Rationale for analyzing a population instead of defined cohort provided?</w:t>
            </w:r>
          </w:p>
        </w:tc>
      </w:tr>
      <w:tr w:rsidR="00F71F93" w:rsidRPr="00C050C1" w14:paraId="1BAC15BE" w14:textId="77777777" w:rsidTr="00F71F93">
        <w:trPr>
          <w:trHeight w:val="320"/>
        </w:trPr>
        <w:tc>
          <w:tcPr>
            <w:tcW w:w="798" w:type="pct"/>
            <w:vMerge/>
            <w:vAlign w:val="center"/>
            <w:hideMark/>
          </w:tcPr>
          <w:p w14:paraId="154092F0"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6951B257" w14:textId="77777777" w:rsidR="00F71F93" w:rsidRPr="00C050C1" w:rsidRDefault="00F71F93" w:rsidP="00F71F93">
            <w:pPr>
              <w:rPr>
                <w:color w:val="000000"/>
                <w:sz w:val="20"/>
                <w:szCs w:val="20"/>
              </w:rPr>
            </w:pPr>
            <w:r w:rsidRPr="00C050C1">
              <w:rPr>
                <w:color w:val="000000"/>
                <w:sz w:val="20"/>
                <w:szCs w:val="20"/>
              </w:rPr>
              <w:t>All available evidence for informing model parameters considered?</w:t>
            </w:r>
          </w:p>
        </w:tc>
        <w:tc>
          <w:tcPr>
            <w:tcW w:w="2248" w:type="pct"/>
            <w:shd w:val="clear" w:color="auto" w:fill="auto"/>
            <w:tcMar>
              <w:top w:w="15" w:type="dxa"/>
              <w:left w:w="15" w:type="dxa"/>
              <w:bottom w:w="0" w:type="dxa"/>
              <w:right w:w="15" w:type="dxa"/>
            </w:tcMar>
            <w:vAlign w:val="center"/>
            <w:hideMark/>
          </w:tcPr>
          <w:p w14:paraId="7E33936F" w14:textId="77777777" w:rsidR="00F71F93" w:rsidRPr="00C050C1" w:rsidRDefault="00F71F93" w:rsidP="00F71F93">
            <w:pPr>
              <w:rPr>
                <w:color w:val="000000"/>
                <w:sz w:val="20"/>
                <w:szCs w:val="20"/>
              </w:rPr>
            </w:pPr>
            <w:r w:rsidRPr="00C050C1">
              <w:rPr>
                <w:color w:val="000000"/>
                <w:sz w:val="20"/>
                <w:szCs w:val="20"/>
              </w:rPr>
              <w:t>Summarized all evidence as appropriate?</w:t>
            </w:r>
          </w:p>
        </w:tc>
      </w:tr>
      <w:tr w:rsidR="00F71F93" w:rsidRPr="00C050C1" w14:paraId="4AFF2877" w14:textId="77777777" w:rsidTr="00F71F93">
        <w:trPr>
          <w:trHeight w:val="320"/>
        </w:trPr>
        <w:tc>
          <w:tcPr>
            <w:tcW w:w="798" w:type="pct"/>
            <w:vMerge/>
            <w:vAlign w:val="center"/>
            <w:hideMark/>
          </w:tcPr>
          <w:p w14:paraId="33CADCC9" w14:textId="77777777" w:rsidR="00F71F93" w:rsidRPr="00C050C1" w:rsidRDefault="00F71F93" w:rsidP="00F71F93">
            <w:pPr>
              <w:rPr>
                <w:b/>
                <w:bCs/>
                <w:color w:val="000000"/>
                <w:sz w:val="20"/>
                <w:szCs w:val="20"/>
              </w:rPr>
            </w:pPr>
          </w:p>
        </w:tc>
        <w:tc>
          <w:tcPr>
            <w:tcW w:w="1954" w:type="pct"/>
            <w:vMerge/>
            <w:vAlign w:val="center"/>
            <w:hideMark/>
          </w:tcPr>
          <w:p w14:paraId="0884DECB"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C63C811" w14:textId="77777777" w:rsidR="00F71F93" w:rsidRPr="00C050C1" w:rsidRDefault="00F71F93" w:rsidP="00F71F93">
            <w:pPr>
              <w:rPr>
                <w:color w:val="000000"/>
                <w:sz w:val="20"/>
                <w:szCs w:val="20"/>
              </w:rPr>
            </w:pPr>
            <w:r w:rsidRPr="00C050C1">
              <w:rPr>
                <w:color w:val="000000"/>
                <w:sz w:val="20"/>
                <w:szCs w:val="20"/>
              </w:rPr>
              <w:t>Identified all data sources within reason?</w:t>
            </w:r>
          </w:p>
        </w:tc>
      </w:tr>
      <w:tr w:rsidR="00F71F93" w:rsidRPr="00C050C1" w14:paraId="3F7B5538" w14:textId="77777777" w:rsidTr="00F71F93">
        <w:trPr>
          <w:trHeight w:val="320"/>
        </w:trPr>
        <w:tc>
          <w:tcPr>
            <w:tcW w:w="798" w:type="pct"/>
            <w:vMerge/>
            <w:vAlign w:val="center"/>
            <w:hideMark/>
          </w:tcPr>
          <w:p w14:paraId="39C03379" w14:textId="77777777" w:rsidR="00F71F93" w:rsidRPr="00C050C1" w:rsidRDefault="00F71F93" w:rsidP="00F71F93">
            <w:pPr>
              <w:rPr>
                <w:b/>
                <w:bCs/>
                <w:color w:val="000000"/>
                <w:sz w:val="20"/>
                <w:szCs w:val="20"/>
              </w:rPr>
            </w:pPr>
          </w:p>
        </w:tc>
        <w:tc>
          <w:tcPr>
            <w:tcW w:w="1954" w:type="pct"/>
            <w:vMerge/>
            <w:vAlign w:val="center"/>
            <w:hideMark/>
          </w:tcPr>
          <w:p w14:paraId="1D83856C"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59A23941" w14:textId="77777777" w:rsidR="00F71F93" w:rsidRPr="00C050C1" w:rsidRDefault="00F71F93" w:rsidP="00F71F93">
            <w:pPr>
              <w:rPr>
                <w:color w:val="000000"/>
                <w:sz w:val="20"/>
                <w:szCs w:val="20"/>
              </w:rPr>
            </w:pPr>
            <w:r w:rsidRPr="00C050C1">
              <w:rPr>
                <w:color w:val="000000"/>
                <w:sz w:val="20"/>
                <w:szCs w:val="20"/>
              </w:rPr>
              <w:t>Justified choice of evidence used?</w:t>
            </w:r>
          </w:p>
        </w:tc>
      </w:tr>
      <w:tr w:rsidR="00F71F93" w:rsidRPr="00C050C1" w14:paraId="5CCD01BD" w14:textId="77777777" w:rsidTr="00F71F93">
        <w:trPr>
          <w:trHeight w:val="320"/>
        </w:trPr>
        <w:tc>
          <w:tcPr>
            <w:tcW w:w="798" w:type="pct"/>
            <w:vMerge/>
            <w:vAlign w:val="center"/>
            <w:hideMark/>
          </w:tcPr>
          <w:p w14:paraId="798120AE" w14:textId="77777777" w:rsidR="00F71F93" w:rsidRPr="00C050C1" w:rsidRDefault="00F71F93" w:rsidP="00F71F93">
            <w:pPr>
              <w:rPr>
                <w:b/>
                <w:bCs/>
                <w:color w:val="000000"/>
                <w:sz w:val="20"/>
                <w:szCs w:val="20"/>
              </w:rPr>
            </w:pPr>
          </w:p>
        </w:tc>
        <w:tc>
          <w:tcPr>
            <w:tcW w:w="4202" w:type="pct"/>
            <w:gridSpan w:val="2"/>
            <w:shd w:val="clear" w:color="auto" w:fill="auto"/>
            <w:tcMar>
              <w:top w:w="15" w:type="dxa"/>
              <w:left w:w="15" w:type="dxa"/>
              <w:bottom w:w="0" w:type="dxa"/>
              <w:right w:w="15" w:type="dxa"/>
            </w:tcMar>
            <w:vAlign w:val="center"/>
            <w:hideMark/>
          </w:tcPr>
          <w:p w14:paraId="69CF9D28" w14:textId="77777777" w:rsidR="00F71F93" w:rsidRPr="00C050C1" w:rsidRDefault="00F71F93" w:rsidP="00F71F93">
            <w:pPr>
              <w:rPr>
                <w:color w:val="000000"/>
                <w:sz w:val="20"/>
                <w:szCs w:val="20"/>
              </w:rPr>
            </w:pPr>
            <w:r w:rsidRPr="00C050C1">
              <w:rPr>
                <w:color w:val="000000"/>
                <w:sz w:val="20"/>
                <w:szCs w:val="20"/>
              </w:rPr>
              <w:t>Methods used to critically appraise sources of data for cost-effectiveness models clearly stated?</w:t>
            </w:r>
          </w:p>
        </w:tc>
      </w:tr>
      <w:tr w:rsidR="00F71F93" w:rsidRPr="00C050C1" w14:paraId="7C54320C" w14:textId="77777777" w:rsidTr="00F71F93">
        <w:trPr>
          <w:trHeight w:val="320"/>
        </w:trPr>
        <w:tc>
          <w:tcPr>
            <w:tcW w:w="798" w:type="pct"/>
            <w:vMerge/>
            <w:vAlign w:val="center"/>
            <w:hideMark/>
          </w:tcPr>
          <w:p w14:paraId="3FC89351" w14:textId="77777777" w:rsidR="00F71F93" w:rsidRPr="00C050C1" w:rsidRDefault="00F71F93" w:rsidP="00F71F93">
            <w:pPr>
              <w:rPr>
                <w:b/>
                <w:bCs/>
                <w:color w:val="000000"/>
                <w:sz w:val="20"/>
                <w:szCs w:val="20"/>
              </w:rPr>
            </w:pPr>
          </w:p>
        </w:tc>
        <w:tc>
          <w:tcPr>
            <w:tcW w:w="4202" w:type="pct"/>
            <w:gridSpan w:val="2"/>
            <w:shd w:val="clear" w:color="auto" w:fill="auto"/>
            <w:tcMar>
              <w:top w:w="15" w:type="dxa"/>
              <w:left w:w="15" w:type="dxa"/>
              <w:bottom w:w="0" w:type="dxa"/>
              <w:right w:w="15" w:type="dxa"/>
            </w:tcMar>
            <w:vAlign w:val="center"/>
            <w:hideMark/>
          </w:tcPr>
          <w:p w14:paraId="0CC8543C" w14:textId="77777777" w:rsidR="00F71F93" w:rsidRPr="00C050C1" w:rsidRDefault="00F71F93" w:rsidP="00F71F93">
            <w:pPr>
              <w:rPr>
                <w:color w:val="000000"/>
                <w:sz w:val="20"/>
                <w:szCs w:val="20"/>
              </w:rPr>
            </w:pPr>
            <w:r w:rsidRPr="00C050C1">
              <w:rPr>
                <w:color w:val="000000"/>
                <w:sz w:val="20"/>
                <w:szCs w:val="20"/>
              </w:rPr>
              <w:t>Used appropriate methods to analyze or combine data from different sources?</w:t>
            </w:r>
          </w:p>
        </w:tc>
      </w:tr>
      <w:tr w:rsidR="00F71F93" w:rsidRPr="00C050C1" w14:paraId="2F8533DF" w14:textId="77777777" w:rsidTr="00F71F93">
        <w:trPr>
          <w:trHeight w:val="320"/>
        </w:trPr>
        <w:tc>
          <w:tcPr>
            <w:tcW w:w="798" w:type="pct"/>
            <w:vMerge/>
            <w:vAlign w:val="center"/>
            <w:hideMark/>
          </w:tcPr>
          <w:p w14:paraId="4510F5AA"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36AD459D" w14:textId="77777777" w:rsidR="00F71F93" w:rsidRPr="00C050C1" w:rsidRDefault="00F71F93" w:rsidP="00F71F93">
            <w:pPr>
              <w:rPr>
                <w:color w:val="000000"/>
                <w:sz w:val="20"/>
                <w:szCs w:val="20"/>
              </w:rPr>
            </w:pPr>
            <w:r w:rsidRPr="00C050C1">
              <w:rPr>
                <w:color w:val="000000"/>
                <w:sz w:val="20"/>
                <w:szCs w:val="20"/>
              </w:rPr>
              <w:t>Estimated parameters using a calibration approach?</w:t>
            </w:r>
          </w:p>
        </w:tc>
        <w:tc>
          <w:tcPr>
            <w:tcW w:w="2248" w:type="pct"/>
            <w:shd w:val="clear" w:color="auto" w:fill="auto"/>
            <w:tcMar>
              <w:top w:w="15" w:type="dxa"/>
              <w:left w:w="15" w:type="dxa"/>
              <w:bottom w:w="0" w:type="dxa"/>
              <w:right w:w="15" w:type="dxa"/>
            </w:tcMar>
            <w:vAlign w:val="center"/>
            <w:hideMark/>
          </w:tcPr>
          <w:p w14:paraId="30545D1F" w14:textId="77777777" w:rsidR="00F71F93" w:rsidRPr="00C050C1" w:rsidRDefault="00F71F93" w:rsidP="00F71F93">
            <w:pPr>
              <w:rPr>
                <w:color w:val="000000"/>
                <w:sz w:val="20"/>
                <w:szCs w:val="20"/>
              </w:rPr>
            </w:pPr>
            <w:r w:rsidRPr="00C050C1">
              <w:rPr>
                <w:color w:val="000000"/>
                <w:sz w:val="20"/>
                <w:szCs w:val="20"/>
              </w:rPr>
              <w:t>Presented data sources used for calibration target(s)?</w:t>
            </w:r>
          </w:p>
        </w:tc>
      </w:tr>
      <w:tr w:rsidR="00F71F93" w:rsidRPr="00C050C1" w14:paraId="0EC37C4D" w14:textId="77777777" w:rsidTr="00F71F93">
        <w:trPr>
          <w:trHeight w:val="320"/>
        </w:trPr>
        <w:tc>
          <w:tcPr>
            <w:tcW w:w="798" w:type="pct"/>
            <w:vMerge/>
            <w:vAlign w:val="center"/>
            <w:hideMark/>
          </w:tcPr>
          <w:p w14:paraId="2423C20A" w14:textId="77777777" w:rsidR="00F71F93" w:rsidRPr="00C050C1" w:rsidRDefault="00F71F93" w:rsidP="00F71F93">
            <w:pPr>
              <w:rPr>
                <w:b/>
                <w:bCs/>
                <w:color w:val="000000"/>
                <w:sz w:val="20"/>
                <w:szCs w:val="20"/>
              </w:rPr>
            </w:pPr>
          </w:p>
        </w:tc>
        <w:tc>
          <w:tcPr>
            <w:tcW w:w="1954" w:type="pct"/>
            <w:vMerge/>
            <w:vAlign w:val="center"/>
            <w:hideMark/>
          </w:tcPr>
          <w:p w14:paraId="0AD7ACD0"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F0D5D5D" w14:textId="77777777" w:rsidR="00F71F93" w:rsidRPr="00C050C1" w:rsidRDefault="00F71F93" w:rsidP="00F71F93">
            <w:pPr>
              <w:rPr>
                <w:color w:val="000000"/>
                <w:sz w:val="20"/>
                <w:szCs w:val="20"/>
              </w:rPr>
            </w:pPr>
            <w:r w:rsidRPr="00C050C1">
              <w:rPr>
                <w:color w:val="000000"/>
                <w:sz w:val="20"/>
                <w:szCs w:val="20"/>
              </w:rPr>
              <w:t>Presented goodness-of-fit metric used to determine the degree of fit?</w:t>
            </w:r>
          </w:p>
        </w:tc>
      </w:tr>
      <w:tr w:rsidR="00F71F93" w:rsidRPr="00C050C1" w14:paraId="4AC58F4F" w14:textId="77777777" w:rsidTr="00F71F93">
        <w:trPr>
          <w:trHeight w:val="320"/>
        </w:trPr>
        <w:tc>
          <w:tcPr>
            <w:tcW w:w="798" w:type="pct"/>
            <w:vMerge/>
            <w:vAlign w:val="center"/>
            <w:hideMark/>
          </w:tcPr>
          <w:p w14:paraId="7C843C55" w14:textId="77777777" w:rsidR="00F71F93" w:rsidRPr="00C050C1" w:rsidRDefault="00F71F93" w:rsidP="00F71F93">
            <w:pPr>
              <w:rPr>
                <w:b/>
                <w:bCs/>
                <w:color w:val="000000"/>
                <w:sz w:val="20"/>
                <w:szCs w:val="20"/>
              </w:rPr>
            </w:pPr>
          </w:p>
        </w:tc>
        <w:tc>
          <w:tcPr>
            <w:tcW w:w="1954" w:type="pct"/>
            <w:vMerge/>
            <w:vAlign w:val="center"/>
            <w:hideMark/>
          </w:tcPr>
          <w:p w14:paraId="780B8914"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D96BC60" w14:textId="77777777" w:rsidR="00F71F93" w:rsidRPr="00C050C1" w:rsidRDefault="00F71F93" w:rsidP="00F71F93">
            <w:pPr>
              <w:rPr>
                <w:color w:val="000000"/>
                <w:sz w:val="20"/>
                <w:szCs w:val="20"/>
              </w:rPr>
            </w:pPr>
            <w:r w:rsidRPr="00C050C1">
              <w:rPr>
                <w:color w:val="000000"/>
                <w:sz w:val="20"/>
                <w:szCs w:val="20"/>
              </w:rPr>
              <w:t xml:space="preserve">Presented the </w:t>
            </w:r>
            <w:proofErr w:type="gramStart"/>
            <w:r w:rsidRPr="00C050C1">
              <w:rPr>
                <w:color w:val="000000"/>
                <w:sz w:val="20"/>
                <w:szCs w:val="20"/>
              </w:rPr>
              <w:t>manner in which</w:t>
            </w:r>
            <w:proofErr w:type="gramEnd"/>
            <w:r w:rsidRPr="00C050C1">
              <w:rPr>
                <w:color w:val="000000"/>
                <w:sz w:val="20"/>
                <w:szCs w:val="20"/>
              </w:rPr>
              <w:t xml:space="preserve"> the parameter space was searched?</w:t>
            </w:r>
          </w:p>
        </w:tc>
      </w:tr>
      <w:tr w:rsidR="00F71F93" w:rsidRPr="00C050C1" w14:paraId="0A90E5C7" w14:textId="77777777" w:rsidTr="00F71F93">
        <w:trPr>
          <w:trHeight w:val="320"/>
        </w:trPr>
        <w:tc>
          <w:tcPr>
            <w:tcW w:w="798" w:type="pct"/>
            <w:vMerge/>
            <w:vAlign w:val="center"/>
            <w:hideMark/>
          </w:tcPr>
          <w:p w14:paraId="18179AD9" w14:textId="77777777" w:rsidR="00F71F93" w:rsidRPr="00C050C1" w:rsidRDefault="00F71F93" w:rsidP="00F71F93">
            <w:pPr>
              <w:rPr>
                <w:b/>
                <w:bCs/>
                <w:color w:val="000000"/>
                <w:sz w:val="20"/>
                <w:szCs w:val="20"/>
              </w:rPr>
            </w:pPr>
          </w:p>
        </w:tc>
        <w:tc>
          <w:tcPr>
            <w:tcW w:w="1954" w:type="pct"/>
            <w:vMerge/>
            <w:vAlign w:val="center"/>
            <w:hideMark/>
          </w:tcPr>
          <w:p w14:paraId="5C9C45CE"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22EDAE8" w14:textId="77777777" w:rsidR="00F71F93" w:rsidRPr="00C050C1" w:rsidRDefault="00F71F93" w:rsidP="00F71F93">
            <w:pPr>
              <w:rPr>
                <w:color w:val="000000"/>
                <w:sz w:val="20"/>
                <w:szCs w:val="20"/>
              </w:rPr>
            </w:pPr>
            <w:r w:rsidRPr="00C050C1">
              <w:rPr>
                <w:color w:val="000000"/>
                <w:sz w:val="20"/>
                <w:szCs w:val="20"/>
              </w:rPr>
              <w:t>Presented the criteria used to determine that the fit was reasonable?</w:t>
            </w:r>
          </w:p>
        </w:tc>
      </w:tr>
      <w:tr w:rsidR="00F71F93" w:rsidRPr="00C050C1" w14:paraId="7B439276" w14:textId="77777777" w:rsidTr="00F71F93">
        <w:trPr>
          <w:trHeight w:val="320"/>
        </w:trPr>
        <w:tc>
          <w:tcPr>
            <w:tcW w:w="798" w:type="pct"/>
            <w:vMerge/>
            <w:vAlign w:val="center"/>
            <w:hideMark/>
          </w:tcPr>
          <w:p w14:paraId="73CBC18E"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6ACD629D" w14:textId="77777777" w:rsidR="00F71F93" w:rsidRPr="00C050C1" w:rsidRDefault="00F71F93" w:rsidP="00F71F93">
            <w:pPr>
              <w:rPr>
                <w:color w:val="000000"/>
                <w:sz w:val="20"/>
                <w:szCs w:val="20"/>
              </w:rPr>
            </w:pPr>
            <w:r w:rsidRPr="00C050C1">
              <w:rPr>
                <w:color w:val="000000"/>
                <w:sz w:val="20"/>
                <w:szCs w:val="20"/>
              </w:rPr>
              <w:t>Reported how model results are calculated?</w:t>
            </w:r>
          </w:p>
        </w:tc>
        <w:tc>
          <w:tcPr>
            <w:tcW w:w="2248" w:type="pct"/>
            <w:shd w:val="clear" w:color="auto" w:fill="auto"/>
            <w:tcMar>
              <w:top w:w="15" w:type="dxa"/>
              <w:left w:w="15" w:type="dxa"/>
              <w:bottom w:w="0" w:type="dxa"/>
              <w:right w:w="15" w:type="dxa"/>
            </w:tcMar>
            <w:vAlign w:val="center"/>
            <w:hideMark/>
          </w:tcPr>
          <w:p w14:paraId="644D0EF4" w14:textId="77777777" w:rsidR="00F71F93" w:rsidRPr="00C050C1" w:rsidRDefault="00F71F93" w:rsidP="00F71F93">
            <w:pPr>
              <w:rPr>
                <w:color w:val="000000"/>
                <w:sz w:val="20"/>
                <w:szCs w:val="20"/>
              </w:rPr>
            </w:pPr>
            <w:r w:rsidRPr="00C050C1">
              <w:rPr>
                <w:color w:val="000000"/>
                <w:sz w:val="20"/>
                <w:szCs w:val="20"/>
              </w:rPr>
              <w:t>If individual level simulation performed, specified and justified the number of iterations per model run?</w:t>
            </w:r>
          </w:p>
        </w:tc>
      </w:tr>
      <w:tr w:rsidR="00F71F93" w:rsidRPr="00C050C1" w14:paraId="53586C75" w14:textId="77777777" w:rsidTr="00F71F93">
        <w:trPr>
          <w:trHeight w:val="320"/>
        </w:trPr>
        <w:tc>
          <w:tcPr>
            <w:tcW w:w="798" w:type="pct"/>
            <w:vMerge/>
            <w:vAlign w:val="center"/>
            <w:hideMark/>
          </w:tcPr>
          <w:p w14:paraId="6A56A151" w14:textId="77777777" w:rsidR="00F71F93" w:rsidRPr="00C050C1" w:rsidRDefault="00F71F93" w:rsidP="00F71F93">
            <w:pPr>
              <w:rPr>
                <w:b/>
                <w:bCs/>
                <w:color w:val="000000"/>
                <w:sz w:val="20"/>
                <w:szCs w:val="20"/>
              </w:rPr>
            </w:pPr>
          </w:p>
        </w:tc>
        <w:tc>
          <w:tcPr>
            <w:tcW w:w="1954" w:type="pct"/>
            <w:vMerge/>
            <w:vAlign w:val="center"/>
            <w:hideMark/>
          </w:tcPr>
          <w:p w14:paraId="1877825C"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BD0C669" w14:textId="77777777" w:rsidR="00F71F93" w:rsidRPr="00C050C1" w:rsidRDefault="00F71F93" w:rsidP="00F71F93">
            <w:pPr>
              <w:rPr>
                <w:color w:val="000000"/>
                <w:sz w:val="20"/>
                <w:szCs w:val="20"/>
              </w:rPr>
            </w:pPr>
            <w:r w:rsidRPr="00C050C1">
              <w:rPr>
                <w:color w:val="000000"/>
                <w:sz w:val="20"/>
                <w:szCs w:val="20"/>
              </w:rPr>
              <w:t>If probabilistic sensitivity analysis is performed, specified the number of simulations per parameter set?</w:t>
            </w:r>
          </w:p>
        </w:tc>
      </w:tr>
      <w:tr w:rsidR="00F71F93" w:rsidRPr="00C050C1" w14:paraId="44EA6092" w14:textId="77777777" w:rsidTr="00F71F93">
        <w:trPr>
          <w:trHeight w:val="320"/>
        </w:trPr>
        <w:tc>
          <w:tcPr>
            <w:tcW w:w="798" w:type="pct"/>
            <w:vMerge/>
            <w:vAlign w:val="center"/>
            <w:hideMark/>
          </w:tcPr>
          <w:p w14:paraId="024594D5"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426B5811" w14:textId="77777777" w:rsidR="00F71F93" w:rsidRPr="00C050C1" w:rsidRDefault="00F71F93" w:rsidP="00F71F93">
            <w:pPr>
              <w:rPr>
                <w:color w:val="000000"/>
                <w:sz w:val="20"/>
                <w:szCs w:val="20"/>
              </w:rPr>
            </w:pPr>
            <w:r w:rsidRPr="00C050C1">
              <w:rPr>
                <w:color w:val="000000"/>
                <w:sz w:val="20"/>
                <w:szCs w:val="20"/>
              </w:rPr>
              <w:t>Validation of the decision model occurring throughout conduct of a CEA?</w:t>
            </w:r>
          </w:p>
        </w:tc>
        <w:tc>
          <w:tcPr>
            <w:tcW w:w="2248" w:type="pct"/>
            <w:shd w:val="clear" w:color="auto" w:fill="auto"/>
            <w:tcMar>
              <w:top w:w="15" w:type="dxa"/>
              <w:left w:w="15" w:type="dxa"/>
              <w:bottom w:w="0" w:type="dxa"/>
              <w:right w:w="15" w:type="dxa"/>
            </w:tcMar>
            <w:vAlign w:val="center"/>
            <w:hideMark/>
          </w:tcPr>
          <w:p w14:paraId="2B1E4FDB" w14:textId="77777777" w:rsidR="00F71F93" w:rsidRPr="00C050C1" w:rsidRDefault="00F71F93" w:rsidP="00F71F93">
            <w:pPr>
              <w:rPr>
                <w:color w:val="000000"/>
                <w:sz w:val="20"/>
                <w:szCs w:val="20"/>
              </w:rPr>
            </w:pPr>
            <w:r w:rsidRPr="00C050C1">
              <w:rPr>
                <w:color w:val="000000"/>
                <w:sz w:val="20"/>
                <w:szCs w:val="20"/>
              </w:rPr>
              <w:t>Described and justified how model was validated?</w:t>
            </w:r>
          </w:p>
        </w:tc>
      </w:tr>
      <w:tr w:rsidR="00F71F93" w:rsidRPr="00C050C1" w14:paraId="7FA48F69" w14:textId="77777777" w:rsidTr="00F71F93">
        <w:trPr>
          <w:trHeight w:val="320"/>
        </w:trPr>
        <w:tc>
          <w:tcPr>
            <w:tcW w:w="798" w:type="pct"/>
            <w:vMerge/>
            <w:vAlign w:val="center"/>
            <w:hideMark/>
          </w:tcPr>
          <w:p w14:paraId="6E879CF9" w14:textId="77777777" w:rsidR="00F71F93" w:rsidRPr="00C050C1" w:rsidRDefault="00F71F93" w:rsidP="00F71F93">
            <w:pPr>
              <w:rPr>
                <w:b/>
                <w:bCs/>
                <w:color w:val="000000"/>
                <w:sz w:val="20"/>
                <w:szCs w:val="20"/>
              </w:rPr>
            </w:pPr>
          </w:p>
        </w:tc>
        <w:tc>
          <w:tcPr>
            <w:tcW w:w="1954" w:type="pct"/>
            <w:vMerge/>
            <w:vAlign w:val="center"/>
            <w:hideMark/>
          </w:tcPr>
          <w:p w14:paraId="639DF7CA"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E37D99F" w14:textId="77777777" w:rsidR="00F71F93" w:rsidRPr="00C050C1" w:rsidRDefault="00F71F93" w:rsidP="00F71F93">
            <w:pPr>
              <w:rPr>
                <w:color w:val="000000"/>
                <w:sz w:val="20"/>
                <w:szCs w:val="20"/>
              </w:rPr>
            </w:pPr>
            <w:r w:rsidRPr="00C050C1">
              <w:rPr>
                <w:color w:val="000000"/>
                <w:sz w:val="20"/>
                <w:szCs w:val="20"/>
              </w:rPr>
              <w:t>Face validity included?</w:t>
            </w:r>
          </w:p>
        </w:tc>
      </w:tr>
      <w:tr w:rsidR="00F71F93" w:rsidRPr="00C050C1" w14:paraId="72252A69" w14:textId="77777777" w:rsidTr="00F71F93">
        <w:trPr>
          <w:trHeight w:val="320"/>
        </w:trPr>
        <w:tc>
          <w:tcPr>
            <w:tcW w:w="798" w:type="pct"/>
            <w:vMerge/>
            <w:vAlign w:val="center"/>
            <w:hideMark/>
          </w:tcPr>
          <w:p w14:paraId="671EA980" w14:textId="77777777" w:rsidR="00F71F93" w:rsidRPr="00C050C1" w:rsidRDefault="00F71F93" w:rsidP="00F71F93">
            <w:pPr>
              <w:rPr>
                <w:b/>
                <w:bCs/>
                <w:color w:val="000000"/>
                <w:sz w:val="20"/>
                <w:szCs w:val="20"/>
              </w:rPr>
            </w:pPr>
          </w:p>
        </w:tc>
        <w:tc>
          <w:tcPr>
            <w:tcW w:w="1954" w:type="pct"/>
            <w:vMerge/>
            <w:vAlign w:val="center"/>
            <w:hideMark/>
          </w:tcPr>
          <w:p w14:paraId="1E59852B"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B568B26" w14:textId="77777777" w:rsidR="00F71F93" w:rsidRPr="00C050C1" w:rsidRDefault="00F71F93" w:rsidP="00F71F93">
            <w:pPr>
              <w:rPr>
                <w:color w:val="000000"/>
                <w:sz w:val="20"/>
                <w:szCs w:val="20"/>
              </w:rPr>
            </w:pPr>
            <w:r w:rsidRPr="00C050C1">
              <w:rPr>
                <w:color w:val="000000"/>
                <w:sz w:val="20"/>
                <w:szCs w:val="20"/>
              </w:rPr>
              <w:t>Internal validity included?</w:t>
            </w:r>
          </w:p>
        </w:tc>
      </w:tr>
      <w:tr w:rsidR="00F71F93" w:rsidRPr="00C050C1" w14:paraId="42F1D0F4" w14:textId="77777777" w:rsidTr="00F71F93">
        <w:trPr>
          <w:trHeight w:val="320"/>
        </w:trPr>
        <w:tc>
          <w:tcPr>
            <w:tcW w:w="798" w:type="pct"/>
            <w:vMerge/>
            <w:vAlign w:val="center"/>
            <w:hideMark/>
          </w:tcPr>
          <w:p w14:paraId="16D8F6DB" w14:textId="77777777" w:rsidR="00F71F93" w:rsidRPr="00C050C1" w:rsidRDefault="00F71F93" w:rsidP="00F71F93">
            <w:pPr>
              <w:rPr>
                <w:b/>
                <w:bCs/>
                <w:color w:val="000000"/>
                <w:sz w:val="20"/>
                <w:szCs w:val="20"/>
              </w:rPr>
            </w:pPr>
          </w:p>
        </w:tc>
        <w:tc>
          <w:tcPr>
            <w:tcW w:w="1954" w:type="pct"/>
            <w:vMerge/>
            <w:vAlign w:val="center"/>
            <w:hideMark/>
          </w:tcPr>
          <w:p w14:paraId="1C82FB04"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7E4788E" w14:textId="77777777" w:rsidR="00F71F93" w:rsidRPr="00C050C1" w:rsidRDefault="00F71F93" w:rsidP="00F71F93">
            <w:pPr>
              <w:rPr>
                <w:color w:val="000000"/>
                <w:sz w:val="20"/>
                <w:szCs w:val="20"/>
              </w:rPr>
            </w:pPr>
            <w:r w:rsidRPr="00C050C1">
              <w:rPr>
                <w:color w:val="000000"/>
                <w:sz w:val="20"/>
                <w:szCs w:val="20"/>
              </w:rPr>
              <w:t>External validity included?</w:t>
            </w:r>
          </w:p>
        </w:tc>
      </w:tr>
      <w:tr w:rsidR="00F71F93" w:rsidRPr="00C050C1" w14:paraId="46AFB58D" w14:textId="77777777" w:rsidTr="00F71F93">
        <w:trPr>
          <w:trHeight w:val="340"/>
        </w:trPr>
        <w:tc>
          <w:tcPr>
            <w:tcW w:w="798" w:type="pct"/>
            <w:vMerge/>
            <w:vAlign w:val="center"/>
            <w:hideMark/>
          </w:tcPr>
          <w:p w14:paraId="51E9F3A9"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17357E20" w14:textId="77777777" w:rsidR="00F71F93" w:rsidRPr="00C050C1" w:rsidRDefault="00F71F93" w:rsidP="00F71F93">
            <w:pPr>
              <w:rPr>
                <w:color w:val="000000"/>
                <w:sz w:val="20"/>
                <w:szCs w:val="20"/>
              </w:rPr>
            </w:pPr>
            <w:r w:rsidRPr="00C050C1">
              <w:rPr>
                <w:color w:val="000000"/>
                <w:sz w:val="20"/>
                <w:szCs w:val="20"/>
              </w:rPr>
              <w:t>Model descriptions detailed enough to allow for production?</w:t>
            </w:r>
          </w:p>
        </w:tc>
        <w:tc>
          <w:tcPr>
            <w:tcW w:w="2248" w:type="pct"/>
            <w:shd w:val="clear" w:color="auto" w:fill="auto"/>
            <w:tcMar>
              <w:top w:w="15" w:type="dxa"/>
              <w:left w:w="15" w:type="dxa"/>
              <w:bottom w:w="0" w:type="dxa"/>
              <w:right w:w="15" w:type="dxa"/>
            </w:tcMar>
            <w:vAlign w:val="center"/>
            <w:hideMark/>
          </w:tcPr>
          <w:p w14:paraId="7A346265" w14:textId="77777777" w:rsidR="00F71F93" w:rsidRPr="00C050C1" w:rsidRDefault="00F71F93" w:rsidP="00F71F93">
            <w:pPr>
              <w:rPr>
                <w:color w:val="000000"/>
                <w:sz w:val="20"/>
                <w:szCs w:val="20"/>
              </w:rPr>
            </w:pPr>
            <w:r w:rsidRPr="00C050C1">
              <w:rPr>
                <w:color w:val="000000"/>
                <w:sz w:val="20"/>
                <w:szCs w:val="20"/>
              </w:rPr>
              <w:t>Model results presented in a disaggregated format for purposes of model transparency?</w:t>
            </w:r>
          </w:p>
        </w:tc>
      </w:tr>
      <w:tr w:rsidR="00F71F93" w:rsidRPr="00C050C1" w14:paraId="0BA786B3"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5DD4BB9C" w14:textId="77777777" w:rsidR="00F71F93" w:rsidRPr="00C050C1" w:rsidRDefault="00F71F93" w:rsidP="00F71F93">
            <w:pPr>
              <w:rPr>
                <w:b/>
                <w:bCs/>
                <w:color w:val="000000"/>
                <w:sz w:val="20"/>
                <w:szCs w:val="20"/>
              </w:rPr>
            </w:pPr>
            <w:r w:rsidRPr="00C050C1">
              <w:rPr>
                <w:b/>
                <w:bCs/>
                <w:color w:val="000000"/>
                <w:sz w:val="20"/>
                <w:szCs w:val="20"/>
              </w:rPr>
              <w:t>Identifying &amp; Quantifying the Consequences of Interventions</w:t>
            </w:r>
          </w:p>
        </w:tc>
        <w:tc>
          <w:tcPr>
            <w:tcW w:w="1954" w:type="pct"/>
            <w:vMerge w:val="restart"/>
            <w:shd w:val="clear" w:color="auto" w:fill="auto"/>
            <w:tcMar>
              <w:top w:w="15" w:type="dxa"/>
              <w:left w:w="15" w:type="dxa"/>
              <w:bottom w:w="0" w:type="dxa"/>
              <w:right w:w="15" w:type="dxa"/>
            </w:tcMar>
            <w:vAlign w:val="center"/>
            <w:hideMark/>
          </w:tcPr>
          <w:p w14:paraId="452E4443" w14:textId="77777777" w:rsidR="00F71F93" w:rsidRPr="00C050C1" w:rsidRDefault="00F71F93" w:rsidP="00F71F93">
            <w:pPr>
              <w:rPr>
                <w:color w:val="000000"/>
                <w:sz w:val="20"/>
                <w:szCs w:val="20"/>
              </w:rPr>
            </w:pPr>
            <w:r w:rsidRPr="00C050C1">
              <w:rPr>
                <w:color w:val="000000"/>
                <w:sz w:val="20"/>
                <w:szCs w:val="20"/>
              </w:rPr>
              <w:t>Identified all types of consequences affected by the choice of interventions being compared?</w:t>
            </w:r>
          </w:p>
        </w:tc>
        <w:tc>
          <w:tcPr>
            <w:tcW w:w="2248" w:type="pct"/>
            <w:shd w:val="clear" w:color="auto" w:fill="auto"/>
            <w:tcMar>
              <w:top w:w="15" w:type="dxa"/>
              <w:left w:w="15" w:type="dxa"/>
              <w:bottom w:w="0" w:type="dxa"/>
              <w:right w:w="15" w:type="dxa"/>
            </w:tcMar>
            <w:vAlign w:val="center"/>
            <w:hideMark/>
          </w:tcPr>
          <w:p w14:paraId="1AFD8A18" w14:textId="77777777" w:rsidR="00F71F93" w:rsidRPr="00C050C1" w:rsidRDefault="00F71F93" w:rsidP="00F71F93">
            <w:pPr>
              <w:rPr>
                <w:color w:val="000000"/>
                <w:sz w:val="20"/>
                <w:szCs w:val="20"/>
              </w:rPr>
            </w:pPr>
            <w:r w:rsidRPr="00C050C1">
              <w:rPr>
                <w:color w:val="000000"/>
                <w:sz w:val="20"/>
                <w:szCs w:val="20"/>
              </w:rPr>
              <w:t>Consequences relating to survival and/or health status identified?</w:t>
            </w:r>
          </w:p>
        </w:tc>
      </w:tr>
      <w:tr w:rsidR="00F71F93" w:rsidRPr="00C050C1" w14:paraId="080E7D2F" w14:textId="77777777" w:rsidTr="00F71F93">
        <w:trPr>
          <w:trHeight w:val="320"/>
        </w:trPr>
        <w:tc>
          <w:tcPr>
            <w:tcW w:w="798" w:type="pct"/>
            <w:vMerge/>
            <w:vAlign w:val="center"/>
            <w:hideMark/>
          </w:tcPr>
          <w:p w14:paraId="34E73B8C" w14:textId="77777777" w:rsidR="00F71F93" w:rsidRPr="00C050C1" w:rsidRDefault="00F71F93" w:rsidP="00F71F93">
            <w:pPr>
              <w:rPr>
                <w:b/>
                <w:bCs/>
                <w:color w:val="000000"/>
                <w:sz w:val="20"/>
                <w:szCs w:val="20"/>
              </w:rPr>
            </w:pPr>
          </w:p>
        </w:tc>
        <w:tc>
          <w:tcPr>
            <w:tcW w:w="1954" w:type="pct"/>
            <w:vMerge/>
            <w:vAlign w:val="center"/>
            <w:hideMark/>
          </w:tcPr>
          <w:p w14:paraId="25E43E61"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4039E4E2" w14:textId="77777777" w:rsidR="00F71F93" w:rsidRPr="00C050C1" w:rsidRDefault="00F71F93" w:rsidP="00F71F93">
            <w:pPr>
              <w:rPr>
                <w:color w:val="000000"/>
                <w:sz w:val="20"/>
                <w:szCs w:val="20"/>
              </w:rPr>
            </w:pPr>
            <w:r w:rsidRPr="00C050C1">
              <w:rPr>
                <w:color w:val="000000"/>
                <w:sz w:val="20"/>
                <w:szCs w:val="20"/>
              </w:rPr>
              <w:t>Consequences relating to resource use in health sector identified?</w:t>
            </w:r>
          </w:p>
        </w:tc>
      </w:tr>
      <w:tr w:rsidR="00F71F93" w:rsidRPr="00C050C1" w14:paraId="035CC9C3" w14:textId="77777777" w:rsidTr="00F71F93">
        <w:trPr>
          <w:trHeight w:val="320"/>
        </w:trPr>
        <w:tc>
          <w:tcPr>
            <w:tcW w:w="798" w:type="pct"/>
            <w:vMerge/>
            <w:vAlign w:val="center"/>
            <w:hideMark/>
          </w:tcPr>
          <w:p w14:paraId="2EE527B4" w14:textId="77777777" w:rsidR="00F71F93" w:rsidRPr="00C050C1" w:rsidRDefault="00F71F93" w:rsidP="00F71F93">
            <w:pPr>
              <w:rPr>
                <w:b/>
                <w:bCs/>
                <w:color w:val="000000"/>
                <w:sz w:val="20"/>
                <w:szCs w:val="20"/>
              </w:rPr>
            </w:pPr>
          </w:p>
        </w:tc>
        <w:tc>
          <w:tcPr>
            <w:tcW w:w="1954" w:type="pct"/>
            <w:vMerge/>
            <w:vAlign w:val="center"/>
            <w:hideMark/>
          </w:tcPr>
          <w:p w14:paraId="2830DDA3"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5B3875C" w14:textId="77777777" w:rsidR="00F71F93" w:rsidRPr="00C050C1" w:rsidRDefault="00F71F93" w:rsidP="00F71F93">
            <w:pPr>
              <w:rPr>
                <w:color w:val="000000"/>
                <w:sz w:val="20"/>
                <w:szCs w:val="20"/>
              </w:rPr>
            </w:pPr>
            <w:r w:rsidRPr="00C050C1">
              <w:rPr>
                <w:color w:val="000000"/>
                <w:sz w:val="20"/>
                <w:szCs w:val="20"/>
              </w:rPr>
              <w:t>Consequences outside the healthcare sector identified?</w:t>
            </w:r>
          </w:p>
        </w:tc>
      </w:tr>
      <w:tr w:rsidR="00F71F93" w:rsidRPr="00C050C1" w14:paraId="6228E939" w14:textId="77777777" w:rsidTr="00F71F93">
        <w:trPr>
          <w:trHeight w:val="320"/>
        </w:trPr>
        <w:tc>
          <w:tcPr>
            <w:tcW w:w="798" w:type="pct"/>
            <w:vMerge/>
            <w:vAlign w:val="center"/>
            <w:hideMark/>
          </w:tcPr>
          <w:p w14:paraId="19B502B4" w14:textId="77777777" w:rsidR="00F71F93" w:rsidRPr="00C050C1" w:rsidRDefault="00F71F93" w:rsidP="00F71F93">
            <w:pPr>
              <w:rPr>
                <w:b/>
                <w:bCs/>
                <w:color w:val="000000"/>
                <w:sz w:val="20"/>
                <w:szCs w:val="20"/>
              </w:rPr>
            </w:pPr>
          </w:p>
        </w:tc>
        <w:tc>
          <w:tcPr>
            <w:tcW w:w="1954" w:type="pct"/>
            <w:vMerge/>
            <w:vAlign w:val="center"/>
            <w:hideMark/>
          </w:tcPr>
          <w:p w14:paraId="5035641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2B4DC91B" w14:textId="77777777" w:rsidR="00F71F93" w:rsidRPr="00C050C1" w:rsidRDefault="00F71F93" w:rsidP="00F71F93">
            <w:pPr>
              <w:rPr>
                <w:color w:val="000000"/>
                <w:sz w:val="20"/>
                <w:szCs w:val="20"/>
              </w:rPr>
            </w:pPr>
            <w:r w:rsidRPr="00C050C1">
              <w:rPr>
                <w:color w:val="000000"/>
                <w:sz w:val="20"/>
                <w:szCs w:val="20"/>
              </w:rPr>
              <w:t>Positive consequences identified?</w:t>
            </w:r>
          </w:p>
        </w:tc>
      </w:tr>
      <w:tr w:rsidR="00F71F93" w:rsidRPr="00C050C1" w14:paraId="73F4AE35" w14:textId="77777777" w:rsidTr="00F71F93">
        <w:trPr>
          <w:trHeight w:val="320"/>
        </w:trPr>
        <w:tc>
          <w:tcPr>
            <w:tcW w:w="798" w:type="pct"/>
            <w:vMerge/>
            <w:vAlign w:val="center"/>
            <w:hideMark/>
          </w:tcPr>
          <w:p w14:paraId="5688166F" w14:textId="77777777" w:rsidR="00F71F93" w:rsidRPr="00C050C1" w:rsidRDefault="00F71F93" w:rsidP="00F71F93">
            <w:pPr>
              <w:rPr>
                <w:b/>
                <w:bCs/>
                <w:color w:val="000000"/>
                <w:sz w:val="20"/>
                <w:szCs w:val="20"/>
              </w:rPr>
            </w:pPr>
          </w:p>
        </w:tc>
        <w:tc>
          <w:tcPr>
            <w:tcW w:w="1954" w:type="pct"/>
            <w:vMerge/>
            <w:vAlign w:val="center"/>
            <w:hideMark/>
          </w:tcPr>
          <w:p w14:paraId="3DD17B4A"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28738CFE" w14:textId="77777777" w:rsidR="00F71F93" w:rsidRPr="00C050C1" w:rsidRDefault="00F71F93" w:rsidP="00F71F93">
            <w:pPr>
              <w:rPr>
                <w:color w:val="000000"/>
                <w:sz w:val="20"/>
                <w:szCs w:val="20"/>
              </w:rPr>
            </w:pPr>
            <w:r w:rsidRPr="00C050C1">
              <w:rPr>
                <w:color w:val="000000"/>
                <w:sz w:val="20"/>
                <w:szCs w:val="20"/>
              </w:rPr>
              <w:t>Negative consequences identified?</w:t>
            </w:r>
          </w:p>
        </w:tc>
      </w:tr>
      <w:tr w:rsidR="00F71F93" w:rsidRPr="00C050C1" w14:paraId="7CD9C28D" w14:textId="77777777" w:rsidTr="00F71F93">
        <w:trPr>
          <w:trHeight w:val="320"/>
        </w:trPr>
        <w:tc>
          <w:tcPr>
            <w:tcW w:w="798" w:type="pct"/>
            <w:vMerge/>
            <w:vAlign w:val="center"/>
            <w:hideMark/>
          </w:tcPr>
          <w:p w14:paraId="0CCC2177"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0E2C8F9A" w14:textId="77777777" w:rsidR="00F71F93" w:rsidRPr="00C050C1" w:rsidRDefault="00F71F93" w:rsidP="00F71F93">
            <w:pPr>
              <w:rPr>
                <w:color w:val="000000"/>
                <w:sz w:val="20"/>
                <w:szCs w:val="20"/>
              </w:rPr>
            </w:pPr>
            <w:r w:rsidRPr="00C050C1">
              <w:rPr>
                <w:color w:val="000000"/>
                <w:sz w:val="20"/>
                <w:szCs w:val="20"/>
              </w:rPr>
              <w:t>Comprehensive identification of consequences summarized in impact inventory?</w:t>
            </w:r>
          </w:p>
        </w:tc>
        <w:tc>
          <w:tcPr>
            <w:tcW w:w="2248" w:type="pct"/>
            <w:shd w:val="clear" w:color="auto" w:fill="auto"/>
            <w:tcMar>
              <w:top w:w="15" w:type="dxa"/>
              <w:left w:w="15" w:type="dxa"/>
              <w:bottom w:w="0" w:type="dxa"/>
              <w:right w:w="15" w:type="dxa"/>
            </w:tcMar>
            <w:vAlign w:val="center"/>
            <w:hideMark/>
          </w:tcPr>
          <w:p w14:paraId="5E8DB15A" w14:textId="77777777" w:rsidR="00F71F93" w:rsidRPr="00C050C1" w:rsidRDefault="00F71F93" w:rsidP="00F71F93">
            <w:pPr>
              <w:rPr>
                <w:color w:val="000000"/>
                <w:sz w:val="20"/>
                <w:szCs w:val="20"/>
              </w:rPr>
            </w:pPr>
            <w:r w:rsidRPr="00C050C1">
              <w:rPr>
                <w:color w:val="000000"/>
                <w:sz w:val="20"/>
                <w:szCs w:val="20"/>
              </w:rPr>
              <w:t>Organized consequences based on the sector to which they pertain?</w:t>
            </w:r>
          </w:p>
        </w:tc>
      </w:tr>
      <w:tr w:rsidR="00F71F93" w:rsidRPr="00C050C1" w14:paraId="648B3B4F" w14:textId="77777777" w:rsidTr="00F71F93">
        <w:trPr>
          <w:trHeight w:val="320"/>
        </w:trPr>
        <w:tc>
          <w:tcPr>
            <w:tcW w:w="798" w:type="pct"/>
            <w:vMerge/>
            <w:vAlign w:val="center"/>
            <w:hideMark/>
          </w:tcPr>
          <w:p w14:paraId="49099AE6" w14:textId="77777777" w:rsidR="00F71F93" w:rsidRPr="00C050C1" w:rsidRDefault="00F71F93" w:rsidP="00F71F93">
            <w:pPr>
              <w:rPr>
                <w:b/>
                <w:bCs/>
                <w:color w:val="000000"/>
                <w:sz w:val="20"/>
                <w:szCs w:val="20"/>
              </w:rPr>
            </w:pPr>
          </w:p>
        </w:tc>
        <w:tc>
          <w:tcPr>
            <w:tcW w:w="1954" w:type="pct"/>
            <w:vMerge/>
            <w:vAlign w:val="center"/>
            <w:hideMark/>
          </w:tcPr>
          <w:p w14:paraId="1088572E"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59852938" w14:textId="77777777" w:rsidR="00F71F93" w:rsidRPr="00C050C1" w:rsidRDefault="00F71F93" w:rsidP="00F71F93">
            <w:pPr>
              <w:rPr>
                <w:color w:val="000000"/>
                <w:sz w:val="20"/>
                <w:szCs w:val="20"/>
              </w:rPr>
            </w:pPr>
            <w:r w:rsidRPr="00C050C1">
              <w:rPr>
                <w:color w:val="000000"/>
                <w:sz w:val="20"/>
                <w:szCs w:val="20"/>
              </w:rPr>
              <w:t>Indicated, for each of the consequences, whether consequence is included in each of perspectives used in the analysis?</w:t>
            </w:r>
          </w:p>
        </w:tc>
      </w:tr>
      <w:tr w:rsidR="00F71F93" w:rsidRPr="00C050C1" w14:paraId="6CC2D5E2" w14:textId="77777777" w:rsidTr="00F71F93">
        <w:trPr>
          <w:trHeight w:val="600"/>
        </w:trPr>
        <w:tc>
          <w:tcPr>
            <w:tcW w:w="798" w:type="pct"/>
            <w:vMerge/>
            <w:vAlign w:val="center"/>
            <w:hideMark/>
          </w:tcPr>
          <w:p w14:paraId="4C6F2A1A"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FAF1091" w14:textId="77777777" w:rsidR="00F71F93" w:rsidRPr="00C050C1" w:rsidRDefault="00F71F93" w:rsidP="00F71F93">
            <w:pPr>
              <w:rPr>
                <w:color w:val="000000"/>
                <w:sz w:val="20"/>
                <w:szCs w:val="20"/>
              </w:rPr>
            </w:pPr>
            <w:r w:rsidRPr="00C050C1">
              <w:rPr>
                <w:color w:val="000000"/>
                <w:sz w:val="20"/>
                <w:szCs w:val="20"/>
              </w:rPr>
              <w:t>Decisions about which consequences to measure and value in the analysis consistent with the specified perspective of the analysis?</w:t>
            </w:r>
          </w:p>
        </w:tc>
        <w:tc>
          <w:tcPr>
            <w:tcW w:w="2248" w:type="pct"/>
            <w:shd w:val="clear" w:color="auto" w:fill="auto"/>
            <w:tcMar>
              <w:top w:w="15" w:type="dxa"/>
              <w:left w:w="15" w:type="dxa"/>
              <w:bottom w:w="0" w:type="dxa"/>
              <w:right w:w="15" w:type="dxa"/>
            </w:tcMar>
            <w:vAlign w:val="center"/>
            <w:hideMark/>
          </w:tcPr>
          <w:p w14:paraId="5A1B84CF"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06B97E3" w14:textId="77777777" w:rsidTr="00F71F93">
        <w:trPr>
          <w:trHeight w:val="600"/>
        </w:trPr>
        <w:tc>
          <w:tcPr>
            <w:tcW w:w="798" w:type="pct"/>
            <w:vMerge/>
            <w:vAlign w:val="center"/>
            <w:hideMark/>
          </w:tcPr>
          <w:p w14:paraId="09943365"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15845993" w14:textId="77777777" w:rsidR="00F71F93" w:rsidRPr="00C050C1" w:rsidRDefault="00F71F93" w:rsidP="00F71F93">
            <w:pPr>
              <w:rPr>
                <w:color w:val="000000"/>
                <w:sz w:val="20"/>
                <w:szCs w:val="20"/>
              </w:rPr>
            </w:pPr>
            <w:r w:rsidRPr="00C050C1">
              <w:rPr>
                <w:color w:val="000000"/>
                <w:sz w:val="20"/>
                <w:szCs w:val="20"/>
              </w:rPr>
              <w:t>Decisions about which consequences to measure and value in the analysis reasonably balanced between expense and difficulty, and potential importance?</w:t>
            </w:r>
          </w:p>
        </w:tc>
        <w:tc>
          <w:tcPr>
            <w:tcW w:w="2248" w:type="pct"/>
            <w:shd w:val="clear" w:color="auto" w:fill="auto"/>
            <w:tcMar>
              <w:top w:w="15" w:type="dxa"/>
              <w:left w:w="15" w:type="dxa"/>
              <w:bottom w:w="0" w:type="dxa"/>
              <w:right w:w="15" w:type="dxa"/>
            </w:tcMar>
            <w:vAlign w:val="center"/>
            <w:hideMark/>
          </w:tcPr>
          <w:p w14:paraId="116D1281"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68E60A2E" w14:textId="77777777" w:rsidTr="00F71F93">
        <w:trPr>
          <w:trHeight w:val="600"/>
        </w:trPr>
        <w:tc>
          <w:tcPr>
            <w:tcW w:w="798" w:type="pct"/>
            <w:vMerge/>
            <w:vAlign w:val="center"/>
            <w:hideMark/>
          </w:tcPr>
          <w:p w14:paraId="5AAE9BB5"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7984A17" w14:textId="77777777" w:rsidR="00F71F93" w:rsidRPr="00C050C1" w:rsidRDefault="00F71F93" w:rsidP="00F71F93">
            <w:pPr>
              <w:rPr>
                <w:color w:val="000000"/>
                <w:sz w:val="20"/>
                <w:szCs w:val="20"/>
              </w:rPr>
            </w:pPr>
            <w:r w:rsidRPr="00C050C1">
              <w:rPr>
                <w:color w:val="000000"/>
                <w:sz w:val="20"/>
                <w:szCs w:val="20"/>
              </w:rPr>
              <w:t>Estimates of the probabilities of frequencies of health and economic consequences associated with the alternative choices based on best available evidence?</w:t>
            </w:r>
          </w:p>
        </w:tc>
        <w:tc>
          <w:tcPr>
            <w:tcW w:w="2248" w:type="pct"/>
            <w:shd w:val="clear" w:color="auto" w:fill="auto"/>
            <w:tcMar>
              <w:top w:w="15" w:type="dxa"/>
              <w:left w:w="15" w:type="dxa"/>
              <w:bottom w:w="0" w:type="dxa"/>
              <w:right w:w="15" w:type="dxa"/>
            </w:tcMar>
            <w:vAlign w:val="center"/>
            <w:hideMark/>
          </w:tcPr>
          <w:p w14:paraId="285F3E4E"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68650EB" w14:textId="77777777" w:rsidTr="00F71F93">
        <w:trPr>
          <w:trHeight w:val="1200"/>
        </w:trPr>
        <w:tc>
          <w:tcPr>
            <w:tcW w:w="798" w:type="pct"/>
            <w:vMerge/>
            <w:vAlign w:val="center"/>
            <w:hideMark/>
          </w:tcPr>
          <w:p w14:paraId="5C216A5D"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8FA61F5" w14:textId="77777777" w:rsidR="00F71F93" w:rsidRPr="00C050C1" w:rsidRDefault="00F71F93" w:rsidP="00F71F93">
            <w:pPr>
              <w:rPr>
                <w:color w:val="000000"/>
                <w:sz w:val="20"/>
                <w:szCs w:val="20"/>
              </w:rPr>
            </w:pPr>
            <w:r w:rsidRPr="00C050C1">
              <w:rPr>
                <w:color w:val="000000"/>
                <w:sz w:val="20"/>
                <w:szCs w:val="20"/>
              </w:rPr>
              <w:t>Estimates of the probabilities of frequencies of health and economic consequences associated with alternatives choices in consideration of the full array of available information from either primary or secondary data sources, including corrections for sources of bias to the extent possible and in recognition of time and resources constraints?</w:t>
            </w:r>
          </w:p>
        </w:tc>
        <w:tc>
          <w:tcPr>
            <w:tcW w:w="2248" w:type="pct"/>
            <w:shd w:val="clear" w:color="auto" w:fill="auto"/>
            <w:tcMar>
              <w:top w:w="15" w:type="dxa"/>
              <w:left w:w="15" w:type="dxa"/>
              <w:bottom w:w="0" w:type="dxa"/>
              <w:right w:w="15" w:type="dxa"/>
            </w:tcMar>
            <w:vAlign w:val="center"/>
            <w:hideMark/>
          </w:tcPr>
          <w:p w14:paraId="088CA443"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9FE18E5" w14:textId="77777777" w:rsidTr="00F71F93">
        <w:trPr>
          <w:trHeight w:val="920"/>
        </w:trPr>
        <w:tc>
          <w:tcPr>
            <w:tcW w:w="798" w:type="pct"/>
            <w:vMerge/>
            <w:vAlign w:val="center"/>
            <w:hideMark/>
          </w:tcPr>
          <w:p w14:paraId="39DB1226"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4542049" w14:textId="77777777" w:rsidR="00F71F93" w:rsidRPr="00C050C1" w:rsidRDefault="00F71F93" w:rsidP="00F71F93">
            <w:pPr>
              <w:rPr>
                <w:color w:val="000000"/>
                <w:sz w:val="20"/>
                <w:szCs w:val="20"/>
              </w:rPr>
            </w:pPr>
            <w:r w:rsidRPr="00C050C1">
              <w:rPr>
                <w:color w:val="000000"/>
                <w:sz w:val="20"/>
                <w:szCs w:val="20"/>
              </w:rPr>
              <w:t>Estimates of the probabilities or frequencies of health and economic consequences associated with alternative choices specific to the individuals and groups</w:t>
            </w:r>
            <w:r w:rsidRPr="00C050C1">
              <w:rPr>
                <w:color w:val="000000"/>
                <w:sz w:val="20"/>
                <w:szCs w:val="20"/>
              </w:rPr>
              <w:br/>
              <w:t>affected by the intervention?</w:t>
            </w:r>
          </w:p>
        </w:tc>
        <w:tc>
          <w:tcPr>
            <w:tcW w:w="2248" w:type="pct"/>
            <w:shd w:val="clear" w:color="auto" w:fill="auto"/>
            <w:tcMar>
              <w:top w:w="15" w:type="dxa"/>
              <w:left w:w="15" w:type="dxa"/>
              <w:bottom w:w="0" w:type="dxa"/>
              <w:right w:w="15" w:type="dxa"/>
            </w:tcMar>
            <w:vAlign w:val="center"/>
            <w:hideMark/>
          </w:tcPr>
          <w:p w14:paraId="4A675A40"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2FE0738"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240E0C9E" w14:textId="77777777" w:rsidR="00F71F93" w:rsidRPr="00C050C1" w:rsidRDefault="00F71F93" w:rsidP="00F71F93">
            <w:pPr>
              <w:rPr>
                <w:b/>
                <w:bCs/>
                <w:color w:val="000000"/>
                <w:sz w:val="20"/>
                <w:szCs w:val="20"/>
              </w:rPr>
            </w:pPr>
            <w:r w:rsidRPr="00C050C1">
              <w:rPr>
                <w:b/>
                <w:bCs/>
                <w:color w:val="000000"/>
                <w:sz w:val="20"/>
                <w:szCs w:val="20"/>
              </w:rPr>
              <w:t>Valuing Health Outcomes</w:t>
            </w:r>
          </w:p>
        </w:tc>
        <w:tc>
          <w:tcPr>
            <w:tcW w:w="4202" w:type="pct"/>
            <w:gridSpan w:val="2"/>
            <w:shd w:val="clear" w:color="auto" w:fill="auto"/>
            <w:tcMar>
              <w:top w:w="15" w:type="dxa"/>
              <w:left w:w="15" w:type="dxa"/>
              <w:bottom w:w="0" w:type="dxa"/>
              <w:right w:w="15" w:type="dxa"/>
            </w:tcMar>
            <w:vAlign w:val="center"/>
            <w:hideMark/>
          </w:tcPr>
          <w:p w14:paraId="4A06D3F4" w14:textId="77777777" w:rsidR="00F71F93" w:rsidRPr="00C050C1" w:rsidRDefault="00F71F93" w:rsidP="00F71F93">
            <w:pPr>
              <w:rPr>
                <w:color w:val="000000"/>
                <w:sz w:val="20"/>
                <w:szCs w:val="20"/>
              </w:rPr>
            </w:pPr>
            <w:r w:rsidRPr="00C050C1">
              <w:rPr>
                <w:color w:val="000000"/>
                <w:sz w:val="20"/>
                <w:szCs w:val="20"/>
              </w:rPr>
              <w:t xml:space="preserve">A saved life year will </w:t>
            </w:r>
            <w:proofErr w:type="gramStart"/>
            <w:r w:rsidRPr="00C050C1">
              <w:rPr>
                <w:color w:val="000000"/>
                <w:sz w:val="20"/>
                <w:szCs w:val="20"/>
              </w:rPr>
              <w:t>counted</w:t>
            </w:r>
            <w:proofErr w:type="gramEnd"/>
            <w:r w:rsidRPr="00C050C1">
              <w:rPr>
                <w:color w:val="000000"/>
                <w:sz w:val="20"/>
                <w:szCs w:val="20"/>
              </w:rPr>
              <w:t xml:space="preserve"> as less than 1 full QALY?</w:t>
            </w:r>
          </w:p>
        </w:tc>
      </w:tr>
      <w:tr w:rsidR="00F71F93" w:rsidRPr="00C050C1" w14:paraId="4B55D63A" w14:textId="77777777" w:rsidTr="00F71F93">
        <w:trPr>
          <w:trHeight w:val="320"/>
        </w:trPr>
        <w:tc>
          <w:tcPr>
            <w:tcW w:w="798" w:type="pct"/>
            <w:vMerge/>
            <w:vAlign w:val="center"/>
            <w:hideMark/>
          </w:tcPr>
          <w:p w14:paraId="66679F12" w14:textId="77777777" w:rsidR="00F71F93" w:rsidRPr="00C050C1" w:rsidRDefault="00F71F93" w:rsidP="00F71F93">
            <w:pPr>
              <w:rPr>
                <w:b/>
                <w:bCs/>
                <w:color w:val="000000"/>
                <w:sz w:val="20"/>
                <w:szCs w:val="20"/>
              </w:rPr>
            </w:pPr>
          </w:p>
        </w:tc>
        <w:tc>
          <w:tcPr>
            <w:tcW w:w="4202" w:type="pct"/>
            <w:gridSpan w:val="2"/>
            <w:shd w:val="clear" w:color="auto" w:fill="auto"/>
            <w:tcMar>
              <w:top w:w="15" w:type="dxa"/>
              <w:left w:w="15" w:type="dxa"/>
              <w:bottom w:w="0" w:type="dxa"/>
              <w:right w:w="15" w:type="dxa"/>
            </w:tcMar>
            <w:vAlign w:val="center"/>
            <w:hideMark/>
          </w:tcPr>
          <w:p w14:paraId="304E6A6E" w14:textId="77777777" w:rsidR="00F71F93" w:rsidRPr="00C050C1" w:rsidRDefault="00F71F93" w:rsidP="00F71F93">
            <w:pPr>
              <w:rPr>
                <w:color w:val="000000"/>
                <w:sz w:val="20"/>
                <w:szCs w:val="20"/>
              </w:rPr>
            </w:pPr>
            <w:r w:rsidRPr="00C050C1">
              <w:rPr>
                <w:color w:val="000000"/>
                <w:sz w:val="20"/>
                <w:szCs w:val="20"/>
              </w:rPr>
              <w:t>Quality weights preference-based, interval-scaled, and measured or transformed into an interval scale where the reference point "dead" has score of 0.0 and reference point "perfect health" has score of 1.0?</w:t>
            </w:r>
          </w:p>
        </w:tc>
      </w:tr>
      <w:tr w:rsidR="00F71F93" w:rsidRPr="00C050C1" w14:paraId="382B4D50" w14:textId="77777777" w:rsidTr="00F71F93">
        <w:trPr>
          <w:trHeight w:val="600"/>
        </w:trPr>
        <w:tc>
          <w:tcPr>
            <w:tcW w:w="798" w:type="pct"/>
            <w:vMerge/>
            <w:vAlign w:val="center"/>
            <w:hideMark/>
          </w:tcPr>
          <w:p w14:paraId="370847DC"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3B9A620" w14:textId="77777777" w:rsidR="00F71F93" w:rsidRPr="00C050C1" w:rsidRDefault="00F71F93" w:rsidP="00F71F93">
            <w:pPr>
              <w:rPr>
                <w:color w:val="000000"/>
                <w:sz w:val="20"/>
                <w:szCs w:val="20"/>
              </w:rPr>
            </w:pPr>
            <w:r w:rsidRPr="00C050C1">
              <w:rPr>
                <w:color w:val="000000"/>
                <w:sz w:val="20"/>
                <w:szCs w:val="20"/>
              </w:rPr>
              <w:t>Community preferences for health states used in reference case analyses?</w:t>
            </w:r>
          </w:p>
        </w:tc>
        <w:tc>
          <w:tcPr>
            <w:tcW w:w="2248" w:type="pct"/>
            <w:shd w:val="clear" w:color="auto" w:fill="auto"/>
            <w:tcMar>
              <w:top w:w="15" w:type="dxa"/>
              <w:left w:w="15" w:type="dxa"/>
              <w:bottom w:w="0" w:type="dxa"/>
              <w:right w:w="15" w:type="dxa"/>
            </w:tcMar>
            <w:vAlign w:val="center"/>
            <w:hideMark/>
          </w:tcPr>
          <w:p w14:paraId="14270659" w14:textId="77777777" w:rsidR="00F71F93" w:rsidRPr="00C050C1" w:rsidRDefault="00F71F93" w:rsidP="00F71F93">
            <w:pPr>
              <w:rPr>
                <w:color w:val="000000"/>
                <w:sz w:val="20"/>
                <w:szCs w:val="20"/>
              </w:rPr>
            </w:pPr>
            <w:r w:rsidRPr="00C050C1">
              <w:rPr>
                <w:color w:val="000000"/>
                <w:sz w:val="20"/>
                <w:szCs w:val="20"/>
              </w:rPr>
              <w:t xml:space="preserve">Generic </w:t>
            </w:r>
            <w:proofErr w:type="gramStart"/>
            <w:r w:rsidRPr="00C050C1">
              <w:rPr>
                <w:color w:val="000000"/>
                <w:sz w:val="20"/>
                <w:szCs w:val="20"/>
              </w:rPr>
              <w:t>preference based</w:t>
            </w:r>
            <w:proofErr w:type="gramEnd"/>
            <w:r w:rsidRPr="00C050C1">
              <w:rPr>
                <w:color w:val="000000"/>
                <w:sz w:val="20"/>
                <w:szCs w:val="20"/>
              </w:rPr>
              <w:t xml:space="preserve"> measures such as </w:t>
            </w:r>
            <w:proofErr w:type="spellStart"/>
            <w:r w:rsidRPr="00C050C1">
              <w:rPr>
                <w:color w:val="000000"/>
                <w:sz w:val="20"/>
                <w:szCs w:val="20"/>
              </w:rPr>
              <w:t>EuroQol</w:t>
            </w:r>
            <w:proofErr w:type="spellEnd"/>
            <w:r w:rsidRPr="00C050C1">
              <w:rPr>
                <w:color w:val="000000"/>
                <w:sz w:val="20"/>
                <w:szCs w:val="20"/>
              </w:rPr>
              <w:t xml:space="preserve"> 5D, Health Utilities Index, Short Form 6D, Quality of Well-Being used?</w:t>
            </w:r>
          </w:p>
        </w:tc>
      </w:tr>
      <w:tr w:rsidR="00F71F93" w:rsidRPr="00C050C1" w14:paraId="16C29A99" w14:textId="77777777" w:rsidTr="00F71F93">
        <w:trPr>
          <w:trHeight w:val="600"/>
        </w:trPr>
        <w:tc>
          <w:tcPr>
            <w:tcW w:w="798" w:type="pct"/>
            <w:vMerge/>
            <w:vAlign w:val="center"/>
            <w:hideMark/>
          </w:tcPr>
          <w:p w14:paraId="7041CCC0"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758E806" w14:textId="77777777" w:rsidR="00F71F93" w:rsidRPr="00C050C1" w:rsidRDefault="00F71F93" w:rsidP="00F71F93">
            <w:pPr>
              <w:rPr>
                <w:color w:val="000000"/>
                <w:sz w:val="20"/>
                <w:szCs w:val="20"/>
              </w:rPr>
            </w:pPr>
            <w:r w:rsidRPr="00C050C1">
              <w:rPr>
                <w:color w:val="000000"/>
                <w:sz w:val="20"/>
                <w:szCs w:val="20"/>
              </w:rPr>
              <w:t xml:space="preserve">Included sensitivity analysis that furnishes information of preferences of persons with the condition when community preferences are </w:t>
            </w:r>
            <w:proofErr w:type="gramStart"/>
            <w:r w:rsidRPr="00C050C1">
              <w:rPr>
                <w:color w:val="000000"/>
                <w:sz w:val="20"/>
                <w:szCs w:val="20"/>
              </w:rPr>
              <w:t>used</w:t>
            </w:r>
            <w:proofErr w:type="gramEnd"/>
            <w:r w:rsidRPr="00C050C1">
              <w:rPr>
                <w:color w:val="000000"/>
                <w:sz w:val="20"/>
                <w:szCs w:val="20"/>
              </w:rPr>
              <w:t xml:space="preserve"> and program is related to an illness or condition?</w:t>
            </w:r>
          </w:p>
        </w:tc>
        <w:tc>
          <w:tcPr>
            <w:tcW w:w="2248" w:type="pct"/>
            <w:shd w:val="clear" w:color="auto" w:fill="auto"/>
            <w:tcMar>
              <w:top w:w="15" w:type="dxa"/>
              <w:left w:w="15" w:type="dxa"/>
              <w:bottom w:w="0" w:type="dxa"/>
              <w:right w:w="15" w:type="dxa"/>
            </w:tcMar>
            <w:vAlign w:val="center"/>
            <w:hideMark/>
          </w:tcPr>
          <w:p w14:paraId="18C9F4D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06C2597" w14:textId="77777777" w:rsidTr="00F71F93">
        <w:trPr>
          <w:trHeight w:val="600"/>
        </w:trPr>
        <w:tc>
          <w:tcPr>
            <w:tcW w:w="798" w:type="pct"/>
            <w:vMerge/>
            <w:vAlign w:val="center"/>
            <w:hideMark/>
          </w:tcPr>
          <w:p w14:paraId="42B1A5CA"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43217CA" w14:textId="77777777" w:rsidR="00F71F93" w:rsidRPr="00C050C1" w:rsidRDefault="00F71F93" w:rsidP="00F71F93">
            <w:pPr>
              <w:rPr>
                <w:color w:val="000000"/>
                <w:sz w:val="20"/>
                <w:szCs w:val="20"/>
              </w:rPr>
            </w:pPr>
            <w:r w:rsidRPr="00C050C1">
              <w:rPr>
                <w:color w:val="000000"/>
                <w:sz w:val="20"/>
                <w:szCs w:val="20"/>
              </w:rPr>
              <w:t>If distinct subgroup preferences identified that markedly affect a cost-effectives ration, reference case analyses include separate sensitivity analyses that reflect the difference?</w:t>
            </w:r>
          </w:p>
        </w:tc>
        <w:tc>
          <w:tcPr>
            <w:tcW w:w="2248" w:type="pct"/>
            <w:shd w:val="clear" w:color="auto" w:fill="auto"/>
            <w:tcMar>
              <w:top w:w="15" w:type="dxa"/>
              <w:left w:w="15" w:type="dxa"/>
              <w:bottom w:w="0" w:type="dxa"/>
              <w:right w:w="15" w:type="dxa"/>
            </w:tcMar>
            <w:vAlign w:val="center"/>
            <w:hideMark/>
          </w:tcPr>
          <w:p w14:paraId="00C77F52"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6793344" w14:textId="77777777" w:rsidTr="00F71F93">
        <w:trPr>
          <w:trHeight w:val="600"/>
        </w:trPr>
        <w:tc>
          <w:tcPr>
            <w:tcW w:w="798" w:type="pct"/>
            <w:vMerge/>
            <w:vAlign w:val="center"/>
            <w:hideMark/>
          </w:tcPr>
          <w:p w14:paraId="4FEAB931"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ACF7FFF" w14:textId="77777777" w:rsidR="00F71F93" w:rsidRPr="00C050C1" w:rsidRDefault="00F71F93" w:rsidP="00F71F93">
            <w:pPr>
              <w:rPr>
                <w:color w:val="000000"/>
                <w:sz w:val="20"/>
                <w:szCs w:val="20"/>
              </w:rPr>
            </w:pPr>
            <w:r w:rsidRPr="00C050C1">
              <w:rPr>
                <w:color w:val="000000"/>
                <w:sz w:val="20"/>
                <w:szCs w:val="20"/>
              </w:rPr>
              <w:t xml:space="preserve">Sensitivity analysis conducted to explicitly indicate how analysis ifs affect by health-related quality of life of those influenced by age, </w:t>
            </w:r>
            <w:proofErr w:type="gramStart"/>
            <w:r w:rsidRPr="00C050C1">
              <w:rPr>
                <w:color w:val="000000"/>
                <w:sz w:val="20"/>
                <w:szCs w:val="20"/>
              </w:rPr>
              <w:t>sex ,race</w:t>
            </w:r>
            <w:proofErr w:type="gramEnd"/>
            <w:r w:rsidRPr="00C050C1">
              <w:rPr>
                <w:color w:val="000000"/>
                <w:sz w:val="20"/>
                <w:szCs w:val="20"/>
              </w:rPr>
              <w:t xml:space="preserve"> of socioeconomic status?</w:t>
            </w:r>
          </w:p>
        </w:tc>
        <w:tc>
          <w:tcPr>
            <w:tcW w:w="2248" w:type="pct"/>
            <w:shd w:val="clear" w:color="auto" w:fill="auto"/>
            <w:tcMar>
              <w:top w:w="15" w:type="dxa"/>
              <w:left w:w="15" w:type="dxa"/>
              <w:bottom w:w="0" w:type="dxa"/>
              <w:right w:w="15" w:type="dxa"/>
            </w:tcMar>
            <w:vAlign w:val="center"/>
            <w:hideMark/>
          </w:tcPr>
          <w:p w14:paraId="056E6083"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DBB1BA8" w14:textId="77777777" w:rsidTr="00F71F93">
        <w:trPr>
          <w:trHeight w:val="600"/>
        </w:trPr>
        <w:tc>
          <w:tcPr>
            <w:tcW w:w="798" w:type="pct"/>
            <w:vMerge/>
            <w:vAlign w:val="center"/>
            <w:hideMark/>
          </w:tcPr>
          <w:p w14:paraId="22B0A1F4"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6D41D6FE" w14:textId="77777777" w:rsidR="00F71F93" w:rsidRPr="00C050C1" w:rsidRDefault="00F71F93" w:rsidP="00F71F93">
            <w:pPr>
              <w:rPr>
                <w:color w:val="000000"/>
                <w:sz w:val="20"/>
                <w:szCs w:val="20"/>
              </w:rPr>
            </w:pPr>
            <w:r w:rsidRPr="00C050C1">
              <w:rPr>
                <w:color w:val="000000"/>
                <w:sz w:val="20"/>
                <w:szCs w:val="20"/>
              </w:rPr>
              <w:t xml:space="preserve">CEA based on a health-state classification system which reflected attributes that are important for the </w:t>
            </w:r>
            <w:proofErr w:type="gramStart"/>
            <w:r w:rsidRPr="00C050C1">
              <w:rPr>
                <w:color w:val="000000"/>
                <w:sz w:val="20"/>
                <w:szCs w:val="20"/>
              </w:rPr>
              <w:t>particular problem</w:t>
            </w:r>
            <w:proofErr w:type="gramEnd"/>
            <w:r w:rsidRPr="00C050C1">
              <w:rPr>
                <w:color w:val="000000"/>
                <w:sz w:val="20"/>
                <w:szCs w:val="20"/>
              </w:rPr>
              <w:t xml:space="preserve"> under consideration?</w:t>
            </w:r>
          </w:p>
        </w:tc>
        <w:tc>
          <w:tcPr>
            <w:tcW w:w="2248" w:type="pct"/>
            <w:shd w:val="clear" w:color="auto" w:fill="auto"/>
            <w:tcMar>
              <w:top w:w="15" w:type="dxa"/>
              <w:left w:w="15" w:type="dxa"/>
              <w:bottom w:w="0" w:type="dxa"/>
              <w:right w:w="15" w:type="dxa"/>
            </w:tcMar>
            <w:vAlign w:val="center"/>
            <w:hideMark/>
          </w:tcPr>
          <w:p w14:paraId="11E1C7CF"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1AA2003" w14:textId="77777777" w:rsidTr="00F71F93">
        <w:trPr>
          <w:trHeight w:val="620"/>
        </w:trPr>
        <w:tc>
          <w:tcPr>
            <w:tcW w:w="798" w:type="pct"/>
            <w:vMerge/>
            <w:vAlign w:val="center"/>
            <w:hideMark/>
          </w:tcPr>
          <w:p w14:paraId="2E20AC23"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67885B8" w14:textId="77777777" w:rsidR="00F71F93" w:rsidRPr="00C050C1" w:rsidRDefault="00F71F93" w:rsidP="00F71F93">
            <w:pPr>
              <w:rPr>
                <w:color w:val="000000"/>
                <w:sz w:val="20"/>
                <w:szCs w:val="20"/>
              </w:rPr>
            </w:pPr>
            <w:r w:rsidRPr="00C050C1">
              <w:rPr>
                <w:color w:val="000000"/>
                <w:sz w:val="20"/>
                <w:szCs w:val="20"/>
              </w:rPr>
              <w:t>Effects of morbidity on productivity and leisure estimated in pecuniary terms, and included in the numerator in a CEA?</w:t>
            </w:r>
          </w:p>
        </w:tc>
        <w:tc>
          <w:tcPr>
            <w:tcW w:w="2248" w:type="pct"/>
            <w:shd w:val="clear" w:color="auto" w:fill="auto"/>
            <w:tcMar>
              <w:top w:w="15" w:type="dxa"/>
              <w:left w:w="15" w:type="dxa"/>
              <w:bottom w:w="0" w:type="dxa"/>
              <w:right w:w="15" w:type="dxa"/>
            </w:tcMar>
            <w:vAlign w:val="center"/>
            <w:hideMark/>
          </w:tcPr>
          <w:p w14:paraId="48AEB6DD"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6931F4F"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269B0A3A" w14:textId="77777777" w:rsidR="00F71F93" w:rsidRPr="00C050C1" w:rsidRDefault="00F71F93" w:rsidP="00F71F93">
            <w:pPr>
              <w:rPr>
                <w:b/>
                <w:bCs/>
                <w:color w:val="000000"/>
                <w:sz w:val="20"/>
                <w:szCs w:val="20"/>
              </w:rPr>
            </w:pPr>
            <w:r w:rsidRPr="00C050C1">
              <w:rPr>
                <w:b/>
                <w:bCs/>
                <w:color w:val="000000"/>
                <w:sz w:val="20"/>
                <w:szCs w:val="20"/>
              </w:rPr>
              <w:t>Costs and Valuations of Non-Health Benefits in CEAs</w:t>
            </w:r>
          </w:p>
        </w:tc>
        <w:tc>
          <w:tcPr>
            <w:tcW w:w="1954" w:type="pct"/>
            <w:shd w:val="clear" w:color="auto" w:fill="auto"/>
            <w:tcMar>
              <w:top w:w="15" w:type="dxa"/>
              <w:left w:w="15" w:type="dxa"/>
              <w:bottom w:w="0" w:type="dxa"/>
              <w:right w:w="15" w:type="dxa"/>
            </w:tcMar>
            <w:vAlign w:val="center"/>
            <w:hideMark/>
          </w:tcPr>
          <w:p w14:paraId="24E425B8" w14:textId="77777777" w:rsidR="00F71F93" w:rsidRPr="00C050C1" w:rsidRDefault="00F71F93" w:rsidP="00F71F93">
            <w:pPr>
              <w:rPr>
                <w:color w:val="000000"/>
                <w:sz w:val="20"/>
                <w:szCs w:val="20"/>
              </w:rPr>
            </w:pPr>
            <w:r w:rsidRPr="00C050C1">
              <w:rPr>
                <w:color w:val="000000"/>
                <w:sz w:val="20"/>
                <w:szCs w:val="20"/>
              </w:rPr>
              <w:t>All resource use valued in monetary terms and included in the enumerator of an ICER?</w:t>
            </w:r>
          </w:p>
        </w:tc>
        <w:tc>
          <w:tcPr>
            <w:tcW w:w="2248" w:type="pct"/>
            <w:shd w:val="clear" w:color="auto" w:fill="auto"/>
            <w:tcMar>
              <w:top w:w="15" w:type="dxa"/>
              <w:left w:w="15" w:type="dxa"/>
              <w:bottom w:w="0" w:type="dxa"/>
              <w:right w:w="15" w:type="dxa"/>
            </w:tcMar>
            <w:vAlign w:val="center"/>
            <w:hideMark/>
          </w:tcPr>
          <w:p w14:paraId="5F87C4BB"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3DDAC53" w14:textId="77777777" w:rsidTr="00F71F93">
        <w:trPr>
          <w:trHeight w:val="320"/>
        </w:trPr>
        <w:tc>
          <w:tcPr>
            <w:tcW w:w="798" w:type="pct"/>
            <w:vMerge/>
            <w:vAlign w:val="center"/>
            <w:hideMark/>
          </w:tcPr>
          <w:p w14:paraId="052510B0"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9FDF47E" w14:textId="77777777" w:rsidR="00F71F93" w:rsidRPr="00C050C1" w:rsidRDefault="00F71F93" w:rsidP="00F71F93">
            <w:pPr>
              <w:rPr>
                <w:color w:val="000000"/>
                <w:sz w:val="20"/>
                <w:szCs w:val="20"/>
              </w:rPr>
            </w:pPr>
            <w:r w:rsidRPr="00C050C1">
              <w:rPr>
                <w:color w:val="000000"/>
                <w:sz w:val="20"/>
                <w:szCs w:val="20"/>
              </w:rPr>
              <w:t>Denominator of an ICER reflect only health as expressed in QALYs?</w:t>
            </w:r>
          </w:p>
        </w:tc>
        <w:tc>
          <w:tcPr>
            <w:tcW w:w="2248" w:type="pct"/>
            <w:shd w:val="clear" w:color="auto" w:fill="auto"/>
            <w:tcMar>
              <w:top w:w="15" w:type="dxa"/>
              <w:left w:w="15" w:type="dxa"/>
              <w:bottom w:w="0" w:type="dxa"/>
              <w:right w:w="15" w:type="dxa"/>
            </w:tcMar>
            <w:vAlign w:val="center"/>
            <w:hideMark/>
          </w:tcPr>
          <w:p w14:paraId="1E998DB2"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3E218D36" w14:textId="77777777" w:rsidTr="00F71F93">
        <w:trPr>
          <w:trHeight w:val="320"/>
        </w:trPr>
        <w:tc>
          <w:tcPr>
            <w:tcW w:w="798" w:type="pct"/>
            <w:vMerge/>
            <w:vAlign w:val="center"/>
            <w:hideMark/>
          </w:tcPr>
          <w:p w14:paraId="6A28AAA4" w14:textId="77777777" w:rsidR="00F71F93" w:rsidRPr="00C050C1" w:rsidRDefault="00F71F93" w:rsidP="00F71F93">
            <w:pPr>
              <w:rPr>
                <w:b/>
                <w:bCs/>
                <w:color w:val="000000"/>
                <w:sz w:val="20"/>
                <w:szCs w:val="20"/>
              </w:rPr>
            </w:pPr>
          </w:p>
        </w:tc>
        <w:tc>
          <w:tcPr>
            <w:tcW w:w="4202" w:type="pct"/>
            <w:gridSpan w:val="2"/>
            <w:shd w:val="clear" w:color="auto" w:fill="auto"/>
            <w:tcMar>
              <w:top w:w="15" w:type="dxa"/>
              <w:left w:w="15" w:type="dxa"/>
              <w:bottom w:w="0" w:type="dxa"/>
              <w:right w:w="15" w:type="dxa"/>
            </w:tcMar>
            <w:vAlign w:val="center"/>
            <w:hideMark/>
          </w:tcPr>
          <w:p w14:paraId="35274226" w14:textId="77777777" w:rsidR="00F71F93" w:rsidRPr="00C050C1" w:rsidRDefault="00F71F93" w:rsidP="00F71F93">
            <w:pPr>
              <w:rPr>
                <w:color w:val="000000"/>
                <w:sz w:val="20"/>
                <w:szCs w:val="20"/>
              </w:rPr>
            </w:pPr>
            <w:r w:rsidRPr="00C050C1">
              <w:rPr>
                <w:color w:val="000000"/>
                <w:sz w:val="20"/>
                <w:szCs w:val="20"/>
              </w:rPr>
              <w:t>All resource use that is both germane to the analysis and non-trivial in magnitude included in the Reference Case analyses from both the healthcare sector and societal perspectives?</w:t>
            </w:r>
          </w:p>
        </w:tc>
      </w:tr>
      <w:tr w:rsidR="00F71F93" w:rsidRPr="00C050C1" w14:paraId="730CC5AC" w14:textId="77777777" w:rsidTr="00F71F93">
        <w:trPr>
          <w:trHeight w:val="600"/>
        </w:trPr>
        <w:tc>
          <w:tcPr>
            <w:tcW w:w="798" w:type="pct"/>
            <w:vMerge/>
            <w:vAlign w:val="center"/>
            <w:hideMark/>
          </w:tcPr>
          <w:p w14:paraId="28332F8E"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4EB41362" w14:textId="77777777" w:rsidR="00F71F93" w:rsidRPr="00C050C1" w:rsidRDefault="00F71F93" w:rsidP="00F71F93">
            <w:pPr>
              <w:rPr>
                <w:color w:val="000000"/>
                <w:sz w:val="20"/>
                <w:szCs w:val="20"/>
              </w:rPr>
            </w:pPr>
            <w:r w:rsidRPr="00C050C1">
              <w:rPr>
                <w:color w:val="000000"/>
                <w:sz w:val="20"/>
                <w:szCs w:val="20"/>
              </w:rPr>
              <w:t>From long-term perspective, costs in CEA reflect opportunity costs of resources used? which represent the marginal or incremental costs of resource?</w:t>
            </w:r>
          </w:p>
        </w:tc>
        <w:tc>
          <w:tcPr>
            <w:tcW w:w="2248" w:type="pct"/>
            <w:shd w:val="clear" w:color="auto" w:fill="auto"/>
            <w:tcMar>
              <w:top w:w="15" w:type="dxa"/>
              <w:left w:w="15" w:type="dxa"/>
              <w:bottom w:w="0" w:type="dxa"/>
              <w:right w:w="15" w:type="dxa"/>
            </w:tcMar>
            <w:vAlign w:val="center"/>
            <w:hideMark/>
          </w:tcPr>
          <w:p w14:paraId="6D58644D" w14:textId="77777777" w:rsidR="00F71F93" w:rsidRPr="00C050C1" w:rsidRDefault="00F71F93" w:rsidP="00F71F93">
            <w:pPr>
              <w:rPr>
                <w:color w:val="000000"/>
                <w:sz w:val="20"/>
                <w:szCs w:val="20"/>
              </w:rPr>
            </w:pPr>
            <w:r w:rsidRPr="00C050C1">
              <w:rPr>
                <w:color w:val="000000"/>
                <w:sz w:val="20"/>
                <w:szCs w:val="20"/>
              </w:rPr>
              <w:t>Resources used represented the marginal or incremental costs of resources, and not average costs?</w:t>
            </w:r>
          </w:p>
        </w:tc>
      </w:tr>
      <w:tr w:rsidR="00F71F93" w:rsidRPr="00C050C1" w14:paraId="462D1CD1" w14:textId="77777777" w:rsidTr="00F71F93">
        <w:trPr>
          <w:trHeight w:val="600"/>
        </w:trPr>
        <w:tc>
          <w:tcPr>
            <w:tcW w:w="798" w:type="pct"/>
            <w:vMerge/>
            <w:vAlign w:val="center"/>
            <w:hideMark/>
          </w:tcPr>
          <w:p w14:paraId="4C08404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397F508" w14:textId="77777777" w:rsidR="00F71F93" w:rsidRPr="00C050C1" w:rsidRDefault="00F71F93" w:rsidP="00F71F93">
            <w:pPr>
              <w:rPr>
                <w:color w:val="000000"/>
                <w:sz w:val="20"/>
                <w:szCs w:val="20"/>
              </w:rPr>
            </w:pPr>
            <w:r w:rsidRPr="00C050C1">
              <w:rPr>
                <w:color w:val="000000"/>
                <w:sz w:val="20"/>
                <w:szCs w:val="20"/>
              </w:rPr>
              <w:t xml:space="preserve">Full three-step approach to determining costs, entailing the identification, measurement (quantification), and valuation of resource uses? </w:t>
            </w:r>
          </w:p>
        </w:tc>
        <w:tc>
          <w:tcPr>
            <w:tcW w:w="2248" w:type="pct"/>
            <w:shd w:val="clear" w:color="auto" w:fill="auto"/>
            <w:tcMar>
              <w:top w:w="15" w:type="dxa"/>
              <w:left w:w="15" w:type="dxa"/>
              <w:bottom w:w="0" w:type="dxa"/>
              <w:right w:w="15" w:type="dxa"/>
            </w:tcMar>
            <w:vAlign w:val="center"/>
            <w:hideMark/>
          </w:tcPr>
          <w:p w14:paraId="27A0280C" w14:textId="77777777" w:rsidR="00F71F93" w:rsidRPr="00C050C1" w:rsidRDefault="00F71F93" w:rsidP="00F71F93">
            <w:pPr>
              <w:rPr>
                <w:color w:val="000000"/>
                <w:sz w:val="20"/>
                <w:szCs w:val="20"/>
              </w:rPr>
            </w:pPr>
            <w:r w:rsidRPr="00C050C1">
              <w:rPr>
                <w:color w:val="000000"/>
                <w:sz w:val="20"/>
                <w:szCs w:val="20"/>
              </w:rPr>
              <w:t>Choice between micro-costing and gross-costing approaches reflects importance of precise cost estimates, feasibility, and cost?</w:t>
            </w:r>
          </w:p>
        </w:tc>
      </w:tr>
      <w:tr w:rsidR="00F71F93" w:rsidRPr="00C050C1" w14:paraId="3EEA5DBA" w14:textId="77777777" w:rsidTr="00F71F93">
        <w:trPr>
          <w:trHeight w:val="320"/>
        </w:trPr>
        <w:tc>
          <w:tcPr>
            <w:tcW w:w="798" w:type="pct"/>
            <w:vMerge/>
            <w:vAlign w:val="center"/>
            <w:hideMark/>
          </w:tcPr>
          <w:p w14:paraId="4BB74A34"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51A68348" w14:textId="77777777" w:rsidR="00F71F93" w:rsidRPr="00C050C1" w:rsidRDefault="00F71F93" w:rsidP="00F71F93">
            <w:pPr>
              <w:rPr>
                <w:color w:val="000000"/>
                <w:sz w:val="20"/>
                <w:szCs w:val="20"/>
              </w:rPr>
            </w:pPr>
            <w:r w:rsidRPr="00C050C1">
              <w:rPr>
                <w:color w:val="000000"/>
                <w:sz w:val="20"/>
                <w:szCs w:val="20"/>
              </w:rPr>
              <w:t>Prices that reflect opportunity costs appropriate basis for valuing changes in resources?</w:t>
            </w:r>
          </w:p>
        </w:tc>
        <w:tc>
          <w:tcPr>
            <w:tcW w:w="2248" w:type="pct"/>
            <w:shd w:val="clear" w:color="auto" w:fill="auto"/>
            <w:tcMar>
              <w:top w:w="15" w:type="dxa"/>
              <w:left w:w="15" w:type="dxa"/>
              <w:bottom w:w="0" w:type="dxa"/>
              <w:right w:w="15" w:type="dxa"/>
            </w:tcMar>
            <w:vAlign w:val="center"/>
            <w:hideMark/>
          </w:tcPr>
          <w:p w14:paraId="7C074B8D" w14:textId="77777777" w:rsidR="00F71F93" w:rsidRPr="00C050C1" w:rsidRDefault="00F71F93" w:rsidP="00F71F93">
            <w:pPr>
              <w:rPr>
                <w:color w:val="000000"/>
                <w:sz w:val="20"/>
                <w:szCs w:val="20"/>
              </w:rPr>
            </w:pPr>
            <w:r w:rsidRPr="00C050C1">
              <w:rPr>
                <w:color w:val="000000"/>
                <w:sz w:val="20"/>
                <w:szCs w:val="20"/>
              </w:rPr>
              <w:t>Adjusted prices not adequately reflecting opportunity costs because of market distortions?</w:t>
            </w:r>
          </w:p>
        </w:tc>
      </w:tr>
      <w:tr w:rsidR="00F71F93" w:rsidRPr="00C050C1" w14:paraId="5B46E99B" w14:textId="77777777" w:rsidTr="00F71F93">
        <w:trPr>
          <w:trHeight w:val="320"/>
        </w:trPr>
        <w:tc>
          <w:tcPr>
            <w:tcW w:w="798" w:type="pct"/>
            <w:vMerge/>
            <w:vAlign w:val="center"/>
            <w:hideMark/>
          </w:tcPr>
          <w:p w14:paraId="401A8C00" w14:textId="77777777" w:rsidR="00F71F93" w:rsidRPr="00C050C1" w:rsidRDefault="00F71F93" w:rsidP="00F71F93">
            <w:pPr>
              <w:rPr>
                <w:b/>
                <w:bCs/>
                <w:color w:val="000000"/>
                <w:sz w:val="20"/>
                <w:szCs w:val="20"/>
              </w:rPr>
            </w:pPr>
          </w:p>
        </w:tc>
        <w:tc>
          <w:tcPr>
            <w:tcW w:w="1954" w:type="pct"/>
            <w:vMerge/>
            <w:vAlign w:val="center"/>
            <w:hideMark/>
          </w:tcPr>
          <w:p w14:paraId="5579B743"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9786852" w14:textId="77777777" w:rsidR="00F71F93" w:rsidRPr="00C050C1" w:rsidRDefault="00F71F93" w:rsidP="00F71F93">
            <w:pPr>
              <w:rPr>
                <w:color w:val="000000"/>
                <w:sz w:val="20"/>
                <w:szCs w:val="20"/>
              </w:rPr>
            </w:pPr>
            <w:r w:rsidRPr="00C050C1">
              <w:rPr>
                <w:color w:val="000000"/>
                <w:sz w:val="20"/>
                <w:szCs w:val="20"/>
              </w:rPr>
              <w:t xml:space="preserve">Proxy for opportunity cost used when substantial bias is </w:t>
            </w:r>
            <w:proofErr w:type="gramStart"/>
            <w:r w:rsidRPr="00C050C1">
              <w:rPr>
                <w:color w:val="000000"/>
                <w:sz w:val="20"/>
                <w:szCs w:val="20"/>
              </w:rPr>
              <w:t>present</w:t>
            </w:r>
            <w:proofErr w:type="gramEnd"/>
            <w:r w:rsidRPr="00C050C1">
              <w:rPr>
                <w:color w:val="000000"/>
                <w:sz w:val="20"/>
                <w:szCs w:val="20"/>
              </w:rPr>
              <w:t xml:space="preserve"> and adjustment is not feasible?</w:t>
            </w:r>
          </w:p>
        </w:tc>
      </w:tr>
      <w:tr w:rsidR="00F71F93" w:rsidRPr="00C050C1" w14:paraId="57B1BD2D" w14:textId="77777777" w:rsidTr="00F71F93">
        <w:trPr>
          <w:trHeight w:val="600"/>
        </w:trPr>
        <w:tc>
          <w:tcPr>
            <w:tcW w:w="798" w:type="pct"/>
            <w:vMerge/>
            <w:vAlign w:val="center"/>
            <w:hideMark/>
          </w:tcPr>
          <w:p w14:paraId="4A7CB4A7"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D2B403D" w14:textId="77777777" w:rsidR="00F71F93" w:rsidRPr="00C050C1" w:rsidRDefault="00F71F93" w:rsidP="00F71F93">
            <w:pPr>
              <w:rPr>
                <w:color w:val="000000"/>
                <w:sz w:val="20"/>
                <w:szCs w:val="20"/>
              </w:rPr>
            </w:pPr>
            <w:r w:rsidRPr="00C050C1">
              <w:rPr>
                <w:color w:val="000000"/>
                <w:sz w:val="20"/>
                <w:szCs w:val="20"/>
              </w:rPr>
              <w:t>All healthcare resources consumed over patient lifetime as part of, or as a result of, an intervention valued in monetary terms and included in ICER numerator?</w:t>
            </w:r>
          </w:p>
        </w:tc>
        <w:tc>
          <w:tcPr>
            <w:tcW w:w="2248" w:type="pct"/>
            <w:shd w:val="clear" w:color="auto" w:fill="auto"/>
            <w:tcMar>
              <w:top w:w="15" w:type="dxa"/>
              <w:left w:w="15" w:type="dxa"/>
              <w:bottom w:w="0" w:type="dxa"/>
              <w:right w:w="15" w:type="dxa"/>
            </w:tcMar>
            <w:vAlign w:val="center"/>
            <w:hideMark/>
          </w:tcPr>
          <w:p w14:paraId="6F4C2844"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4A19037" w14:textId="77777777" w:rsidTr="00F71F93">
        <w:trPr>
          <w:trHeight w:val="320"/>
        </w:trPr>
        <w:tc>
          <w:tcPr>
            <w:tcW w:w="798" w:type="pct"/>
            <w:vMerge/>
            <w:vAlign w:val="center"/>
            <w:hideMark/>
          </w:tcPr>
          <w:p w14:paraId="58B34695"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0A796CC" w14:textId="77777777" w:rsidR="00F71F93" w:rsidRPr="00C050C1" w:rsidRDefault="00F71F93" w:rsidP="00F71F93">
            <w:pPr>
              <w:rPr>
                <w:color w:val="000000"/>
                <w:sz w:val="20"/>
                <w:szCs w:val="20"/>
              </w:rPr>
            </w:pPr>
            <w:r w:rsidRPr="00C050C1">
              <w:rPr>
                <w:color w:val="000000"/>
                <w:sz w:val="20"/>
                <w:szCs w:val="20"/>
              </w:rPr>
              <w:t>Considered all, related or unrelated, healthcare costs?</w:t>
            </w:r>
          </w:p>
        </w:tc>
        <w:tc>
          <w:tcPr>
            <w:tcW w:w="2248" w:type="pct"/>
            <w:shd w:val="clear" w:color="auto" w:fill="auto"/>
            <w:tcMar>
              <w:top w:w="15" w:type="dxa"/>
              <w:left w:w="15" w:type="dxa"/>
              <w:bottom w:w="0" w:type="dxa"/>
              <w:right w:w="15" w:type="dxa"/>
            </w:tcMar>
            <w:vAlign w:val="center"/>
            <w:hideMark/>
          </w:tcPr>
          <w:p w14:paraId="6850F3B0"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CCBD02D" w14:textId="77777777" w:rsidTr="00F71F93">
        <w:trPr>
          <w:trHeight w:val="320"/>
        </w:trPr>
        <w:tc>
          <w:tcPr>
            <w:tcW w:w="798" w:type="pct"/>
            <w:vMerge/>
            <w:vAlign w:val="center"/>
            <w:hideMark/>
          </w:tcPr>
          <w:p w14:paraId="45264953"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68D7C998" w14:textId="77777777" w:rsidR="00F71F93" w:rsidRPr="00C050C1" w:rsidRDefault="00F71F93" w:rsidP="00F71F93">
            <w:pPr>
              <w:rPr>
                <w:color w:val="000000"/>
                <w:sz w:val="20"/>
                <w:szCs w:val="20"/>
              </w:rPr>
            </w:pPr>
            <w:r w:rsidRPr="00C050C1">
              <w:rPr>
                <w:color w:val="000000"/>
                <w:sz w:val="20"/>
                <w:szCs w:val="20"/>
              </w:rPr>
              <w:t xml:space="preserve">Fixed costs for research and development of a healthcare intervention </w:t>
            </w:r>
            <w:proofErr w:type="gramStart"/>
            <w:r w:rsidRPr="00C050C1">
              <w:rPr>
                <w:color w:val="000000"/>
                <w:sz w:val="20"/>
                <w:szCs w:val="20"/>
              </w:rPr>
              <w:t>taken into account</w:t>
            </w:r>
            <w:proofErr w:type="gramEnd"/>
            <w:r w:rsidRPr="00C050C1">
              <w:rPr>
                <w:color w:val="000000"/>
                <w:sz w:val="20"/>
                <w:szCs w:val="20"/>
              </w:rPr>
              <w:t>?</w:t>
            </w:r>
          </w:p>
        </w:tc>
        <w:tc>
          <w:tcPr>
            <w:tcW w:w="2248" w:type="pct"/>
            <w:shd w:val="clear" w:color="auto" w:fill="auto"/>
            <w:tcMar>
              <w:top w:w="15" w:type="dxa"/>
              <w:left w:w="15" w:type="dxa"/>
              <w:bottom w:w="0" w:type="dxa"/>
              <w:right w:w="15" w:type="dxa"/>
            </w:tcMar>
            <w:vAlign w:val="center"/>
            <w:hideMark/>
          </w:tcPr>
          <w:p w14:paraId="395DC142"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53493EF" w14:textId="77777777" w:rsidTr="00F71F93">
        <w:trPr>
          <w:trHeight w:val="600"/>
        </w:trPr>
        <w:tc>
          <w:tcPr>
            <w:tcW w:w="798" w:type="pct"/>
            <w:vMerge/>
            <w:vAlign w:val="center"/>
            <w:hideMark/>
          </w:tcPr>
          <w:p w14:paraId="11FE27F7"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E4FEB7F" w14:textId="77777777" w:rsidR="00F71F93" w:rsidRPr="00C050C1" w:rsidRDefault="00F71F93" w:rsidP="00F71F93">
            <w:pPr>
              <w:rPr>
                <w:color w:val="000000"/>
                <w:sz w:val="20"/>
                <w:szCs w:val="20"/>
              </w:rPr>
            </w:pPr>
            <w:r w:rsidRPr="00C050C1">
              <w:rPr>
                <w:color w:val="000000"/>
                <w:sz w:val="20"/>
                <w:szCs w:val="20"/>
              </w:rPr>
              <w:t>In USA, Federal Supply Schedule (FSS) for drug prices used to reflect social marginal costs of drugs from both Reference Case analyses?</w:t>
            </w:r>
          </w:p>
        </w:tc>
        <w:tc>
          <w:tcPr>
            <w:tcW w:w="2248" w:type="pct"/>
            <w:shd w:val="clear" w:color="auto" w:fill="auto"/>
            <w:tcMar>
              <w:top w:w="15" w:type="dxa"/>
              <w:left w:w="15" w:type="dxa"/>
              <w:bottom w:w="0" w:type="dxa"/>
              <w:right w:w="15" w:type="dxa"/>
            </w:tcMar>
            <w:vAlign w:val="center"/>
            <w:hideMark/>
          </w:tcPr>
          <w:p w14:paraId="3B0A4CE4"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9014293" w14:textId="77777777" w:rsidTr="00F71F93">
        <w:trPr>
          <w:trHeight w:val="600"/>
        </w:trPr>
        <w:tc>
          <w:tcPr>
            <w:tcW w:w="798" w:type="pct"/>
            <w:vMerge/>
            <w:vAlign w:val="center"/>
            <w:hideMark/>
          </w:tcPr>
          <w:p w14:paraId="1D1BE7C8"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297A0B9" w14:textId="77777777" w:rsidR="00F71F93" w:rsidRPr="00C050C1" w:rsidRDefault="00F71F93" w:rsidP="00F71F93">
            <w:pPr>
              <w:rPr>
                <w:color w:val="000000"/>
                <w:sz w:val="20"/>
                <w:szCs w:val="20"/>
              </w:rPr>
            </w:pPr>
            <w:r w:rsidRPr="00C050C1">
              <w:rPr>
                <w:color w:val="000000"/>
                <w:sz w:val="20"/>
                <w:szCs w:val="20"/>
              </w:rPr>
              <w:t>Costs reflected transaction prices from the perspective of the analysis In CEAs conducted from other perspectives?</w:t>
            </w:r>
          </w:p>
        </w:tc>
        <w:tc>
          <w:tcPr>
            <w:tcW w:w="2248" w:type="pct"/>
            <w:shd w:val="clear" w:color="auto" w:fill="auto"/>
            <w:tcMar>
              <w:top w:w="15" w:type="dxa"/>
              <w:left w:w="15" w:type="dxa"/>
              <w:bottom w:w="0" w:type="dxa"/>
              <w:right w:w="15" w:type="dxa"/>
            </w:tcMar>
            <w:vAlign w:val="center"/>
            <w:hideMark/>
          </w:tcPr>
          <w:p w14:paraId="1DFDB479"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E767E57" w14:textId="77777777" w:rsidTr="00F71F93">
        <w:trPr>
          <w:trHeight w:val="320"/>
        </w:trPr>
        <w:tc>
          <w:tcPr>
            <w:tcW w:w="798" w:type="pct"/>
            <w:vMerge/>
            <w:vAlign w:val="center"/>
            <w:hideMark/>
          </w:tcPr>
          <w:p w14:paraId="3063D938"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01910EB1" w14:textId="77777777" w:rsidR="00F71F93" w:rsidRPr="00C050C1" w:rsidRDefault="00F71F93" w:rsidP="00F71F93">
            <w:pPr>
              <w:rPr>
                <w:color w:val="000000"/>
                <w:sz w:val="20"/>
                <w:szCs w:val="20"/>
              </w:rPr>
            </w:pPr>
            <w:r w:rsidRPr="00C050C1">
              <w:rPr>
                <w:color w:val="000000"/>
                <w:sz w:val="20"/>
                <w:szCs w:val="20"/>
              </w:rPr>
              <w:t>All non-healthcare resources consumed over patient lifetime as part/result of, an intervention valued in monetary terms and included in numerator of an ICER for a Reference Case analysis from societal perspective?</w:t>
            </w:r>
          </w:p>
        </w:tc>
        <w:tc>
          <w:tcPr>
            <w:tcW w:w="2248" w:type="pct"/>
            <w:shd w:val="clear" w:color="auto" w:fill="auto"/>
            <w:tcMar>
              <w:top w:w="15" w:type="dxa"/>
              <w:left w:w="15" w:type="dxa"/>
              <w:bottom w:w="0" w:type="dxa"/>
              <w:right w:w="15" w:type="dxa"/>
            </w:tcMar>
            <w:vAlign w:val="center"/>
            <w:hideMark/>
          </w:tcPr>
          <w:p w14:paraId="34ED4B82" w14:textId="77777777" w:rsidR="00F71F93" w:rsidRPr="00C050C1" w:rsidRDefault="00F71F93" w:rsidP="00F71F93">
            <w:pPr>
              <w:rPr>
                <w:color w:val="000000"/>
                <w:sz w:val="20"/>
                <w:szCs w:val="20"/>
              </w:rPr>
            </w:pPr>
            <w:r w:rsidRPr="00C050C1">
              <w:rPr>
                <w:color w:val="000000"/>
                <w:sz w:val="20"/>
                <w:szCs w:val="20"/>
              </w:rPr>
              <w:t xml:space="preserve">Patients' time costs </w:t>
            </w:r>
            <w:proofErr w:type="gramStart"/>
            <w:r w:rsidRPr="00C050C1">
              <w:rPr>
                <w:color w:val="000000"/>
                <w:sz w:val="20"/>
                <w:szCs w:val="20"/>
              </w:rPr>
              <w:t>included?</w:t>
            </w:r>
            <w:proofErr w:type="gramEnd"/>
            <w:r w:rsidRPr="00C050C1">
              <w:rPr>
                <w:color w:val="000000"/>
                <w:sz w:val="20"/>
                <w:szCs w:val="20"/>
              </w:rPr>
              <w:t xml:space="preserve"> And reflects time spent receiving an intervention?</w:t>
            </w:r>
          </w:p>
        </w:tc>
      </w:tr>
      <w:tr w:rsidR="00F71F93" w:rsidRPr="00C050C1" w14:paraId="7F68757F" w14:textId="77777777" w:rsidTr="00F71F93">
        <w:trPr>
          <w:trHeight w:val="600"/>
        </w:trPr>
        <w:tc>
          <w:tcPr>
            <w:tcW w:w="798" w:type="pct"/>
            <w:vMerge/>
            <w:vAlign w:val="center"/>
            <w:hideMark/>
          </w:tcPr>
          <w:p w14:paraId="72D992DA" w14:textId="77777777" w:rsidR="00F71F93" w:rsidRPr="00C050C1" w:rsidRDefault="00F71F93" w:rsidP="00F71F93">
            <w:pPr>
              <w:rPr>
                <w:b/>
                <w:bCs/>
                <w:color w:val="000000"/>
                <w:sz w:val="20"/>
                <w:szCs w:val="20"/>
              </w:rPr>
            </w:pPr>
          </w:p>
        </w:tc>
        <w:tc>
          <w:tcPr>
            <w:tcW w:w="1954" w:type="pct"/>
            <w:vMerge/>
            <w:vAlign w:val="center"/>
            <w:hideMark/>
          </w:tcPr>
          <w:p w14:paraId="1FE3A314"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AF40B75" w14:textId="77777777" w:rsidR="00F71F93" w:rsidRPr="00C050C1" w:rsidRDefault="00F71F93" w:rsidP="00F71F93">
            <w:pPr>
              <w:rPr>
                <w:color w:val="000000"/>
                <w:sz w:val="20"/>
                <w:szCs w:val="20"/>
              </w:rPr>
            </w:pPr>
            <w:r w:rsidRPr="00C050C1">
              <w:rPr>
                <w:color w:val="000000"/>
                <w:sz w:val="20"/>
                <w:szCs w:val="20"/>
              </w:rPr>
              <w:t xml:space="preserve">If time spent receiving intervention has </w:t>
            </w:r>
            <w:proofErr w:type="gramStart"/>
            <w:r w:rsidRPr="00C050C1">
              <w:rPr>
                <w:color w:val="000000"/>
                <w:sz w:val="20"/>
                <w:szCs w:val="20"/>
              </w:rPr>
              <w:t>significant  positive</w:t>
            </w:r>
            <w:proofErr w:type="gramEnd"/>
            <w:r w:rsidRPr="00C050C1">
              <w:rPr>
                <w:color w:val="000000"/>
                <w:sz w:val="20"/>
                <w:szCs w:val="20"/>
              </w:rPr>
              <w:t>/negative impact on health-related</w:t>
            </w:r>
            <w:r w:rsidRPr="00C050C1">
              <w:rPr>
                <w:color w:val="000000"/>
                <w:sz w:val="20"/>
                <w:szCs w:val="20"/>
              </w:rPr>
              <w:br/>
              <w:t>quality of life, impact incorporated into the denominator of an ICER and left time component in numerator?</w:t>
            </w:r>
          </w:p>
        </w:tc>
      </w:tr>
      <w:tr w:rsidR="00F71F93" w:rsidRPr="00C050C1" w14:paraId="1FFEE7B2" w14:textId="77777777" w:rsidTr="00F71F93">
        <w:trPr>
          <w:trHeight w:val="600"/>
        </w:trPr>
        <w:tc>
          <w:tcPr>
            <w:tcW w:w="798" w:type="pct"/>
            <w:vMerge/>
            <w:vAlign w:val="center"/>
            <w:hideMark/>
          </w:tcPr>
          <w:p w14:paraId="65707BDA" w14:textId="77777777" w:rsidR="00F71F93" w:rsidRPr="00C050C1" w:rsidRDefault="00F71F93" w:rsidP="00F71F93">
            <w:pPr>
              <w:rPr>
                <w:b/>
                <w:bCs/>
                <w:color w:val="000000"/>
                <w:sz w:val="20"/>
                <w:szCs w:val="20"/>
              </w:rPr>
            </w:pPr>
          </w:p>
        </w:tc>
        <w:tc>
          <w:tcPr>
            <w:tcW w:w="1954" w:type="pct"/>
            <w:vMerge/>
            <w:vAlign w:val="center"/>
            <w:hideMark/>
          </w:tcPr>
          <w:p w14:paraId="274C37A2"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1FF08BC" w14:textId="77777777" w:rsidR="00F71F93" w:rsidRPr="00C050C1" w:rsidRDefault="00F71F93" w:rsidP="00F71F93">
            <w:pPr>
              <w:rPr>
                <w:color w:val="000000"/>
                <w:sz w:val="20"/>
                <w:szCs w:val="20"/>
              </w:rPr>
            </w:pPr>
            <w:r w:rsidRPr="00C050C1">
              <w:rPr>
                <w:color w:val="000000"/>
                <w:sz w:val="20"/>
                <w:szCs w:val="20"/>
              </w:rPr>
              <w:t xml:space="preserve">Caregivers' formal and informal time costs </w:t>
            </w:r>
            <w:proofErr w:type="gramStart"/>
            <w:r w:rsidRPr="00C050C1">
              <w:rPr>
                <w:color w:val="000000"/>
                <w:sz w:val="20"/>
                <w:szCs w:val="20"/>
              </w:rPr>
              <w:t>included?</w:t>
            </w:r>
            <w:proofErr w:type="gramEnd"/>
            <w:r w:rsidRPr="00C050C1">
              <w:rPr>
                <w:color w:val="000000"/>
                <w:sz w:val="20"/>
                <w:szCs w:val="20"/>
              </w:rPr>
              <w:t xml:space="preserve"> And viewed as productive time and valued with</w:t>
            </w:r>
            <w:r w:rsidRPr="00C050C1">
              <w:rPr>
                <w:color w:val="000000"/>
                <w:sz w:val="20"/>
                <w:szCs w:val="20"/>
              </w:rPr>
              <w:br/>
              <w:t>the marginal pre-tax wage rate plus fringe benefits in the formal caregiver market?</w:t>
            </w:r>
          </w:p>
        </w:tc>
      </w:tr>
      <w:tr w:rsidR="00F71F93" w:rsidRPr="00C050C1" w14:paraId="351C74B0" w14:textId="77777777" w:rsidTr="00F71F93">
        <w:trPr>
          <w:trHeight w:val="600"/>
        </w:trPr>
        <w:tc>
          <w:tcPr>
            <w:tcW w:w="798" w:type="pct"/>
            <w:vMerge/>
            <w:vAlign w:val="center"/>
            <w:hideMark/>
          </w:tcPr>
          <w:p w14:paraId="110B5183" w14:textId="77777777" w:rsidR="00F71F93" w:rsidRPr="00C050C1" w:rsidRDefault="00F71F93" w:rsidP="00F71F93">
            <w:pPr>
              <w:rPr>
                <w:b/>
                <w:bCs/>
                <w:color w:val="000000"/>
                <w:sz w:val="20"/>
                <w:szCs w:val="20"/>
              </w:rPr>
            </w:pPr>
          </w:p>
        </w:tc>
        <w:tc>
          <w:tcPr>
            <w:tcW w:w="1954" w:type="pct"/>
            <w:vMerge/>
            <w:vAlign w:val="center"/>
            <w:hideMark/>
          </w:tcPr>
          <w:p w14:paraId="7A42CAC1"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F6948D8" w14:textId="77777777" w:rsidR="00F71F93" w:rsidRPr="00C050C1" w:rsidRDefault="00F71F93" w:rsidP="00F71F93">
            <w:pPr>
              <w:rPr>
                <w:color w:val="000000"/>
                <w:sz w:val="20"/>
                <w:szCs w:val="20"/>
              </w:rPr>
            </w:pPr>
            <w:r w:rsidRPr="00C050C1">
              <w:rPr>
                <w:color w:val="000000"/>
                <w:sz w:val="20"/>
                <w:szCs w:val="20"/>
              </w:rPr>
              <w:t>Productivity benefits (time spent in formal labor markets, informal labor markets, and household production) included? And valued using marginal pre-tax wage rate plus fringe benefits?</w:t>
            </w:r>
          </w:p>
        </w:tc>
      </w:tr>
      <w:tr w:rsidR="00F71F93" w:rsidRPr="00C050C1" w14:paraId="0ECFDCC4" w14:textId="77777777" w:rsidTr="00F71F93">
        <w:trPr>
          <w:trHeight w:val="600"/>
        </w:trPr>
        <w:tc>
          <w:tcPr>
            <w:tcW w:w="798" w:type="pct"/>
            <w:vMerge/>
            <w:vAlign w:val="center"/>
            <w:hideMark/>
          </w:tcPr>
          <w:p w14:paraId="1FB56546" w14:textId="77777777" w:rsidR="00F71F93" w:rsidRPr="00C050C1" w:rsidRDefault="00F71F93" w:rsidP="00F71F93">
            <w:pPr>
              <w:rPr>
                <w:b/>
                <w:bCs/>
                <w:color w:val="000000"/>
                <w:sz w:val="20"/>
                <w:szCs w:val="20"/>
              </w:rPr>
            </w:pPr>
          </w:p>
        </w:tc>
        <w:tc>
          <w:tcPr>
            <w:tcW w:w="1954" w:type="pct"/>
            <w:vMerge/>
            <w:vAlign w:val="center"/>
            <w:hideMark/>
          </w:tcPr>
          <w:p w14:paraId="0CFAE009"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F717631" w14:textId="77777777" w:rsidR="00F71F93" w:rsidRPr="00C050C1" w:rsidRDefault="00F71F93" w:rsidP="00F71F93">
            <w:pPr>
              <w:rPr>
                <w:color w:val="000000"/>
                <w:sz w:val="20"/>
                <w:szCs w:val="20"/>
              </w:rPr>
            </w:pPr>
            <w:r w:rsidRPr="00C050C1">
              <w:rPr>
                <w:color w:val="000000"/>
                <w:sz w:val="20"/>
                <w:szCs w:val="20"/>
              </w:rPr>
              <w:t xml:space="preserve">Consumption costs reflecting non-healthcare consumptions </w:t>
            </w:r>
            <w:proofErr w:type="gramStart"/>
            <w:r w:rsidRPr="00C050C1">
              <w:rPr>
                <w:color w:val="000000"/>
                <w:sz w:val="20"/>
                <w:szCs w:val="20"/>
              </w:rPr>
              <w:t>included?</w:t>
            </w:r>
            <w:proofErr w:type="gramEnd"/>
            <w:r w:rsidRPr="00C050C1">
              <w:rPr>
                <w:color w:val="000000"/>
                <w:sz w:val="20"/>
                <w:szCs w:val="20"/>
              </w:rPr>
              <w:t xml:space="preserve"> And considered only where there is differential survival across comparator interventions?</w:t>
            </w:r>
          </w:p>
        </w:tc>
      </w:tr>
      <w:tr w:rsidR="00F71F93" w:rsidRPr="00C050C1" w14:paraId="0060D41F" w14:textId="77777777" w:rsidTr="00F71F93">
        <w:trPr>
          <w:trHeight w:val="320"/>
        </w:trPr>
        <w:tc>
          <w:tcPr>
            <w:tcW w:w="798" w:type="pct"/>
            <w:vMerge/>
            <w:vAlign w:val="center"/>
            <w:hideMark/>
          </w:tcPr>
          <w:p w14:paraId="57551010" w14:textId="77777777" w:rsidR="00F71F93" w:rsidRPr="00C050C1" w:rsidRDefault="00F71F93" w:rsidP="00F71F93">
            <w:pPr>
              <w:rPr>
                <w:b/>
                <w:bCs/>
                <w:color w:val="000000"/>
                <w:sz w:val="20"/>
                <w:szCs w:val="20"/>
              </w:rPr>
            </w:pPr>
          </w:p>
        </w:tc>
        <w:tc>
          <w:tcPr>
            <w:tcW w:w="1954" w:type="pct"/>
            <w:vMerge/>
            <w:vAlign w:val="center"/>
            <w:hideMark/>
          </w:tcPr>
          <w:p w14:paraId="75560CE0"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138F021" w14:textId="77777777" w:rsidR="00F71F93" w:rsidRPr="00C050C1" w:rsidRDefault="00F71F93" w:rsidP="00F71F93">
            <w:pPr>
              <w:rPr>
                <w:color w:val="000000"/>
                <w:sz w:val="20"/>
                <w:szCs w:val="20"/>
              </w:rPr>
            </w:pPr>
            <w:r w:rsidRPr="00C050C1">
              <w:rPr>
                <w:color w:val="000000"/>
                <w:sz w:val="20"/>
                <w:szCs w:val="20"/>
              </w:rPr>
              <w:t>Friction/administrative costs included?</w:t>
            </w:r>
          </w:p>
        </w:tc>
      </w:tr>
      <w:tr w:rsidR="00F71F93" w:rsidRPr="00C050C1" w14:paraId="1C8B023A" w14:textId="77777777" w:rsidTr="00F71F93">
        <w:trPr>
          <w:trHeight w:val="320"/>
        </w:trPr>
        <w:tc>
          <w:tcPr>
            <w:tcW w:w="798" w:type="pct"/>
            <w:vMerge/>
            <w:vAlign w:val="center"/>
            <w:hideMark/>
          </w:tcPr>
          <w:p w14:paraId="1DB64A3C" w14:textId="77777777" w:rsidR="00F71F93" w:rsidRPr="00C050C1" w:rsidRDefault="00F71F93" w:rsidP="00F71F93">
            <w:pPr>
              <w:rPr>
                <w:b/>
                <w:bCs/>
                <w:color w:val="000000"/>
                <w:sz w:val="20"/>
                <w:szCs w:val="20"/>
              </w:rPr>
            </w:pPr>
          </w:p>
        </w:tc>
        <w:tc>
          <w:tcPr>
            <w:tcW w:w="1954" w:type="pct"/>
            <w:vMerge/>
            <w:vAlign w:val="center"/>
            <w:hideMark/>
          </w:tcPr>
          <w:p w14:paraId="754A9BC6"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4A46E34E" w14:textId="77777777" w:rsidR="00F71F93" w:rsidRPr="00C050C1" w:rsidRDefault="00F71F93" w:rsidP="00F71F93">
            <w:pPr>
              <w:rPr>
                <w:color w:val="000000"/>
                <w:sz w:val="20"/>
                <w:szCs w:val="20"/>
              </w:rPr>
            </w:pPr>
            <w:r w:rsidRPr="00C050C1">
              <w:rPr>
                <w:color w:val="000000"/>
                <w:sz w:val="20"/>
                <w:szCs w:val="20"/>
              </w:rPr>
              <w:t>Relevant costs from all other sectors included?</w:t>
            </w:r>
          </w:p>
        </w:tc>
      </w:tr>
      <w:tr w:rsidR="00F71F93" w:rsidRPr="00C050C1" w14:paraId="2C35269B" w14:textId="77777777" w:rsidTr="00F71F93">
        <w:trPr>
          <w:trHeight w:val="320"/>
        </w:trPr>
        <w:tc>
          <w:tcPr>
            <w:tcW w:w="798" w:type="pct"/>
            <w:vMerge/>
            <w:vAlign w:val="center"/>
            <w:hideMark/>
          </w:tcPr>
          <w:p w14:paraId="1BE12B36" w14:textId="77777777" w:rsidR="00F71F93" w:rsidRPr="00C050C1" w:rsidRDefault="00F71F93" w:rsidP="00F71F93">
            <w:pPr>
              <w:rPr>
                <w:b/>
                <w:bCs/>
                <w:color w:val="000000"/>
                <w:sz w:val="20"/>
                <w:szCs w:val="20"/>
              </w:rPr>
            </w:pPr>
          </w:p>
        </w:tc>
        <w:tc>
          <w:tcPr>
            <w:tcW w:w="1954" w:type="pct"/>
            <w:vMerge/>
            <w:vAlign w:val="center"/>
            <w:hideMark/>
          </w:tcPr>
          <w:p w14:paraId="28437CAD"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4012CC51" w14:textId="77777777" w:rsidR="00F71F93" w:rsidRPr="00C050C1" w:rsidRDefault="00F71F93" w:rsidP="00F71F93">
            <w:pPr>
              <w:rPr>
                <w:color w:val="000000"/>
                <w:sz w:val="20"/>
                <w:szCs w:val="20"/>
              </w:rPr>
            </w:pPr>
            <w:r w:rsidRPr="00C050C1">
              <w:rPr>
                <w:color w:val="000000"/>
                <w:sz w:val="20"/>
                <w:szCs w:val="20"/>
              </w:rPr>
              <w:t>Costs transferred from one section of population to another left out?</w:t>
            </w:r>
          </w:p>
        </w:tc>
      </w:tr>
      <w:tr w:rsidR="00F71F93" w:rsidRPr="00C050C1" w14:paraId="5B2E0AE5" w14:textId="77777777" w:rsidTr="00F71F93">
        <w:trPr>
          <w:trHeight w:val="320"/>
        </w:trPr>
        <w:tc>
          <w:tcPr>
            <w:tcW w:w="798" w:type="pct"/>
            <w:vMerge/>
            <w:vAlign w:val="center"/>
            <w:hideMark/>
          </w:tcPr>
          <w:p w14:paraId="0E16C05C" w14:textId="77777777" w:rsidR="00F71F93" w:rsidRPr="00C050C1" w:rsidRDefault="00F71F93" w:rsidP="00F71F93">
            <w:pPr>
              <w:rPr>
                <w:b/>
                <w:bCs/>
                <w:color w:val="000000"/>
                <w:sz w:val="20"/>
                <w:szCs w:val="20"/>
              </w:rPr>
            </w:pPr>
          </w:p>
        </w:tc>
        <w:tc>
          <w:tcPr>
            <w:tcW w:w="1954" w:type="pct"/>
            <w:vMerge/>
            <w:vAlign w:val="center"/>
            <w:hideMark/>
          </w:tcPr>
          <w:p w14:paraId="19DE37CE"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7D0F9E04" w14:textId="77777777" w:rsidR="00F71F93" w:rsidRPr="00C050C1" w:rsidRDefault="00F71F93" w:rsidP="00F71F93">
            <w:pPr>
              <w:rPr>
                <w:color w:val="000000"/>
                <w:sz w:val="20"/>
                <w:szCs w:val="20"/>
              </w:rPr>
            </w:pPr>
            <w:r w:rsidRPr="00C050C1">
              <w:rPr>
                <w:color w:val="000000"/>
                <w:sz w:val="20"/>
                <w:szCs w:val="20"/>
              </w:rPr>
              <w:t>Intrinsic nonhealthcare benefits included?</w:t>
            </w:r>
          </w:p>
        </w:tc>
      </w:tr>
      <w:tr w:rsidR="00F71F93" w:rsidRPr="00C050C1" w14:paraId="01492069" w14:textId="77777777" w:rsidTr="00F71F93">
        <w:trPr>
          <w:trHeight w:val="600"/>
        </w:trPr>
        <w:tc>
          <w:tcPr>
            <w:tcW w:w="798" w:type="pct"/>
            <w:vMerge/>
            <w:vAlign w:val="center"/>
            <w:hideMark/>
          </w:tcPr>
          <w:p w14:paraId="1064CE62"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64E3B41" w14:textId="77777777" w:rsidR="00F71F93" w:rsidRPr="00C050C1" w:rsidRDefault="00F71F93" w:rsidP="00F71F93">
            <w:pPr>
              <w:rPr>
                <w:color w:val="000000"/>
                <w:sz w:val="20"/>
                <w:szCs w:val="20"/>
              </w:rPr>
            </w:pPr>
            <w:r w:rsidRPr="00C050C1">
              <w:rPr>
                <w:color w:val="000000"/>
                <w:sz w:val="20"/>
                <w:szCs w:val="20"/>
              </w:rPr>
              <w:t>Degree to which marginal wage rates, tax rates, and fringe benefit rates stratified based on age, sex, and/or disease conditions and dependent on needs of the decision makers?</w:t>
            </w:r>
          </w:p>
        </w:tc>
        <w:tc>
          <w:tcPr>
            <w:tcW w:w="2248" w:type="pct"/>
            <w:shd w:val="clear" w:color="auto" w:fill="auto"/>
            <w:tcMar>
              <w:top w:w="15" w:type="dxa"/>
              <w:left w:w="15" w:type="dxa"/>
              <w:bottom w:w="0" w:type="dxa"/>
              <w:right w:w="15" w:type="dxa"/>
            </w:tcMar>
            <w:vAlign w:val="center"/>
            <w:hideMark/>
          </w:tcPr>
          <w:p w14:paraId="0243E231" w14:textId="77777777" w:rsidR="00F71F93" w:rsidRPr="00C050C1" w:rsidRDefault="00F71F93" w:rsidP="00F71F93">
            <w:pPr>
              <w:rPr>
                <w:color w:val="000000"/>
                <w:sz w:val="20"/>
                <w:szCs w:val="20"/>
              </w:rPr>
            </w:pPr>
            <w:r w:rsidRPr="00C050C1">
              <w:rPr>
                <w:color w:val="000000"/>
                <w:sz w:val="20"/>
                <w:szCs w:val="20"/>
              </w:rPr>
              <w:t>Distributional consequences of such an approach discussed?</w:t>
            </w:r>
          </w:p>
        </w:tc>
      </w:tr>
      <w:tr w:rsidR="00F71F93" w:rsidRPr="00C050C1" w14:paraId="1668DF4F" w14:textId="77777777" w:rsidTr="00F71F93">
        <w:trPr>
          <w:trHeight w:val="320"/>
        </w:trPr>
        <w:tc>
          <w:tcPr>
            <w:tcW w:w="798" w:type="pct"/>
            <w:vMerge/>
            <w:vAlign w:val="center"/>
            <w:hideMark/>
          </w:tcPr>
          <w:p w14:paraId="6D6D0ED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BE070BA" w14:textId="77777777" w:rsidR="00F71F93" w:rsidRPr="00C050C1" w:rsidRDefault="00F71F93" w:rsidP="00F71F93">
            <w:pPr>
              <w:rPr>
                <w:color w:val="000000"/>
                <w:sz w:val="20"/>
                <w:szCs w:val="20"/>
              </w:rPr>
            </w:pPr>
            <w:r w:rsidRPr="00C050C1">
              <w:rPr>
                <w:color w:val="000000"/>
                <w:sz w:val="20"/>
                <w:szCs w:val="20"/>
              </w:rPr>
              <w:t>CEAs conducted in constant dollars that removed general price inflation?</w:t>
            </w:r>
          </w:p>
        </w:tc>
        <w:tc>
          <w:tcPr>
            <w:tcW w:w="2248" w:type="pct"/>
            <w:shd w:val="clear" w:color="auto" w:fill="auto"/>
            <w:tcMar>
              <w:top w:w="15" w:type="dxa"/>
              <w:left w:w="15" w:type="dxa"/>
              <w:bottom w:w="0" w:type="dxa"/>
              <w:right w:w="15" w:type="dxa"/>
            </w:tcMar>
            <w:vAlign w:val="center"/>
            <w:hideMark/>
          </w:tcPr>
          <w:p w14:paraId="3C514FA2"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0317BF7A" w14:textId="77777777" w:rsidTr="00F71F93">
        <w:trPr>
          <w:trHeight w:val="600"/>
        </w:trPr>
        <w:tc>
          <w:tcPr>
            <w:tcW w:w="798" w:type="pct"/>
            <w:vMerge/>
            <w:vAlign w:val="center"/>
            <w:hideMark/>
          </w:tcPr>
          <w:p w14:paraId="504B8AED"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D1D8CE5" w14:textId="77777777" w:rsidR="00F71F93" w:rsidRPr="00C050C1" w:rsidRDefault="00F71F93" w:rsidP="00F71F93">
            <w:pPr>
              <w:rPr>
                <w:color w:val="000000"/>
                <w:sz w:val="20"/>
                <w:szCs w:val="20"/>
              </w:rPr>
            </w:pPr>
            <w:r w:rsidRPr="00C050C1">
              <w:rPr>
                <w:color w:val="000000"/>
                <w:sz w:val="20"/>
                <w:szCs w:val="20"/>
              </w:rPr>
              <w:t>If the prices in question change at a rate different from general price levels, variation reflected in the adjustments used?</w:t>
            </w:r>
          </w:p>
        </w:tc>
        <w:tc>
          <w:tcPr>
            <w:tcW w:w="2248" w:type="pct"/>
            <w:shd w:val="clear" w:color="auto" w:fill="auto"/>
            <w:tcMar>
              <w:top w:w="15" w:type="dxa"/>
              <w:left w:w="15" w:type="dxa"/>
              <w:bottom w:w="0" w:type="dxa"/>
              <w:right w:w="15" w:type="dxa"/>
            </w:tcMar>
            <w:vAlign w:val="center"/>
            <w:hideMark/>
          </w:tcPr>
          <w:p w14:paraId="71B3357C"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4DBD0146" w14:textId="77777777" w:rsidTr="00F71F93">
        <w:trPr>
          <w:trHeight w:val="320"/>
        </w:trPr>
        <w:tc>
          <w:tcPr>
            <w:tcW w:w="798" w:type="pct"/>
            <w:vMerge/>
            <w:vAlign w:val="center"/>
            <w:hideMark/>
          </w:tcPr>
          <w:p w14:paraId="41194E50"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2DE263D" w14:textId="77777777" w:rsidR="00F71F93" w:rsidRPr="00C050C1" w:rsidRDefault="00F71F93" w:rsidP="00F71F93">
            <w:pPr>
              <w:rPr>
                <w:color w:val="000000"/>
                <w:sz w:val="20"/>
                <w:szCs w:val="20"/>
              </w:rPr>
            </w:pPr>
            <w:r w:rsidRPr="00C050C1">
              <w:rPr>
                <w:color w:val="000000"/>
                <w:sz w:val="20"/>
                <w:szCs w:val="20"/>
              </w:rPr>
              <w:t>For non-healthcare sector expenditures, the regular Consumer Price Index (CPI) used?</w:t>
            </w:r>
          </w:p>
        </w:tc>
        <w:tc>
          <w:tcPr>
            <w:tcW w:w="2248" w:type="pct"/>
            <w:shd w:val="clear" w:color="auto" w:fill="auto"/>
            <w:tcMar>
              <w:top w:w="15" w:type="dxa"/>
              <w:left w:w="15" w:type="dxa"/>
              <w:bottom w:w="0" w:type="dxa"/>
              <w:right w:w="15" w:type="dxa"/>
            </w:tcMar>
            <w:vAlign w:val="center"/>
            <w:hideMark/>
          </w:tcPr>
          <w:p w14:paraId="1F6DAE1B"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CF3B795" w14:textId="77777777" w:rsidTr="00F71F93">
        <w:trPr>
          <w:trHeight w:val="320"/>
        </w:trPr>
        <w:tc>
          <w:tcPr>
            <w:tcW w:w="798" w:type="pct"/>
            <w:vMerge/>
            <w:vAlign w:val="center"/>
            <w:hideMark/>
          </w:tcPr>
          <w:p w14:paraId="66E6C580"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E33AEFE" w14:textId="77777777" w:rsidR="00F71F93" w:rsidRPr="00C050C1" w:rsidRDefault="00F71F93" w:rsidP="00F71F93">
            <w:pPr>
              <w:rPr>
                <w:color w:val="000000"/>
                <w:sz w:val="20"/>
                <w:szCs w:val="20"/>
              </w:rPr>
            </w:pPr>
            <w:r w:rsidRPr="00C050C1">
              <w:rPr>
                <w:color w:val="000000"/>
                <w:sz w:val="20"/>
                <w:szCs w:val="20"/>
              </w:rPr>
              <w:t>Costs used reflects costs in the jurisdiction where the intervention is or will be implemented?</w:t>
            </w:r>
          </w:p>
        </w:tc>
        <w:tc>
          <w:tcPr>
            <w:tcW w:w="2248" w:type="pct"/>
            <w:shd w:val="clear" w:color="auto" w:fill="auto"/>
            <w:tcMar>
              <w:top w:w="15" w:type="dxa"/>
              <w:left w:w="15" w:type="dxa"/>
              <w:bottom w:w="0" w:type="dxa"/>
              <w:right w:w="15" w:type="dxa"/>
            </w:tcMar>
            <w:vAlign w:val="center"/>
            <w:hideMark/>
          </w:tcPr>
          <w:p w14:paraId="5FCD2AE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C139E62" w14:textId="77777777" w:rsidTr="00F71F93">
        <w:trPr>
          <w:trHeight w:val="340"/>
        </w:trPr>
        <w:tc>
          <w:tcPr>
            <w:tcW w:w="798" w:type="pct"/>
            <w:vMerge/>
            <w:vAlign w:val="center"/>
            <w:hideMark/>
          </w:tcPr>
          <w:p w14:paraId="0CD6BCE7"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519A15E" w14:textId="77777777" w:rsidR="00F71F93" w:rsidRPr="00C050C1" w:rsidRDefault="00F71F93" w:rsidP="00F71F93">
            <w:pPr>
              <w:rPr>
                <w:color w:val="000000"/>
                <w:sz w:val="20"/>
                <w:szCs w:val="20"/>
              </w:rPr>
            </w:pPr>
            <w:r w:rsidRPr="00C050C1">
              <w:rPr>
                <w:color w:val="000000"/>
                <w:sz w:val="20"/>
                <w:szCs w:val="20"/>
              </w:rPr>
              <w:t>Costs discounted at the same rate as health effects?</w:t>
            </w:r>
          </w:p>
        </w:tc>
        <w:tc>
          <w:tcPr>
            <w:tcW w:w="2248" w:type="pct"/>
            <w:shd w:val="clear" w:color="auto" w:fill="auto"/>
            <w:tcMar>
              <w:top w:w="15" w:type="dxa"/>
              <w:left w:w="15" w:type="dxa"/>
              <w:bottom w:w="0" w:type="dxa"/>
              <w:right w:w="15" w:type="dxa"/>
            </w:tcMar>
            <w:vAlign w:val="center"/>
            <w:hideMark/>
          </w:tcPr>
          <w:p w14:paraId="63505682"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7FA3F5E" w14:textId="77777777" w:rsidTr="00F71F93">
        <w:trPr>
          <w:trHeight w:val="600"/>
        </w:trPr>
        <w:tc>
          <w:tcPr>
            <w:tcW w:w="798" w:type="pct"/>
            <w:vMerge w:val="restart"/>
            <w:shd w:val="clear" w:color="auto" w:fill="auto"/>
            <w:tcMar>
              <w:top w:w="15" w:type="dxa"/>
              <w:left w:w="15" w:type="dxa"/>
              <w:bottom w:w="0" w:type="dxa"/>
              <w:right w:w="15" w:type="dxa"/>
            </w:tcMar>
            <w:vAlign w:val="center"/>
            <w:hideMark/>
          </w:tcPr>
          <w:p w14:paraId="37AFD152" w14:textId="77777777" w:rsidR="00F71F93" w:rsidRPr="00C050C1" w:rsidRDefault="00F71F93" w:rsidP="00F71F93">
            <w:pPr>
              <w:rPr>
                <w:b/>
                <w:bCs/>
                <w:color w:val="000000"/>
                <w:sz w:val="20"/>
                <w:szCs w:val="20"/>
              </w:rPr>
            </w:pPr>
            <w:r w:rsidRPr="00C050C1">
              <w:rPr>
                <w:b/>
                <w:bCs/>
                <w:color w:val="000000"/>
                <w:sz w:val="20"/>
                <w:szCs w:val="20"/>
              </w:rPr>
              <w:t>Evidence Synthesis for Informing CEAs</w:t>
            </w:r>
          </w:p>
        </w:tc>
        <w:tc>
          <w:tcPr>
            <w:tcW w:w="1954" w:type="pct"/>
            <w:shd w:val="clear" w:color="auto" w:fill="auto"/>
            <w:tcMar>
              <w:top w:w="15" w:type="dxa"/>
              <w:left w:w="15" w:type="dxa"/>
              <w:bottom w:w="0" w:type="dxa"/>
              <w:right w:w="15" w:type="dxa"/>
            </w:tcMar>
            <w:vAlign w:val="center"/>
            <w:hideMark/>
          </w:tcPr>
          <w:p w14:paraId="6EFE07B6" w14:textId="77777777" w:rsidR="00F71F93" w:rsidRPr="00C050C1" w:rsidRDefault="00F71F93" w:rsidP="00F71F93">
            <w:pPr>
              <w:rPr>
                <w:color w:val="000000"/>
                <w:sz w:val="20"/>
                <w:szCs w:val="20"/>
              </w:rPr>
            </w:pPr>
            <w:r w:rsidRPr="00C050C1">
              <w:rPr>
                <w:color w:val="000000"/>
                <w:sz w:val="20"/>
                <w:szCs w:val="20"/>
              </w:rPr>
              <w:t>CEA and evidence synthesis team (if separate) coordinated to refine the scope and goals of the evidence synthesis?</w:t>
            </w:r>
          </w:p>
        </w:tc>
        <w:tc>
          <w:tcPr>
            <w:tcW w:w="2248" w:type="pct"/>
            <w:shd w:val="clear" w:color="auto" w:fill="auto"/>
            <w:tcMar>
              <w:top w:w="15" w:type="dxa"/>
              <w:left w:w="15" w:type="dxa"/>
              <w:bottom w:w="0" w:type="dxa"/>
              <w:right w:w="15" w:type="dxa"/>
            </w:tcMar>
            <w:vAlign w:val="center"/>
            <w:hideMark/>
          </w:tcPr>
          <w:p w14:paraId="227AB18D"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FC5FCF5" w14:textId="77777777" w:rsidTr="00F71F93">
        <w:trPr>
          <w:trHeight w:val="320"/>
        </w:trPr>
        <w:tc>
          <w:tcPr>
            <w:tcW w:w="798" w:type="pct"/>
            <w:vMerge/>
            <w:vAlign w:val="center"/>
            <w:hideMark/>
          </w:tcPr>
          <w:p w14:paraId="365DEE7D"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4C92F61E" w14:textId="77777777" w:rsidR="00F71F93" w:rsidRPr="00C050C1" w:rsidRDefault="00F71F93" w:rsidP="00F71F93">
            <w:pPr>
              <w:rPr>
                <w:color w:val="000000"/>
                <w:sz w:val="20"/>
                <w:szCs w:val="20"/>
              </w:rPr>
            </w:pPr>
            <w:r w:rsidRPr="00C050C1">
              <w:rPr>
                <w:color w:val="000000"/>
                <w:sz w:val="20"/>
                <w:szCs w:val="20"/>
              </w:rPr>
              <w:t>Identified important model results or critical to perceived validity of the model parameters?</w:t>
            </w:r>
          </w:p>
        </w:tc>
        <w:tc>
          <w:tcPr>
            <w:tcW w:w="2248" w:type="pct"/>
            <w:shd w:val="clear" w:color="auto" w:fill="auto"/>
            <w:tcMar>
              <w:top w:w="15" w:type="dxa"/>
              <w:left w:w="15" w:type="dxa"/>
              <w:bottom w:w="0" w:type="dxa"/>
              <w:right w:w="15" w:type="dxa"/>
            </w:tcMar>
            <w:vAlign w:val="center"/>
            <w:hideMark/>
          </w:tcPr>
          <w:p w14:paraId="3CF8CC64"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62B775F0" w14:textId="77777777" w:rsidTr="00F71F93">
        <w:trPr>
          <w:trHeight w:val="320"/>
        </w:trPr>
        <w:tc>
          <w:tcPr>
            <w:tcW w:w="798" w:type="pct"/>
            <w:vMerge/>
            <w:vAlign w:val="center"/>
            <w:hideMark/>
          </w:tcPr>
          <w:p w14:paraId="59861AAB"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8B9FFE5" w14:textId="77777777" w:rsidR="00F71F93" w:rsidRPr="00C050C1" w:rsidRDefault="00F71F93" w:rsidP="00F71F93">
            <w:pPr>
              <w:rPr>
                <w:color w:val="000000"/>
                <w:sz w:val="20"/>
                <w:szCs w:val="20"/>
              </w:rPr>
            </w:pPr>
            <w:r w:rsidRPr="00C050C1">
              <w:rPr>
                <w:color w:val="000000"/>
                <w:sz w:val="20"/>
                <w:szCs w:val="20"/>
              </w:rPr>
              <w:t>Provided analytical description and a critique of the evidence base?</w:t>
            </w:r>
          </w:p>
        </w:tc>
        <w:tc>
          <w:tcPr>
            <w:tcW w:w="2248" w:type="pct"/>
            <w:shd w:val="clear" w:color="auto" w:fill="auto"/>
            <w:tcMar>
              <w:top w:w="15" w:type="dxa"/>
              <w:left w:w="15" w:type="dxa"/>
              <w:bottom w:w="0" w:type="dxa"/>
              <w:right w:w="15" w:type="dxa"/>
            </w:tcMar>
            <w:vAlign w:val="center"/>
            <w:hideMark/>
          </w:tcPr>
          <w:p w14:paraId="629AABA3"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8109C5B" w14:textId="77777777" w:rsidTr="00F71F93">
        <w:trPr>
          <w:trHeight w:val="600"/>
        </w:trPr>
        <w:tc>
          <w:tcPr>
            <w:tcW w:w="798" w:type="pct"/>
            <w:vMerge/>
            <w:vAlign w:val="center"/>
            <w:hideMark/>
          </w:tcPr>
          <w:p w14:paraId="33345D58"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AEDB4AF" w14:textId="77777777" w:rsidR="00F71F93" w:rsidRPr="00C050C1" w:rsidRDefault="00F71F93" w:rsidP="00F71F93">
            <w:pPr>
              <w:rPr>
                <w:color w:val="000000"/>
                <w:sz w:val="20"/>
                <w:szCs w:val="20"/>
              </w:rPr>
            </w:pPr>
            <w:r w:rsidRPr="00C050C1">
              <w:rPr>
                <w:color w:val="000000"/>
                <w:sz w:val="20"/>
                <w:szCs w:val="20"/>
              </w:rPr>
              <w:t>Quantitative evidence syntheses used methods that modeled statistical variability of data, allowed between-study heterogeneity, and yielded consistent estimates for all parameters?</w:t>
            </w:r>
          </w:p>
        </w:tc>
        <w:tc>
          <w:tcPr>
            <w:tcW w:w="2248" w:type="pct"/>
            <w:shd w:val="clear" w:color="auto" w:fill="auto"/>
            <w:tcMar>
              <w:top w:w="15" w:type="dxa"/>
              <w:left w:w="15" w:type="dxa"/>
              <w:bottom w:w="0" w:type="dxa"/>
              <w:right w:w="15" w:type="dxa"/>
            </w:tcMar>
            <w:vAlign w:val="center"/>
            <w:hideMark/>
          </w:tcPr>
          <w:p w14:paraId="0C3994DD"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B4A105F" w14:textId="77777777" w:rsidTr="00F71F93">
        <w:trPr>
          <w:trHeight w:val="320"/>
        </w:trPr>
        <w:tc>
          <w:tcPr>
            <w:tcW w:w="798" w:type="pct"/>
            <w:vMerge/>
            <w:vAlign w:val="center"/>
            <w:hideMark/>
          </w:tcPr>
          <w:p w14:paraId="504B2021"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6D1C805B" w14:textId="77777777" w:rsidR="00F71F93" w:rsidRPr="00C050C1" w:rsidRDefault="00F71F93" w:rsidP="00F71F93">
            <w:pPr>
              <w:rPr>
                <w:color w:val="000000"/>
                <w:sz w:val="20"/>
                <w:szCs w:val="20"/>
              </w:rPr>
            </w:pPr>
            <w:r w:rsidRPr="00C050C1">
              <w:rPr>
                <w:color w:val="000000"/>
                <w:sz w:val="20"/>
                <w:szCs w:val="20"/>
              </w:rPr>
              <w:t>Evidence synthesis explicit about whether and how bias in each study and across studies was handled?</w:t>
            </w:r>
          </w:p>
        </w:tc>
        <w:tc>
          <w:tcPr>
            <w:tcW w:w="2248" w:type="pct"/>
            <w:shd w:val="clear" w:color="auto" w:fill="auto"/>
            <w:tcMar>
              <w:top w:w="15" w:type="dxa"/>
              <w:left w:w="15" w:type="dxa"/>
              <w:bottom w:w="0" w:type="dxa"/>
              <w:right w:w="15" w:type="dxa"/>
            </w:tcMar>
            <w:vAlign w:val="center"/>
            <w:hideMark/>
          </w:tcPr>
          <w:p w14:paraId="79751240"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FDBCA7A" w14:textId="77777777" w:rsidTr="00F71F93">
        <w:trPr>
          <w:trHeight w:val="320"/>
        </w:trPr>
        <w:tc>
          <w:tcPr>
            <w:tcW w:w="798" w:type="pct"/>
            <w:vMerge/>
            <w:vAlign w:val="center"/>
            <w:hideMark/>
          </w:tcPr>
          <w:p w14:paraId="0362CE61"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09405C1" w14:textId="77777777" w:rsidR="00F71F93" w:rsidRPr="00C050C1" w:rsidRDefault="00F71F93" w:rsidP="00F71F93">
            <w:pPr>
              <w:rPr>
                <w:color w:val="000000"/>
                <w:sz w:val="20"/>
                <w:szCs w:val="20"/>
              </w:rPr>
            </w:pPr>
            <w:r w:rsidRPr="00C050C1">
              <w:rPr>
                <w:color w:val="000000"/>
                <w:sz w:val="20"/>
                <w:szCs w:val="20"/>
              </w:rPr>
              <w:t>Evidence synthesis explicit about whether and how estimates were adjusted for transferability?</w:t>
            </w:r>
          </w:p>
        </w:tc>
        <w:tc>
          <w:tcPr>
            <w:tcW w:w="2248" w:type="pct"/>
            <w:shd w:val="clear" w:color="auto" w:fill="auto"/>
            <w:tcMar>
              <w:top w:w="15" w:type="dxa"/>
              <w:left w:w="15" w:type="dxa"/>
              <w:bottom w:w="0" w:type="dxa"/>
              <w:right w:w="15" w:type="dxa"/>
            </w:tcMar>
            <w:vAlign w:val="center"/>
            <w:hideMark/>
          </w:tcPr>
          <w:p w14:paraId="49AD7E8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6226A06B" w14:textId="77777777" w:rsidTr="00F71F93">
        <w:trPr>
          <w:trHeight w:val="920"/>
        </w:trPr>
        <w:tc>
          <w:tcPr>
            <w:tcW w:w="798" w:type="pct"/>
            <w:vMerge/>
            <w:vAlign w:val="center"/>
            <w:hideMark/>
          </w:tcPr>
          <w:p w14:paraId="4DF3698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E25787B" w14:textId="77777777" w:rsidR="00F71F93" w:rsidRPr="00C050C1" w:rsidRDefault="00F71F93" w:rsidP="00F71F93">
            <w:pPr>
              <w:rPr>
                <w:color w:val="000000"/>
                <w:sz w:val="20"/>
                <w:szCs w:val="20"/>
              </w:rPr>
            </w:pPr>
            <w:r w:rsidRPr="00C050C1">
              <w:rPr>
                <w:color w:val="000000"/>
                <w:sz w:val="20"/>
                <w:szCs w:val="20"/>
              </w:rPr>
              <w:t>Enumerate scenarios for sensitivity analyses for (</w:t>
            </w:r>
            <w:proofErr w:type="spellStart"/>
            <w:r w:rsidRPr="00C050C1">
              <w:rPr>
                <w:color w:val="000000"/>
                <w:sz w:val="20"/>
                <w:szCs w:val="20"/>
              </w:rPr>
              <w:t>i</w:t>
            </w:r>
            <w:proofErr w:type="spellEnd"/>
            <w:r w:rsidRPr="00C050C1">
              <w:rPr>
                <w:color w:val="000000"/>
                <w:sz w:val="20"/>
                <w:szCs w:val="20"/>
              </w:rPr>
              <w:t>) structure and (ii) parameter values based on the findings of the qualitative synthesis and assumptions made when accounting for/dealing with biases and transferability of estimates in the quantitative synthesis?</w:t>
            </w:r>
          </w:p>
        </w:tc>
        <w:tc>
          <w:tcPr>
            <w:tcW w:w="2248" w:type="pct"/>
            <w:shd w:val="clear" w:color="auto" w:fill="auto"/>
            <w:tcMar>
              <w:top w:w="15" w:type="dxa"/>
              <w:left w:w="15" w:type="dxa"/>
              <w:bottom w:w="0" w:type="dxa"/>
              <w:right w:w="15" w:type="dxa"/>
            </w:tcMar>
            <w:vAlign w:val="center"/>
            <w:hideMark/>
          </w:tcPr>
          <w:p w14:paraId="4E8BBEE1"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378BFEF"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7EE50B2C" w14:textId="77777777" w:rsidR="00F71F93" w:rsidRPr="00C050C1" w:rsidRDefault="00F71F93" w:rsidP="00F71F93">
            <w:pPr>
              <w:rPr>
                <w:b/>
                <w:bCs/>
                <w:color w:val="000000"/>
                <w:sz w:val="20"/>
                <w:szCs w:val="20"/>
              </w:rPr>
            </w:pPr>
            <w:r w:rsidRPr="00C050C1">
              <w:rPr>
                <w:b/>
                <w:bCs/>
                <w:color w:val="000000"/>
                <w:sz w:val="20"/>
                <w:szCs w:val="20"/>
              </w:rPr>
              <w:lastRenderedPageBreak/>
              <w:t>Discounting in CEAs</w:t>
            </w:r>
          </w:p>
        </w:tc>
        <w:tc>
          <w:tcPr>
            <w:tcW w:w="1954" w:type="pct"/>
            <w:shd w:val="clear" w:color="auto" w:fill="auto"/>
            <w:tcMar>
              <w:top w:w="15" w:type="dxa"/>
              <w:left w:w="15" w:type="dxa"/>
              <w:bottom w:w="0" w:type="dxa"/>
              <w:right w:w="15" w:type="dxa"/>
            </w:tcMar>
            <w:vAlign w:val="center"/>
            <w:hideMark/>
          </w:tcPr>
          <w:p w14:paraId="33EAA32D" w14:textId="77777777" w:rsidR="00F71F93" w:rsidRPr="00C050C1" w:rsidRDefault="00F71F93" w:rsidP="00F71F93">
            <w:pPr>
              <w:rPr>
                <w:color w:val="000000"/>
                <w:sz w:val="20"/>
                <w:szCs w:val="20"/>
              </w:rPr>
            </w:pPr>
            <w:r w:rsidRPr="00C050C1">
              <w:rPr>
                <w:color w:val="000000"/>
                <w:sz w:val="20"/>
                <w:szCs w:val="20"/>
              </w:rPr>
              <w:t>Costs and health effects of all interventions expressed in terms of present value to society?</w:t>
            </w:r>
          </w:p>
        </w:tc>
        <w:tc>
          <w:tcPr>
            <w:tcW w:w="2248" w:type="pct"/>
            <w:shd w:val="clear" w:color="auto" w:fill="auto"/>
            <w:tcMar>
              <w:top w:w="15" w:type="dxa"/>
              <w:left w:w="15" w:type="dxa"/>
              <w:bottom w:w="0" w:type="dxa"/>
              <w:right w:w="15" w:type="dxa"/>
            </w:tcMar>
            <w:vAlign w:val="center"/>
            <w:hideMark/>
          </w:tcPr>
          <w:p w14:paraId="4B82C97E"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482A7150" w14:textId="77777777" w:rsidTr="00F71F93">
        <w:trPr>
          <w:trHeight w:val="320"/>
        </w:trPr>
        <w:tc>
          <w:tcPr>
            <w:tcW w:w="798" w:type="pct"/>
            <w:vMerge/>
            <w:vAlign w:val="center"/>
            <w:hideMark/>
          </w:tcPr>
          <w:p w14:paraId="7A6839DE"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B80F835" w14:textId="77777777" w:rsidR="00F71F93" w:rsidRPr="00C050C1" w:rsidRDefault="00F71F93" w:rsidP="00F71F93">
            <w:pPr>
              <w:rPr>
                <w:color w:val="000000"/>
                <w:sz w:val="20"/>
                <w:szCs w:val="20"/>
              </w:rPr>
            </w:pPr>
            <w:r w:rsidRPr="00C050C1">
              <w:rPr>
                <w:color w:val="000000"/>
                <w:sz w:val="20"/>
                <w:szCs w:val="20"/>
              </w:rPr>
              <w:t>Costs and health consequences discounted at the same rate?</w:t>
            </w:r>
          </w:p>
        </w:tc>
        <w:tc>
          <w:tcPr>
            <w:tcW w:w="2248" w:type="pct"/>
            <w:shd w:val="clear" w:color="auto" w:fill="auto"/>
            <w:tcMar>
              <w:top w:w="15" w:type="dxa"/>
              <w:left w:w="15" w:type="dxa"/>
              <w:bottom w:w="0" w:type="dxa"/>
              <w:right w:w="15" w:type="dxa"/>
            </w:tcMar>
            <w:vAlign w:val="center"/>
            <w:hideMark/>
          </w:tcPr>
          <w:p w14:paraId="6DBEB4C9"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14C4E1E" w14:textId="77777777" w:rsidTr="00F71F93">
        <w:trPr>
          <w:trHeight w:val="600"/>
        </w:trPr>
        <w:tc>
          <w:tcPr>
            <w:tcW w:w="798" w:type="pct"/>
            <w:vMerge/>
            <w:vAlign w:val="center"/>
            <w:hideMark/>
          </w:tcPr>
          <w:p w14:paraId="1F49F24A"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72E0CDC2" w14:textId="77777777" w:rsidR="00F71F93" w:rsidRPr="00C050C1" w:rsidRDefault="00F71F93" w:rsidP="00F71F93">
            <w:pPr>
              <w:rPr>
                <w:color w:val="000000"/>
                <w:sz w:val="20"/>
                <w:szCs w:val="20"/>
              </w:rPr>
            </w:pPr>
            <w:r w:rsidRPr="00C050C1">
              <w:rPr>
                <w:color w:val="000000"/>
                <w:sz w:val="20"/>
                <w:szCs w:val="20"/>
              </w:rPr>
              <w:t xml:space="preserve">Discount rate subject to review, and possible revision, over time </w:t>
            </w:r>
            <w:proofErr w:type="gramStart"/>
            <w:r w:rsidRPr="00C050C1">
              <w:rPr>
                <w:color w:val="000000"/>
                <w:sz w:val="20"/>
                <w:szCs w:val="20"/>
              </w:rPr>
              <w:t>in light of</w:t>
            </w:r>
            <w:proofErr w:type="gramEnd"/>
            <w:r w:rsidRPr="00C050C1">
              <w:rPr>
                <w:color w:val="000000"/>
                <w:sz w:val="20"/>
                <w:szCs w:val="20"/>
              </w:rPr>
              <w:t xml:space="preserve"> significant changes in the underlying economic data?</w:t>
            </w:r>
          </w:p>
        </w:tc>
        <w:tc>
          <w:tcPr>
            <w:tcW w:w="2248" w:type="pct"/>
            <w:shd w:val="clear" w:color="auto" w:fill="auto"/>
            <w:tcMar>
              <w:top w:w="15" w:type="dxa"/>
              <w:left w:w="15" w:type="dxa"/>
              <w:bottom w:w="0" w:type="dxa"/>
              <w:right w:w="15" w:type="dxa"/>
            </w:tcMar>
            <w:vAlign w:val="center"/>
            <w:hideMark/>
          </w:tcPr>
          <w:p w14:paraId="35427341" w14:textId="77777777" w:rsidR="00F71F93" w:rsidRPr="00C050C1" w:rsidRDefault="00F71F93" w:rsidP="00F71F93">
            <w:pPr>
              <w:rPr>
                <w:color w:val="000000"/>
                <w:sz w:val="20"/>
                <w:szCs w:val="20"/>
              </w:rPr>
            </w:pPr>
            <w:r w:rsidRPr="00C050C1">
              <w:rPr>
                <w:color w:val="000000"/>
                <w:sz w:val="20"/>
                <w:szCs w:val="20"/>
              </w:rPr>
              <w:t>3% used in base case analyses from both Reference Case perspectives for at least the next 10 years?</w:t>
            </w:r>
          </w:p>
        </w:tc>
      </w:tr>
      <w:tr w:rsidR="00F71F93" w:rsidRPr="00C050C1" w14:paraId="7D3990D4" w14:textId="77777777" w:rsidTr="00F71F93">
        <w:trPr>
          <w:trHeight w:val="340"/>
        </w:trPr>
        <w:tc>
          <w:tcPr>
            <w:tcW w:w="798" w:type="pct"/>
            <w:vMerge/>
            <w:vAlign w:val="center"/>
            <w:hideMark/>
          </w:tcPr>
          <w:p w14:paraId="775DB601"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611C2DC9" w14:textId="77777777" w:rsidR="00F71F93" w:rsidRPr="00C050C1" w:rsidRDefault="00F71F93" w:rsidP="00F71F93">
            <w:pPr>
              <w:rPr>
                <w:color w:val="000000"/>
                <w:sz w:val="20"/>
                <w:szCs w:val="20"/>
              </w:rPr>
            </w:pPr>
            <w:r w:rsidRPr="00C050C1">
              <w:rPr>
                <w:color w:val="000000"/>
                <w:sz w:val="20"/>
                <w:szCs w:val="20"/>
              </w:rPr>
              <w:t>Sensitivity analyses conducted on the discount rate used in a CEA?</w:t>
            </w:r>
          </w:p>
        </w:tc>
        <w:tc>
          <w:tcPr>
            <w:tcW w:w="2248" w:type="pct"/>
            <w:shd w:val="clear" w:color="auto" w:fill="auto"/>
            <w:tcMar>
              <w:top w:w="15" w:type="dxa"/>
              <w:left w:w="15" w:type="dxa"/>
              <w:bottom w:w="0" w:type="dxa"/>
              <w:right w:w="15" w:type="dxa"/>
            </w:tcMar>
            <w:vAlign w:val="center"/>
            <w:hideMark/>
          </w:tcPr>
          <w:p w14:paraId="111567BE"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8A9083F" w14:textId="77777777" w:rsidTr="00F71F93">
        <w:trPr>
          <w:trHeight w:val="600"/>
        </w:trPr>
        <w:tc>
          <w:tcPr>
            <w:tcW w:w="798" w:type="pct"/>
            <w:vMerge w:val="restart"/>
            <w:shd w:val="clear" w:color="auto" w:fill="auto"/>
            <w:tcMar>
              <w:top w:w="15" w:type="dxa"/>
              <w:left w:w="15" w:type="dxa"/>
              <w:bottom w:w="0" w:type="dxa"/>
              <w:right w:w="15" w:type="dxa"/>
            </w:tcMar>
            <w:vAlign w:val="center"/>
            <w:hideMark/>
          </w:tcPr>
          <w:p w14:paraId="247606AF" w14:textId="77777777" w:rsidR="00F71F93" w:rsidRPr="00C050C1" w:rsidRDefault="00F71F93" w:rsidP="00F71F93">
            <w:pPr>
              <w:rPr>
                <w:b/>
                <w:bCs/>
                <w:color w:val="000000"/>
                <w:sz w:val="20"/>
                <w:szCs w:val="20"/>
              </w:rPr>
            </w:pPr>
            <w:r w:rsidRPr="00C050C1">
              <w:rPr>
                <w:b/>
                <w:bCs/>
                <w:color w:val="000000"/>
                <w:sz w:val="20"/>
                <w:szCs w:val="20"/>
              </w:rPr>
              <w:t>Reflecting Uncertainty in CEAs</w:t>
            </w:r>
          </w:p>
        </w:tc>
        <w:tc>
          <w:tcPr>
            <w:tcW w:w="1954" w:type="pct"/>
            <w:shd w:val="clear" w:color="auto" w:fill="auto"/>
            <w:tcMar>
              <w:top w:w="15" w:type="dxa"/>
              <w:left w:w="15" w:type="dxa"/>
              <w:bottom w:w="0" w:type="dxa"/>
              <w:right w:w="15" w:type="dxa"/>
            </w:tcMar>
            <w:vAlign w:val="center"/>
            <w:hideMark/>
          </w:tcPr>
          <w:p w14:paraId="5EEB302E" w14:textId="77777777" w:rsidR="00F71F93" w:rsidRPr="00C050C1" w:rsidRDefault="00F71F93" w:rsidP="00F71F93">
            <w:pPr>
              <w:rPr>
                <w:color w:val="000000"/>
                <w:sz w:val="20"/>
                <w:szCs w:val="20"/>
              </w:rPr>
            </w:pPr>
            <w:r w:rsidRPr="00C050C1">
              <w:rPr>
                <w:color w:val="000000"/>
                <w:sz w:val="20"/>
                <w:szCs w:val="20"/>
              </w:rPr>
              <w:t>Clear report regarding what has been assumed about decision makers’ policy options, including those relating to decision delay and further research?</w:t>
            </w:r>
          </w:p>
        </w:tc>
        <w:tc>
          <w:tcPr>
            <w:tcW w:w="2248" w:type="pct"/>
            <w:shd w:val="clear" w:color="auto" w:fill="auto"/>
            <w:tcMar>
              <w:top w:w="15" w:type="dxa"/>
              <w:left w:w="15" w:type="dxa"/>
              <w:bottom w:w="0" w:type="dxa"/>
              <w:right w:w="15" w:type="dxa"/>
            </w:tcMar>
            <w:vAlign w:val="center"/>
            <w:hideMark/>
          </w:tcPr>
          <w:p w14:paraId="7FA42EEC"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8AC3846" w14:textId="77777777" w:rsidTr="00F71F93">
        <w:trPr>
          <w:trHeight w:val="320"/>
        </w:trPr>
        <w:tc>
          <w:tcPr>
            <w:tcW w:w="798" w:type="pct"/>
            <w:vMerge/>
            <w:vAlign w:val="center"/>
            <w:hideMark/>
          </w:tcPr>
          <w:p w14:paraId="67AE441B"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377BD3E" w14:textId="77777777" w:rsidR="00F71F93" w:rsidRPr="00C050C1" w:rsidRDefault="00F71F93" w:rsidP="00F71F93">
            <w:pPr>
              <w:rPr>
                <w:color w:val="000000"/>
                <w:sz w:val="20"/>
                <w:szCs w:val="20"/>
              </w:rPr>
            </w:pPr>
            <w:r w:rsidRPr="00C050C1">
              <w:rPr>
                <w:color w:val="000000"/>
                <w:sz w:val="20"/>
                <w:szCs w:val="20"/>
              </w:rPr>
              <w:t xml:space="preserve">Specifications of all forms of sensitivity analysis justified </w:t>
            </w:r>
            <w:proofErr w:type="gramStart"/>
            <w:r w:rsidRPr="00C050C1">
              <w:rPr>
                <w:color w:val="000000"/>
                <w:sz w:val="20"/>
                <w:szCs w:val="20"/>
              </w:rPr>
              <w:t>on the basis of</w:t>
            </w:r>
            <w:proofErr w:type="gramEnd"/>
            <w:r w:rsidRPr="00C050C1">
              <w:rPr>
                <w:color w:val="000000"/>
                <w:sz w:val="20"/>
                <w:szCs w:val="20"/>
              </w:rPr>
              <w:t xml:space="preserve"> the available evidence?</w:t>
            </w:r>
          </w:p>
        </w:tc>
        <w:tc>
          <w:tcPr>
            <w:tcW w:w="2248" w:type="pct"/>
            <w:shd w:val="clear" w:color="auto" w:fill="auto"/>
            <w:tcMar>
              <w:top w:w="15" w:type="dxa"/>
              <w:left w:w="15" w:type="dxa"/>
              <w:bottom w:w="0" w:type="dxa"/>
              <w:right w:w="15" w:type="dxa"/>
            </w:tcMar>
            <w:vAlign w:val="center"/>
            <w:hideMark/>
          </w:tcPr>
          <w:p w14:paraId="43A3A98C"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385CF3B8" w14:textId="77777777" w:rsidTr="00F71F93">
        <w:trPr>
          <w:trHeight w:val="600"/>
        </w:trPr>
        <w:tc>
          <w:tcPr>
            <w:tcW w:w="798" w:type="pct"/>
            <w:vMerge/>
            <w:vAlign w:val="center"/>
            <w:hideMark/>
          </w:tcPr>
          <w:p w14:paraId="01F7BC29"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17FA2592" w14:textId="77777777" w:rsidR="00F71F93" w:rsidRPr="00C050C1" w:rsidRDefault="00F71F93" w:rsidP="00F71F93">
            <w:pPr>
              <w:rPr>
                <w:color w:val="000000"/>
                <w:sz w:val="20"/>
                <w:szCs w:val="20"/>
              </w:rPr>
            </w:pPr>
            <w:r w:rsidRPr="00C050C1">
              <w:rPr>
                <w:color w:val="000000"/>
                <w:sz w:val="20"/>
                <w:szCs w:val="20"/>
              </w:rPr>
              <w:t>Very little information on a parameter reflected in a broad range of possible values in the form of a distribution for PSA and a range for deterministic sensitivity analysis?</w:t>
            </w:r>
          </w:p>
        </w:tc>
        <w:tc>
          <w:tcPr>
            <w:tcW w:w="2248" w:type="pct"/>
            <w:shd w:val="clear" w:color="auto" w:fill="auto"/>
            <w:tcMar>
              <w:top w:w="15" w:type="dxa"/>
              <w:left w:w="15" w:type="dxa"/>
              <w:bottom w:w="0" w:type="dxa"/>
              <w:right w:w="15" w:type="dxa"/>
            </w:tcMar>
            <w:vAlign w:val="center"/>
            <w:hideMark/>
          </w:tcPr>
          <w:p w14:paraId="7280201D" w14:textId="77777777" w:rsidR="00F71F93" w:rsidRPr="00C050C1" w:rsidRDefault="00F71F93" w:rsidP="00F71F93">
            <w:pPr>
              <w:rPr>
                <w:color w:val="000000"/>
                <w:sz w:val="20"/>
                <w:szCs w:val="20"/>
              </w:rPr>
            </w:pPr>
            <w:r w:rsidRPr="00C050C1">
              <w:rPr>
                <w:color w:val="000000"/>
                <w:sz w:val="20"/>
                <w:szCs w:val="20"/>
              </w:rPr>
              <w:t>Parameters not excluded from uncertainty analysis on grounds that there is insufficient information to estimate uncertainty?</w:t>
            </w:r>
          </w:p>
        </w:tc>
      </w:tr>
      <w:tr w:rsidR="00F71F93" w:rsidRPr="00C050C1" w14:paraId="7E570E46" w14:textId="77777777" w:rsidTr="00F71F93">
        <w:trPr>
          <w:trHeight w:val="600"/>
        </w:trPr>
        <w:tc>
          <w:tcPr>
            <w:tcW w:w="798" w:type="pct"/>
            <w:vMerge/>
            <w:vAlign w:val="center"/>
            <w:hideMark/>
          </w:tcPr>
          <w:p w14:paraId="60FEA4F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40CAB99" w14:textId="77777777" w:rsidR="00F71F93" w:rsidRPr="00C050C1" w:rsidRDefault="00F71F93" w:rsidP="00F71F93">
            <w:pPr>
              <w:rPr>
                <w:color w:val="000000"/>
                <w:sz w:val="20"/>
                <w:szCs w:val="20"/>
              </w:rPr>
            </w:pPr>
            <w:r w:rsidRPr="00C050C1">
              <w:rPr>
                <w:color w:val="000000"/>
                <w:sz w:val="20"/>
                <w:szCs w:val="20"/>
              </w:rPr>
              <w:t>For PSA, continuous distributions characterize uncertainty realistically over theoretical range of the parameter? Transparent about choice and specification of distribution for each parameter?</w:t>
            </w:r>
          </w:p>
        </w:tc>
        <w:tc>
          <w:tcPr>
            <w:tcW w:w="2248" w:type="pct"/>
            <w:shd w:val="clear" w:color="auto" w:fill="auto"/>
            <w:tcMar>
              <w:top w:w="15" w:type="dxa"/>
              <w:left w:w="15" w:type="dxa"/>
              <w:bottom w:w="0" w:type="dxa"/>
              <w:right w:w="15" w:type="dxa"/>
            </w:tcMar>
            <w:vAlign w:val="center"/>
            <w:hideMark/>
          </w:tcPr>
          <w:p w14:paraId="151FC1B6"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3D10D098" w14:textId="77777777" w:rsidTr="00F71F93">
        <w:trPr>
          <w:trHeight w:val="320"/>
        </w:trPr>
        <w:tc>
          <w:tcPr>
            <w:tcW w:w="798" w:type="pct"/>
            <w:vMerge/>
            <w:vAlign w:val="center"/>
            <w:hideMark/>
          </w:tcPr>
          <w:p w14:paraId="6CCB853E"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6C3986E" w14:textId="77777777" w:rsidR="00F71F93" w:rsidRPr="00C050C1" w:rsidRDefault="00F71F93" w:rsidP="00F71F93">
            <w:pPr>
              <w:rPr>
                <w:color w:val="000000"/>
                <w:sz w:val="20"/>
                <w:szCs w:val="20"/>
              </w:rPr>
            </w:pPr>
            <w:r w:rsidRPr="00C050C1">
              <w:rPr>
                <w:color w:val="000000"/>
                <w:sz w:val="20"/>
                <w:szCs w:val="20"/>
              </w:rPr>
              <w:t>Correlation among parameters considered?</w:t>
            </w:r>
          </w:p>
        </w:tc>
        <w:tc>
          <w:tcPr>
            <w:tcW w:w="2248" w:type="pct"/>
            <w:shd w:val="clear" w:color="auto" w:fill="auto"/>
            <w:tcMar>
              <w:top w:w="15" w:type="dxa"/>
              <w:left w:w="15" w:type="dxa"/>
              <w:bottom w:w="0" w:type="dxa"/>
              <w:right w:w="15" w:type="dxa"/>
            </w:tcMar>
            <w:vAlign w:val="center"/>
            <w:hideMark/>
          </w:tcPr>
          <w:p w14:paraId="28BB8602"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3EB9985" w14:textId="77777777" w:rsidTr="00F71F93">
        <w:trPr>
          <w:trHeight w:val="320"/>
        </w:trPr>
        <w:tc>
          <w:tcPr>
            <w:tcW w:w="798" w:type="pct"/>
            <w:vMerge/>
            <w:vAlign w:val="center"/>
            <w:hideMark/>
          </w:tcPr>
          <w:p w14:paraId="491F3734"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4D959384" w14:textId="77777777" w:rsidR="00F71F93" w:rsidRPr="00C050C1" w:rsidRDefault="00F71F93" w:rsidP="00F71F93">
            <w:pPr>
              <w:rPr>
                <w:color w:val="000000"/>
                <w:sz w:val="20"/>
                <w:szCs w:val="20"/>
              </w:rPr>
            </w:pPr>
            <w:r w:rsidRPr="00C050C1">
              <w:rPr>
                <w:color w:val="000000"/>
                <w:sz w:val="20"/>
                <w:szCs w:val="20"/>
              </w:rPr>
              <w:t>Structural uncertainties tested in uncertainty analysis?</w:t>
            </w:r>
          </w:p>
        </w:tc>
        <w:tc>
          <w:tcPr>
            <w:tcW w:w="2248" w:type="pct"/>
            <w:shd w:val="clear" w:color="auto" w:fill="auto"/>
            <w:tcMar>
              <w:top w:w="15" w:type="dxa"/>
              <w:left w:w="15" w:type="dxa"/>
              <w:bottom w:w="0" w:type="dxa"/>
              <w:right w:w="15" w:type="dxa"/>
            </w:tcMar>
            <w:vAlign w:val="center"/>
            <w:hideMark/>
          </w:tcPr>
          <w:p w14:paraId="7E490FAF"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9C0D8BC" w14:textId="77777777" w:rsidTr="00F71F93">
        <w:trPr>
          <w:trHeight w:val="320"/>
        </w:trPr>
        <w:tc>
          <w:tcPr>
            <w:tcW w:w="798" w:type="pct"/>
            <w:vMerge/>
            <w:vAlign w:val="center"/>
            <w:hideMark/>
          </w:tcPr>
          <w:p w14:paraId="106D615B"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4F3C91F6" w14:textId="77777777" w:rsidR="00F71F93" w:rsidRPr="00C050C1" w:rsidRDefault="00F71F93" w:rsidP="00F71F93">
            <w:pPr>
              <w:rPr>
                <w:color w:val="000000"/>
                <w:sz w:val="20"/>
                <w:szCs w:val="20"/>
              </w:rPr>
            </w:pPr>
            <w:r w:rsidRPr="00C050C1">
              <w:rPr>
                <w:color w:val="000000"/>
                <w:sz w:val="20"/>
                <w:szCs w:val="20"/>
              </w:rPr>
              <w:t>Scenario analysis undertaken when uncertainty analysis not possible?</w:t>
            </w:r>
          </w:p>
        </w:tc>
        <w:tc>
          <w:tcPr>
            <w:tcW w:w="2248" w:type="pct"/>
            <w:shd w:val="clear" w:color="auto" w:fill="auto"/>
            <w:tcMar>
              <w:top w:w="15" w:type="dxa"/>
              <w:left w:w="15" w:type="dxa"/>
              <w:bottom w:w="0" w:type="dxa"/>
              <w:right w:w="15" w:type="dxa"/>
            </w:tcMar>
            <w:vAlign w:val="center"/>
            <w:hideMark/>
          </w:tcPr>
          <w:p w14:paraId="61B86328"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485F4724" w14:textId="77777777" w:rsidTr="00F71F93">
        <w:trPr>
          <w:trHeight w:val="600"/>
        </w:trPr>
        <w:tc>
          <w:tcPr>
            <w:tcW w:w="798" w:type="pct"/>
            <w:vMerge/>
            <w:vAlign w:val="center"/>
            <w:hideMark/>
          </w:tcPr>
          <w:p w14:paraId="76479104"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329335DF" w14:textId="77777777" w:rsidR="00F71F93" w:rsidRPr="00C050C1" w:rsidRDefault="00F71F93" w:rsidP="00F71F93">
            <w:pPr>
              <w:rPr>
                <w:color w:val="000000"/>
                <w:sz w:val="20"/>
                <w:szCs w:val="20"/>
              </w:rPr>
            </w:pPr>
            <w:r w:rsidRPr="00C050C1">
              <w:rPr>
                <w:color w:val="000000"/>
                <w:sz w:val="20"/>
                <w:szCs w:val="20"/>
              </w:rPr>
              <w:t>Decision uncertainty presented using probabilities for specified cost-effectiveness</w:t>
            </w:r>
            <w:r w:rsidRPr="00C050C1">
              <w:rPr>
                <w:color w:val="000000"/>
                <w:sz w:val="20"/>
                <w:szCs w:val="20"/>
              </w:rPr>
              <w:br/>
              <w:t>thresholds?</w:t>
            </w:r>
          </w:p>
        </w:tc>
        <w:tc>
          <w:tcPr>
            <w:tcW w:w="2248" w:type="pct"/>
            <w:shd w:val="clear" w:color="auto" w:fill="auto"/>
            <w:tcMar>
              <w:top w:w="15" w:type="dxa"/>
              <w:left w:w="15" w:type="dxa"/>
              <w:bottom w:w="0" w:type="dxa"/>
              <w:right w:w="15" w:type="dxa"/>
            </w:tcMar>
            <w:vAlign w:val="center"/>
            <w:hideMark/>
          </w:tcPr>
          <w:p w14:paraId="548689BF" w14:textId="77777777" w:rsidR="00F71F93" w:rsidRPr="00C050C1" w:rsidRDefault="00F71F93" w:rsidP="00F71F93">
            <w:pPr>
              <w:rPr>
                <w:color w:val="000000"/>
                <w:sz w:val="20"/>
                <w:szCs w:val="20"/>
              </w:rPr>
            </w:pPr>
            <w:r w:rsidRPr="00C050C1">
              <w:rPr>
                <w:color w:val="000000"/>
                <w:sz w:val="20"/>
                <w:szCs w:val="20"/>
              </w:rPr>
              <w:t>If structural uncertainties left unparameterized, probabilities for each scenario relating to the structural uncertainty presented?</w:t>
            </w:r>
          </w:p>
        </w:tc>
      </w:tr>
      <w:tr w:rsidR="00F71F93" w:rsidRPr="00C050C1" w14:paraId="71238EF5" w14:textId="77777777" w:rsidTr="00F71F93">
        <w:trPr>
          <w:trHeight w:val="600"/>
        </w:trPr>
        <w:tc>
          <w:tcPr>
            <w:tcW w:w="798" w:type="pct"/>
            <w:vMerge/>
            <w:vAlign w:val="center"/>
            <w:hideMark/>
          </w:tcPr>
          <w:p w14:paraId="0A39195B" w14:textId="77777777" w:rsidR="00F71F93" w:rsidRPr="00C050C1" w:rsidRDefault="00F71F93" w:rsidP="00F71F93">
            <w:pPr>
              <w:rPr>
                <w:b/>
                <w:bCs/>
                <w:color w:val="000000"/>
                <w:sz w:val="20"/>
                <w:szCs w:val="20"/>
              </w:rPr>
            </w:pPr>
          </w:p>
        </w:tc>
        <w:tc>
          <w:tcPr>
            <w:tcW w:w="1954" w:type="pct"/>
            <w:vMerge/>
            <w:vAlign w:val="center"/>
            <w:hideMark/>
          </w:tcPr>
          <w:p w14:paraId="4B8E7367"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32EE0ADD" w14:textId="77777777" w:rsidR="00F71F93" w:rsidRPr="00C050C1" w:rsidRDefault="00F71F93" w:rsidP="00F71F93">
            <w:pPr>
              <w:rPr>
                <w:color w:val="000000"/>
                <w:sz w:val="20"/>
                <w:szCs w:val="20"/>
              </w:rPr>
            </w:pPr>
            <w:r w:rsidRPr="00C050C1">
              <w:rPr>
                <w:color w:val="000000"/>
                <w:sz w:val="20"/>
                <w:szCs w:val="20"/>
              </w:rPr>
              <w:t>If cost-effectiveness acceptability curves (CEACs) used, curves for each option plotted on the same graph, together with a cost-effectiveness acceptability frontier (CEAF)?</w:t>
            </w:r>
          </w:p>
        </w:tc>
      </w:tr>
      <w:tr w:rsidR="00F71F93" w:rsidRPr="00C050C1" w14:paraId="3813F29B" w14:textId="77777777" w:rsidTr="00F71F93">
        <w:trPr>
          <w:trHeight w:val="600"/>
        </w:trPr>
        <w:tc>
          <w:tcPr>
            <w:tcW w:w="798" w:type="pct"/>
            <w:vMerge/>
            <w:vAlign w:val="center"/>
            <w:hideMark/>
          </w:tcPr>
          <w:p w14:paraId="7C304290"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62768E5D" w14:textId="77777777" w:rsidR="00F71F93" w:rsidRPr="00C050C1" w:rsidRDefault="00F71F93" w:rsidP="00F71F93">
            <w:pPr>
              <w:rPr>
                <w:color w:val="000000"/>
                <w:sz w:val="20"/>
                <w:szCs w:val="20"/>
              </w:rPr>
            </w:pPr>
            <w:r w:rsidRPr="00C050C1">
              <w:rPr>
                <w:color w:val="000000"/>
                <w:sz w:val="20"/>
                <w:szCs w:val="20"/>
              </w:rPr>
              <w:t>Expected value of information analysis used to guide decision making under uncertainty? Considered other factors with potential relevance to decisions?</w:t>
            </w:r>
          </w:p>
        </w:tc>
        <w:tc>
          <w:tcPr>
            <w:tcW w:w="2248" w:type="pct"/>
            <w:shd w:val="clear" w:color="auto" w:fill="auto"/>
            <w:tcMar>
              <w:top w:w="15" w:type="dxa"/>
              <w:left w:w="15" w:type="dxa"/>
              <w:bottom w:w="0" w:type="dxa"/>
              <w:right w:w="15" w:type="dxa"/>
            </w:tcMar>
            <w:vAlign w:val="center"/>
            <w:hideMark/>
          </w:tcPr>
          <w:p w14:paraId="79406FF5" w14:textId="77777777" w:rsidR="00F71F93" w:rsidRPr="00C050C1" w:rsidRDefault="00F71F93" w:rsidP="00F71F93">
            <w:pPr>
              <w:rPr>
                <w:color w:val="000000"/>
                <w:sz w:val="20"/>
                <w:szCs w:val="20"/>
              </w:rPr>
            </w:pPr>
            <w:r w:rsidRPr="00C050C1">
              <w:rPr>
                <w:color w:val="000000"/>
                <w:sz w:val="20"/>
                <w:szCs w:val="20"/>
              </w:rPr>
              <w:t>Included likelihood that research will be undertaken if an intervention is generally funded compared with being funded only in the context of research?</w:t>
            </w:r>
          </w:p>
        </w:tc>
      </w:tr>
      <w:tr w:rsidR="00F71F93" w:rsidRPr="00C050C1" w14:paraId="2A08B57A" w14:textId="77777777" w:rsidTr="00F71F93">
        <w:trPr>
          <w:trHeight w:val="320"/>
        </w:trPr>
        <w:tc>
          <w:tcPr>
            <w:tcW w:w="798" w:type="pct"/>
            <w:vMerge/>
            <w:vAlign w:val="center"/>
            <w:hideMark/>
          </w:tcPr>
          <w:p w14:paraId="704EEDA9" w14:textId="77777777" w:rsidR="00F71F93" w:rsidRPr="00C050C1" w:rsidRDefault="00F71F93" w:rsidP="00F71F93">
            <w:pPr>
              <w:rPr>
                <w:b/>
                <w:bCs/>
                <w:color w:val="000000"/>
                <w:sz w:val="20"/>
                <w:szCs w:val="20"/>
              </w:rPr>
            </w:pPr>
          </w:p>
        </w:tc>
        <w:tc>
          <w:tcPr>
            <w:tcW w:w="1954" w:type="pct"/>
            <w:vMerge/>
            <w:vAlign w:val="center"/>
            <w:hideMark/>
          </w:tcPr>
          <w:p w14:paraId="1F0065EE"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D5326E9" w14:textId="77777777" w:rsidR="00F71F93" w:rsidRPr="00C050C1" w:rsidRDefault="00F71F93" w:rsidP="00F71F93">
            <w:pPr>
              <w:rPr>
                <w:color w:val="000000"/>
                <w:sz w:val="20"/>
                <w:szCs w:val="20"/>
              </w:rPr>
            </w:pPr>
            <w:r w:rsidRPr="00C050C1">
              <w:rPr>
                <w:color w:val="000000"/>
                <w:sz w:val="20"/>
                <w:szCs w:val="20"/>
              </w:rPr>
              <w:t>Included extent of irreversible costs being incurred in delivering a new intervention?</w:t>
            </w:r>
          </w:p>
        </w:tc>
      </w:tr>
      <w:tr w:rsidR="00F71F93" w:rsidRPr="00C050C1" w14:paraId="2FC54BA9" w14:textId="77777777" w:rsidTr="00F71F93">
        <w:trPr>
          <w:trHeight w:val="340"/>
        </w:trPr>
        <w:tc>
          <w:tcPr>
            <w:tcW w:w="798" w:type="pct"/>
            <w:vMerge/>
            <w:vAlign w:val="center"/>
            <w:hideMark/>
          </w:tcPr>
          <w:p w14:paraId="2B26D47A" w14:textId="77777777" w:rsidR="00F71F93" w:rsidRPr="00C050C1" w:rsidRDefault="00F71F93" w:rsidP="00F71F93">
            <w:pPr>
              <w:rPr>
                <w:b/>
                <w:bCs/>
                <w:color w:val="000000"/>
                <w:sz w:val="20"/>
                <w:szCs w:val="20"/>
              </w:rPr>
            </w:pPr>
          </w:p>
        </w:tc>
        <w:tc>
          <w:tcPr>
            <w:tcW w:w="1954" w:type="pct"/>
            <w:vMerge/>
            <w:vAlign w:val="center"/>
            <w:hideMark/>
          </w:tcPr>
          <w:p w14:paraId="0BB206EB"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47C01A7F" w14:textId="77777777" w:rsidR="00F71F93" w:rsidRPr="00C050C1" w:rsidRDefault="00F71F93" w:rsidP="00F71F93">
            <w:pPr>
              <w:rPr>
                <w:color w:val="000000"/>
                <w:sz w:val="20"/>
                <w:szCs w:val="20"/>
              </w:rPr>
            </w:pPr>
            <w:r w:rsidRPr="00C050C1">
              <w:rPr>
                <w:color w:val="000000"/>
                <w:sz w:val="20"/>
                <w:szCs w:val="20"/>
              </w:rPr>
              <w:t>Included extent of irreversible costs being incurred in delivering a new intervention?</w:t>
            </w:r>
          </w:p>
        </w:tc>
      </w:tr>
      <w:tr w:rsidR="00F71F93" w:rsidRPr="00C050C1" w14:paraId="11BA11D8" w14:textId="77777777" w:rsidTr="00F71F93">
        <w:trPr>
          <w:trHeight w:val="600"/>
        </w:trPr>
        <w:tc>
          <w:tcPr>
            <w:tcW w:w="798" w:type="pct"/>
            <w:vMerge w:val="restart"/>
            <w:shd w:val="clear" w:color="auto" w:fill="auto"/>
            <w:tcMar>
              <w:top w:w="15" w:type="dxa"/>
              <w:left w:w="15" w:type="dxa"/>
              <w:bottom w:w="0" w:type="dxa"/>
              <w:right w:w="15" w:type="dxa"/>
            </w:tcMar>
            <w:vAlign w:val="center"/>
            <w:hideMark/>
          </w:tcPr>
          <w:p w14:paraId="3EF45DD9" w14:textId="77777777" w:rsidR="00F71F93" w:rsidRPr="00C050C1" w:rsidRDefault="00F71F93" w:rsidP="00F71F93">
            <w:pPr>
              <w:rPr>
                <w:b/>
                <w:bCs/>
                <w:color w:val="000000"/>
                <w:sz w:val="20"/>
                <w:szCs w:val="20"/>
              </w:rPr>
            </w:pPr>
            <w:r w:rsidRPr="00C050C1">
              <w:rPr>
                <w:b/>
                <w:bCs/>
                <w:color w:val="000000"/>
                <w:sz w:val="20"/>
                <w:szCs w:val="20"/>
              </w:rPr>
              <w:t>Ethical &amp; Distributive Considerations</w:t>
            </w:r>
          </w:p>
        </w:tc>
        <w:tc>
          <w:tcPr>
            <w:tcW w:w="1954" w:type="pct"/>
            <w:shd w:val="clear" w:color="auto" w:fill="auto"/>
            <w:tcMar>
              <w:top w:w="15" w:type="dxa"/>
              <w:left w:w="15" w:type="dxa"/>
              <w:bottom w:w="0" w:type="dxa"/>
              <w:right w:w="15" w:type="dxa"/>
            </w:tcMar>
            <w:vAlign w:val="center"/>
            <w:hideMark/>
          </w:tcPr>
          <w:p w14:paraId="3FC1244D" w14:textId="77777777" w:rsidR="00F71F93" w:rsidRPr="00C050C1" w:rsidRDefault="00F71F93" w:rsidP="00F71F93">
            <w:pPr>
              <w:rPr>
                <w:color w:val="000000"/>
                <w:sz w:val="20"/>
                <w:szCs w:val="20"/>
              </w:rPr>
            </w:pPr>
            <w:r w:rsidRPr="00C050C1">
              <w:rPr>
                <w:color w:val="000000"/>
                <w:sz w:val="20"/>
                <w:szCs w:val="20"/>
              </w:rPr>
              <w:t>Significant accommodation likely to disability states being evaluated reflected in alternative values for relevant health states and examined in sensitivity analyses?</w:t>
            </w:r>
          </w:p>
        </w:tc>
        <w:tc>
          <w:tcPr>
            <w:tcW w:w="2248" w:type="pct"/>
            <w:shd w:val="clear" w:color="auto" w:fill="auto"/>
            <w:tcMar>
              <w:top w:w="15" w:type="dxa"/>
              <w:left w:w="15" w:type="dxa"/>
              <w:bottom w:w="0" w:type="dxa"/>
              <w:right w:w="15" w:type="dxa"/>
            </w:tcMar>
            <w:vAlign w:val="center"/>
            <w:hideMark/>
          </w:tcPr>
          <w:p w14:paraId="6F9A68F9"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FA1E117" w14:textId="77777777" w:rsidTr="00F71F93">
        <w:trPr>
          <w:trHeight w:val="900"/>
        </w:trPr>
        <w:tc>
          <w:tcPr>
            <w:tcW w:w="798" w:type="pct"/>
            <w:vMerge/>
            <w:vAlign w:val="center"/>
            <w:hideMark/>
          </w:tcPr>
          <w:p w14:paraId="2A4B48D6"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5360A84" w14:textId="77777777" w:rsidR="00F71F93" w:rsidRPr="00C050C1" w:rsidRDefault="00F71F93" w:rsidP="00F71F93">
            <w:pPr>
              <w:rPr>
                <w:color w:val="000000"/>
                <w:sz w:val="20"/>
                <w:szCs w:val="20"/>
              </w:rPr>
            </w:pPr>
            <w:r w:rsidRPr="00C050C1">
              <w:rPr>
                <w:color w:val="000000"/>
                <w:sz w:val="20"/>
                <w:szCs w:val="20"/>
              </w:rPr>
              <w:t>When comparing alternative life-extending interventions that would benefit patients of substantially different ages, gave greater weight to benefitting the patients who had significantly fewer life years or QALYs if they do not receive treatment? Conducted sensitivity analysis to illustrate the impact.</w:t>
            </w:r>
          </w:p>
        </w:tc>
        <w:tc>
          <w:tcPr>
            <w:tcW w:w="2248" w:type="pct"/>
            <w:shd w:val="clear" w:color="auto" w:fill="auto"/>
            <w:tcMar>
              <w:top w:w="15" w:type="dxa"/>
              <w:left w:w="15" w:type="dxa"/>
              <w:bottom w:w="0" w:type="dxa"/>
              <w:right w:w="15" w:type="dxa"/>
            </w:tcMar>
            <w:vAlign w:val="center"/>
            <w:hideMark/>
          </w:tcPr>
          <w:p w14:paraId="253E3C73"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99E2F1B" w14:textId="77777777" w:rsidTr="00F71F93">
        <w:trPr>
          <w:trHeight w:val="900"/>
        </w:trPr>
        <w:tc>
          <w:tcPr>
            <w:tcW w:w="798" w:type="pct"/>
            <w:vMerge/>
            <w:vAlign w:val="center"/>
            <w:hideMark/>
          </w:tcPr>
          <w:p w14:paraId="60451CF9"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67572B1" w14:textId="77777777" w:rsidR="00F71F93" w:rsidRPr="00C050C1" w:rsidRDefault="00F71F93" w:rsidP="00F71F93">
            <w:pPr>
              <w:rPr>
                <w:color w:val="000000"/>
                <w:sz w:val="20"/>
                <w:szCs w:val="20"/>
              </w:rPr>
            </w:pPr>
            <w:r w:rsidRPr="00C050C1">
              <w:rPr>
                <w:color w:val="000000"/>
                <w:sz w:val="20"/>
                <w:szCs w:val="20"/>
              </w:rPr>
              <w:t>Where CEA is of alternatives providing significant benefits to persons in very different initial states of health, considered giving some priority to worse off potential beneficiaries? Conducted sensitivity analysis to illustrate the impact of alternative assumptions?</w:t>
            </w:r>
          </w:p>
        </w:tc>
        <w:tc>
          <w:tcPr>
            <w:tcW w:w="2248" w:type="pct"/>
            <w:shd w:val="clear" w:color="auto" w:fill="auto"/>
            <w:tcMar>
              <w:top w:w="15" w:type="dxa"/>
              <w:left w:w="15" w:type="dxa"/>
              <w:bottom w:w="0" w:type="dxa"/>
              <w:right w:w="15" w:type="dxa"/>
            </w:tcMar>
            <w:vAlign w:val="center"/>
            <w:hideMark/>
          </w:tcPr>
          <w:p w14:paraId="72BDE244"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EE11A18" w14:textId="77777777" w:rsidTr="00F71F93">
        <w:trPr>
          <w:trHeight w:val="1200"/>
        </w:trPr>
        <w:tc>
          <w:tcPr>
            <w:tcW w:w="798" w:type="pct"/>
            <w:vMerge/>
            <w:vAlign w:val="center"/>
            <w:hideMark/>
          </w:tcPr>
          <w:p w14:paraId="448207E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4B772FAB" w14:textId="77777777" w:rsidR="00F71F93" w:rsidRPr="00C050C1" w:rsidRDefault="00F71F93" w:rsidP="00F71F93">
            <w:pPr>
              <w:rPr>
                <w:color w:val="000000"/>
                <w:sz w:val="20"/>
                <w:szCs w:val="20"/>
              </w:rPr>
            </w:pPr>
            <w:r w:rsidRPr="00C050C1">
              <w:rPr>
                <w:color w:val="000000"/>
                <w:sz w:val="20"/>
                <w:szCs w:val="20"/>
              </w:rPr>
              <w:t>When CEA compares alternatives that provide large benefits to some individuals with other alternatives that provide much smaller benefits to a much larger number of individuals, considered giving greater priority to the alternatives that concentrate benefits or disperse burdens? Highlights this issue when important?</w:t>
            </w:r>
          </w:p>
        </w:tc>
        <w:tc>
          <w:tcPr>
            <w:tcW w:w="2248" w:type="pct"/>
            <w:shd w:val="clear" w:color="auto" w:fill="auto"/>
            <w:tcMar>
              <w:top w:w="15" w:type="dxa"/>
              <w:left w:w="15" w:type="dxa"/>
              <w:bottom w:w="0" w:type="dxa"/>
              <w:right w:w="15" w:type="dxa"/>
            </w:tcMar>
            <w:vAlign w:val="center"/>
            <w:hideMark/>
          </w:tcPr>
          <w:p w14:paraId="366C96C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48E7597E" w14:textId="77777777" w:rsidTr="00F71F93">
        <w:trPr>
          <w:trHeight w:val="900"/>
        </w:trPr>
        <w:tc>
          <w:tcPr>
            <w:tcW w:w="798" w:type="pct"/>
            <w:vMerge/>
            <w:vAlign w:val="center"/>
            <w:hideMark/>
          </w:tcPr>
          <w:p w14:paraId="1CB307B4"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1B3B36F8" w14:textId="77777777" w:rsidR="00F71F93" w:rsidRPr="00C050C1" w:rsidRDefault="00F71F93" w:rsidP="00F71F93">
            <w:pPr>
              <w:rPr>
                <w:color w:val="000000"/>
                <w:sz w:val="20"/>
                <w:szCs w:val="20"/>
              </w:rPr>
            </w:pPr>
            <w:r w:rsidRPr="00C050C1">
              <w:rPr>
                <w:color w:val="000000"/>
                <w:sz w:val="20"/>
                <w:szCs w:val="20"/>
              </w:rPr>
              <w:t>When CEA favors one group of beneficiaries over other potential beneficiaries based on a small difference in cost-effectiveness ratios, considered whether mitigating factors cited in the text reduce the fair chances problem. Highlighted and discuss this issue when important?</w:t>
            </w:r>
          </w:p>
        </w:tc>
        <w:tc>
          <w:tcPr>
            <w:tcW w:w="2248" w:type="pct"/>
            <w:shd w:val="clear" w:color="auto" w:fill="auto"/>
            <w:tcMar>
              <w:top w:w="15" w:type="dxa"/>
              <w:left w:w="15" w:type="dxa"/>
              <w:bottom w:w="0" w:type="dxa"/>
              <w:right w:w="15" w:type="dxa"/>
            </w:tcMar>
            <w:vAlign w:val="center"/>
            <w:hideMark/>
          </w:tcPr>
          <w:p w14:paraId="49B892DF"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1B5FBAF2" w14:textId="77777777" w:rsidTr="00F71F93">
        <w:trPr>
          <w:trHeight w:val="600"/>
        </w:trPr>
        <w:tc>
          <w:tcPr>
            <w:tcW w:w="798" w:type="pct"/>
            <w:vMerge/>
            <w:vAlign w:val="center"/>
            <w:hideMark/>
          </w:tcPr>
          <w:p w14:paraId="6E610080"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1A5D2484" w14:textId="77777777" w:rsidR="00F71F93" w:rsidRPr="00C050C1" w:rsidRDefault="00F71F93" w:rsidP="00F71F93">
            <w:pPr>
              <w:rPr>
                <w:color w:val="000000"/>
                <w:sz w:val="20"/>
                <w:szCs w:val="20"/>
              </w:rPr>
            </w:pPr>
            <w:r w:rsidRPr="00C050C1">
              <w:rPr>
                <w:color w:val="000000"/>
                <w:sz w:val="20"/>
                <w:szCs w:val="20"/>
              </w:rPr>
              <w:t xml:space="preserve">Assessed whether CEA significantly discriminates against disabled patients </w:t>
            </w:r>
            <w:proofErr w:type="gramStart"/>
            <w:r w:rsidRPr="00C050C1">
              <w:rPr>
                <w:color w:val="000000"/>
                <w:sz w:val="20"/>
                <w:szCs w:val="20"/>
              </w:rPr>
              <w:t>on the basis of</w:t>
            </w:r>
            <w:proofErr w:type="gramEnd"/>
            <w:r w:rsidRPr="00C050C1">
              <w:rPr>
                <w:color w:val="000000"/>
                <w:sz w:val="20"/>
                <w:szCs w:val="20"/>
              </w:rPr>
              <w:t xml:space="preserve"> their disabilities and how that discrimination?</w:t>
            </w:r>
          </w:p>
        </w:tc>
        <w:tc>
          <w:tcPr>
            <w:tcW w:w="2248" w:type="pct"/>
            <w:shd w:val="clear" w:color="auto" w:fill="auto"/>
            <w:tcMar>
              <w:top w:w="15" w:type="dxa"/>
              <w:left w:w="15" w:type="dxa"/>
              <w:bottom w:w="0" w:type="dxa"/>
              <w:right w:w="15" w:type="dxa"/>
            </w:tcMar>
            <w:vAlign w:val="center"/>
            <w:hideMark/>
          </w:tcPr>
          <w:p w14:paraId="024E92BB"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4C340228" w14:textId="77777777" w:rsidTr="00F71F93">
        <w:trPr>
          <w:trHeight w:val="620"/>
        </w:trPr>
        <w:tc>
          <w:tcPr>
            <w:tcW w:w="798" w:type="pct"/>
            <w:vMerge/>
            <w:vAlign w:val="center"/>
            <w:hideMark/>
          </w:tcPr>
          <w:p w14:paraId="4293936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28BD8AD" w14:textId="77777777" w:rsidR="00F71F93" w:rsidRPr="00C050C1" w:rsidRDefault="00F71F93" w:rsidP="00F71F93">
            <w:pPr>
              <w:rPr>
                <w:color w:val="000000"/>
                <w:sz w:val="20"/>
                <w:szCs w:val="20"/>
              </w:rPr>
            </w:pPr>
            <w:r w:rsidRPr="00C050C1">
              <w:rPr>
                <w:color w:val="000000"/>
                <w:sz w:val="20"/>
                <w:szCs w:val="20"/>
              </w:rPr>
              <w:t>When recommending departure from most cost-effective alternative on ethical grounds, considered reduced benefits or increased costs to others of doing so?</w:t>
            </w:r>
          </w:p>
        </w:tc>
        <w:tc>
          <w:tcPr>
            <w:tcW w:w="2248" w:type="pct"/>
            <w:shd w:val="clear" w:color="auto" w:fill="auto"/>
            <w:tcMar>
              <w:top w:w="15" w:type="dxa"/>
              <w:left w:w="15" w:type="dxa"/>
              <w:bottom w:w="0" w:type="dxa"/>
              <w:right w:w="15" w:type="dxa"/>
            </w:tcMar>
            <w:vAlign w:val="center"/>
            <w:hideMark/>
          </w:tcPr>
          <w:p w14:paraId="3A042609"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18758CC" w14:textId="77777777" w:rsidTr="00F71F93">
        <w:trPr>
          <w:trHeight w:val="320"/>
        </w:trPr>
        <w:tc>
          <w:tcPr>
            <w:tcW w:w="798" w:type="pct"/>
            <w:vMerge w:val="restart"/>
            <w:shd w:val="clear" w:color="auto" w:fill="auto"/>
            <w:tcMar>
              <w:top w:w="15" w:type="dxa"/>
              <w:left w:w="15" w:type="dxa"/>
              <w:bottom w:w="0" w:type="dxa"/>
              <w:right w:w="15" w:type="dxa"/>
            </w:tcMar>
            <w:vAlign w:val="center"/>
            <w:hideMark/>
          </w:tcPr>
          <w:p w14:paraId="02439F0A" w14:textId="77777777" w:rsidR="00F71F93" w:rsidRPr="00C050C1" w:rsidRDefault="00F71F93" w:rsidP="00F71F93">
            <w:pPr>
              <w:rPr>
                <w:b/>
                <w:bCs/>
                <w:color w:val="000000"/>
                <w:sz w:val="20"/>
                <w:szCs w:val="20"/>
              </w:rPr>
            </w:pPr>
            <w:r w:rsidRPr="00C050C1">
              <w:rPr>
                <w:b/>
                <w:bCs/>
                <w:color w:val="000000"/>
                <w:sz w:val="20"/>
                <w:szCs w:val="20"/>
              </w:rPr>
              <w:t>Reporting Cost-effectiveness Analyses</w:t>
            </w:r>
          </w:p>
        </w:tc>
        <w:tc>
          <w:tcPr>
            <w:tcW w:w="1954" w:type="pct"/>
            <w:shd w:val="clear" w:color="auto" w:fill="auto"/>
            <w:tcMar>
              <w:top w:w="15" w:type="dxa"/>
              <w:left w:w="15" w:type="dxa"/>
              <w:bottom w:w="0" w:type="dxa"/>
              <w:right w:w="15" w:type="dxa"/>
            </w:tcMar>
            <w:vAlign w:val="center"/>
            <w:hideMark/>
          </w:tcPr>
          <w:p w14:paraId="7738E253" w14:textId="77777777" w:rsidR="00F71F93" w:rsidRPr="00C050C1" w:rsidRDefault="00F71F93" w:rsidP="00F71F93">
            <w:pPr>
              <w:rPr>
                <w:color w:val="000000"/>
                <w:sz w:val="20"/>
                <w:szCs w:val="20"/>
              </w:rPr>
            </w:pPr>
            <w:r w:rsidRPr="00C050C1">
              <w:rPr>
                <w:color w:val="000000"/>
                <w:sz w:val="20"/>
                <w:szCs w:val="20"/>
              </w:rPr>
              <w:t xml:space="preserve">CEAs documented in two </w:t>
            </w:r>
            <w:proofErr w:type="gramStart"/>
            <w:r w:rsidRPr="00C050C1">
              <w:rPr>
                <w:color w:val="000000"/>
                <w:sz w:val="20"/>
                <w:szCs w:val="20"/>
              </w:rPr>
              <w:t>parts?</w:t>
            </w:r>
            <w:proofErr w:type="gramEnd"/>
            <w:r w:rsidRPr="00C050C1">
              <w:rPr>
                <w:color w:val="000000"/>
                <w:sz w:val="20"/>
                <w:szCs w:val="20"/>
              </w:rPr>
              <w:t xml:space="preserve"> Journal article and a comprehensive technical appendix?</w:t>
            </w:r>
          </w:p>
        </w:tc>
        <w:tc>
          <w:tcPr>
            <w:tcW w:w="2248" w:type="pct"/>
            <w:shd w:val="clear" w:color="auto" w:fill="auto"/>
            <w:tcMar>
              <w:top w:w="15" w:type="dxa"/>
              <w:left w:w="15" w:type="dxa"/>
              <w:bottom w:w="0" w:type="dxa"/>
              <w:right w:w="15" w:type="dxa"/>
            </w:tcMar>
            <w:vAlign w:val="center"/>
            <w:hideMark/>
          </w:tcPr>
          <w:p w14:paraId="5C4F83FD"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105A5B9" w14:textId="77777777" w:rsidTr="00F71F93">
        <w:trPr>
          <w:trHeight w:val="600"/>
        </w:trPr>
        <w:tc>
          <w:tcPr>
            <w:tcW w:w="798" w:type="pct"/>
            <w:vMerge/>
            <w:vAlign w:val="center"/>
            <w:hideMark/>
          </w:tcPr>
          <w:p w14:paraId="70668CC8"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933CC78" w14:textId="77777777" w:rsidR="00F71F93" w:rsidRPr="00C050C1" w:rsidRDefault="00F71F93" w:rsidP="00F71F93">
            <w:pPr>
              <w:rPr>
                <w:color w:val="000000"/>
                <w:sz w:val="20"/>
                <w:szCs w:val="20"/>
              </w:rPr>
            </w:pPr>
            <w:r w:rsidRPr="00C050C1">
              <w:rPr>
                <w:color w:val="000000"/>
                <w:sz w:val="20"/>
                <w:szCs w:val="20"/>
              </w:rPr>
              <w:t xml:space="preserve">For peer review, editors </w:t>
            </w:r>
            <w:proofErr w:type="gramStart"/>
            <w:r w:rsidRPr="00C050C1">
              <w:rPr>
                <w:color w:val="000000"/>
                <w:sz w:val="20"/>
                <w:szCs w:val="20"/>
              </w:rPr>
              <w:t>requested</w:t>
            </w:r>
            <w:proofErr w:type="gramEnd"/>
            <w:r w:rsidRPr="00C050C1">
              <w:rPr>
                <w:color w:val="000000"/>
                <w:sz w:val="20"/>
                <w:szCs w:val="20"/>
              </w:rPr>
              <w:t xml:space="preserve"> and authors submitted technical appendix together with journal article to assist reviewers in assessing the study’s methodology?</w:t>
            </w:r>
          </w:p>
        </w:tc>
        <w:tc>
          <w:tcPr>
            <w:tcW w:w="2248" w:type="pct"/>
            <w:shd w:val="clear" w:color="auto" w:fill="auto"/>
            <w:tcMar>
              <w:top w:w="15" w:type="dxa"/>
              <w:left w:w="15" w:type="dxa"/>
              <w:bottom w:w="0" w:type="dxa"/>
              <w:right w:w="15" w:type="dxa"/>
            </w:tcMar>
            <w:vAlign w:val="center"/>
            <w:hideMark/>
          </w:tcPr>
          <w:p w14:paraId="4337DC2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473C357" w14:textId="77777777" w:rsidTr="00F71F93">
        <w:trPr>
          <w:trHeight w:val="320"/>
        </w:trPr>
        <w:tc>
          <w:tcPr>
            <w:tcW w:w="798" w:type="pct"/>
            <w:vMerge/>
            <w:vAlign w:val="center"/>
            <w:hideMark/>
          </w:tcPr>
          <w:p w14:paraId="60B39713"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64B7B12E" w14:textId="77777777" w:rsidR="00F71F93" w:rsidRPr="00C050C1" w:rsidRDefault="00F71F93" w:rsidP="00F71F93">
            <w:pPr>
              <w:rPr>
                <w:color w:val="000000"/>
                <w:sz w:val="20"/>
                <w:szCs w:val="20"/>
              </w:rPr>
            </w:pPr>
            <w:r w:rsidRPr="00C050C1">
              <w:rPr>
                <w:color w:val="000000"/>
                <w:sz w:val="20"/>
                <w:szCs w:val="20"/>
              </w:rPr>
              <w:t>Structured abstract for the journal article included?</w:t>
            </w:r>
          </w:p>
        </w:tc>
        <w:tc>
          <w:tcPr>
            <w:tcW w:w="2248" w:type="pct"/>
            <w:shd w:val="clear" w:color="auto" w:fill="auto"/>
            <w:tcMar>
              <w:top w:w="15" w:type="dxa"/>
              <w:left w:w="15" w:type="dxa"/>
              <w:bottom w:w="0" w:type="dxa"/>
              <w:right w:w="15" w:type="dxa"/>
            </w:tcMar>
            <w:vAlign w:val="center"/>
            <w:hideMark/>
          </w:tcPr>
          <w:p w14:paraId="76152685"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08FE944" w14:textId="77777777" w:rsidTr="00F71F93">
        <w:trPr>
          <w:trHeight w:val="600"/>
        </w:trPr>
        <w:tc>
          <w:tcPr>
            <w:tcW w:w="798" w:type="pct"/>
            <w:vMerge/>
            <w:vAlign w:val="center"/>
            <w:hideMark/>
          </w:tcPr>
          <w:p w14:paraId="0819A060"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A2A2617" w14:textId="77777777" w:rsidR="00F71F93" w:rsidRPr="00C050C1" w:rsidRDefault="00F71F93" w:rsidP="00F71F93">
            <w:pPr>
              <w:rPr>
                <w:color w:val="000000"/>
                <w:sz w:val="20"/>
                <w:szCs w:val="20"/>
              </w:rPr>
            </w:pPr>
            <w:r w:rsidRPr="00C050C1">
              <w:rPr>
                <w:color w:val="000000"/>
                <w:sz w:val="20"/>
                <w:szCs w:val="20"/>
              </w:rPr>
              <w:t>Impact Inventory reported in the journal article? Additional perspectives beyond Reference Case perspectives explicitly identified in journal report?</w:t>
            </w:r>
          </w:p>
        </w:tc>
        <w:tc>
          <w:tcPr>
            <w:tcW w:w="2248" w:type="pct"/>
            <w:shd w:val="clear" w:color="auto" w:fill="auto"/>
            <w:tcMar>
              <w:top w:w="15" w:type="dxa"/>
              <w:left w:w="15" w:type="dxa"/>
              <w:bottom w:w="0" w:type="dxa"/>
              <w:right w:w="15" w:type="dxa"/>
            </w:tcMar>
            <w:vAlign w:val="center"/>
            <w:hideMark/>
          </w:tcPr>
          <w:p w14:paraId="1E04286F"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66469585" w14:textId="77777777" w:rsidTr="00F71F93">
        <w:trPr>
          <w:trHeight w:val="600"/>
        </w:trPr>
        <w:tc>
          <w:tcPr>
            <w:tcW w:w="798" w:type="pct"/>
            <w:vMerge/>
            <w:vAlign w:val="center"/>
            <w:hideMark/>
          </w:tcPr>
          <w:p w14:paraId="4BF49F5B"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0292551B" w14:textId="77777777" w:rsidR="00F71F93" w:rsidRPr="00C050C1" w:rsidRDefault="00F71F93" w:rsidP="00F71F93">
            <w:pPr>
              <w:rPr>
                <w:color w:val="000000"/>
                <w:sz w:val="20"/>
                <w:szCs w:val="20"/>
              </w:rPr>
            </w:pPr>
            <w:r w:rsidRPr="00C050C1">
              <w:rPr>
                <w:color w:val="000000"/>
                <w:sz w:val="20"/>
                <w:szCs w:val="20"/>
              </w:rPr>
              <w:t>Provided sufficient detail on study design, type of analysis, and modeling approach, inputs, and assumptions to enable replication of the analysis?</w:t>
            </w:r>
          </w:p>
        </w:tc>
        <w:tc>
          <w:tcPr>
            <w:tcW w:w="2248" w:type="pct"/>
            <w:shd w:val="clear" w:color="auto" w:fill="auto"/>
            <w:tcMar>
              <w:top w:w="15" w:type="dxa"/>
              <w:left w:w="15" w:type="dxa"/>
              <w:bottom w:w="0" w:type="dxa"/>
              <w:right w:w="15" w:type="dxa"/>
            </w:tcMar>
            <w:vAlign w:val="center"/>
            <w:hideMark/>
          </w:tcPr>
          <w:p w14:paraId="42D7A7A1"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3EF8BFAB" w14:textId="77777777" w:rsidTr="00F71F93">
        <w:trPr>
          <w:trHeight w:val="320"/>
        </w:trPr>
        <w:tc>
          <w:tcPr>
            <w:tcW w:w="798" w:type="pct"/>
            <w:vMerge/>
            <w:vAlign w:val="center"/>
            <w:hideMark/>
          </w:tcPr>
          <w:p w14:paraId="3CE2EB7B" w14:textId="77777777" w:rsidR="00F71F93" w:rsidRPr="00C050C1" w:rsidRDefault="00F71F93" w:rsidP="00F71F93">
            <w:pPr>
              <w:rPr>
                <w:b/>
                <w:bCs/>
                <w:color w:val="000000"/>
                <w:sz w:val="20"/>
                <w:szCs w:val="20"/>
              </w:rPr>
            </w:pPr>
          </w:p>
        </w:tc>
        <w:tc>
          <w:tcPr>
            <w:tcW w:w="1954" w:type="pct"/>
            <w:vMerge w:val="restart"/>
            <w:shd w:val="clear" w:color="auto" w:fill="auto"/>
            <w:tcMar>
              <w:top w:w="15" w:type="dxa"/>
              <w:left w:w="15" w:type="dxa"/>
              <w:bottom w:w="0" w:type="dxa"/>
              <w:right w:w="15" w:type="dxa"/>
            </w:tcMar>
            <w:vAlign w:val="center"/>
            <w:hideMark/>
          </w:tcPr>
          <w:p w14:paraId="68709131" w14:textId="77777777" w:rsidR="00F71F93" w:rsidRPr="00C050C1" w:rsidRDefault="00F71F93" w:rsidP="00F71F93">
            <w:pPr>
              <w:rPr>
                <w:color w:val="000000"/>
                <w:sz w:val="20"/>
                <w:szCs w:val="20"/>
              </w:rPr>
            </w:pPr>
            <w:r w:rsidRPr="00C050C1">
              <w:rPr>
                <w:color w:val="000000"/>
                <w:sz w:val="20"/>
                <w:szCs w:val="20"/>
              </w:rPr>
              <w:t>Include essential descriptors of preference elicitation method used to measure preference weights?</w:t>
            </w:r>
          </w:p>
        </w:tc>
        <w:tc>
          <w:tcPr>
            <w:tcW w:w="2248" w:type="pct"/>
            <w:shd w:val="clear" w:color="auto" w:fill="auto"/>
            <w:tcMar>
              <w:top w:w="15" w:type="dxa"/>
              <w:left w:w="15" w:type="dxa"/>
              <w:bottom w:w="0" w:type="dxa"/>
              <w:right w:w="15" w:type="dxa"/>
            </w:tcMar>
            <w:vAlign w:val="center"/>
            <w:hideMark/>
          </w:tcPr>
          <w:p w14:paraId="417EF7E4" w14:textId="77777777" w:rsidR="00F71F93" w:rsidRPr="00C050C1" w:rsidRDefault="00F71F93" w:rsidP="00F71F93">
            <w:pPr>
              <w:rPr>
                <w:color w:val="000000"/>
                <w:sz w:val="20"/>
                <w:szCs w:val="20"/>
              </w:rPr>
            </w:pPr>
            <w:r w:rsidRPr="00C050C1">
              <w:rPr>
                <w:color w:val="000000"/>
                <w:sz w:val="20"/>
                <w:szCs w:val="20"/>
              </w:rPr>
              <w:t>Direct or indirect (multi-attribute) elicitation method included?</w:t>
            </w:r>
          </w:p>
        </w:tc>
      </w:tr>
      <w:tr w:rsidR="00F71F93" w:rsidRPr="00C050C1" w14:paraId="7166964D" w14:textId="77777777" w:rsidTr="00F71F93">
        <w:trPr>
          <w:trHeight w:val="320"/>
        </w:trPr>
        <w:tc>
          <w:tcPr>
            <w:tcW w:w="798" w:type="pct"/>
            <w:vMerge/>
            <w:vAlign w:val="center"/>
            <w:hideMark/>
          </w:tcPr>
          <w:p w14:paraId="67DDD4CA" w14:textId="77777777" w:rsidR="00F71F93" w:rsidRPr="00C050C1" w:rsidRDefault="00F71F93" w:rsidP="00F71F93">
            <w:pPr>
              <w:rPr>
                <w:b/>
                <w:bCs/>
                <w:color w:val="000000"/>
                <w:sz w:val="20"/>
                <w:szCs w:val="20"/>
              </w:rPr>
            </w:pPr>
          </w:p>
        </w:tc>
        <w:tc>
          <w:tcPr>
            <w:tcW w:w="1954" w:type="pct"/>
            <w:vMerge/>
            <w:vAlign w:val="center"/>
            <w:hideMark/>
          </w:tcPr>
          <w:p w14:paraId="44394923"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64B791F0" w14:textId="77777777" w:rsidR="00F71F93" w:rsidRPr="00C050C1" w:rsidRDefault="00F71F93" w:rsidP="00F71F93">
            <w:pPr>
              <w:rPr>
                <w:color w:val="000000"/>
                <w:sz w:val="20"/>
                <w:szCs w:val="20"/>
              </w:rPr>
            </w:pPr>
            <w:r w:rsidRPr="00C050C1">
              <w:rPr>
                <w:color w:val="000000"/>
                <w:sz w:val="20"/>
                <w:szCs w:val="20"/>
              </w:rPr>
              <w:t>Elicitation task or measurement system employed included?</w:t>
            </w:r>
          </w:p>
        </w:tc>
      </w:tr>
      <w:tr w:rsidR="00F71F93" w:rsidRPr="00C050C1" w14:paraId="1E336AC0" w14:textId="77777777" w:rsidTr="00F71F93">
        <w:trPr>
          <w:trHeight w:val="320"/>
        </w:trPr>
        <w:tc>
          <w:tcPr>
            <w:tcW w:w="798" w:type="pct"/>
            <w:vMerge/>
            <w:vAlign w:val="center"/>
            <w:hideMark/>
          </w:tcPr>
          <w:p w14:paraId="07A0FA51" w14:textId="77777777" w:rsidR="00F71F93" w:rsidRPr="00C050C1" w:rsidRDefault="00F71F93" w:rsidP="00F71F93">
            <w:pPr>
              <w:rPr>
                <w:b/>
                <w:bCs/>
                <w:color w:val="000000"/>
                <w:sz w:val="20"/>
                <w:szCs w:val="20"/>
              </w:rPr>
            </w:pPr>
          </w:p>
        </w:tc>
        <w:tc>
          <w:tcPr>
            <w:tcW w:w="1954" w:type="pct"/>
            <w:vMerge/>
            <w:vAlign w:val="center"/>
            <w:hideMark/>
          </w:tcPr>
          <w:p w14:paraId="45AFB018" w14:textId="77777777" w:rsidR="00F71F93" w:rsidRPr="00C050C1" w:rsidRDefault="00F71F93" w:rsidP="00F71F93">
            <w:pPr>
              <w:rPr>
                <w:color w:val="000000"/>
                <w:sz w:val="20"/>
                <w:szCs w:val="20"/>
              </w:rPr>
            </w:pPr>
          </w:p>
        </w:tc>
        <w:tc>
          <w:tcPr>
            <w:tcW w:w="2248" w:type="pct"/>
            <w:shd w:val="clear" w:color="auto" w:fill="auto"/>
            <w:tcMar>
              <w:top w:w="15" w:type="dxa"/>
              <w:left w:w="15" w:type="dxa"/>
              <w:bottom w:w="0" w:type="dxa"/>
              <w:right w:w="15" w:type="dxa"/>
            </w:tcMar>
            <w:vAlign w:val="center"/>
            <w:hideMark/>
          </w:tcPr>
          <w:p w14:paraId="00036B2E" w14:textId="77777777" w:rsidR="00F71F93" w:rsidRPr="00C050C1" w:rsidRDefault="00F71F93" w:rsidP="00F71F93">
            <w:pPr>
              <w:rPr>
                <w:color w:val="000000"/>
                <w:sz w:val="20"/>
                <w:szCs w:val="20"/>
              </w:rPr>
            </w:pPr>
            <w:r w:rsidRPr="00C050C1">
              <w:rPr>
                <w:color w:val="000000"/>
                <w:sz w:val="20"/>
                <w:szCs w:val="20"/>
              </w:rPr>
              <w:t>If weights reflect community-based preferences or not included?</w:t>
            </w:r>
          </w:p>
        </w:tc>
      </w:tr>
      <w:tr w:rsidR="00F71F93" w:rsidRPr="00C050C1" w14:paraId="28BF2687" w14:textId="77777777" w:rsidTr="00F71F93">
        <w:trPr>
          <w:trHeight w:val="600"/>
        </w:trPr>
        <w:tc>
          <w:tcPr>
            <w:tcW w:w="798" w:type="pct"/>
            <w:vMerge/>
            <w:vAlign w:val="center"/>
            <w:hideMark/>
          </w:tcPr>
          <w:p w14:paraId="35931394"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6662F589" w14:textId="77777777" w:rsidR="00F71F93" w:rsidRPr="00C050C1" w:rsidRDefault="00F71F93" w:rsidP="00F71F93">
            <w:pPr>
              <w:rPr>
                <w:color w:val="000000"/>
                <w:sz w:val="20"/>
                <w:szCs w:val="20"/>
              </w:rPr>
            </w:pPr>
            <w:r w:rsidRPr="00C050C1">
              <w:rPr>
                <w:color w:val="000000"/>
                <w:sz w:val="20"/>
                <w:szCs w:val="20"/>
              </w:rPr>
              <w:t>Highlight the Reference Case results? Key sensitivity analyses conducted with respect to the Reference Case assumptions?</w:t>
            </w:r>
          </w:p>
        </w:tc>
        <w:tc>
          <w:tcPr>
            <w:tcW w:w="2248" w:type="pct"/>
            <w:shd w:val="clear" w:color="auto" w:fill="auto"/>
            <w:tcMar>
              <w:top w:w="15" w:type="dxa"/>
              <w:left w:w="15" w:type="dxa"/>
              <w:bottom w:w="0" w:type="dxa"/>
              <w:right w:w="15" w:type="dxa"/>
            </w:tcMar>
            <w:vAlign w:val="center"/>
            <w:hideMark/>
          </w:tcPr>
          <w:p w14:paraId="7D7265FA"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FF9E26B" w14:textId="77777777" w:rsidTr="00F71F93">
        <w:trPr>
          <w:trHeight w:val="320"/>
        </w:trPr>
        <w:tc>
          <w:tcPr>
            <w:tcW w:w="798" w:type="pct"/>
            <w:vMerge/>
            <w:vAlign w:val="center"/>
            <w:hideMark/>
          </w:tcPr>
          <w:p w14:paraId="4835C283"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17401A4" w14:textId="77777777" w:rsidR="00F71F93" w:rsidRPr="00C050C1" w:rsidRDefault="00F71F93" w:rsidP="00F71F93">
            <w:pPr>
              <w:rPr>
                <w:color w:val="000000"/>
                <w:sz w:val="20"/>
                <w:szCs w:val="20"/>
              </w:rPr>
            </w:pPr>
            <w:r w:rsidRPr="00C050C1">
              <w:rPr>
                <w:color w:val="000000"/>
                <w:sz w:val="20"/>
                <w:szCs w:val="20"/>
              </w:rPr>
              <w:t>For undominated strategies, ICERs reported in increasing order of cost and effectiveness?</w:t>
            </w:r>
          </w:p>
        </w:tc>
        <w:tc>
          <w:tcPr>
            <w:tcW w:w="2248" w:type="pct"/>
            <w:shd w:val="clear" w:color="auto" w:fill="auto"/>
            <w:tcMar>
              <w:top w:w="15" w:type="dxa"/>
              <w:left w:w="15" w:type="dxa"/>
              <w:bottom w:w="0" w:type="dxa"/>
              <w:right w:w="15" w:type="dxa"/>
            </w:tcMar>
            <w:vAlign w:val="center"/>
            <w:hideMark/>
          </w:tcPr>
          <w:p w14:paraId="6A6FD98D"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5FEBB92A" w14:textId="77777777" w:rsidTr="00F71F93">
        <w:trPr>
          <w:trHeight w:val="320"/>
        </w:trPr>
        <w:tc>
          <w:tcPr>
            <w:tcW w:w="798" w:type="pct"/>
            <w:vMerge/>
            <w:vAlign w:val="center"/>
            <w:hideMark/>
          </w:tcPr>
          <w:p w14:paraId="107007CD"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34E810A6" w14:textId="77777777" w:rsidR="00F71F93" w:rsidRPr="00C050C1" w:rsidRDefault="00F71F93" w:rsidP="00F71F93">
            <w:pPr>
              <w:rPr>
                <w:color w:val="000000"/>
                <w:sz w:val="20"/>
                <w:szCs w:val="20"/>
              </w:rPr>
            </w:pPr>
            <w:r w:rsidRPr="00C050C1">
              <w:rPr>
                <w:color w:val="000000"/>
                <w:sz w:val="20"/>
                <w:szCs w:val="20"/>
              </w:rPr>
              <w:t>ICERs not reported for options ruled out because of dominance or extended dominance?</w:t>
            </w:r>
          </w:p>
        </w:tc>
        <w:tc>
          <w:tcPr>
            <w:tcW w:w="2248" w:type="pct"/>
            <w:shd w:val="clear" w:color="auto" w:fill="auto"/>
            <w:tcMar>
              <w:top w:w="15" w:type="dxa"/>
              <w:left w:w="15" w:type="dxa"/>
              <w:bottom w:w="0" w:type="dxa"/>
              <w:right w:w="15" w:type="dxa"/>
            </w:tcMar>
            <w:vAlign w:val="center"/>
            <w:hideMark/>
          </w:tcPr>
          <w:p w14:paraId="45D38D9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831CAB3" w14:textId="77777777" w:rsidTr="00F71F93">
        <w:trPr>
          <w:trHeight w:val="600"/>
        </w:trPr>
        <w:tc>
          <w:tcPr>
            <w:tcW w:w="798" w:type="pct"/>
            <w:vMerge/>
            <w:vAlign w:val="center"/>
            <w:hideMark/>
          </w:tcPr>
          <w:p w14:paraId="712B5BE4"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7713FA7" w14:textId="77777777" w:rsidR="00F71F93" w:rsidRPr="00C050C1" w:rsidRDefault="00F71F93" w:rsidP="00F71F93">
            <w:pPr>
              <w:rPr>
                <w:color w:val="000000"/>
                <w:sz w:val="20"/>
                <w:szCs w:val="20"/>
              </w:rPr>
            </w:pPr>
            <w:r w:rsidRPr="00C050C1">
              <w:rPr>
                <w:color w:val="000000"/>
                <w:sz w:val="20"/>
                <w:szCs w:val="20"/>
              </w:rPr>
              <w:t>ICERs for current analysis are compared to available ICERs for other interventions that compete for resources with the intervention being considered?</w:t>
            </w:r>
          </w:p>
        </w:tc>
        <w:tc>
          <w:tcPr>
            <w:tcW w:w="2248" w:type="pct"/>
            <w:shd w:val="clear" w:color="auto" w:fill="auto"/>
            <w:tcMar>
              <w:top w:w="15" w:type="dxa"/>
              <w:left w:w="15" w:type="dxa"/>
              <w:bottom w:w="0" w:type="dxa"/>
              <w:right w:w="15" w:type="dxa"/>
            </w:tcMar>
            <w:vAlign w:val="center"/>
            <w:hideMark/>
          </w:tcPr>
          <w:p w14:paraId="3EA3AD07"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2B11046D" w14:textId="77777777" w:rsidTr="00F71F93">
        <w:trPr>
          <w:trHeight w:val="320"/>
        </w:trPr>
        <w:tc>
          <w:tcPr>
            <w:tcW w:w="798" w:type="pct"/>
            <w:vMerge/>
            <w:vAlign w:val="center"/>
            <w:hideMark/>
          </w:tcPr>
          <w:p w14:paraId="1939F0BF"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5ED5A04F" w14:textId="77777777" w:rsidR="00F71F93" w:rsidRPr="00C050C1" w:rsidRDefault="00F71F93" w:rsidP="00F71F93">
            <w:pPr>
              <w:rPr>
                <w:color w:val="000000"/>
                <w:sz w:val="20"/>
                <w:szCs w:val="20"/>
              </w:rPr>
            </w:pPr>
            <w:r w:rsidRPr="00C050C1">
              <w:rPr>
                <w:color w:val="000000"/>
                <w:sz w:val="20"/>
                <w:szCs w:val="20"/>
              </w:rPr>
              <w:t>Discussion section included a description of any significant ethical implications of the CEA results?</w:t>
            </w:r>
          </w:p>
        </w:tc>
        <w:tc>
          <w:tcPr>
            <w:tcW w:w="2248" w:type="pct"/>
            <w:shd w:val="clear" w:color="auto" w:fill="auto"/>
            <w:tcMar>
              <w:top w:w="15" w:type="dxa"/>
              <w:left w:w="15" w:type="dxa"/>
              <w:bottom w:w="0" w:type="dxa"/>
              <w:right w:w="15" w:type="dxa"/>
            </w:tcMar>
            <w:vAlign w:val="center"/>
            <w:hideMark/>
          </w:tcPr>
          <w:p w14:paraId="4473D722" w14:textId="77777777" w:rsidR="00F71F93" w:rsidRPr="00C050C1" w:rsidRDefault="00F71F93" w:rsidP="00F71F93">
            <w:pPr>
              <w:rPr>
                <w:color w:val="000000"/>
                <w:sz w:val="20"/>
                <w:szCs w:val="20"/>
              </w:rPr>
            </w:pPr>
            <w:r w:rsidRPr="00C050C1">
              <w:rPr>
                <w:color w:val="000000"/>
                <w:sz w:val="20"/>
                <w:szCs w:val="20"/>
              </w:rPr>
              <w:t> </w:t>
            </w:r>
          </w:p>
        </w:tc>
      </w:tr>
      <w:tr w:rsidR="00F71F93" w:rsidRPr="00C050C1" w14:paraId="74AC5C87" w14:textId="77777777" w:rsidTr="00F71F93">
        <w:trPr>
          <w:trHeight w:val="620"/>
        </w:trPr>
        <w:tc>
          <w:tcPr>
            <w:tcW w:w="798" w:type="pct"/>
            <w:vMerge/>
            <w:vAlign w:val="center"/>
            <w:hideMark/>
          </w:tcPr>
          <w:p w14:paraId="46E3919B" w14:textId="77777777" w:rsidR="00F71F93" w:rsidRPr="00C050C1" w:rsidRDefault="00F71F93" w:rsidP="00F71F93">
            <w:pPr>
              <w:rPr>
                <w:b/>
                <w:bCs/>
                <w:color w:val="000000"/>
                <w:sz w:val="20"/>
                <w:szCs w:val="20"/>
              </w:rPr>
            </w:pPr>
          </w:p>
        </w:tc>
        <w:tc>
          <w:tcPr>
            <w:tcW w:w="1954" w:type="pct"/>
            <w:shd w:val="clear" w:color="auto" w:fill="auto"/>
            <w:tcMar>
              <w:top w:w="15" w:type="dxa"/>
              <w:left w:w="15" w:type="dxa"/>
              <w:bottom w:w="0" w:type="dxa"/>
              <w:right w:w="15" w:type="dxa"/>
            </w:tcMar>
            <w:vAlign w:val="center"/>
            <w:hideMark/>
          </w:tcPr>
          <w:p w14:paraId="2355B024" w14:textId="77777777" w:rsidR="00F71F93" w:rsidRPr="00C050C1" w:rsidRDefault="00F71F93" w:rsidP="00F71F93">
            <w:pPr>
              <w:rPr>
                <w:color w:val="000000"/>
                <w:sz w:val="20"/>
                <w:szCs w:val="20"/>
              </w:rPr>
            </w:pPr>
            <w:r w:rsidRPr="00C050C1">
              <w:rPr>
                <w:color w:val="000000"/>
                <w:sz w:val="20"/>
                <w:szCs w:val="20"/>
              </w:rPr>
              <w:t xml:space="preserve">Disclosed any potential conflicts of interest relevant to the analysis, including funding source, </w:t>
            </w:r>
            <w:proofErr w:type="gramStart"/>
            <w:r w:rsidRPr="00C050C1">
              <w:rPr>
                <w:color w:val="000000"/>
                <w:sz w:val="20"/>
                <w:szCs w:val="20"/>
              </w:rPr>
              <w:t>whether or not</w:t>
            </w:r>
            <w:proofErr w:type="gramEnd"/>
            <w:r w:rsidRPr="00C050C1">
              <w:rPr>
                <w:color w:val="000000"/>
                <w:sz w:val="20"/>
                <w:szCs w:val="20"/>
              </w:rPr>
              <w:t xml:space="preserve"> this is required by the publisher?</w:t>
            </w:r>
          </w:p>
        </w:tc>
        <w:tc>
          <w:tcPr>
            <w:tcW w:w="2248" w:type="pct"/>
            <w:shd w:val="clear" w:color="auto" w:fill="auto"/>
            <w:tcMar>
              <w:top w:w="15" w:type="dxa"/>
              <w:left w:w="15" w:type="dxa"/>
              <w:bottom w:w="0" w:type="dxa"/>
              <w:right w:w="15" w:type="dxa"/>
            </w:tcMar>
            <w:vAlign w:val="center"/>
            <w:hideMark/>
          </w:tcPr>
          <w:p w14:paraId="29531DD6" w14:textId="77777777" w:rsidR="00F71F93" w:rsidRPr="00C050C1" w:rsidRDefault="00F71F93" w:rsidP="00F71F93">
            <w:pPr>
              <w:rPr>
                <w:color w:val="000000"/>
                <w:sz w:val="20"/>
                <w:szCs w:val="20"/>
              </w:rPr>
            </w:pPr>
            <w:r w:rsidRPr="00C050C1">
              <w:rPr>
                <w:color w:val="000000"/>
                <w:sz w:val="20"/>
                <w:szCs w:val="20"/>
              </w:rPr>
              <w:t> </w:t>
            </w:r>
          </w:p>
        </w:tc>
      </w:tr>
    </w:tbl>
    <w:p w14:paraId="329F2F3C" w14:textId="772A5112" w:rsidR="004E2DD9" w:rsidRPr="00C050C1" w:rsidRDefault="00F71F93">
      <w:pPr>
        <w:rPr>
          <w:b/>
          <w:bCs/>
        </w:rPr>
      </w:pPr>
      <w:r w:rsidRPr="00C050C1">
        <w:rPr>
          <w:b/>
          <w:bCs/>
        </w:rPr>
        <w:t xml:space="preserve"> </w:t>
      </w:r>
    </w:p>
    <w:p w14:paraId="2D75128E" w14:textId="77777777" w:rsidR="004E2DD9" w:rsidRPr="00C050C1" w:rsidRDefault="004E2DD9">
      <w:pPr>
        <w:rPr>
          <w:b/>
          <w:bCs/>
        </w:rPr>
      </w:pPr>
      <w:r w:rsidRPr="00C050C1">
        <w:rPr>
          <w:b/>
          <w:bCs/>
        </w:rPr>
        <w:br w:type="page"/>
      </w:r>
    </w:p>
    <w:p w14:paraId="7F55A487" w14:textId="0B780AB6" w:rsidR="004E2DD9" w:rsidRPr="00C050C1" w:rsidRDefault="004E2DD9" w:rsidP="00296160">
      <w:pPr>
        <w:pStyle w:val="Heading2"/>
        <w:rPr>
          <w:rFonts w:ascii="Times New Roman" w:hAnsi="Times New Roman" w:cs="Times New Roman"/>
        </w:rPr>
      </w:pPr>
      <w:bookmarkStart w:id="10" w:name="_Toc127893889"/>
      <w:r w:rsidRPr="00C050C1">
        <w:rPr>
          <w:rFonts w:ascii="Times New Roman" w:hAnsi="Times New Roman" w:cs="Times New Roman"/>
        </w:rPr>
        <w:lastRenderedPageBreak/>
        <w:t>A</w:t>
      </w:r>
      <w:r w:rsidR="00922E75" w:rsidRPr="00C050C1">
        <w:rPr>
          <w:rFonts w:ascii="Times New Roman" w:hAnsi="Times New Roman" w:cs="Times New Roman"/>
        </w:rPr>
        <w:t>10</w:t>
      </w:r>
      <w:r w:rsidRPr="00C050C1">
        <w:rPr>
          <w:rFonts w:ascii="Times New Roman" w:hAnsi="Times New Roman" w:cs="Times New Roman"/>
        </w:rPr>
        <w:t>.</w:t>
      </w:r>
      <w:r w:rsidR="002C41D1" w:rsidRPr="00C050C1">
        <w:rPr>
          <w:rFonts w:ascii="Times New Roman" w:hAnsi="Times New Roman" w:cs="Times New Roman"/>
        </w:rPr>
        <w:t xml:space="preserve"> Chapter 3. Recommendations on Perspectives for the Reference Case</w:t>
      </w:r>
      <w:r w:rsidR="00D14BD3" w:rsidRPr="00C050C1">
        <w:rPr>
          <w:rFonts w:ascii="Times New Roman" w:hAnsi="Times New Roman" w:cs="Times New Roman"/>
        </w:rPr>
        <w:t>.</w:t>
      </w:r>
      <w:r w:rsidR="002C41D1" w:rsidRPr="00C050C1">
        <w:rPr>
          <w:rFonts w:ascii="Times New Roman" w:hAnsi="Times New Roman" w:cs="Times New Roman"/>
        </w:rPr>
        <w:t xml:space="preserve"> </w:t>
      </w:r>
      <w:r w:rsidR="00D14BD3" w:rsidRPr="00C050C1">
        <w:rPr>
          <w:rFonts w:ascii="Times New Roman" w:hAnsi="Times New Roman" w:cs="Times New Roman"/>
        </w:rPr>
        <w:t>Neumann PJ, Sanders GD, Russell LB, et al. Cost-effectiveness in health and medicine: Oxford University Press 2016.</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6320"/>
        <w:gridCol w:w="6320"/>
      </w:tblGrid>
      <w:tr w:rsidR="004E2DD9" w:rsidRPr="00C050C1" w14:paraId="09646040" w14:textId="77777777" w:rsidTr="004E2DD9">
        <w:trPr>
          <w:trHeight w:val="360"/>
        </w:trPr>
        <w:tc>
          <w:tcPr>
            <w:tcW w:w="608" w:type="pct"/>
            <w:shd w:val="clear" w:color="000000" w:fill="F2F2F2"/>
            <w:vAlign w:val="center"/>
            <w:hideMark/>
          </w:tcPr>
          <w:p w14:paraId="1BE8FF56" w14:textId="77777777" w:rsidR="004E2DD9" w:rsidRPr="00C050C1" w:rsidRDefault="004E2DD9" w:rsidP="004E2DD9">
            <w:pPr>
              <w:rPr>
                <w:b/>
                <w:bCs/>
                <w:color w:val="000000"/>
                <w:sz w:val="22"/>
                <w:szCs w:val="22"/>
              </w:rPr>
            </w:pPr>
            <w:r w:rsidRPr="00C050C1">
              <w:rPr>
                <w:b/>
                <w:bCs/>
                <w:color w:val="000000"/>
                <w:sz w:val="22"/>
                <w:szCs w:val="22"/>
              </w:rPr>
              <w:t>Quality Domains</w:t>
            </w:r>
          </w:p>
        </w:tc>
        <w:tc>
          <w:tcPr>
            <w:tcW w:w="2196" w:type="pct"/>
            <w:shd w:val="clear" w:color="000000" w:fill="F2F2F2"/>
            <w:vAlign w:val="center"/>
            <w:hideMark/>
          </w:tcPr>
          <w:p w14:paraId="549835AC" w14:textId="77777777" w:rsidR="004E2DD9" w:rsidRPr="00C050C1" w:rsidRDefault="004E2DD9" w:rsidP="004E2DD9">
            <w:pPr>
              <w:rPr>
                <w:b/>
                <w:bCs/>
                <w:color w:val="000000"/>
                <w:sz w:val="22"/>
                <w:szCs w:val="22"/>
              </w:rPr>
            </w:pPr>
            <w:r w:rsidRPr="00C050C1">
              <w:rPr>
                <w:b/>
                <w:bCs/>
                <w:color w:val="000000"/>
                <w:sz w:val="22"/>
                <w:szCs w:val="22"/>
              </w:rPr>
              <w:t>Methodological Attributes</w:t>
            </w:r>
          </w:p>
        </w:tc>
        <w:tc>
          <w:tcPr>
            <w:tcW w:w="2196" w:type="pct"/>
            <w:shd w:val="clear" w:color="000000" w:fill="F2F2F2"/>
            <w:vAlign w:val="center"/>
            <w:hideMark/>
          </w:tcPr>
          <w:p w14:paraId="6E4FE07F" w14:textId="77777777" w:rsidR="004E2DD9" w:rsidRPr="00C050C1" w:rsidRDefault="004E2DD9" w:rsidP="004E2DD9">
            <w:pPr>
              <w:rPr>
                <w:b/>
                <w:bCs/>
                <w:color w:val="000000"/>
                <w:sz w:val="22"/>
                <w:szCs w:val="22"/>
              </w:rPr>
            </w:pPr>
            <w:r w:rsidRPr="00C050C1">
              <w:rPr>
                <w:b/>
                <w:bCs/>
                <w:color w:val="000000"/>
                <w:sz w:val="22"/>
                <w:szCs w:val="22"/>
              </w:rPr>
              <w:t>Reporting Attributes</w:t>
            </w:r>
          </w:p>
        </w:tc>
      </w:tr>
      <w:tr w:rsidR="004E2DD9" w:rsidRPr="00C050C1" w14:paraId="471FB2D1" w14:textId="77777777" w:rsidTr="004E2DD9">
        <w:trPr>
          <w:trHeight w:val="400"/>
        </w:trPr>
        <w:tc>
          <w:tcPr>
            <w:tcW w:w="608" w:type="pct"/>
            <w:vMerge w:val="restart"/>
            <w:shd w:val="clear" w:color="auto" w:fill="auto"/>
            <w:vAlign w:val="center"/>
            <w:hideMark/>
          </w:tcPr>
          <w:p w14:paraId="6ACD3151" w14:textId="77777777" w:rsidR="004E2DD9" w:rsidRPr="00C050C1" w:rsidRDefault="004E2DD9" w:rsidP="004E2DD9">
            <w:pPr>
              <w:rPr>
                <w:b/>
                <w:bCs/>
                <w:color w:val="000000"/>
                <w:sz w:val="22"/>
                <w:szCs w:val="22"/>
              </w:rPr>
            </w:pPr>
            <w:r w:rsidRPr="00C050C1">
              <w:rPr>
                <w:b/>
                <w:bCs/>
                <w:color w:val="000000"/>
                <w:sz w:val="22"/>
                <w:szCs w:val="22"/>
              </w:rPr>
              <w:t>Abstract</w:t>
            </w:r>
          </w:p>
        </w:tc>
        <w:tc>
          <w:tcPr>
            <w:tcW w:w="2196" w:type="pct"/>
            <w:shd w:val="clear" w:color="auto" w:fill="auto"/>
            <w:vAlign w:val="center"/>
            <w:hideMark/>
          </w:tcPr>
          <w:p w14:paraId="5CE9E7DC" w14:textId="77777777" w:rsidR="004E2DD9" w:rsidRPr="00C050C1" w:rsidRDefault="004E2DD9" w:rsidP="004E2DD9">
            <w:pPr>
              <w:rPr>
                <w:color w:val="000000"/>
                <w:sz w:val="22"/>
                <w:szCs w:val="22"/>
              </w:rPr>
            </w:pPr>
            <w:r w:rsidRPr="00C050C1">
              <w:rPr>
                <w:color w:val="000000"/>
                <w:sz w:val="22"/>
                <w:szCs w:val="22"/>
              </w:rPr>
              <w:t>Included all elements into a structured abstract in the journal article?</w:t>
            </w:r>
          </w:p>
        </w:tc>
        <w:tc>
          <w:tcPr>
            <w:tcW w:w="2196" w:type="pct"/>
            <w:shd w:val="clear" w:color="auto" w:fill="auto"/>
            <w:vAlign w:val="center"/>
            <w:hideMark/>
          </w:tcPr>
          <w:p w14:paraId="1470D172" w14:textId="77777777" w:rsidR="004E2DD9" w:rsidRPr="00C050C1" w:rsidRDefault="004E2DD9" w:rsidP="004E2DD9">
            <w:pPr>
              <w:rPr>
                <w:b/>
                <w:bCs/>
                <w:color w:val="000000"/>
                <w:sz w:val="22"/>
                <w:szCs w:val="22"/>
              </w:rPr>
            </w:pPr>
            <w:r w:rsidRPr="00C050C1">
              <w:rPr>
                <w:b/>
                <w:bCs/>
                <w:color w:val="000000"/>
                <w:sz w:val="22"/>
                <w:szCs w:val="22"/>
              </w:rPr>
              <w:t> </w:t>
            </w:r>
          </w:p>
        </w:tc>
      </w:tr>
      <w:tr w:rsidR="004E2DD9" w:rsidRPr="00C050C1" w14:paraId="72240BB5" w14:textId="77777777" w:rsidTr="004E2DD9">
        <w:trPr>
          <w:trHeight w:val="300"/>
        </w:trPr>
        <w:tc>
          <w:tcPr>
            <w:tcW w:w="608" w:type="pct"/>
            <w:vMerge/>
            <w:vAlign w:val="center"/>
            <w:hideMark/>
          </w:tcPr>
          <w:p w14:paraId="261BE2CE" w14:textId="77777777" w:rsidR="004E2DD9" w:rsidRPr="00C050C1" w:rsidRDefault="004E2DD9" w:rsidP="004E2DD9">
            <w:pPr>
              <w:rPr>
                <w:b/>
                <w:bCs/>
                <w:color w:val="000000"/>
                <w:sz w:val="22"/>
                <w:szCs w:val="22"/>
              </w:rPr>
            </w:pPr>
          </w:p>
        </w:tc>
        <w:tc>
          <w:tcPr>
            <w:tcW w:w="2196" w:type="pct"/>
            <w:shd w:val="clear" w:color="auto" w:fill="auto"/>
            <w:vAlign w:val="center"/>
            <w:hideMark/>
          </w:tcPr>
          <w:p w14:paraId="16D8BB60" w14:textId="77777777" w:rsidR="004E2DD9" w:rsidRPr="00C050C1" w:rsidRDefault="004E2DD9" w:rsidP="004E2DD9">
            <w:pPr>
              <w:rPr>
                <w:color w:val="000000"/>
                <w:sz w:val="22"/>
                <w:szCs w:val="22"/>
              </w:rPr>
            </w:pPr>
            <w:r w:rsidRPr="00C050C1">
              <w:rPr>
                <w:color w:val="000000"/>
                <w:sz w:val="22"/>
                <w:szCs w:val="22"/>
              </w:rPr>
              <w:t>Succinctly stated the research questions specific to the analysis?</w:t>
            </w:r>
          </w:p>
        </w:tc>
        <w:tc>
          <w:tcPr>
            <w:tcW w:w="2196" w:type="pct"/>
            <w:shd w:val="clear" w:color="auto" w:fill="auto"/>
            <w:vAlign w:val="center"/>
            <w:hideMark/>
          </w:tcPr>
          <w:p w14:paraId="139910BE" w14:textId="77777777" w:rsidR="004E2DD9" w:rsidRPr="00C050C1" w:rsidRDefault="004E2DD9" w:rsidP="004E2DD9">
            <w:pPr>
              <w:rPr>
                <w:color w:val="000000"/>
                <w:sz w:val="22"/>
                <w:szCs w:val="22"/>
              </w:rPr>
            </w:pPr>
            <w:r w:rsidRPr="00C050C1">
              <w:rPr>
                <w:color w:val="000000"/>
                <w:sz w:val="22"/>
                <w:szCs w:val="22"/>
              </w:rPr>
              <w:t>Objective?</w:t>
            </w:r>
          </w:p>
        </w:tc>
      </w:tr>
      <w:tr w:rsidR="004E2DD9" w:rsidRPr="00C050C1" w14:paraId="4A2104DD" w14:textId="77777777" w:rsidTr="004E2DD9">
        <w:trPr>
          <w:trHeight w:val="600"/>
        </w:trPr>
        <w:tc>
          <w:tcPr>
            <w:tcW w:w="608" w:type="pct"/>
            <w:vMerge/>
            <w:vAlign w:val="center"/>
            <w:hideMark/>
          </w:tcPr>
          <w:p w14:paraId="6BE211EB" w14:textId="77777777" w:rsidR="004E2DD9" w:rsidRPr="00C050C1" w:rsidRDefault="004E2DD9" w:rsidP="004E2DD9">
            <w:pPr>
              <w:rPr>
                <w:b/>
                <w:bCs/>
                <w:color w:val="000000"/>
                <w:sz w:val="22"/>
                <w:szCs w:val="22"/>
              </w:rPr>
            </w:pPr>
          </w:p>
        </w:tc>
        <w:tc>
          <w:tcPr>
            <w:tcW w:w="2196" w:type="pct"/>
            <w:shd w:val="clear" w:color="auto" w:fill="auto"/>
            <w:vAlign w:val="center"/>
            <w:hideMark/>
          </w:tcPr>
          <w:p w14:paraId="5AD64541" w14:textId="77777777" w:rsidR="004E2DD9" w:rsidRPr="00C050C1" w:rsidRDefault="004E2DD9" w:rsidP="004E2DD9">
            <w:pPr>
              <w:rPr>
                <w:color w:val="000000"/>
                <w:sz w:val="22"/>
                <w:szCs w:val="22"/>
              </w:rPr>
            </w:pPr>
            <w:r w:rsidRPr="00C050C1">
              <w:rPr>
                <w:color w:val="000000"/>
                <w:sz w:val="22"/>
                <w:szCs w:val="22"/>
              </w:rPr>
              <w:t>Listed all interventions and comparators included in the analysis? Identified time frame of the interventions?</w:t>
            </w:r>
          </w:p>
        </w:tc>
        <w:tc>
          <w:tcPr>
            <w:tcW w:w="2196" w:type="pct"/>
            <w:shd w:val="clear" w:color="auto" w:fill="auto"/>
            <w:vAlign w:val="center"/>
            <w:hideMark/>
          </w:tcPr>
          <w:p w14:paraId="692BA335" w14:textId="77777777" w:rsidR="004E2DD9" w:rsidRPr="00C050C1" w:rsidRDefault="004E2DD9" w:rsidP="004E2DD9">
            <w:pPr>
              <w:rPr>
                <w:color w:val="000000"/>
                <w:sz w:val="22"/>
                <w:szCs w:val="22"/>
              </w:rPr>
            </w:pPr>
            <w:r w:rsidRPr="00C050C1">
              <w:rPr>
                <w:color w:val="000000"/>
                <w:sz w:val="22"/>
                <w:szCs w:val="22"/>
              </w:rPr>
              <w:t>Intervention(s) and comparator(s)?</w:t>
            </w:r>
          </w:p>
        </w:tc>
      </w:tr>
      <w:tr w:rsidR="004E2DD9" w:rsidRPr="00C050C1" w14:paraId="71638CAF" w14:textId="77777777" w:rsidTr="004E2DD9">
        <w:trPr>
          <w:trHeight w:val="600"/>
        </w:trPr>
        <w:tc>
          <w:tcPr>
            <w:tcW w:w="608" w:type="pct"/>
            <w:vMerge/>
            <w:vAlign w:val="center"/>
            <w:hideMark/>
          </w:tcPr>
          <w:p w14:paraId="6FC47F9A" w14:textId="77777777" w:rsidR="004E2DD9" w:rsidRPr="00C050C1" w:rsidRDefault="004E2DD9" w:rsidP="004E2DD9">
            <w:pPr>
              <w:rPr>
                <w:b/>
                <w:bCs/>
                <w:color w:val="000000"/>
                <w:sz w:val="22"/>
                <w:szCs w:val="22"/>
              </w:rPr>
            </w:pPr>
          </w:p>
        </w:tc>
        <w:tc>
          <w:tcPr>
            <w:tcW w:w="2196" w:type="pct"/>
            <w:shd w:val="clear" w:color="auto" w:fill="auto"/>
            <w:vAlign w:val="center"/>
            <w:hideMark/>
          </w:tcPr>
          <w:p w14:paraId="606037AC" w14:textId="77777777" w:rsidR="004E2DD9" w:rsidRPr="00C050C1" w:rsidRDefault="004E2DD9" w:rsidP="004E2DD9">
            <w:pPr>
              <w:rPr>
                <w:color w:val="000000"/>
                <w:sz w:val="22"/>
                <w:szCs w:val="22"/>
              </w:rPr>
            </w:pPr>
            <w:r w:rsidRPr="00C050C1">
              <w:rPr>
                <w:color w:val="000000"/>
                <w:sz w:val="22"/>
                <w:szCs w:val="22"/>
              </w:rPr>
              <w:t>Identified age range(s), clinical characteristics and other characteristics for all subgroups evaluated in the analysis?</w:t>
            </w:r>
          </w:p>
        </w:tc>
        <w:tc>
          <w:tcPr>
            <w:tcW w:w="2196" w:type="pct"/>
            <w:shd w:val="clear" w:color="auto" w:fill="auto"/>
            <w:vAlign w:val="center"/>
            <w:hideMark/>
          </w:tcPr>
          <w:p w14:paraId="66449DB8" w14:textId="77777777" w:rsidR="004E2DD9" w:rsidRPr="00C050C1" w:rsidRDefault="004E2DD9" w:rsidP="004E2DD9">
            <w:pPr>
              <w:rPr>
                <w:color w:val="000000"/>
                <w:sz w:val="22"/>
                <w:szCs w:val="22"/>
              </w:rPr>
            </w:pPr>
            <w:r w:rsidRPr="00C050C1">
              <w:rPr>
                <w:color w:val="000000"/>
                <w:sz w:val="22"/>
                <w:szCs w:val="22"/>
              </w:rPr>
              <w:t>Target population?</w:t>
            </w:r>
          </w:p>
        </w:tc>
      </w:tr>
      <w:tr w:rsidR="004E2DD9" w:rsidRPr="00C050C1" w14:paraId="0D697BBF" w14:textId="77777777" w:rsidTr="004E2DD9">
        <w:trPr>
          <w:trHeight w:val="600"/>
        </w:trPr>
        <w:tc>
          <w:tcPr>
            <w:tcW w:w="608" w:type="pct"/>
            <w:vMerge/>
            <w:vAlign w:val="center"/>
            <w:hideMark/>
          </w:tcPr>
          <w:p w14:paraId="1319048C"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1D022C9" w14:textId="77777777" w:rsidR="004E2DD9" w:rsidRPr="00C050C1" w:rsidRDefault="004E2DD9" w:rsidP="004E2DD9">
            <w:pPr>
              <w:rPr>
                <w:color w:val="000000"/>
                <w:sz w:val="22"/>
                <w:szCs w:val="22"/>
              </w:rPr>
            </w:pPr>
            <w:r w:rsidRPr="00C050C1">
              <w:rPr>
                <w:color w:val="000000"/>
                <w:sz w:val="22"/>
                <w:szCs w:val="22"/>
              </w:rPr>
              <w:t>Identified whether the analysis uses the Reference case perspectives and any alternative perspectives presented?</w:t>
            </w:r>
          </w:p>
        </w:tc>
        <w:tc>
          <w:tcPr>
            <w:tcW w:w="2196" w:type="pct"/>
            <w:shd w:val="clear" w:color="auto" w:fill="auto"/>
            <w:vAlign w:val="center"/>
            <w:hideMark/>
          </w:tcPr>
          <w:p w14:paraId="68D34E23" w14:textId="77777777" w:rsidR="004E2DD9" w:rsidRPr="00C050C1" w:rsidRDefault="004E2DD9" w:rsidP="004E2DD9">
            <w:pPr>
              <w:rPr>
                <w:color w:val="000000"/>
                <w:sz w:val="22"/>
                <w:szCs w:val="22"/>
              </w:rPr>
            </w:pPr>
            <w:r w:rsidRPr="00C050C1">
              <w:rPr>
                <w:color w:val="000000"/>
                <w:sz w:val="22"/>
                <w:szCs w:val="22"/>
              </w:rPr>
              <w:t>Perspective(s)?</w:t>
            </w:r>
          </w:p>
        </w:tc>
      </w:tr>
      <w:tr w:rsidR="004E2DD9" w:rsidRPr="00C050C1" w14:paraId="7636C391" w14:textId="77777777" w:rsidTr="004E2DD9">
        <w:trPr>
          <w:trHeight w:val="300"/>
        </w:trPr>
        <w:tc>
          <w:tcPr>
            <w:tcW w:w="608" w:type="pct"/>
            <w:vMerge/>
            <w:vAlign w:val="center"/>
            <w:hideMark/>
          </w:tcPr>
          <w:p w14:paraId="22BCF880"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695FD1F" w14:textId="77777777" w:rsidR="004E2DD9" w:rsidRPr="00C050C1" w:rsidRDefault="004E2DD9" w:rsidP="004E2DD9">
            <w:pPr>
              <w:rPr>
                <w:color w:val="000000"/>
                <w:sz w:val="22"/>
                <w:szCs w:val="22"/>
              </w:rPr>
            </w:pPr>
            <w:r w:rsidRPr="00C050C1">
              <w:rPr>
                <w:color w:val="000000"/>
                <w:sz w:val="22"/>
                <w:szCs w:val="22"/>
              </w:rPr>
              <w:t>Specified time horizon?</w:t>
            </w:r>
          </w:p>
        </w:tc>
        <w:tc>
          <w:tcPr>
            <w:tcW w:w="2196" w:type="pct"/>
            <w:shd w:val="clear" w:color="auto" w:fill="auto"/>
            <w:vAlign w:val="center"/>
            <w:hideMark/>
          </w:tcPr>
          <w:p w14:paraId="031C7811" w14:textId="77777777" w:rsidR="004E2DD9" w:rsidRPr="00C050C1" w:rsidRDefault="004E2DD9" w:rsidP="004E2DD9">
            <w:pPr>
              <w:rPr>
                <w:color w:val="000000"/>
                <w:sz w:val="22"/>
                <w:szCs w:val="22"/>
              </w:rPr>
            </w:pPr>
            <w:r w:rsidRPr="00C050C1">
              <w:rPr>
                <w:color w:val="000000"/>
                <w:sz w:val="22"/>
                <w:szCs w:val="22"/>
              </w:rPr>
              <w:t>Time horizon(s)?</w:t>
            </w:r>
          </w:p>
        </w:tc>
      </w:tr>
      <w:tr w:rsidR="004E2DD9" w:rsidRPr="00C050C1" w14:paraId="60947E78" w14:textId="77777777" w:rsidTr="004E2DD9">
        <w:trPr>
          <w:trHeight w:val="300"/>
        </w:trPr>
        <w:tc>
          <w:tcPr>
            <w:tcW w:w="608" w:type="pct"/>
            <w:vMerge/>
            <w:vAlign w:val="center"/>
            <w:hideMark/>
          </w:tcPr>
          <w:p w14:paraId="2DF99601" w14:textId="77777777" w:rsidR="004E2DD9" w:rsidRPr="00C050C1" w:rsidRDefault="004E2DD9" w:rsidP="004E2DD9">
            <w:pPr>
              <w:rPr>
                <w:b/>
                <w:bCs/>
                <w:color w:val="000000"/>
                <w:sz w:val="22"/>
                <w:szCs w:val="22"/>
              </w:rPr>
            </w:pPr>
          </w:p>
        </w:tc>
        <w:tc>
          <w:tcPr>
            <w:tcW w:w="2196" w:type="pct"/>
            <w:shd w:val="clear" w:color="auto" w:fill="auto"/>
            <w:vAlign w:val="center"/>
            <w:hideMark/>
          </w:tcPr>
          <w:p w14:paraId="5AFC6660" w14:textId="77777777" w:rsidR="004E2DD9" w:rsidRPr="00C050C1" w:rsidRDefault="004E2DD9" w:rsidP="004E2DD9">
            <w:pPr>
              <w:rPr>
                <w:color w:val="000000"/>
                <w:sz w:val="22"/>
                <w:szCs w:val="22"/>
              </w:rPr>
            </w:pPr>
            <w:r w:rsidRPr="00C050C1">
              <w:rPr>
                <w:color w:val="000000"/>
                <w:sz w:val="22"/>
                <w:szCs w:val="22"/>
              </w:rPr>
              <w:t>Specified discount rates?</w:t>
            </w:r>
          </w:p>
        </w:tc>
        <w:tc>
          <w:tcPr>
            <w:tcW w:w="2196" w:type="pct"/>
            <w:shd w:val="clear" w:color="auto" w:fill="auto"/>
            <w:vAlign w:val="center"/>
            <w:hideMark/>
          </w:tcPr>
          <w:p w14:paraId="1FF04BB1" w14:textId="77777777" w:rsidR="004E2DD9" w:rsidRPr="00C050C1" w:rsidRDefault="004E2DD9" w:rsidP="004E2DD9">
            <w:pPr>
              <w:rPr>
                <w:color w:val="000000"/>
                <w:sz w:val="22"/>
                <w:szCs w:val="22"/>
              </w:rPr>
            </w:pPr>
            <w:r w:rsidRPr="00C050C1">
              <w:rPr>
                <w:color w:val="000000"/>
                <w:sz w:val="22"/>
                <w:szCs w:val="22"/>
              </w:rPr>
              <w:t>Discount rate?</w:t>
            </w:r>
          </w:p>
        </w:tc>
      </w:tr>
      <w:tr w:rsidR="004E2DD9" w:rsidRPr="00C050C1" w14:paraId="5242EA35" w14:textId="77777777" w:rsidTr="004E2DD9">
        <w:trPr>
          <w:trHeight w:val="300"/>
        </w:trPr>
        <w:tc>
          <w:tcPr>
            <w:tcW w:w="608" w:type="pct"/>
            <w:vMerge/>
            <w:vAlign w:val="center"/>
            <w:hideMark/>
          </w:tcPr>
          <w:p w14:paraId="3BC4B223"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3F2BBD0" w14:textId="77777777" w:rsidR="004E2DD9" w:rsidRPr="00C050C1" w:rsidRDefault="004E2DD9" w:rsidP="004E2DD9">
            <w:pPr>
              <w:rPr>
                <w:color w:val="000000"/>
                <w:sz w:val="22"/>
                <w:szCs w:val="22"/>
              </w:rPr>
            </w:pPr>
            <w:r w:rsidRPr="00C050C1">
              <w:rPr>
                <w:color w:val="000000"/>
                <w:sz w:val="22"/>
                <w:szCs w:val="22"/>
              </w:rPr>
              <w:t>Specified costing year?</w:t>
            </w:r>
          </w:p>
        </w:tc>
        <w:tc>
          <w:tcPr>
            <w:tcW w:w="2196" w:type="pct"/>
            <w:shd w:val="clear" w:color="auto" w:fill="auto"/>
            <w:vAlign w:val="center"/>
            <w:hideMark/>
          </w:tcPr>
          <w:p w14:paraId="121BDEE6" w14:textId="77777777" w:rsidR="004E2DD9" w:rsidRPr="00C050C1" w:rsidRDefault="004E2DD9" w:rsidP="004E2DD9">
            <w:pPr>
              <w:rPr>
                <w:color w:val="000000"/>
                <w:sz w:val="22"/>
                <w:szCs w:val="22"/>
              </w:rPr>
            </w:pPr>
            <w:r w:rsidRPr="00C050C1">
              <w:rPr>
                <w:color w:val="000000"/>
                <w:sz w:val="22"/>
                <w:szCs w:val="22"/>
              </w:rPr>
              <w:t>Costing year?</w:t>
            </w:r>
          </w:p>
        </w:tc>
      </w:tr>
      <w:tr w:rsidR="004E2DD9" w:rsidRPr="00C050C1" w14:paraId="4318BA15" w14:textId="77777777" w:rsidTr="004E2DD9">
        <w:trPr>
          <w:trHeight w:val="900"/>
        </w:trPr>
        <w:tc>
          <w:tcPr>
            <w:tcW w:w="608" w:type="pct"/>
            <w:vMerge/>
            <w:vAlign w:val="center"/>
            <w:hideMark/>
          </w:tcPr>
          <w:p w14:paraId="6C1FC61F" w14:textId="77777777" w:rsidR="004E2DD9" w:rsidRPr="00C050C1" w:rsidRDefault="004E2DD9" w:rsidP="004E2DD9">
            <w:pPr>
              <w:rPr>
                <w:b/>
                <w:bCs/>
                <w:color w:val="000000"/>
                <w:sz w:val="22"/>
                <w:szCs w:val="22"/>
              </w:rPr>
            </w:pPr>
          </w:p>
        </w:tc>
        <w:tc>
          <w:tcPr>
            <w:tcW w:w="2196" w:type="pct"/>
            <w:shd w:val="clear" w:color="auto" w:fill="auto"/>
            <w:vAlign w:val="center"/>
            <w:hideMark/>
          </w:tcPr>
          <w:p w14:paraId="1A008F6C" w14:textId="77777777" w:rsidR="004E2DD9" w:rsidRPr="00C050C1" w:rsidRDefault="004E2DD9" w:rsidP="004E2DD9">
            <w:pPr>
              <w:rPr>
                <w:color w:val="000000"/>
                <w:sz w:val="22"/>
                <w:szCs w:val="22"/>
              </w:rPr>
            </w:pPr>
            <w:r w:rsidRPr="00C050C1">
              <w:rPr>
                <w:color w:val="000000"/>
                <w:sz w:val="22"/>
                <w:szCs w:val="22"/>
              </w:rPr>
              <w:t>Described whether this is a trial-based or model-based analyses? For model-based, briefly described model type (</w:t>
            </w:r>
            <w:proofErr w:type="gramStart"/>
            <w:r w:rsidRPr="00C050C1">
              <w:rPr>
                <w:color w:val="000000"/>
                <w:sz w:val="22"/>
                <w:szCs w:val="22"/>
              </w:rPr>
              <w:t>e.g.</w:t>
            </w:r>
            <w:proofErr w:type="gramEnd"/>
            <w:r w:rsidRPr="00C050C1">
              <w:rPr>
                <w:color w:val="000000"/>
                <w:sz w:val="22"/>
                <w:szCs w:val="22"/>
              </w:rPr>
              <w:t xml:space="preserve"> decision tree, state-transition, microsimulation, discrete event) and size and characteristics of simulated population?</w:t>
            </w:r>
          </w:p>
        </w:tc>
        <w:tc>
          <w:tcPr>
            <w:tcW w:w="2196" w:type="pct"/>
            <w:vMerge w:val="restart"/>
            <w:shd w:val="clear" w:color="auto" w:fill="auto"/>
            <w:vAlign w:val="center"/>
            <w:hideMark/>
          </w:tcPr>
          <w:p w14:paraId="228AD4F7" w14:textId="77777777" w:rsidR="004E2DD9" w:rsidRPr="00C050C1" w:rsidRDefault="004E2DD9" w:rsidP="004E2DD9">
            <w:pPr>
              <w:rPr>
                <w:color w:val="000000"/>
                <w:sz w:val="22"/>
                <w:szCs w:val="22"/>
              </w:rPr>
            </w:pPr>
            <w:r w:rsidRPr="00C050C1">
              <w:rPr>
                <w:color w:val="000000"/>
                <w:sz w:val="22"/>
                <w:szCs w:val="22"/>
              </w:rPr>
              <w:t>Study design?</w:t>
            </w:r>
          </w:p>
        </w:tc>
      </w:tr>
      <w:tr w:rsidR="004E2DD9" w:rsidRPr="00C050C1" w14:paraId="708AD96E" w14:textId="77777777" w:rsidTr="004E2DD9">
        <w:trPr>
          <w:trHeight w:val="600"/>
        </w:trPr>
        <w:tc>
          <w:tcPr>
            <w:tcW w:w="608" w:type="pct"/>
            <w:vMerge/>
            <w:vAlign w:val="center"/>
            <w:hideMark/>
          </w:tcPr>
          <w:p w14:paraId="26A793DE"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5E07622" w14:textId="77777777" w:rsidR="004E2DD9" w:rsidRPr="00C050C1" w:rsidRDefault="004E2DD9" w:rsidP="004E2DD9">
            <w:pPr>
              <w:rPr>
                <w:color w:val="000000"/>
                <w:sz w:val="22"/>
                <w:szCs w:val="22"/>
              </w:rPr>
            </w:pPr>
            <w:r w:rsidRPr="00C050C1">
              <w:rPr>
                <w:color w:val="000000"/>
                <w:sz w:val="22"/>
                <w:szCs w:val="22"/>
              </w:rPr>
              <w:t>For model-based, briefly described model type (</w:t>
            </w:r>
            <w:proofErr w:type="gramStart"/>
            <w:r w:rsidRPr="00C050C1">
              <w:rPr>
                <w:color w:val="000000"/>
                <w:sz w:val="22"/>
                <w:szCs w:val="22"/>
              </w:rPr>
              <w:t>e.g.</w:t>
            </w:r>
            <w:proofErr w:type="gramEnd"/>
            <w:r w:rsidRPr="00C050C1">
              <w:rPr>
                <w:color w:val="000000"/>
                <w:sz w:val="22"/>
                <w:szCs w:val="22"/>
              </w:rPr>
              <w:t xml:space="preserve"> decision tree, state-transition, microsimulation, discrete event) and size and characteristics of simulated population?</w:t>
            </w:r>
          </w:p>
        </w:tc>
        <w:tc>
          <w:tcPr>
            <w:tcW w:w="2196" w:type="pct"/>
            <w:vMerge/>
            <w:vAlign w:val="center"/>
            <w:hideMark/>
          </w:tcPr>
          <w:p w14:paraId="0F209899" w14:textId="77777777" w:rsidR="004E2DD9" w:rsidRPr="00C050C1" w:rsidRDefault="004E2DD9" w:rsidP="004E2DD9">
            <w:pPr>
              <w:rPr>
                <w:color w:val="000000"/>
                <w:sz w:val="22"/>
                <w:szCs w:val="22"/>
              </w:rPr>
            </w:pPr>
          </w:p>
        </w:tc>
      </w:tr>
      <w:tr w:rsidR="004E2DD9" w:rsidRPr="00C050C1" w14:paraId="7FCF2BAD" w14:textId="77777777" w:rsidTr="004E2DD9">
        <w:trPr>
          <w:trHeight w:val="300"/>
        </w:trPr>
        <w:tc>
          <w:tcPr>
            <w:tcW w:w="608" w:type="pct"/>
            <w:vMerge/>
            <w:vAlign w:val="center"/>
            <w:hideMark/>
          </w:tcPr>
          <w:p w14:paraId="19C4457A" w14:textId="77777777" w:rsidR="004E2DD9" w:rsidRPr="00C050C1" w:rsidRDefault="004E2DD9" w:rsidP="004E2DD9">
            <w:pPr>
              <w:rPr>
                <w:b/>
                <w:bCs/>
                <w:color w:val="000000"/>
                <w:sz w:val="22"/>
                <w:szCs w:val="22"/>
              </w:rPr>
            </w:pPr>
          </w:p>
        </w:tc>
        <w:tc>
          <w:tcPr>
            <w:tcW w:w="2196" w:type="pct"/>
            <w:shd w:val="clear" w:color="auto" w:fill="auto"/>
            <w:vAlign w:val="center"/>
            <w:hideMark/>
          </w:tcPr>
          <w:p w14:paraId="19AA1E2F" w14:textId="77777777" w:rsidR="004E2DD9" w:rsidRPr="00C050C1" w:rsidRDefault="004E2DD9" w:rsidP="004E2DD9">
            <w:pPr>
              <w:rPr>
                <w:color w:val="000000"/>
                <w:sz w:val="22"/>
                <w:szCs w:val="22"/>
              </w:rPr>
            </w:pPr>
            <w:r w:rsidRPr="00C050C1">
              <w:rPr>
                <w:color w:val="000000"/>
                <w:sz w:val="22"/>
                <w:szCs w:val="22"/>
              </w:rPr>
              <w:t>Did analysis meet Reference Case requirements?</w:t>
            </w:r>
          </w:p>
        </w:tc>
        <w:tc>
          <w:tcPr>
            <w:tcW w:w="2196" w:type="pct"/>
            <w:vMerge/>
            <w:vAlign w:val="center"/>
            <w:hideMark/>
          </w:tcPr>
          <w:p w14:paraId="2E54A1C7" w14:textId="77777777" w:rsidR="004E2DD9" w:rsidRPr="00C050C1" w:rsidRDefault="004E2DD9" w:rsidP="004E2DD9">
            <w:pPr>
              <w:rPr>
                <w:color w:val="000000"/>
                <w:sz w:val="22"/>
                <w:szCs w:val="22"/>
              </w:rPr>
            </w:pPr>
          </w:p>
        </w:tc>
      </w:tr>
      <w:tr w:rsidR="004E2DD9" w:rsidRPr="00C050C1" w14:paraId="189E2C01" w14:textId="77777777" w:rsidTr="004E2DD9">
        <w:trPr>
          <w:trHeight w:val="600"/>
        </w:trPr>
        <w:tc>
          <w:tcPr>
            <w:tcW w:w="608" w:type="pct"/>
            <w:vMerge/>
            <w:vAlign w:val="center"/>
            <w:hideMark/>
          </w:tcPr>
          <w:p w14:paraId="49CB8AA0" w14:textId="77777777" w:rsidR="004E2DD9" w:rsidRPr="00C050C1" w:rsidRDefault="004E2DD9" w:rsidP="004E2DD9">
            <w:pPr>
              <w:rPr>
                <w:b/>
                <w:bCs/>
                <w:color w:val="000000"/>
                <w:sz w:val="22"/>
                <w:szCs w:val="22"/>
              </w:rPr>
            </w:pPr>
          </w:p>
        </w:tc>
        <w:tc>
          <w:tcPr>
            <w:tcW w:w="2196" w:type="pct"/>
            <w:shd w:val="clear" w:color="auto" w:fill="auto"/>
            <w:vAlign w:val="center"/>
            <w:hideMark/>
          </w:tcPr>
          <w:p w14:paraId="209202DB" w14:textId="77777777" w:rsidR="004E2DD9" w:rsidRPr="00C050C1" w:rsidRDefault="004E2DD9" w:rsidP="004E2DD9">
            <w:pPr>
              <w:rPr>
                <w:color w:val="000000"/>
                <w:sz w:val="22"/>
                <w:szCs w:val="22"/>
              </w:rPr>
            </w:pPr>
            <w:r w:rsidRPr="00C050C1">
              <w:rPr>
                <w:color w:val="000000"/>
                <w:sz w:val="22"/>
                <w:szCs w:val="22"/>
              </w:rPr>
              <w:t>Described types of data sued to derive inputs for analysis? (</w:t>
            </w:r>
            <w:proofErr w:type="gramStart"/>
            <w:r w:rsidRPr="00C050C1">
              <w:rPr>
                <w:color w:val="000000"/>
                <w:sz w:val="22"/>
                <w:szCs w:val="22"/>
              </w:rPr>
              <w:t>e.g.</w:t>
            </w:r>
            <w:proofErr w:type="gramEnd"/>
            <w:r w:rsidRPr="00C050C1">
              <w:rPr>
                <w:color w:val="000000"/>
                <w:sz w:val="22"/>
                <w:szCs w:val="22"/>
              </w:rPr>
              <w:t xml:space="preserve"> primary data, secondary data, administrative data, and/or unpublished trial data)</w:t>
            </w:r>
          </w:p>
        </w:tc>
        <w:tc>
          <w:tcPr>
            <w:tcW w:w="2196" w:type="pct"/>
            <w:shd w:val="clear" w:color="auto" w:fill="auto"/>
            <w:vAlign w:val="center"/>
            <w:hideMark/>
          </w:tcPr>
          <w:p w14:paraId="1C844029" w14:textId="77777777" w:rsidR="004E2DD9" w:rsidRPr="00C050C1" w:rsidRDefault="004E2DD9" w:rsidP="004E2DD9">
            <w:pPr>
              <w:rPr>
                <w:color w:val="000000"/>
                <w:sz w:val="22"/>
                <w:szCs w:val="22"/>
              </w:rPr>
            </w:pPr>
            <w:r w:rsidRPr="00C050C1">
              <w:rPr>
                <w:color w:val="000000"/>
                <w:sz w:val="22"/>
                <w:szCs w:val="22"/>
              </w:rPr>
              <w:t>Data sources?</w:t>
            </w:r>
          </w:p>
        </w:tc>
      </w:tr>
      <w:tr w:rsidR="004E2DD9" w:rsidRPr="00C050C1" w14:paraId="4130D7EF" w14:textId="77777777" w:rsidTr="004E2DD9">
        <w:trPr>
          <w:trHeight w:val="600"/>
        </w:trPr>
        <w:tc>
          <w:tcPr>
            <w:tcW w:w="608" w:type="pct"/>
            <w:vMerge/>
            <w:vAlign w:val="center"/>
            <w:hideMark/>
          </w:tcPr>
          <w:p w14:paraId="070AE44E"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7E531D1" w14:textId="77777777" w:rsidR="004E2DD9" w:rsidRPr="00C050C1" w:rsidRDefault="004E2DD9" w:rsidP="004E2DD9">
            <w:pPr>
              <w:rPr>
                <w:color w:val="000000"/>
                <w:sz w:val="22"/>
                <w:szCs w:val="22"/>
              </w:rPr>
            </w:pPr>
            <w:r w:rsidRPr="00C050C1">
              <w:rPr>
                <w:color w:val="000000"/>
                <w:sz w:val="22"/>
                <w:szCs w:val="22"/>
              </w:rPr>
              <w:t>Listed primary and secondary outcome measures? (</w:t>
            </w:r>
            <w:proofErr w:type="gramStart"/>
            <w:r w:rsidRPr="00C050C1">
              <w:rPr>
                <w:color w:val="000000"/>
                <w:sz w:val="22"/>
                <w:szCs w:val="22"/>
              </w:rPr>
              <w:t>e.g.</w:t>
            </w:r>
            <w:proofErr w:type="gramEnd"/>
            <w:r w:rsidRPr="00C050C1">
              <w:rPr>
                <w:color w:val="000000"/>
                <w:sz w:val="22"/>
                <w:szCs w:val="22"/>
              </w:rPr>
              <w:t xml:space="preserve"> ICER in $/QALY, $/LY, or $/clinical endpoint; total costs; total QALYs for specified cohort; population level outcomes)</w:t>
            </w:r>
          </w:p>
        </w:tc>
        <w:tc>
          <w:tcPr>
            <w:tcW w:w="2196" w:type="pct"/>
            <w:shd w:val="clear" w:color="auto" w:fill="auto"/>
            <w:vAlign w:val="center"/>
            <w:hideMark/>
          </w:tcPr>
          <w:p w14:paraId="3EB50295" w14:textId="77777777" w:rsidR="004E2DD9" w:rsidRPr="00C050C1" w:rsidRDefault="004E2DD9" w:rsidP="004E2DD9">
            <w:pPr>
              <w:rPr>
                <w:color w:val="000000"/>
                <w:sz w:val="22"/>
                <w:szCs w:val="22"/>
              </w:rPr>
            </w:pPr>
            <w:r w:rsidRPr="00C050C1">
              <w:rPr>
                <w:color w:val="000000"/>
                <w:sz w:val="22"/>
                <w:szCs w:val="22"/>
              </w:rPr>
              <w:t>Outcome measures?</w:t>
            </w:r>
          </w:p>
        </w:tc>
      </w:tr>
      <w:tr w:rsidR="004E2DD9" w:rsidRPr="00C050C1" w14:paraId="37226F34" w14:textId="77777777" w:rsidTr="004E2DD9">
        <w:trPr>
          <w:trHeight w:val="900"/>
        </w:trPr>
        <w:tc>
          <w:tcPr>
            <w:tcW w:w="608" w:type="pct"/>
            <w:vMerge/>
            <w:vAlign w:val="center"/>
            <w:hideMark/>
          </w:tcPr>
          <w:p w14:paraId="09D8C272" w14:textId="77777777" w:rsidR="004E2DD9" w:rsidRPr="00C050C1" w:rsidRDefault="004E2DD9" w:rsidP="004E2DD9">
            <w:pPr>
              <w:rPr>
                <w:b/>
                <w:bCs/>
                <w:color w:val="000000"/>
                <w:sz w:val="22"/>
                <w:szCs w:val="22"/>
              </w:rPr>
            </w:pPr>
          </w:p>
        </w:tc>
        <w:tc>
          <w:tcPr>
            <w:tcW w:w="2196" w:type="pct"/>
            <w:shd w:val="clear" w:color="auto" w:fill="auto"/>
            <w:vAlign w:val="center"/>
            <w:hideMark/>
          </w:tcPr>
          <w:p w14:paraId="5BA841FD" w14:textId="77777777" w:rsidR="004E2DD9" w:rsidRPr="00C050C1" w:rsidRDefault="004E2DD9" w:rsidP="004E2DD9">
            <w:pPr>
              <w:rPr>
                <w:color w:val="000000"/>
                <w:sz w:val="22"/>
                <w:szCs w:val="22"/>
              </w:rPr>
            </w:pPr>
            <w:r w:rsidRPr="00C050C1">
              <w:rPr>
                <w:color w:val="000000"/>
                <w:sz w:val="22"/>
                <w:szCs w:val="22"/>
              </w:rPr>
              <w:t>Briefly described results for primary outcome measure(s) and notable results? (</w:t>
            </w:r>
            <w:proofErr w:type="gramStart"/>
            <w:r w:rsidRPr="00C050C1">
              <w:rPr>
                <w:color w:val="000000"/>
                <w:sz w:val="22"/>
                <w:szCs w:val="22"/>
              </w:rPr>
              <w:t>e.g.</w:t>
            </w:r>
            <w:proofErr w:type="gramEnd"/>
            <w:r w:rsidRPr="00C050C1">
              <w:rPr>
                <w:color w:val="000000"/>
                <w:sz w:val="22"/>
                <w:szCs w:val="22"/>
              </w:rPr>
              <w:t xml:space="preserve"> deaths averted, hospitalizations averted, specific subcategories of costs) Identified any substantial changes in non-healthcare-sector consequences?</w:t>
            </w:r>
          </w:p>
        </w:tc>
        <w:tc>
          <w:tcPr>
            <w:tcW w:w="2196" w:type="pct"/>
            <w:shd w:val="clear" w:color="auto" w:fill="auto"/>
            <w:vAlign w:val="center"/>
            <w:hideMark/>
          </w:tcPr>
          <w:p w14:paraId="60F8780D" w14:textId="77777777" w:rsidR="004E2DD9" w:rsidRPr="00C050C1" w:rsidRDefault="004E2DD9" w:rsidP="004E2DD9">
            <w:pPr>
              <w:rPr>
                <w:color w:val="000000"/>
                <w:sz w:val="22"/>
                <w:szCs w:val="22"/>
              </w:rPr>
            </w:pPr>
            <w:r w:rsidRPr="00C050C1">
              <w:rPr>
                <w:color w:val="000000"/>
                <w:sz w:val="22"/>
                <w:szCs w:val="22"/>
              </w:rPr>
              <w:t>Results of base-case analysis?</w:t>
            </w:r>
          </w:p>
        </w:tc>
      </w:tr>
      <w:tr w:rsidR="004E2DD9" w:rsidRPr="00C050C1" w14:paraId="0115CEA9" w14:textId="77777777" w:rsidTr="004E2DD9">
        <w:trPr>
          <w:trHeight w:val="300"/>
        </w:trPr>
        <w:tc>
          <w:tcPr>
            <w:tcW w:w="608" w:type="pct"/>
            <w:vMerge/>
            <w:vAlign w:val="center"/>
            <w:hideMark/>
          </w:tcPr>
          <w:p w14:paraId="3F10E79F"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6928E6A" w14:textId="77777777" w:rsidR="004E2DD9" w:rsidRPr="00C050C1" w:rsidRDefault="004E2DD9" w:rsidP="004E2DD9">
            <w:pPr>
              <w:rPr>
                <w:color w:val="000000"/>
                <w:sz w:val="22"/>
                <w:szCs w:val="22"/>
              </w:rPr>
            </w:pPr>
            <w:r w:rsidRPr="00C050C1">
              <w:rPr>
                <w:color w:val="000000"/>
                <w:sz w:val="22"/>
                <w:szCs w:val="22"/>
              </w:rPr>
              <w:t>Briefly described whether the results are robust to changes explored in uncertainty analyses?</w:t>
            </w:r>
          </w:p>
        </w:tc>
        <w:tc>
          <w:tcPr>
            <w:tcW w:w="2196" w:type="pct"/>
            <w:shd w:val="clear" w:color="auto" w:fill="auto"/>
            <w:vAlign w:val="center"/>
            <w:hideMark/>
          </w:tcPr>
          <w:p w14:paraId="3F6E2F35" w14:textId="77777777" w:rsidR="004E2DD9" w:rsidRPr="00C050C1" w:rsidRDefault="004E2DD9" w:rsidP="004E2DD9">
            <w:pPr>
              <w:rPr>
                <w:color w:val="000000"/>
                <w:sz w:val="22"/>
                <w:szCs w:val="22"/>
              </w:rPr>
            </w:pPr>
            <w:r w:rsidRPr="00C050C1">
              <w:rPr>
                <w:color w:val="000000"/>
                <w:sz w:val="22"/>
                <w:szCs w:val="22"/>
              </w:rPr>
              <w:t>Results of uncertainty analysis?</w:t>
            </w:r>
          </w:p>
        </w:tc>
      </w:tr>
      <w:tr w:rsidR="004E2DD9" w:rsidRPr="00C050C1" w14:paraId="0AD4C67F" w14:textId="77777777" w:rsidTr="004E2DD9">
        <w:trPr>
          <w:trHeight w:val="300"/>
        </w:trPr>
        <w:tc>
          <w:tcPr>
            <w:tcW w:w="608" w:type="pct"/>
            <w:vMerge/>
            <w:vAlign w:val="center"/>
            <w:hideMark/>
          </w:tcPr>
          <w:p w14:paraId="3CA5EB08"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436703E" w14:textId="77777777" w:rsidR="004E2DD9" w:rsidRPr="00C050C1" w:rsidRDefault="004E2DD9" w:rsidP="004E2DD9">
            <w:pPr>
              <w:rPr>
                <w:color w:val="000000"/>
                <w:sz w:val="22"/>
                <w:szCs w:val="22"/>
              </w:rPr>
            </w:pPr>
            <w:r w:rsidRPr="00C050C1">
              <w:rPr>
                <w:color w:val="000000"/>
                <w:sz w:val="22"/>
                <w:szCs w:val="22"/>
              </w:rPr>
              <w:t>Described important limitations or controversial assumptions of the analysis?</w:t>
            </w:r>
          </w:p>
        </w:tc>
        <w:tc>
          <w:tcPr>
            <w:tcW w:w="2196" w:type="pct"/>
            <w:shd w:val="clear" w:color="auto" w:fill="auto"/>
            <w:vAlign w:val="center"/>
            <w:hideMark/>
          </w:tcPr>
          <w:p w14:paraId="777CD3C3" w14:textId="77777777" w:rsidR="004E2DD9" w:rsidRPr="00C050C1" w:rsidRDefault="004E2DD9" w:rsidP="004E2DD9">
            <w:pPr>
              <w:rPr>
                <w:color w:val="000000"/>
                <w:sz w:val="22"/>
                <w:szCs w:val="22"/>
              </w:rPr>
            </w:pPr>
            <w:r w:rsidRPr="00C050C1">
              <w:rPr>
                <w:color w:val="000000"/>
                <w:sz w:val="22"/>
                <w:szCs w:val="22"/>
              </w:rPr>
              <w:t>Limitations?</w:t>
            </w:r>
          </w:p>
        </w:tc>
      </w:tr>
      <w:tr w:rsidR="004E2DD9" w:rsidRPr="00C050C1" w14:paraId="5F7D6454" w14:textId="77777777" w:rsidTr="004E2DD9">
        <w:trPr>
          <w:trHeight w:val="320"/>
        </w:trPr>
        <w:tc>
          <w:tcPr>
            <w:tcW w:w="608" w:type="pct"/>
            <w:vMerge/>
            <w:vAlign w:val="center"/>
            <w:hideMark/>
          </w:tcPr>
          <w:p w14:paraId="1FCFA3EC" w14:textId="77777777" w:rsidR="004E2DD9" w:rsidRPr="00C050C1" w:rsidRDefault="004E2DD9" w:rsidP="004E2DD9">
            <w:pPr>
              <w:rPr>
                <w:b/>
                <w:bCs/>
                <w:color w:val="000000"/>
                <w:sz w:val="22"/>
                <w:szCs w:val="22"/>
              </w:rPr>
            </w:pPr>
          </w:p>
        </w:tc>
        <w:tc>
          <w:tcPr>
            <w:tcW w:w="2196" w:type="pct"/>
            <w:shd w:val="clear" w:color="auto" w:fill="auto"/>
            <w:vAlign w:val="center"/>
            <w:hideMark/>
          </w:tcPr>
          <w:p w14:paraId="7BD04788" w14:textId="77777777" w:rsidR="004E2DD9" w:rsidRPr="00C050C1" w:rsidRDefault="004E2DD9" w:rsidP="004E2DD9">
            <w:pPr>
              <w:rPr>
                <w:color w:val="000000"/>
                <w:sz w:val="22"/>
                <w:szCs w:val="22"/>
              </w:rPr>
            </w:pPr>
            <w:r w:rsidRPr="00C050C1">
              <w:rPr>
                <w:color w:val="000000"/>
                <w:sz w:val="22"/>
                <w:szCs w:val="22"/>
              </w:rPr>
              <w:t>Summarized key clinical or policy conclusions?</w:t>
            </w:r>
          </w:p>
        </w:tc>
        <w:tc>
          <w:tcPr>
            <w:tcW w:w="2196" w:type="pct"/>
            <w:shd w:val="clear" w:color="auto" w:fill="auto"/>
            <w:vAlign w:val="center"/>
            <w:hideMark/>
          </w:tcPr>
          <w:p w14:paraId="00553275" w14:textId="77777777" w:rsidR="004E2DD9" w:rsidRPr="00C050C1" w:rsidRDefault="004E2DD9" w:rsidP="004E2DD9">
            <w:pPr>
              <w:rPr>
                <w:color w:val="000000"/>
                <w:sz w:val="22"/>
                <w:szCs w:val="22"/>
              </w:rPr>
            </w:pPr>
            <w:r w:rsidRPr="00C050C1">
              <w:rPr>
                <w:color w:val="000000"/>
                <w:sz w:val="22"/>
                <w:szCs w:val="22"/>
              </w:rPr>
              <w:t>Conclusions?</w:t>
            </w:r>
          </w:p>
        </w:tc>
      </w:tr>
      <w:tr w:rsidR="004E2DD9" w:rsidRPr="00C050C1" w14:paraId="71997681" w14:textId="77777777" w:rsidTr="004E2DD9">
        <w:trPr>
          <w:trHeight w:val="320"/>
        </w:trPr>
        <w:tc>
          <w:tcPr>
            <w:tcW w:w="608" w:type="pct"/>
            <w:shd w:val="clear" w:color="auto" w:fill="auto"/>
            <w:vAlign w:val="center"/>
            <w:hideMark/>
          </w:tcPr>
          <w:p w14:paraId="687EE2B3" w14:textId="77777777" w:rsidR="004E2DD9" w:rsidRPr="00C050C1" w:rsidRDefault="004E2DD9" w:rsidP="004E2DD9">
            <w:pPr>
              <w:rPr>
                <w:b/>
                <w:bCs/>
                <w:color w:val="000000"/>
                <w:sz w:val="22"/>
                <w:szCs w:val="22"/>
              </w:rPr>
            </w:pPr>
            <w:r w:rsidRPr="00C050C1">
              <w:rPr>
                <w:b/>
                <w:bCs/>
                <w:color w:val="000000"/>
                <w:sz w:val="22"/>
                <w:szCs w:val="22"/>
              </w:rPr>
              <w:t>Introduction</w:t>
            </w:r>
          </w:p>
        </w:tc>
        <w:tc>
          <w:tcPr>
            <w:tcW w:w="2196" w:type="pct"/>
            <w:shd w:val="clear" w:color="auto" w:fill="auto"/>
            <w:vAlign w:val="center"/>
            <w:hideMark/>
          </w:tcPr>
          <w:p w14:paraId="66CBE2BD"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36C65436" w14:textId="77777777" w:rsidR="004E2DD9" w:rsidRPr="00C050C1" w:rsidRDefault="004E2DD9" w:rsidP="004E2DD9">
            <w:pPr>
              <w:rPr>
                <w:color w:val="000000"/>
                <w:sz w:val="22"/>
                <w:szCs w:val="22"/>
              </w:rPr>
            </w:pPr>
            <w:r w:rsidRPr="00C050C1">
              <w:rPr>
                <w:color w:val="000000"/>
                <w:sz w:val="22"/>
                <w:szCs w:val="22"/>
              </w:rPr>
              <w:t>Stated background of the problem?</w:t>
            </w:r>
          </w:p>
        </w:tc>
      </w:tr>
      <w:tr w:rsidR="004E2DD9" w:rsidRPr="00C050C1" w14:paraId="5ACB0D62" w14:textId="77777777" w:rsidTr="004E2DD9">
        <w:trPr>
          <w:trHeight w:val="300"/>
        </w:trPr>
        <w:tc>
          <w:tcPr>
            <w:tcW w:w="608" w:type="pct"/>
            <w:vMerge w:val="restart"/>
            <w:shd w:val="clear" w:color="auto" w:fill="auto"/>
            <w:vAlign w:val="center"/>
            <w:hideMark/>
          </w:tcPr>
          <w:p w14:paraId="2764195E" w14:textId="77777777" w:rsidR="004E2DD9" w:rsidRPr="00C050C1" w:rsidRDefault="004E2DD9" w:rsidP="004E2DD9">
            <w:pPr>
              <w:rPr>
                <w:b/>
                <w:bCs/>
                <w:color w:val="000000"/>
                <w:sz w:val="22"/>
                <w:szCs w:val="22"/>
              </w:rPr>
            </w:pPr>
            <w:r w:rsidRPr="00C050C1">
              <w:rPr>
                <w:b/>
                <w:bCs/>
                <w:color w:val="000000"/>
                <w:sz w:val="22"/>
                <w:szCs w:val="22"/>
              </w:rPr>
              <w:t>Study Design and Scope</w:t>
            </w:r>
          </w:p>
        </w:tc>
        <w:tc>
          <w:tcPr>
            <w:tcW w:w="2196" w:type="pct"/>
            <w:vMerge w:val="restart"/>
            <w:shd w:val="clear" w:color="auto" w:fill="auto"/>
            <w:vAlign w:val="center"/>
            <w:hideMark/>
          </w:tcPr>
          <w:p w14:paraId="462DF135" w14:textId="77777777" w:rsidR="004E2DD9" w:rsidRPr="00C050C1" w:rsidRDefault="004E2DD9" w:rsidP="004E2DD9">
            <w:pPr>
              <w:rPr>
                <w:color w:val="000000"/>
                <w:sz w:val="22"/>
                <w:szCs w:val="22"/>
              </w:rPr>
            </w:pPr>
            <w:r w:rsidRPr="00C050C1">
              <w:rPr>
                <w:color w:val="000000"/>
                <w:sz w:val="22"/>
                <w:szCs w:val="22"/>
              </w:rPr>
              <w:t>All aspects of the interventions that may affect their cost of effectiveness was defined for the analysis?</w:t>
            </w:r>
          </w:p>
        </w:tc>
        <w:tc>
          <w:tcPr>
            <w:tcW w:w="2196" w:type="pct"/>
            <w:shd w:val="clear" w:color="auto" w:fill="auto"/>
            <w:vAlign w:val="center"/>
            <w:hideMark/>
          </w:tcPr>
          <w:p w14:paraId="6B8B51B9" w14:textId="77777777" w:rsidR="004E2DD9" w:rsidRPr="00C050C1" w:rsidRDefault="004E2DD9" w:rsidP="004E2DD9">
            <w:pPr>
              <w:rPr>
                <w:color w:val="000000"/>
                <w:sz w:val="22"/>
                <w:szCs w:val="22"/>
              </w:rPr>
            </w:pPr>
            <w:r w:rsidRPr="00C050C1">
              <w:rPr>
                <w:color w:val="000000"/>
                <w:sz w:val="22"/>
                <w:szCs w:val="22"/>
              </w:rPr>
              <w:t>Objectives?</w:t>
            </w:r>
          </w:p>
        </w:tc>
      </w:tr>
      <w:tr w:rsidR="004E2DD9" w:rsidRPr="00C050C1" w14:paraId="33B63C74" w14:textId="77777777" w:rsidTr="004E2DD9">
        <w:trPr>
          <w:trHeight w:val="300"/>
        </w:trPr>
        <w:tc>
          <w:tcPr>
            <w:tcW w:w="608" w:type="pct"/>
            <w:vMerge/>
            <w:vAlign w:val="center"/>
            <w:hideMark/>
          </w:tcPr>
          <w:p w14:paraId="3ACD4716" w14:textId="77777777" w:rsidR="004E2DD9" w:rsidRPr="00C050C1" w:rsidRDefault="004E2DD9" w:rsidP="004E2DD9">
            <w:pPr>
              <w:rPr>
                <w:b/>
                <w:bCs/>
                <w:color w:val="000000"/>
                <w:sz w:val="22"/>
                <w:szCs w:val="22"/>
              </w:rPr>
            </w:pPr>
          </w:p>
        </w:tc>
        <w:tc>
          <w:tcPr>
            <w:tcW w:w="2196" w:type="pct"/>
            <w:vMerge/>
            <w:vAlign w:val="center"/>
            <w:hideMark/>
          </w:tcPr>
          <w:p w14:paraId="702CF2B4" w14:textId="77777777" w:rsidR="004E2DD9" w:rsidRPr="00C050C1" w:rsidRDefault="004E2DD9" w:rsidP="004E2DD9">
            <w:pPr>
              <w:rPr>
                <w:color w:val="000000"/>
                <w:sz w:val="22"/>
                <w:szCs w:val="22"/>
              </w:rPr>
            </w:pPr>
          </w:p>
        </w:tc>
        <w:tc>
          <w:tcPr>
            <w:tcW w:w="2196" w:type="pct"/>
            <w:shd w:val="clear" w:color="auto" w:fill="auto"/>
            <w:vAlign w:val="center"/>
            <w:hideMark/>
          </w:tcPr>
          <w:p w14:paraId="0767C9D2" w14:textId="77777777" w:rsidR="004E2DD9" w:rsidRPr="00C050C1" w:rsidRDefault="004E2DD9" w:rsidP="004E2DD9">
            <w:pPr>
              <w:rPr>
                <w:color w:val="000000"/>
                <w:sz w:val="22"/>
                <w:szCs w:val="22"/>
              </w:rPr>
            </w:pPr>
            <w:r w:rsidRPr="00C050C1">
              <w:rPr>
                <w:color w:val="000000"/>
                <w:sz w:val="22"/>
                <w:szCs w:val="22"/>
              </w:rPr>
              <w:t>Audience?</w:t>
            </w:r>
          </w:p>
        </w:tc>
      </w:tr>
      <w:tr w:rsidR="004E2DD9" w:rsidRPr="00C050C1" w14:paraId="0A371827" w14:textId="77777777" w:rsidTr="004E2DD9">
        <w:trPr>
          <w:trHeight w:val="300"/>
        </w:trPr>
        <w:tc>
          <w:tcPr>
            <w:tcW w:w="608" w:type="pct"/>
            <w:vMerge/>
            <w:vAlign w:val="center"/>
            <w:hideMark/>
          </w:tcPr>
          <w:p w14:paraId="713A0CB3" w14:textId="77777777" w:rsidR="004E2DD9" w:rsidRPr="00C050C1" w:rsidRDefault="004E2DD9" w:rsidP="004E2DD9">
            <w:pPr>
              <w:rPr>
                <w:b/>
                <w:bCs/>
                <w:color w:val="000000"/>
                <w:sz w:val="22"/>
                <w:szCs w:val="22"/>
              </w:rPr>
            </w:pPr>
          </w:p>
        </w:tc>
        <w:tc>
          <w:tcPr>
            <w:tcW w:w="2196" w:type="pct"/>
            <w:vMerge/>
            <w:vAlign w:val="center"/>
            <w:hideMark/>
          </w:tcPr>
          <w:p w14:paraId="5B0611B5" w14:textId="77777777" w:rsidR="004E2DD9" w:rsidRPr="00C050C1" w:rsidRDefault="004E2DD9" w:rsidP="004E2DD9">
            <w:pPr>
              <w:rPr>
                <w:color w:val="000000"/>
                <w:sz w:val="22"/>
                <w:szCs w:val="22"/>
              </w:rPr>
            </w:pPr>
          </w:p>
        </w:tc>
        <w:tc>
          <w:tcPr>
            <w:tcW w:w="2196" w:type="pct"/>
            <w:shd w:val="clear" w:color="auto" w:fill="auto"/>
            <w:vAlign w:val="center"/>
            <w:hideMark/>
          </w:tcPr>
          <w:p w14:paraId="12E22F23" w14:textId="77777777" w:rsidR="004E2DD9" w:rsidRPr="00C050C1" w:rsidRDefault="004E2DD9" w:rsidP="004E2DD9">
            <w:pPr>
              <w:rPr>
                <w:color w:val="000000"/>
                <w:sz w:val="22"/>
                <w:szCs w:val="22"/>
              </w:rPr>
            </w:pPr>
            <w:r w:rsidRPr="00C050C1">
              <w:rPr>
                <w:color w:val="000000"/>
                <w:sz w:val="22"/>
                <w:szCs w:val="22"/>
              </w:rPr>
              <w:t>Type of analysis?</w:t>
            </w:r>
          </w:p>
        </w:tc>
      </w:tr>
      <w:tr w:rsidR="004E2DD9" w:rsidRPr="00C050C1" w14:paraId="7DF0DACC" w14:textId="77777777" w:rsidTr="004E2DD9">
        <w:trPr>
          <w:trHeight w:val="300"/>
        </w:trPr>
        <w:tc>
          <w:tcPr>
            <w:tcW w:w="608" w:type="pct"/>
            <w:vMerge/>
            <w:vAlign w:val="center"/>
            <w:hideMark/>
          </w:tcPr>
          <w:p w14:paraId="7EA639C0" w14:textId="77777777" w:rsidR="004E2DD9" w:rsidRPr="00C050C1" w:rsidRDefault="004E2DD9" w:rsidP="004E2DD9">
            <w:pPr>
              <w:rPr>
                <w:b/>
                <w:bCs/>
                <w:color w:val="000000"/>
                <w:sz w:val="22"/>
                <w:szCs w:val="22"/>
              </w:rPr>
            </w:pPr>
          </w:p>
        </w:tc>
        <w:tc>
          <w:tcPr>
            <w:tcW w:w="2196" w:type="pct"/>
            <w:vMerge/>
            <w:vAlign w:val="center"/>
            <w:hideMark/>
          </w:tcPr>
          <w:p w14:paraId="4A0273AF" w14:textId="77777777" w:rsidR="004E2DD9" w:rsidRPr="00C050C1" w:rsidRDefault="004E2DD9" w:rsidP="004E2DD9">
            <w:pPr>
              <w:rPr>
                <w:color w:val="000000"/>
                <w:sz w:val="22"/>
                <w:szCs w:val="22"/>
              </w:rPr>
            </w:pPr>
          </w:p>
        </w:tc>
        <w:tc>
          <w:tcPr>
            <w:tcW w:w="2196" w:type="pct"/>
            <w:shd w:val="clear" w:color="auto" w:fill="auto"/>
            <w:vAlign w:val="center"/>
            <w:hideMark/>
          </w:tcPr>
          <w:p w14:paraId="5B1CE101" w14:textId="77777777" w:rsidR="004E2DD9" w:rsidRPr="00C050C1" w:rsidRDefault="004E2DD9" w:rsidP="004E2DD9">
            <w:pPr>
              <w:rPr>
                <w:color w:val="000000"/>
                <w:sz w:val="22"/>
                <w:szCs w:val="22"/>
              </w:rPr>
            </w:pPr>
            <w:r w:rsidRPr="00C050C1">
              <w:rPr>
                <w:color w:val="000000"/>
                <w:sz w:val="22"/>
                <w:szCs w:val="22"/>
              </w:rPr>
              <w:t>Target population(s)?</w:t>
            </w:r>
          </w:p>
        </w:tc>
      </w:tr>
      <w:tr w:rsidR="004E2DD9" w:rsidRPr="00C050C1" w14:paraId="16F16ACC" w14:textId="77777777" w:rsidTr="004E2DD9">
        <w:trPr>
          <w:trHeight w:val="300"/>
        </w:trPr>
        <w:tc>
          <w:tcPr>
            <w:tcW w:w="608" w:type="pct"/>
            <w:vMerge/>
            <w:vAlign w:val="center"/>
            <w:hideMark/>
          </w:tcPr>
          <w:p w14:paraId="1C06B27B" w14:textId="77777777" w:rsidR="004E2DD9" w:rsidRPr="00C050C1" w:rsidRDefault="004E2DD9" w:rsidP="004E2DD9">
            <w:pPr>
              <w:rPr>
                <w:b/>
                <w:bCs/>
                <w:color w:val="000000"/>
                <w:sz w:val="22"/>
                <w:szCs w:val="22"/>
              </w:rPr>
            </w:pPr>
          </w:p>
        </w:tc>
        <w:tc>
          <w:tcPr>
            <w:tcW w:w="2196" w:type="pct"/>
            <w:vMerge/>
            <w:vAlign w:val="center"/>
            <w:hideMark/>
          </w:tcPr>
          <w:p w14:paraId="47F9E197" w14:textId="77777777" w:rsidR="004E2DD9" w:rsidRPr="00C050C1" w:rsidRDefault="004E2DD9" w:rsidP="004E2DD9">
            <w:pPr>
              <w:rPr>
                <w:color w:val="000000"/>
                <w:sz w:val="22"/>
                <w:szCs w:val="22"/>
              </w:rPr>
            </w:pPr>
          </w:p>
        </w:tc>
        <w:tc>
          <w:tcPr>
            <w:tcW w:w="2196" w:type="pct"/>
            <w:shd w:val="clear" w:color="auto" w:fill="auto"/>
            <w:vAlign w:val="center"/>
            <w:hideMark/>
          </w:tcPr>
          <w:p w14:paraId="58502D94" w14:textId="77777777" w:rsidR="004E2DD9" w:rsidRPr="00C050C1" w:rsidRDefault="004E2DD9" w:rsidP="004E2DD9">
            <w:pPr>
              <w:rPr>
                <w:color w:val="000000"/>
                <w:sz w:val="22"/>
                <w:szCs w:val="22"/>
              </w:rPr>
            </w:pPr>
            <w:r w:rsidRPr="00C050C1">
              <w:rPr>
                <w:color w:val="000000"/>
                <w:sz w:val="22"/>
                <w:szCs w:val="22"/>
              </w:rPr>
              <w:t>Description of interventions and comparators?</w:t>
            </w:r>
          </w:p>
        </w:tc>
      </w:tr>
      <w:tr w:rsidR="004E2DD9" w:rsidRPr="00C050C1" w14:paraId="6794F46C" w14:textId="77777777" w:rsidTr="004E2DD9">
        <w:trPr>
          <w:trHeight w:val="600"/>
        </w:trPr>
        <w:tc>
          <w:tcPr>
            <w:tcW w:w="608" w:type="pct"/>
            <w:vMerge/>
            <w:vAlign w:val="center"/>
            <w:hideMark/>
          </w:tcPr>
          <w:p w14:paraId="469ADA64" w14:textId="77777777" w:rsidR="004E2DD9" w:rsidRPr="00C050C1" w:rsidRDefault="004E2DD9" w:rsidP="004E2DD9">
            <w:pPr>
              <w:rPr>
                <w:b/>
                <w:bCs/>
                <w:color w:val="000000"/>
                <w:sz w:val="22"/>
                <w:szCs w:val="22"/>
              </w:rPr>
            </w:pPr>
          </w:p>
        </w:tc>
        <w:tc>
          <w:tcPr>
            <w:tcW w:w="2196" w:type="pct"/>
            <w:vMerge/>
            <w:vAlign w:val="center"/>
            <w:hideMark/>
          </w:tcPr>
          <w:p w14:paraId="3DB916B4" w14:textId="77777777" w:rsidR="004E2DD9" w:rsidRPr="00C050C1" w:rsidRDefault="004E2DD9" w:rsidP="004E2DD9">
            <w:pPr>
              <w:rPr>
                <w:color w:val="000000"/>
                <w:sz w:val="22"/>
                <w:szCs w:val="22"/>
              </w:rPr>
            </w:pPr>
          </w:p>
        </w:tc>
        <w:tc>
          <w:tcPr>
            <w:tcW w:w="2196" w:type="pct"/>
            <w:shd w:val="clear" w:color="auto" w:fill="auto"/>
            <w:vAlign w:val="center"/>
            <w:hideMark/>
          </w:tcPr>
          <w:p w14:paraId="00A8D235" w14:textId="77777777" w:rsidR="004E2DD9" w:rsidRPr="00C050C1" w:rsidRDefault="004E2DD9" w:rsidP="004E2DD9">
            <w:pPr>
              <w:rPr>
                <w:color w:val="000000"/>
                <w:sz w:val="22"/>
                <w:szCs w:val="22"/>
              </w:rPr>
            </w:pPr>
            <w:r w:rsidRPr="00C050C1">
              <w:rPr>
                <w:color w:val="000000"/>
                <w:sz w:val="22"/>
                <w:szCs w:val="22"/>
              </w:rPr>
              <w:t>Other intervention descriptors? (</w:t>
            </w:r>
            <w:proofErr w:type="gramStart"/>
            <w:r w:rsidRPr="00C050C1">
              <w:rPr>
                <w:color w:val="000000"/>
                <w:sz w:val="22"/>
                <w:szCs w:val="22"/>
              </w:rPr>
              <w:t>e.g.</w:t>
            </w:r>
            <w:proofErr w:type="gramEnd"/>
            <w:r w:rsidRPr="00C050C1">
              <w:rPr>
                <w:color w:val="000000"/>
                <w:sz w:val="22"/>
                <w:szCs w:val="22"/>
              </w:rPr>
              <w:t xml:space="preserve"> care setting, model of delivery, intensity and timing of intervention)</w:t>
            </w:r>
          </w:p>
        </w:tc>
      </w:tr>
      <w:tr w:rsidR="004E2DD9" w:rsidRPr="00C050C1" w14:paraId="39ADABAE" w14:textId="77777777" w:rsidTr="004E2DD9">
        <w:trPr>
          <w:trHeight w:val="300"/>
        </w:trPr>
        <w:tc>
          <w:tcPr>
            <w:tcW w:w="608" w:type="pct"/>
            <w:vMerge/>
            <w:vAlign w:val="center"/>
            <w:hideMark/>
          </w:tcPr>
          <w:p w14:paraId="5871C3C7" w14:textId="77777777" w:rsidR="004E2DD9" w:rsidRPr="00C050C1" w:rsidRDefault="004E2DD9" w:rsidP="004E2DD9">
            <w:pPr>
              <w:rPr>
                <w:b/>
                <w:bCs/>
                <w:color w:val="000000"/>
                <w:sz w:val="22"/>
                <w:szCs w:val="22"/>
              </w:rPr>
            </w:pPr>
          </w:p>
        </w:tc>
        <w:tc>
          <w:tcPr>
            <w:tcW w:w="2196" w:type="pct"/>
            <w:vMerge/>
            <w:vAlign w:val="center"/>
            <w:hideMark/>
          </w:tcPr>
          <w:p w14:paraId="1F7087DB" w14:textId="77777777" w:rsidR="004E2DD9" w:rsidRPr="00C050C1" w:rsidRDefault="004E2DD9" w:rsidP="004E2DD9">
            <w:pPr>
              <w:rPr>
                <w:color w:val="000000"/>
                <w:sz w:val="22"/>
                <w:szCs w:val="22"/>
              </w:rPr>
            </w:pPr>
          </w:p>
        </w:tc>
        <w:tc>
          <w:tcPr>
            <w:tcW w:w="2196" w:type="pct"/>
            <w:shd w:val="clear" w:color="auto" w:fill="auto"/>
            <w:vAlign w:val="center"/>
            <w:hideMark/>
          </w:tcPr>
          <w:p w14:paraId="3B1898E0" w14:textId="77777777" w:rsidR="004E2DD9" w:rsidRPr="00C050C1" w:rsidRDefault="004E2DD9" w:rsidP="004E2DD9">
            <w:pPr>
              <w:rPr>
                <w:color w:val="000000"/>
                <w:sz w:val="22"/>
                <w:szCs w:val="22"/>
              </w:rPr>
            </w:pPr>
            <w:r w:rsidRPr="00C050C1">
              <w:rPr>
                <w:color w:val="000000"/>
                <w:sz w:val="22"/>
                <w:szCs w:val="22"/>
              </w:rPr>
              <w:t>Boundaries of the analysis?</w:t>
            </w:r>
          </w:p>
        </w:tc>
      </w:tr>
      <w:tr w:rsidR="004E2DD9" w:rsidRPr="00C050C1" w14:paraId="2B20C04C" w14:textId="77777777" w:rsidTr="004E2DD9">
        <w:trPr>
          <w:trHeight w:val="300"/>
        </w:trPr>
        <w:tc>
          <w:tcPr>
            <w:tcW w:w="608" w:type="pct"/>
            <w:vMerge/>
            <w:vAlign w:val="center"/>
            <w:hideMark/>
          </w:tcPr>
          <w:p w14:paraId="56A0180A" w14:textId="77777777" w:rsidR="004E2DD9" w:rsidRPr="00C050C1" w:rsidRDefault="004E2DD9" w:rsidP="004E2DD9">
            <w:pPr>
              <w:rPr>
                <w:b/>
                <w:bCs/>
                <w:color w:val="000000"/>
                <w:sz w:val="22"/>
                <w:szCs w:val="22"/>
              </w:rPr>
            </w:pPr>
          </w:p>
        </w:tc>
        <w:tc>
          <w:tcPr>
            <w:tcW w:w="2196" w:type="pct"/>
            <w:vMerge/>
            <w:vAlign w:val="center"/>
            <w:hideMark/>
          </w:tcPr>
          <w:p w14:paraId="56C70BB4" w14:textId="77777777" w:rsidR="004E2DD9" w:rsidRPr="00C050C1" w:rsidRDefault="004E2DD9" w:rsidP="004E2DD9">
            <w:pPr>
              <w:rPr>
                <w:color w:val="000000"/>
                <w:sz w:val="22"/>
                <w:szCs w:val="22"/>
              </w:rPr>
            </w:pPr>
          </w:p>
        </w:tc>
        <w:tc>
          <w:tcPr>
            <w:tcW w:w="2196" w:type="pct"/>
            <w:shd w:val="clear" w:color="auto" w:fill="auto"/>
            <w:vAlign w:val="center"/>
            <w:hideMark/>
          </w:tcPr>
          <w:p w14:paraId="2D18CA97" w14:textId="77777777" w:rsidR="004E2DD9" w:rsidRPr="00C050C1" w:rsidRDefault="004E2DD9" w:rsidP="004E2DD9">
            <w:pPr>
              <w:rPr>
                <w:color w:val="000000"/>
                <w:sz w:val="22"/>
                <w:szCs w:val="22"/>
              </w:rPr>
            </w:pPr>
            <w:r w:rsidRPr="00C050C1">
              <w:rPr>
                <w:color w:val="000000"/>
                <w:sz w:val="22"/>
                <w:szCs w:val="22"/>
              </w:rPr>
              <w:t xml:space="preserve">Analytic perspectives? </w:t>
            </w:r>
          </w:p>
        </w:tc>
      </w:tr>
      <w:tr w:rsidR="004E2DD9" w:rsidRPr="00C050C1" w14:paraId="5E15412B" w14:textId="77777777" w:rsidTr="004E2DD9">
        <w:trPr>
          <w:trHeight w:val="300"/>
        </w:trPr>
        <w:tc>
          <w:tcPr>
            <w:tcW w:w="608" w:type="pct"/>
            <w:vMerge/>
            <w:vAlign w:val="center"/>
            <w:hideMark/>
          </w:tcPr>
          <w:p w14:paraId="227DFB5A" w14:textId="77777777" w:rsidR="004E2DD9" w:rsidRPr="00C050C1" w:rsidRDefault="004E2DD9" w:rsidP="004E2DD9">
            <w:pPr>
              <w:rPr>
                <w:b/>
                <w:bCs/>
                <w:color w:val="000000"/>
                <w:sz w:val="22"/>
                <w:szCs w:val="22"/>
              </w:rPr>
            </w:pPr>
          </w:p>
        </w:tc>
        <w:tc>
          <w:tcPr>
            <w:tcW w:w="2196" w:type="pct"/>
            <w:shd w:val="clear" w:color="auto" w:fill="auto"/>
            <w:vAlign w:val="center"/>
            <w:hideMark/>
          </w:tcPr>
          <w:p w14:paraId="56207A12" w14:textId="77777777" w:rsidR="004E2DD9" w:rsidRPr="00C050C1" w:rsidRDefault="004E2DD9" w:rsidP="004E2DD9">
            <w:pPr>
              <w:rPr>
                <w:color w:val="000000"/>
                <w:sz w:val="22"/>
                <w:szCs w:val="22"/>
              </w:rPr>
            </w:pPr>
            <w:r w:rsidRPr="00C050C1">
              <w:rPr>
                <w:color w:val="000000"/>
                <w:sz w:val="22"/>
                <w:szCs w:val="22"/>
              </w:rPr>
              <w:t>Time horizon long enough to capture all differences between options in relevant costs and effects?</w:t>
            </w:r>
          </w:p>
        </w:tc>
        <w:tc>
          <w:tcPr>
            <w:tcW w:w="2196" w:type="pct"/>
            <w:shd w:val="clear" w:color="auto" w:fill="auto"/>
            <w:vAlign w:val="center"/>
            <w:hideMark/>
          </w:tcPr>
          <w:p w14:paraId="36F7DE3B" w14:textId="77777777" w:rsidR="004E2DD9" w:rsidRPr="00C050C1" w:rsidRDefault="004E2DD9" w:rsidP="004E2DD9">
            <w:pPr>
              <w:rPr>
                <w:color w:val="000000"/>
                <w:sz w:val="22"/>
                <w:szCs w:val="22"/>
              </w:rPr>
            </w:pPr>
            <w:r w:rsidRPr="00C050C1">
              <w:rPr>
                <w:color w:val="000000"/>
                <w:sz w:val="22"/>
                <w:szCs w:val="22"/>
              </w:rPr>
              <w:t>Time horizon(s)?</w:t>
            </w:r>
          </w:p>
        </w:tc>
      </w:tr>
      <w:tr w:rsidR="004E2DD9" w:rsidRPr="00C050C1" w14:paraId="7E4B4ABB" w14:textId="77777777" w:rsidTr="004E2DD9">
        <w:trPr>
          <w:trHeight w:val="600"/>
        </w:trPr>
        <w:tc>
          <w:tcPr>
            <w:tcW w:w="608" w:type="pct"/>
            <w:vMerge/>
            <w:vAlign w:val="center"/>
            <w:hideMark/>
          </w:tcPr>
          <w:p w14:paraId="7071F040" w14:textId="77777777" w:rsidR="004E2DD9" w:rsidRPr="00C050C1" w:rsidRDefault="004E2DD9" w:rsidP="004E2DD9">
            <w:pPr>
              <w:rPr>
                <w:b/>
                <w:bCs/>
                <w:color w:val="000000"/>
                <w:sz w:val="22"/>
                <w:szCs w:val="22"/>
              </w:rPr>
            </w:pPr>
          </w:p>
        </w:tc>
        <w:tc>
          <w:tcPr>
            <w:tcW w:w="2196" w:type="pct"/>
            <w:shd w:val="clear" w:color="auto" w:fill="auto"/>
            <w:vAlign w:val="center"/>
            <w:hideMark/>
          </w:tcPr>
          <w:p w14:paraId="5E1ABB16" w14:textId="77777777" w:rsidR="004E2DD9" w:rsidRPr="00C050C1" w:rsidRDefault="004E2DD9" w:rsidP="004E2DD9">
            <w:pPr>
              <w:rPr>
                <w:color w:val="000000"/>
                <w:sz w:val="22"/>
                <w:szCs w:val="22"/>
              </w:rPr>
            </w:pPr>
            <w:r w:rsidRPr="00C050C1">
              <w:rPr>
                <w:color w:val="000000"/>
                <w:sz w:val="22"/>
                <w:szCs w:val="22"/>
              </w:rPr>
              <w:t xml:space="preserve">Scope of study defined broadly enough to encompass full range of groups of people affected by intervention and </w:t>
            </w:r>
            <w:proofErr w:type="gramStart"/>
            <w:r w:rsidRPr="00C050C1">
              <w:rPr>
                <w:color w:val="000000"/>
                <w:sz w:val="22"/>
                <w:szCs w:val="22"/>
              </w:rPr>
              <w:t>all important</w:t>
            </w:r>
            <w:proofErr w:type="gramEnd"/>
            <w:r w:rsidRPr="00C050C1">
              <w:rPr>
                <w:color w:val="000000"/>
                <w:sz w:val="22"/>
                <w:szCs w:val="22"/>
              </w:rPr>
              <w:t xml:space="preserve"> consequences?</w:t>
            </w:r>
          </w:p>
        </w:tc>
        <w:tc>
          <w:tcPr>
            <w:tcW w:w="2196" w:type="pct"/>
            <w:shd w:val="clear" w:color="auto" w:fill="auto"/>
            <w:vAlign w:val="center"/>
            <w:hideMark/>
          </w:tcPr>
          <w:p w14:paraId="4288344D"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5875D8CA" w14:textId="77777777" w:rsidTr="004E2DD9">
        <w:trPr>
          <w:trHeight w:val="300"/>
        </w:trPr>
        <w:tc>
          <w:tcPr>
            <w:tcW w:w="608" w:type="pct"/>
            <w:vMerge/>
            <w:vAlign w:val="center"/>
            <w:hideMark/>
          </w:tcPr>
          <w:p w14:paraId="297EE331" w14:textId="77777777" w:rsidR="004E2DD9" w:rsidRPr="00C050C1" w:rsidRDefault="004E2DD9" w:rsidP="004E2DD9">
            <w:pPr>
              <w:rPr>
                <w:b/>
                <w:bCs/>
                <w:color w:val="000000"/>
                <w:sz w:val="22"/>
                <w:szCs w:val="22"/>
              </w:rPr>
            </w:pPr>
          </w:p>
        </w:tc>
        <w:tc>
          <w:tcPr>
            <w:tcW w:w="2196" w:type="pct"/>
            <w:vMerge w:val="restart"/>
            <w:shd w:val="clear" w:color="auto" w:fill="auto"/>
            <w:vAlign w:val="center"/>
            <w:hideMark/>
          </w:tcPr>
          <w:p w14:paraId="03DEA100" w14:textId="77777777" w:rsidR="004E2DD9" w:rsidRPr="00C050C1" w:rsidRDefault="004E2DD9" w:rsidP="004E2DD9">
            <w:pPr>
              <w:rPr>
                <w:color w:val="000000"/>
                <w:sz w:val="22"/>
                <w:szCs w:val="22"/>
              </w:rPr>
            </w:pPr>
            <w:r w:rsidRPr="00C050C1">
              <w:rPr>
                <w:color w:val="000000"/>
                <w:sz w:val="22"/>
                <w:szCs w:val="22"/>
              </w:rPr>
              <w:t xml:space="preserve">Reference case perspectives </w:t>
            </w:r>
            <w:proofErr w:type="gramStart"/>
            <w:r w:rsidRPr="00C050C1">
              <w:rPr>
                <w:color w:val="000000"/>
                <w:sz w:val="22"/>
                <w:szCs w:val="22"/>
              </w:rPr>
              <w:t>included?</w:t>
            </w:r>
            <w:proofErr w:type="gramEnd"/>
            <w:r w:rsidRPr="00C050C1">
              <w:rPr>
                <w:color w:val="000000"/>
                <w:sz w:val="22"/>
                <w:szCs w:val="22"/>
              </w:rPr>
              <w:t xml:space="preserve"> (</w:t>
            </w:r>
            <w:proofErr w:type="gramStart"/>
            <w:r w:rsidRPr="00C050C1">
              <w:rPr>
                <w:color w:val="000000"/>
                <w:sz w:val="22"/>
                <w:szCs w:val="22"/>
              </w:rPr>
              <w:t>e.g.</w:t>
            </w:r>
            <w:proofErr w:type="gramEnd"/>
            <w:r w:rsidRPr="00C050C1">
              <w:rPr>
                <w:color w:val="000000"/>
                <w:sz w:val="22"/>
                <w:szCs w:val="22"/>
              </w:rPr>
              <w:t xml:space="preserve"> healthcare sector, societal) Other perspectives such as employer or payer included?</w:t>
            </w:r>
          </w:p>
        </w:tc>
        <w:tc>
          <w:tcPr>
            <w:tcW w:w="2196" w:type="pct"/>
            <w:shd w:val="clear" w:color="auto" w:fill="auto"/>
            <w:vAlign w:val="center"/>
            <w:hideMark/>
          </w:tcPr>
          <w:p w14:paraId="0ED33A72" w14:textId="77777777" w:rsidR="004E2DD9" w:rsidRPr="00C050C1" w:rsidRDefault="004E2DD9" w:rsidP="004E2DD9">
            <w:pPr>
              <w:rPr>
                <w:color w:val="000000"/>
                <w:sz w:val="22"/>
                <w:szCs w:val="22"/>
              </w:rPr>
            </w:pPr>
            <w:r w:rsidRPr="00C050C1">
              <w:rPr>
                <w:color w:val="000000"/>
                <w:sz w:val="22"/>
                <w:szCs w:val="22"/>
              </w:rPr>
              <w:t>Whether this analysis meets requirements of the reference case?</w:t>
            </w:r>
          </w:p>
        </w:tc>
      </w:tr>
      <w:tr w:rsidR="004E2DD9" w:rsidRPr="00C050C1" w14:paraId="38863082" w14:textId="77777777" w:rsidTr="004E2DD9">
        <w:trPr>
          <w:trHeight w:val="300"/>
        </w:trPr>
        <w:tc>
          <w:tcPr>
            <w:tcW w:w="608" w:type="pct"/>
            <w:vMerge/>
            <w:vAlign w:val="center"/>
            <w:hideMark/>
          </w:tcPr>
          <w:p w14:paraId="3C0AB21F" w14:textId="77777777" w:rsidR="004E2DD9" w:rsidRPr="00C050C1" w:rsidRDefault="004E2DD9" w:rsidP="004E2DD9">
            <w:pPr>
              <w:rPr>
                <w:b/>
                <w:bCs/>
                <w:color w:val="000000"/>
                <w:sz w:val="22"/>
                <w:szCs w:val="22"/>
              </w:rPr>
            </w:pPr>
          </w:p>
        </w:tc>
        <w:tc>
          <w:tcPr>
            <w:tcW w:w="2196" w:type="pct"/>
            <w:vMerge/>
            <w:vAlign w:val="center"/>
            <w:hideMark/>
          </w:tcPr>
          <w:p w14:paraId="016028F4" w14:textId="77777777" w:rsidR="004E2DD9" w:rsidRPr="00C050C1" w:rsidRDefault="004E2DD9" w:rsidP="004E2DD9">
            <w:pPr>
              <w:rPr>
                <w:color w:val="000000"/>
                <w:sz w:val="22"/>
                <w:szCs w:val="22"/>
              </w:rPr>
            </w:pPr>
          </w:p>
        </w:tc>
        <w:tc>
          <w:tcPr>
            <w:tcW w:w="2196" w:type="pct"/>
            <w:shd w:val="clear" w:color="auto" w:fill="auto"/>
            <w:vAlign w:val="center"/>
            <w:hideMark/>
          </w:tcPr>
          <w:p w14:paraId="610FDC60" w14:textId="77777777" w:rsidR="004E2DD9" w:rsidRPr="00C050C1" w:rsidRDefault="004E2DD9" w:rsidP="004E2DD9">
            <w:pPr>
              <w:rPr>
                <w:color w:val="000000"/>
                <w:sz w:val="22"/>
                <w:szCs w:val="22"/>
              </w:rPr>
            </w:pPr>
            <w:r w:rsidRPr="00C050C1">
              <w:rPr>
                <w:color w:val="000000"/>
                <w:sz w:val="22"/>
                <w:szCs w:val="22"/>
              </w:rPr>
              <w:t>Analysis plan?</w:t>
            </w:r>
          </w:p>
        </w:tc>
      </w:tr>
      <w:tr w:rsidR="004E2DD9" w:rsidRPr="00C050C1" w14:paraId="04909A81" w14:textId="77777777" w:rsidTr="004E2DD9">
        <w:trPr>
          <w:trHeight w:val="600"/>
        </w:trPr>
        <w:tc>
          <w:tcPr>
            <w:tcW w:w="608" w:type="pct"/>
            <w:vMerge/>
            <w:vAlign w:val="center"/>
            <w:hideMark/>
          </w:tcPr>
          <w:p w14:paraId="0EFFC42B"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5157067" w14:textId="77777777" w:rsidR="004E2DD9" w:rsidRPr="00C050C1" w:rsidRDefault="004E2DD9" w:rsidP="004E2DD9">
            <w:pPr>
              <w:rPr>
                <w:color w:val="000000"/>
                <w:sz w:val="22"/>
                <w:szCs w:val="22"/>
              </w:rPr>
            </w:pPr>
            <w:r w:rsidRPr="00C050C1">
              <w:rPr>
                <w:color w:val="000000"/>
                <w:sz w:val="22"/>
                <w:szCs w:val="22"/>
              </w:rPr>
              <w:t xml:space="preserve">Both Reference Case analysis considers full range of available and feasible options, including existing practice (status quo) and do-nothing option? </w:t>
            </w:r>
          </w:p>
        </w:tc>
        <w:tc>
          <w:tcPr>
            <w:tcW w:w="2196" w:type="pct"/>
            <w:shd w:val="clear" w:color="auto" w:fill="auto"/>
            <w:vAlign w:val="center"/>
            <w:hideMark/>
          </w:tcPr>
          <w:p w14:paraId="2285DD89"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3F7F7BCC" w14:textId="77777777" w:rsidTr="004E2DD9">
        <w:trPr>
          <w:trHeight w:val="600"/>
        </w:trPr>
        <w:tc>
          <w:tcPr>
            <w:tcW w:w="608" w:type="pct"/>
            <w:vMerge/>
            <w:vAlign w:val="center"/>
            <w:hideMark/>
          </w:tcPr>
          <w:p w14:paraId="3A83F026" w14:textId="77777777" w:rsidR="004E2DD9" w:rsidRPr="00C050C1" w:rsidRDefault="004E2DD9" w:rsidP="004E2DD9">
            <w:pPr>
              <w:rPr>
                <w:b/>
                <w:bCs/>
                <w:color w:val="000000"/>
                <w:sz w:val="22"/>
                <w:szCs w:val="22"/>
              </w:rPr>
            </w:pPr>
          </w:p>
        </w:tc>
        <w:tc>
          <w:tcPr>
            <w:tcW w:w="2196" w:type="pct"/>
            <w:shd w:val="clear" w:color="auto" w:fill="auto"/>
            <w:vAlign w:val="center"/>
            <w:hideMark/>
          </w:tcPr>
          <w:p w14:paraId="72A0BEDD" w14:textId="77777777" w:rsidR="004E2DD9" w:rsidRPr="00C050C1" w:rsidRDefault="004E2DD9" w:rsidP="004E2DD9">
            <w:pPr>
              <w:rPr>
                <w:color w:val="000000"/>
                <w:sz w:val="22"/>
                <w:szCs w:val="22"/>
              </w:rPr>
            </w:pPr>
            <w:r w:rsidRPr="00C050C1">
              <w:rPr>
                <w:color w:val="000000"/>
                <w:sz w:val="22"/>
                <w:szCs w:val="22"/>
              </w:rPr>
              <w:t>In all cases, options specified as mutually exclusive options and be compared using incremental CEA?</w:t>
            </w:r>
          </w:p>
        </w:tc>
        <w:tc>
          <w:tcPr>
            <w:tcW w:w="2196" w:type="pct"/>
            <w:shd w:val="clear" w:color="auto" w:fill="auto"/>
            <w:vAlign w:val="center"/>
            <w:hideMark/>
          </w:tcPr>
          <w:p w14:paraId="1BC7150E"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21D1895F" w14:textId="77777777" w:rsidTr="004E2DD9">
        <w:trPr>
          <w:trHeight w:val="600"/>
        </w:trPr>
        <w:tc>
          <w:tcPr>
            <w:tcW w:w="608" w:type="pct"/>
            <w:vMerge/>
            <w:vAlign w:val="center"/>
            <w:hideMark/>
          </w:tcPr>
          <w:p w14:paraId="18BD266A" w14:textId="77777777" w:rsidR="004E2DD9" w:rsidRPr="00C050C1" w:rsidRDefault="004E2DD9" w:rsidP="004E2DD9">
            <w:pPr>
              <w:rPr>
                <w:b/>
                <w:bCs/>
                <w:color w:val="000000"/>
                <w:sz w:val="22"/>
                <w:szCs w:val="22"/>
              </w:rPr>
            </w:pPr>
          </w:p>
        </w:tc>
        <w:tc>
          <w:tcPr>
            <w:tcW w:w="2196" w:type="pct"/>
            <w:shd w:val="clear" w:color="auto" w:fill="auto"/>
            <w:vAlign w:val="center"/>
            <w:hideMark/>
          </w:tcPr>
          <w:p w14:paraId="2B777A2A" w14:textId="77777777" w:rsidR="004E2DD9" w:rsidRPr="00C050C1" w:rsidRDefault="004E2DD9" w:rsidP="004E2DD9">
            <w:pPr>
              <w:rPr>
                <w:color w:val="000000"/>
                <w:sz w:val="22"/>
                <w:szCs w:val="22"/>
              </w:rPr>
            </w:pPr>
            <w:r w:rsidRPr="00C050C1">
              <w:rPr>
                <w:color w:val="000000"/>
                <w:sz w:val="22"/>
                <w:szCs w:val="22"/>
              </w:rPr>
              <w:t>Costs and outcomes that have little impact on the estimate of cost-effectiveness or the likelihood of an intervention being cost-</w:t>
            </w:r>
            <w:proofErr w:type="gramStart"/>
            <w:r w:rsidRPr="00C050C1">
              <w:rPr>
                <w:color w:val="000000"/>
                <w:sz w:val="22"/>
                <w:szCs w:val="22"/>
              </w:rPr>
              <w:t>effective  excluded</w:t>
            </w:r>
            <w:proofErr w:type="gramEnd"/>
            <w:r w:rsidRPr="00C050C1">
              <w:rPr>
                <w:color w:val="000000"/>
                <w:sz w:val="22"/>
                <w:szCs w:val="22"/>
              </w:rPr>
              <w:t xml:space="preserve"> from analysis?</w:t>
            </w:r>
          </w:p>
        </w:tc>
        <w:tc>
          <w:tcPr>
            <w:tcW w:w="2196" w:type="pct"/>
            <w:shd w:val="clear" w:color="auto" w:fill="auto"/>
            <w:vAlign w:val="center"/>
            <w:hideMark/>
          </w:tcPr>
          <w:p w14:paraId="219665F1"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7DA59984" w14:textId="77777777" w:rsidTr="004E2DD9">
        <w:trPr>
          <w:trHeight w:val="600"/>
        </w:trPr>
        <w:tc>
          <w:tcPr>
            <w:tcW w:w="608" w:type="pct"/>
            <w:vMerge/>
            <w:vAlign w:val="center"/>
            <w:hideMark/>
          </w:tcPr>
          <w:p w14:paraId="7E8FCB8A" w14:textId="77777777" w:rsidR="004E2DD9" w:rsidRPr="00C050C1" w:rsidRDefault="004E2DD9" w:rsidP="004E2DD9">
            <w:pPr>
              <w:rPr>
                <w:b/>
                <w:bCs/>
                <w:color w:val="000000"/>
                <w:sz w:val="22"/>
                <w:szCs w:val="22"/>
              </w:rPr>
            </w:pPr>
          </w:p>
        </w:tc>
        <w:tc>
          <w:tcPr>
            <w:tcW w:w="2196" w:type="pct"/>
            <w:shd w:val="clear" w:color="auto" w:fill="auto"/>
            <w:vAlign w:val="center"/>
            <w:hideMark/>
          </w:tcPr>
          <w:p w14:paraId="6D8058A7" w14:textId="77777777" w:rsidR="004E2DD9" w:rsidRPr="00C050C1" w:rsidRDefault="004E2DD9" w:rsidP="004E2DD9">
            <w:pPr>
              <w:rPr>
                <w:color w:val="000000"/>
                <w:sz w:val="22"/>
                <w:szCs w:val="22"/>
              </w:rPr>
            </w:pPr>
            <w:r w:rsidRPr="00C050C1">
              <w:rPr>
                <w:color w:val="000000"/>
                <w:sz w:val="22"/>
                <w:szCs w:val="22"/>
              </w:rPr>
              <w:t xml:space="preserve">Conducted subgroup analyses to present differences due to heterogeneity in estimates of cost-effectiveness between different subpopulations? </w:t>
            </w:r>
          </w:p>
        </w:tc>
        <w:tc>
          <w:tcPr>
            <w:tcW w:w="2196" w:type="pct"/>
            <w:shd w:val="clear" w:color="auto" w:fill="auto"/>
            <w:vAlign w:val="center"/>
            <w:hideMark/>
          </w:tcPr>
          <w:p w14:paraId="6FD5F1AE"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1A1C3F63" w14:textId="77777777" w:rsidTr="004E2DD9">
        <w:trPr>
          <w:trHeight w:val="300"/>
        </w:trPr>
        <w:tc>
          <w:tcPr>
            <w:tcW w:w="608" w:type="pct"/>
            <w:vMerge/>
            <w:vAlign w:val="center"/>
            <w:hideMark/>
          </w:tcPr>
          <w:p w14:paraId="54FF6027" w14:textId="77777777" w:rsidR="004E2DD9" w:rsidRPr="00C050C1" w:rsidRDefault="004E2DD9" w:rsidP="004E2DD9">
            <w:pPr>
              <w:rPr>
                <w:b/>
                <w:bCs/>
                <w:color w:val="000000"/>
                <w:sz w:val="22"/>
                <w:szCs w:val="22"/>
              </w:rPr>
            </w:pPr>
          </w:p>
        </w:tc>
        <w:tc>
          <w:tcPr>
            <w:tcW w:w="2196" w:type="pct"/>
            <w:shd w:val="clear" w:color="auto" w:fill="auto"/>
            <w:vAlign w:val="center"/>
            <w:hideMark/>
          </w:tcPr>
          <w:p w14:paraId="6418941A" w14:textId="77777777" w:rsidR="004E2DD9" w:rsidRPr="00C050C1" w:rsidRDefault="004E2DD9" w:rsidP="004E2DD9">
            <w:pPr>
              <w:rPr>
                <w:color w:val="000000"/>
                <w:sz w:val="22"/>
                <w:szCs w:val="22"/>
              </w:rPr>
            </w:pPr>
            <w:r w:rsidRPr="00C050C1">
              <w:rPr>
                <w:color w:val="000000"/>
                <w:sz w:val="22"/>
                <w:szCs w:val="22"/>
              </w:rPr>
              <w:t>Developed written protocol for the conduct of the CEA?</w:t>
            </w:r>
          </w:p>
        </w:tc>
        <w:tc>
          <w:tcPr>
            <w:tcW w:w="2196" w:type="pct"/>
            <w:vMerge w:val="restart"/>
            <w:shd w:val="clear" w:color="auto" w:fill="auto"/>
            <w:vAlign w:val="center"/>
            <w:hideMark/>
          </w:tcPr>
          <w:p w14:paraId="1DF6A4C8" w14:textId="77777777" w:rsidR="004E2DD9" w:rsidRPr="00C050C1" w:rsidRDefault="004E2DD9" w:rsidP="004E2DD9">
            <w:pPr>
              <w:rPr>
                <w:color w:val="000000"/>
                <w:sz w:val="22"/>
                <w:szCs w:val="22"/>
              </w:rPr>
            </w:pPr>
            <w:r w:rsidRPr="00C050C1">
              <w:rPr>
                <w:color w:val="000000"/>
                <w:sz w:val="22"/>
                <w:szCs w:val="22"/>
              </w:rPr>
              <w:t>Protocol included objectives, research questions, type of economic evaluation, perspective, intervention and comparators, population, time horizon, data sources, key assumptions, analysis plan, and outcomes plan will assess?</w:t>
            </w:r>
          </w:p>
        </w:tc>
      </w:tr>
      <w:tr w:rsidR="004E2DD9" w:rsidRPr="00C050C1" w14:paraId="5229EEC4" w14:textId="77777777" w:rsidTr="004E2DD9">
        <w:trPr>
          <w:trHeight w:val="300"/>
        </w:trPr>
        <w:tc>
          <w:tcPr>
            <w:tcW w:w="608" w:type="pct"/>
            <w:vMerge/>
            <w:vAlign w:val="center"/>
            <w:hideMark/>
          </w:tcPr>
          <w:p w14:paraId="48B86B51" w14:textId="77777777" w:rsidR="004E2DD9" w:rsidRPr="00C050C1" w:rsidRDefault="004E2DD9" w:rsidP="004E2DD9">
            <w:pPr>
              <w:rPr>
                <w:b/>
                <w:bCs/>
                <w:color w:val="000000"/>
                <w:sz w:val="22"/>
                <w:szCs w:val="22"/>
              </w:rPr>
            </w:pPr>
          </w:p>
        </w:tc>
        <w:tc>
          <w:tcPr>
            <w:tcW w:w="2196" w:type="pct"/>
            <w:shd w:val="clear" w:color="auto" w:fill="auto"/>
            <w:vAlign w:val="center"/>
            <w:hideMark/>
          </w:tcPr>
          <w:p w14:paraId="65F9DEA9" w14:textId="77777777" w:rsidR="004E2DD9" w:rsidRPr="00C050C1" w:rsidRDefault="004E2DD9" w:rsidP="004E2DD9">
            <w:pPr>
              <w:rPr>
                <w:color w:val="000000"/>
                <w:sz w:val="22"/>
                <w:szCs w:val="22"/>
              </w:rPr>
            </w:pPr>
            <w:r w:rsidRPr="00C050C1">
              <w:rPr>
                <w:color w:val="000000"/>
                <w:sz w:val="22"/>
                <w:szCs w:val="22"/>
              </w:rPr>
              <w:t>Updated protocol as study progressed?</w:t>
            </w:r>
          </w:p>
        </w:tc>
        <w:tc>
          <w:tcPr>
            <w:tcW w:w="2196" w:type="pct"/>
            <w:vMerge/>
            <w:vAlign w:val="center"/>
            <w:hideMark/>
          </w:tcPr>
          <w:p w14:paraId="3DDFEA3D" w14:textId="77777777" w:rsidR="004E2DD9" w:rsidRPr="00C050C1" w:rsidRDefault="004E2DD9" w:rsidP="004E2DD9">
            <w:pPr>
              <w:rPr>
                <w:color w:val="000000"/>
                <w:sz w:val="22"/>
                <w:szCs w:val="22"/>
              </w:rPr>
            </w:pPr>
          </w:p>
        </w:tc>
      </w:tr>
      <w:tr w:rsidR="004E2DD9" w:rsidRPr="00C050C1" w14:paraId="261CCFD5" w14:textId="77777777" w:rsidTr="004E2DD9">
        <w:trPr>
          <w:trHeight w:val="300"/>
        </w:trPr>
        <w:tc>
          <w:tcPr>
            <w:tcW w:w="608" w:type="pct"/>
            <w:vMerge/>
            <w:vAlign w:val="center"/>
            <w:hideMark/>
          </w:tcPr>
          <w:p w14:paraId="2DB9AF6B"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78B6A05" w14:textId="77777777" w:rsidR="004E2DD9" w:rsidRPr="00C050C1" w:rsidRDefault="004E2DD9" w:rsidP="004E2DD9">
            <w:pPr>
              <w:rPr>
                <w:color w:val="000000"/>
                <w:sz w:val="22"/>
                <w:szCs w:val="22"/>
              </w:rPr>
            </w:pPr>
            <w:r w:rsidRPr="00C050C1">
              <w:rPr>
                <w:color w:val="000000"/>
                <w:sz w:val="22"/>
                <w:szCs w:val="22"/>
              </w:rPr>
              <w:t>Performed broad conceptualization of decision problem with input from clinical and policy experts?</w:t>
            </w:r>
          </w:p>
        </w:tc>
        <w:tc>
          <w:tcPr>
            <w:tcW w:w="2196" w:type="pct"/>
            <w:shd w:val="clear" w:color="auto" w:fill="auto"/>
            <w:vAlign w:val="center"/>
            <w:hideMark/>
          </w:tcPr>
          <w:p w14:paraId="4A6F2CF7"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26FE4EED" w14:textId="77777777" w:rsidTr="004E2DD9">
        <w:trPr>
          <w:trHeight w:val="300"/>
        </w:trPr>
        <w:tc>
          <w:tcPr>
            <w:tcW w:w="608" w:type="pct"/>
            <w:vMerge/>
            <w:vAlign w:val="center"/>
            <w:hideMark/>
          </w:tcPr>
          <w:p w14:paraId="3A5DD886" w14:textId="77777777" w:rsidR="004E2DD9" w:rsidRPr="00C050C1" w:rsidRDefault="004E2DD9" w:rsidP="004E2DD9">
            <w:pPr>
              <w:rPr>
                <w:b/>
                <w:bCs/>
                <w:color w:val="000000"/>
                <w:sz w:val="22"/>
                <w:szCs w:val="22"/>
              </w:rPr>
            </w:pPr>
          </w:p>
        </w:tc>
        <w:tc>
          <w:tcPr>
            <w:tcW w:w="2196" w:type="pct"/>
            <w:shd w:val="clear" w:color="auto" w:fill="auto"/>
            <w:vAlign w:val="center"/>
            <w:hideMark/>
          </w:tcPr>
          <w:p w14:paraId="3D4864B9" w14:textId="77777777" w:rsidR="004E2DD9" w:rsidRPr="00C050C1" w:rsidRDefault="004E2DD9" w:rsidP="004E2DD9">
            <w:pPr>
              <w:rPr>
                <w:color w:val="000000"/>
                <w:sz w:val="22"/>
                <w:szCs w:val="22"/>
              </w:rPr>
            </w:pPr>
            <w:r w:rsidRPr="00C050C1">
              <w:rPr>
                <w:color w:val="000000"/>
                <w:sz w:val="22"/>
                <w:szCs w:val="22"/>
              </w:rPr>
              <w:t>Initial conceptualization of model independent of the data and identification phase?</w:t>
            </w:r>
          </w:p>
        </w:tc>
        <w:tc>
          <w:tcPr>
            <w:tcW w:w="2196" w:type="pct"/>
            <w:shd w:val="clear" w:color="auto" w:fill="auto"/>
            <w:vAlign w:val="center"/>
            <w:hideMark/>
          </w:tcPr>
          <w:p w14:paraId="1D4CD118"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30581787" w14:textId="77777777" w:rsidTr="004E2DD9">
        <w:trPr>
          <w:trHeight w:val="300"/>
        </w:trPr>
        <w:tc>
          <w:tcPr>
            <w:tcW w:w="608" w:type="pct"/>
            <w:vMerge/>
            <w:vAlign w:val="center"/>
            <w:hideMark/>
          </w:tcPr>
          <w:p w14:paraId="05269F56" w14:textId="77777777" w:rsidR="004E2DD9" w:rsidRPr="00C050C1" w:rsidRDefault="004E2DD9" w:rsidP="004E2DD9">
            <w:pPr>
              <w:rPr>
                <w:b/>
                <w:bCs/>
                <w:color w:val="000000"/>
                <w:sz w:val="22"/>
                <w:szCs w:val="22"/>
              </w:rPr>
            </w:pPr>
          </w:p>
        </w:tc>
        <w:tc>
          <w:tcPr>
            <w:tcW w:w="2196" w:type="pct"/>
            <w:shd w:val="clear" w:color="auto" w:fill="auto"/>
            <w:vAlign w:val="center"/>
            <w:hideMark/>
          </w:tcPr>
          <w:p w14:paraId="35BB536D" w14:textId="77777777" w:rsidR="004E2DD9" w:rsidRPr="00C050C1" w:rsidRDefault="004E2DD9" w:rsidP="004E2DD9">
            <w:pPr>
              <w:rPr>
                <w:color w:val="000000"/>
                <w:sz w:val="22"/>
                <w:szCs w:val="22"/>
              </w:rPr>
            </w:pPr>
            <w:r w:rsidRPr="00C050C1">
              <w:rPr>
                <w:color w:val="000000"/>
                <w:sz w:val="22"/>
                <w:szCs w:val="22"/>
              </w:rPr>
              <w:t>Model appropriate for addressing study questions?</w:t>
            </w:r>
          </w:p>
        </w:tc>
        <w:tc>
          <w:tcPr>
            <w:tcW w:w="2196" w:type="pct"/>
            <w:shd w:val="clear" w:color="auto" w:fill="auto"/>
            <w:vAlign w:val="center"/>
            <w:hideMark/>
          </w:tcPr>
          <w:p w14:paraId="6E7C4460"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01198E72" w14:textId="77777777" w:rsidTr="004E2DD9">
        <w:trPr>
          <w:trHeight w:val="300"/>
        </w:trPr>
        <w:tc>
          <w:tcPr>
            <w:tcW w:w="608" w:type="pct"/>
            <w:vMerge/>
            <w:vAlign w:val="center"/>
            <w:hideMark/>
          </w:tcPr>
          <w:p w14:paraId="3E8B6B3D"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59DCACC" w14:textId="77777777" w:rsidR="004E2DD9" w:rsidRPr="00C050C1" w:rsidRDefault="004E2DD9" w:rsidP="004E2DD9">
            <w:pPr>
              <w:rPr>
                <w:color w:val="000000"/>
                <w:sz w:val="22"/>
                <w:szCs w:val="22"/>
              </w:rPr>
            </w:pPr>
            <w:r w:rsidRPr="00C050C1">
              <w:rPr>
                <w:color w:val="000000"/>
                <w:sz w:val="22"/>
                <w:szCs w:val="22"/>
              </w:rPr>
              <w:t>Fully documented and justified structural assumptions?</w:t>
            </w:r>
          </w:p>
        </w:tc>
        <w:tc>
          <w:tcPr>
            <w:tcW w:w="2196" w:type="pct"/>
            <w:shd w:val="clear" w:color="auto" w:fill="auto"/>
            <w:vAlign w:val="center"/>
            <w:hideMark/>
          </w:tcPr>
          <w:p w14:paraId="11799A1A"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79D303EC" w14:textId="77777777" w:rsidTr="004E2DD9">
        <w:trPr>
          <w:trHeight w:val="620"/>
        </w:trPr>
        <w:tc>
          <w:tcPr>
            <w:tcW w:w="608" w:type="pct"/>
            <w:vMerge/>
            <w:vAlign w:val="center"/>
            <w:hideMark/>
          </w:tcPr>
          <w:p w14:paraId="4C7A6B54"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F744D09" w14:textId="77777777" w:rsidR="004E2DD9" w:rsidRPr="00C050C1" w:rsidRDefault="004E2DD9" w:rsidP="004E2DD9">
            <w:pPr>
              <w:rPr>
                <w:color w:val="000000"/>
                <w:sz w:val="22"/>
                <w:szCs w:val="22"/>
              </w:rPr>
            </w:pPr>
            <w:r w:rsidRPr="00C050C1">
              <w:rPr>
                <w:color w:val="000000"/>
                <w:sz w:val="22"/>
                <w:szCs w:val="22"/>
              </w:rPr>
              <w:t>Considered all available evidence for informing model parameters and used summary of that evidence where appropriate?</w:t>
            </w:r>
          </w:p>
        </w:tc>
        <w:tc>
          <w:tcPr>
            <w:tcW w:w="2196" w:type="pct"/>
            <w:shd w:val="clear" w:color="auto" w:fill="auto"/>
            <w:vAlign w:val="center"/>
            <w:hideMark/>
          </w:tcPr>
          <w:p w14:paraId="7BBC1733"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3C1D2A20" w14:textId="77777777" w:rsidTr="004E2DD9">
        <w:trPr>
          <w:trHeight w:val="300"/>
        </w:trPr>
        <w:tc>
          <w:tcPr>
            <w:tcW w:w="608" w:type="pct"/>
            <w:vMerge w:val="restart"/>
            <w:shd w:val="clear" w:color="auto" w:fill="auto"/>
            <w:vAlign w:val="center"/>
            <w:hideMark/>
          </w:tcPr>
          <w:p w14:paraId="2F4A7371" w14:textId="77777777" w:rsidR="004E2DD9" w:rsidRPr="00C050C1" w:rsidRDefault="004E2DD9" w:rsidP="004E2DD9">
            <w:pPr>
              <w:rPr>
                <w:b/>
                <w:bCs/>
                <w:color w:val="000000"/>
                <w:sz w:val="22"/>
                <w:szCs w:val="22"/>
              </w:rPr>
            </w:pPr>
            <w:r w:rsidRPr="00C050C1">
              <w:rPr>
                <w:b/>
                <w:bCs/>
                <w:color w:val="000000"/>
                <w:sz w:val="22"/>
                <w:szCs w:val="22"/>
              </w:rPr>
              <w:t>Methods and Data</w:t>
            </w:r>
          </w:p>
        </w:tc>
        <w:tc>
          <w:tcPr>
            <w:tcW w:w="2196" w:type="pct"/>
            <w:shd w:val="clear" w:color="auto" w:fill="auto"/>
            <w:vAlign w:val="center"/>
            <w:hideMark/>
          </w:tcPr>
          <w:p w14:paraId="563B6F85"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4132275E" w14:textId="77777777" w:rsidR="004E2DD9" w:rsidRPr="00C050C1" w:rsidRDefault="004E2DD9" w:rsidP="004E2DD9">
            <w:pPr>
              <w:rPr>
                <w:color w:val="000000"/>
                <w:sz w:val="22"/>
                <w:szCs w:val="22"/>
              </w:rPr>
            </w:pPr>
            <w:r w:rsidRPr="00C050C1">
              <w:rPr>
                <w:color w:val="000000"/>
                <w:sz w:val="22"/>
                <w:szCs w:val="22"/>
              </w:rPr>
              <w:t>Explicitly stated primary and secondary outcomes of interest?</w:t>
            </w:r>
          </w:p>
        </w:tc>
      </w:tr>
      <w:tr w:rsidR="004E2DD9" w:rsidRPr="00C050C1" w14:paraId="3AFD12C9" w14:textId="77777777" w:rsidTr="004E2DD9">
        <w:trPr>
          <w:trHeight w:val="600"/>
        </w:trPr>
        <w:tc>
          <w:tcPr>
            <w:tcW w:w="608" w:type="pct"/>
            <w:vMerge/>
            <w:vAlign w:val="center"/>
            <w:hideMark/>
          </w:tcPr>
          <w:p w14:paraId="45E5D375" w14:textId="77777777" w:rsidR="004E2DD9" w:rsidRPr="00C050C1" w:rsidRDefault="004E2DD9" w:rsidP="004E2DD9">
            <w:pPr>
              <w:rPr>
                <w:b/>
                <w:bCs/>
                <w:color w:val="000000"/>
                <w:sz w:val="22"/>
                <w:szCs w:val="22"/>
              </w:rPr>
            </w:pPr>
          </w:p>
        </w:tc>
        <w:tc>
          <w:tcPr>
            <w:tcW w:w="2196" w:type="pct"/>
            <w:shd w:val="clear" w:color="auto" w:fill="auto"/>
            <w:vAlign w:val="center"/>
            <w:hideMark/>
          </w:tcPr>
          <w:p w14:paraId="1CEE146F" w14:textId="77777777" w:rsidR="004E2DD9" w:rsidRPr="00C050C1" w:rsidRDefault="004E2DD9" w:rsidP="004E2DD9">
            <w:pPr>
              <w:rPr>
                <w:color w:val="000000"/>
                <w:sz w:val="22"/>
                <w:szCs w:val="22"/>
              </w:rPr>
            </w:pPr>
            <w:r w:rsidRPr="00C050C1">
              <w:rPr>
                <w:color w:val="000000"/>
                <w:sz w:val="22"/>
                <w:szCs w:val="22"/>
              </w:rPr>
              <w:t>Study traced sequence of events, describing links between intervention, its short-term effects, longer term events and final outcomes?</w:t>
            </w:r>
          </w:p>
        </w:tc>
        <w:tc>
          <w:tcPr>
            <w:tcW w:w="2196" w:type="pct"/>
            <w:shd w:val="clear" w:color="auto" w:fill="auto"/>
            <w:vAlign w:val="center"/>
            <w:hideMark/>
          </w:tcPr>
          <w:p w14:paraId="7492B37F" w14:textId="77777777" w:rsidR="004E2DD9" w:rsidRPr="00C050C1" w:rsidRDefault="004E2DD9" w:rsidP="004E2DD9">
            <w:pPr>
              <w:rPr>
                <w:color w:val="000000"/>
                <w:sz w:val="22"/>
                <w:szCs w:val="22"/>
              </w:rPr>
            </w:pPr>
            <w:r w:rsidRPr="00C050C1">
              <w:rPr>
                <w:color w:val="000000"/>
                <w:sz w:val="22"/>
                <w:szCs w:val="22"/>
              </w:rPr>
              <w:t>Provided table or set of tables reporting quantitative values for parameter inputs, including any associate distributional assumptions and sources?</w:t>
            </w:r>
          </w:p>
        </w:tc>
      </w:tr>
      <w:tr w:rsidR="004E2DD9" w:rsidRPr="00C050C1" w14:paraId="0CACD8FB" w14:textId="77777777" w:rsidTr="004E2DD9">
        <w:trPr>
          <w:trHeight w:val="300"/>
        </w:trPr>
        <w:tc>
          <w:tcPr>
            <w:tcW w:w="608" w:type="pct"/>
            <w:vMerge/>
            <w:vAlign w:val="center"/>
            <w:hideMark/>
          </w:tcPr>
          <w:p w14:paraId="19C68868" w14:textId="77777777" w:rsidR="004E2DD9" w:rsidRPr="00C050C1" w:rsidRDefault="004E2DD9" w:rsidP="004E2DD9">
            <w:pPr>
              <w:rPr>
                <w:b/>
                <w:bCs/>
                <w:color w:val="000000"/>
                <w:sz w:val="22"/>
                <w:szCs w:val="22"/>
              </w:rPr>
            </w:pPr>
          </w:p>
        </w:tc>
        <w:tc>
          <w:tcPr>
            <w:tcW w:w="2196" w:type="pct"/>
            <w:shd w:val="clear" w:color="auto" w:fill="auto"/>
            <w:vAlign w:val="center"/>
            <w:hideMark/>
          </w:tcPr>
          <w:p w14:paraId="706BBA05" w14:textId="77777777" w:rsidR="004E2DD9" w:rsidRPr="00C050C1" w:rsidRDefault="004E2DD9" w:rsidP="004E2DD9">
            <w:pPr>
              <w:rPr>
                <w:color w:val="000000"/>
                <w:sz w:val="22"/>
                <w:szCs w:val="22"/>
              </w:rPr>
            </w:pPr>
            <w:r w:rsidRPr="00C050C1">
              <w:rPr>
                <w:color w:val="000000"/>
                <w:sz w:val="22"/>
                <w:szCs w:val="22"/>
              </w:rPr>
              <w:t>Appropriate methods used to critically appraise sources of data?</w:t>
            </w:r>
          </w:p>
        </w:tc>
        <w:tc>
          <w:tcPr>
            <w:tcW w:w="2196" w:type="pct"/>
            <w:shd w:val="clear" w:color="auto" w:fill="auto"/>
            <w:vAlign w:val="center"/>
            <w:hideMark/>
          </w:tcPr>
          <w:p w14:paraId="6FCC5384"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200FF156" w14:textId="77777777" w:rsidTr="004E2DD9">
        <w:trPr>
          <w:trHeight w:val="300"/>
        </w:trPr>
        <w:tc>
          <w:tcPr>
            <w:tcW w:w="608" w:type="pct"/>
            <w:vMerge/>
            <w:vAlign w:val="center"/>
            <w:hideMark/>
          </w:tcPr>
          <w:p w14:paraId="5E0CC98F" w14:textId="77777777" w:rsidR="004E2DD9" w:rsidRPr="00C050C1" w:rsidRDefault="004E2DD9" w:rsidP="004E2DD9">
            <w:pPr>
              <w:rPr>
                <w:b/>
                <w:bCs/>
                <w:color w:val="000000"/>
                <w:sz w:val="22"/>
                <w:szCs w:val="22"/>
              </w:rPr>
            </w:pPr>
          </w:p>
        </w:tc>
        <w:tc>
          <w:tcPr>
            <w:tcW w:w="2196" w:type="pct"/>
            <w:shd w:val="clear" w:color="auto" w:fill="auto"/>
            <w:vAlign w:val="center"/>
            <w:hideMark/>
          </w:tcPr>
          <w:p w14:paraId="2B9D4B84" w14:textId="77777777" w:rsidR="004E2DD9" w:rsidRPr="00C050C1" w:rsidRDefault="004E2DD9" w:rsidP="004E2DD9">
            <w:pPr>
              <w:rPr>
                <w:color w:val="000000"/>
                <w:sz w:val="22"/>
                <w:szCs w:val="22"/>
              </w:rPr>
            </w:pPr>
            <w:r w:rsidRPr="00C050C1">
              <w:rPr>
                <w:color w:val="000000"/>
                <w:sz w:val="22"/>
                <w:szCs w:val="22"/>
              </w:rPr>
              <w:t>Trial-based or model-based analysis?</w:t>
            </w:r>
          </w:p>
        </w:tc>
        <w:tc>
          <w:tcPr>
            <w:tcW w:w="2196" w:type="pct"/>
            <w:shd w:val="clear" w:color="auto" w:fill="auto"/>
            <w:vAlign w:val="center"/>
            <w:hideMark/>
          </w:tcPr>
          <w:p w14:paraId="4C66D541" w14:textId="77777777" w:rsidR="004E2DD9" w:rsidRPr="00C050C1" w:rsidRDefault="004E2DD9" w:rsidP="004E2DD9">
            <w:pPr>
              <w:rPr>
                <w:color w:val="000000"/>
                <w:sz w:val="22"/>
                <w:szCs w:val="22"/>
              </w:rPr>
            </w:pPr>
            <w:r w:rsidRPr="00C050C1">
              <w:rPr>
                <w:color w:val="000000"/>
                <w:sz w:val="22"/>
                <w:szCs w:val="22"/>
              </w:rPr>
              <w:t>Description of event pathway/model (describe condition or disease and health states included)</w:t>
            </w:r>
          </w:p>
        </w:tc>
      </w:tr>
      <w:tr w:rsidR="004E2DD9" w:rsidRPr="00C050C1" w14:paraId="6D24E559" w14:textId="77777777" w:rsidTr="004E2DD9">
        <w:trPr>
          <w:trHeight w:val="600"/>
        </w:trPr>
        <w:tc>
          <w:tcPr>
            <w:tcW w:w="608" w:type="pct"/>
            <w:vMerge/>
            <w:vAlign w:val="center"/>
            <w:hideMark/>
          </w:tcPr>
          <w:p w14:paraId="1EAA381A" w14:textId="77777777" w:rsidR="004E2DD9" w:rsidRPr="00C050C1" w:rsidRDefault="004E2DD9" w:rsidP="004E2DD9">
            <w:pPr>
              <w:rPr>
                <w:b/>
                <w:bCs/>
                <w:color w:val="000000"/>
                <w:sz w:val="22"/>
                <w:szCs w:val="22"/>
              </w:rPr>
            </w:pPr>
          </w:p>
        </w:tc>
        <w:tc>
          <w:tcPr>
            <w:tcW w:w="2196" w:type="pct"/>
            <w:vMerge w:val="restart"/>
            <w:shd w:val="clear" w:color="auto" w:fill="auto"/>
            <w:vAlign w:val="center"/>
            <w:hideMark/>
          </w:tcPr>
          <w:p w14:paraId="0336F858" w14:textId="77777777" w:rsidR="004E2DD9" w:rsidRPr="00C050C1" w:rsidRDefault="004E2DD9" w:rsidP="004E2DD9">
            <w:pPr>
              <w:rPr>
                <w:color w:val="000000"/>
                <w:sz w:val="22"/>
                <w:szCs w:val="22"/>
              </w:rPr>
            </w:pPr>
            <w:r w:rsidRPr="00C050C1">
              <w:rPr>
                <w:color w:val="000000"/>
                <w:sz w:val="22"/>
                <w:szCs w:val="22"/>
              </w:rPr>
              <w:t>For model-based analysis:</w:t>
            </w:r>
          </w:p>
        </w:tc>
        <w:tc>
          <w:tcPr>
            <w:tcW w:w="2196" w:type="pct"/>
            <w:shd w:val="clear" w:color="auto" w:fill="auto"/>
            <w:vAlign w:val="center"/>
            <w:hideMark/>
          </w:tcPr>
          <w:p w14:paraId="6EE1F29A" w14:textId="77777777" w:rsidR="004E2DD9" w:rsidRPr="00C050C1" w:rsidRDefault="004E2DD9" w:rsidP="004E2DD9">
            <w:pPr>
              <w:rPr>
                <w:color w:val="000000"/>
                <w:sz w:val="22"/>
                <w:szCs w:val="22"/>
              </w:rPr>
            </w:pPr>
            <w:r w:rsidRPr="00C050C1">
              <w:rPr>
                <w:color w:val="000000"/>
                <w:sz w:val="22"/>
                <w:szCs w:val="22"/>
              </w:rPr>
              <w:t>Diagram of event pathway/model (depicting the sequencing and possible transitions among health states included)</w:t>
            </w:r>
          </w:p>
        </w:tc>
      </w:tr>
      <w:tr w:rsidR="004E2DD9" w:rsidRPr="00C050C1" w14:paraId="59A986ED" w14:textId="77777777" w:rsidTr="004E2DD9">
        <w:trPr>
          <w:trHeight w:val="300"/>
        </w:trPr>
        <w:tc>
          <w:tcPr>
            <w:tcW w:w="608" w:type="pct"/>
            <w:vMerge/>
            <w:vAlign w:val="center"/>
            <w:hideMark/>
          </w:tcPr>
          <w:p w14:paraId="3B7F6B5D" w14:textId="77777777" w:rsidR="004E2DD9" w:rsidRPr="00C050C1" w:rsidRDefault="004E2DD9" w:rsidP="004E2DD9">
            <w:pPr>
              <w:rPr>
                <w:b/>
                <w:bCs/>
                <w:color w:val="000000"/>
                <w:sz w:val="22"/>
                <w:szCs w:val="22"/>
              </w:rPr>
            </w:pPr>
          </w:p>
        </w:tc>
        <w:tc>
          <w:tcPr>
            <w:tcW w:w="2196" w:type="pct"/>
            <w:vMerge/>
            <w:vAlign w:val="center"/>
            <w:hideMark/>
          </w:tcPr>
          <w:p w14:paraId="22469525" w14:textId="77777777" w:rsidR="004E2DD9" w:rsidRPr="00C050C1" w:rsidRDefault="004E2DD9" w:rsidP="004E2DD9">
            <w:pPr>
              <w:rPr>
                <w:color w:val="000000"/>
                <w:sz w:val="22"/>
                <w:szCs w:val="22"/>
              </w:rPr>
            </w:pPr>
          </w:p>
        </w:tc>
        <w:tc>
          <w:tcPr>
            <w:tcW w:w="2196" w:type="pct"/>
            <w:shd w:val="clear" w:color="auto" w:fill="auto"/>
            <w:vAlign w:val="center"/>
            <w:hideMark/>
          </w:tcPr>
          <w:p w14:paraId="08D4756D" w14:textId="77777777" w:rsidR="004E2DD9" w:rsidRPr="00C050C1" w:rsidRDefault="004E2DD9" w:rsidP="004E2DD9">
            <w:pPr>
              <w:rPr>
                <w:color w:val="000000"/>
                <w:sz w:val="22"/>
                <w:szCs w:val="22"/>
              </w:rPr>
            </w:pPr>
            <w:r w:rsidRPr="00C050C1">
              <w:rPr>
                <w:color w:val="000000"/>
                <w:sz w:val="22"/>
                <w:szCs w:val="22"/>
              </w:rPr>
              <w:t>Description of model used (</w:t>
            </w:r>
            <w:proofErr w:type="gramStart"/>
            <w:r w:rsidRPr="00C050C1">
              <w:rPr>
                <w:color w:val="000000"/>
                <w:sz w:val="22"/>
                <w:szCs w:val="22"/>
              </w:rPr>
              <w:t>e.g.</w:t>
            </w:r>
            <w:proofErr w:type="gramEnd"/>
            <w:r w:rsidRPr="00C050C1">
              <w:rPr>
                <w:color w:val="000000"/>
                <w:sz w:val="22"/>
                <w:szCs w:val="22"/>
              </w:rPr>
              <w:t xml:space="preserve"> decision tree, state transition, microsimulation)</w:t>
            </w:r>
          </w:p>
        </w:tc>
      </w:tr>
      <w:tr w:rsidR="004E2DD9" w:rsidRPr="00C050C1" w14:paraId="07C857B7" w14:textId="77777777" w:rsidTr="004E2DD9">
        <w:trPr>
          <w:trHeight w:val="300"/>
        </w:trPr>
        <w:tc>
          <w:tcPr>
            <w:tcW w:w="608" w:type="pct"/>
            <w:vMerge/>
            <w:vAlign w:val="center"/>
            <w:hideMark/>
          </w:tcPr>
          <w:p w14:paraId="57AA1201" w14:textId="77777777" w:rsidR="004E2DD9" w:rsidRPr="00C050C1" w:rsidRDefault="004E2DD9" w:rsidP="004E2DD9">
            <w:pPr>
              <w:rPr>
                <w:b/>
                <w:bCs/>
                <w:color w:val="000000"/>
                <w:sz w:val="22"/>
                <w:szCs w:val="22"/>
              </w:rPr>
            </w:pPr>
          </w:p>
        </w:tc>
        <w:tc>
          <w:tcPr>
            <w:tcW w:w="2196" w:type="pct"/>
            <w:vMerge/>
            <w:vAlign w:val="center"/>
            <w:hideMark/>
          </w:tcPr>
          <w:p w14:paraId="32819D63" w14:textId="77777777" w:rsidR="004E2DD9" w:rsidRPr="00C050C1" w:rsidRDefault="004E2DD9" w:rsidP="004E2DD9">
            <w:pPr>
              <w:rPr>
                <w:color w:val="000000"/>
                <w:sz w:val="22"/>
                <w:szCs w:val="22"/>
              </w:rPr>
            </w:pPr>
          </w:p>
        </w:tc>
        <w:tc>
          <w:tcPr>
            <w:tcW w:w="2196" w:type="pct"/>
            <w:shd w:val="clear" w:color="auto" w:fill="auto"/>
            <w:vAlign w:val="center"/>
            <w:hideMark/>
          </w:tcPr>
          <w:p w14:paraId="317F9D75" w14:textId="77777777" w:rsidR="004E2DD9" w:rsidRPr="00C050C1" w:rsidRDefault="004E2DD9" w:rsidP="004E2DD9">
            <w:pPr>
              <w:rPr>
                <w:color w:val="000000"/>
                <w:sz w:val="22"/>
                <w:szCs w:val="22"/>
              </w:rPr>
            </w:pPr>
            <w:r w:rsidRPr="00C050C1">
              <w:rPr>
                <w:color w:val="000000"/>
                <w:sz w:val="22"/>
                <w:szCs w:val="22"/>
              </w:rPr>
              <w:t>Modeling assumptions?</w:t>
            </w:r>
          </w:p>
        </w:tc>
      </w:tr>
      <w:tr w:rsidR="004E2DD9" w:rsidRPr="00C050C1" w14:paraId="2C87EEDE" w14:textId="77777777" w:rsidTr="004E2DD9">
        <w:trPr>
          <w:trHeight w:val="300"/>
        </w:trPr>
        <w:tc>
          <w:tcPr>
            <w:tcW w:w="608" w:type="pct"/>
            <w:vMerge/>
            <w:vAlign w:val="center"/>
            <w:hideMark/>
          </w:tcPr>
          <w:p w14:paraId="2BD9C287" w14:textId="77777777" w:rsidR="004E2DD9" w:rsidRPr="00C050C1" w:rsidRDefault="004E2DD9" w:rsidP="004E2DD9">
            <w:pPr>
              <w:rPr>
                <w:b/>
                <w:bCs/>
                <w:color w:val="000000"/>
                <w:sz w:val="22"/>
                <w:szCs w:val="22"/>
              </w:rPr>
            </w:pPr>
          </w:p>
        </w:tc>
        <w:tc>
          <w:tcPr>
            <w:tcW w:w="2196" w:type="pct"/>
            <w:vMerge/>
            <w:vAlign w:val="center"/>
            <w:hideMark/>
          </w:tcPr>
          <w:p w14:paraId="5C086D9D" w14:textId="77777777" w:rsidR="004E2DD9" w:rsidRPr="00C050C1" w:rsidRDefault="004E2DD9" w:rsidP="004E2DD9">
            <w:pPr>
              <w:rPr>
                <w:color w:val="000000"/>
                <w:sz w:val="22"/>
                <w:szCs w:val="22"/>
              </w:rPr>
            </w:pPr>
          </w:p>
        </w:tc>
        <w:tc>
          <w:tcPr>
            <w:tcW w:w="2196" w:type="pct"/>
            <w:shd w:val="clear" w:color="auto" w:fill="auto"/>
            <w:vAlign w:val="center"/>
            <w:hideMark/>
          </w:tcPr>
          <w:p w14:paraId="4A61FF32" w14:textId="77777777" w:rsidR="004E2DD9" w:rsidRPr="00C050C1" w:rsidRDefault="004E2DD9" w:rsidP="004E2DD9">
            <w:pPr>
              <w:rPr>
                <w:color w:val="000000"/>
                <w:sz w:val="22"/>
                <w:szCs w:val="22"/>
              </w:rPr>
            </w:pPr>
            <w:r w:rsidRPr="00C050C1">
              <w:rPr>
                <w:color w:val="000000"/>
                <w:sz w:val="22"/>
                <w:szCs w:val="22"/>
              </w:rPr>
              <w:t>Software used?</w:t>
            </w:r>
          </w:p>
        </w:tc>
      </w:tr>
      <w:tr w:rsidR="004E2DD9" w:rsidRPr="00C050C1" w14:paraId="7830379B" w14:textId="77777777" w:rsidTr="004E2DD9">
        <w:trPr>
          <w:trHeight w:val="300"/>
        </w:trPr>
        <w:tc>
          <w:tcPr>
            <w:tcW w:w="608" w:type="pct"/>
            <w:vMerge/>
            <w:vAlign w:val="center"/>
            <w:hideMark/>
          </w:tcPr>
          <w:p w14:paraId="75E37BFC" w14:textId="77777777" w:rsidR="004E2DD9" w:rsidRPr="00C050C1" w:rsidRDefault="004E2DD9" w:rsidP="004E2DD9">
            <w:pPr>
              <w:rPr>
                <w:b/>
                <w:bCs/>
                <w:color w:val="000000"/>
                <w:sz w:val="22"/>
                <w:szCs w:val="22"/>
              </w:rPr>
            </w:pPr>
          </w:p>
        </w:tc>
        <w:tc>
          <w:tcPr>
            <w:tcW w:w="2196" w:type="pct"/>
            <w:shd w:val="clear" w:color="auto" w:fill="auto"/>
            <w:vAlign w:val="center"/>
            <w:hideMark/>
          </w:tcPr>
          <w:p w14:paraId="33185B5F" w14:textId="77777777" w:rsidR="004E2DD9" w:rsidRPr="00C050C1" w:rsidRDefault="004E2DD9" w:rsidP="004E2DD9">
            <w:pPr>
              <w:rPr>
                <w:color w:val="000000"/>
                <w:sz w:val="22"/>
                <w:szCs w:val="22"/>
              </w:rPr>
            </w:pPr>
            <w:r w:rsidRPr="00C050C1">
              <w:rPr>
                <w:color w:val="000000"/>
                <w:sz w:val="22"/>
                <w:szCs w:val="22"/>
              </w:rPr>
              <w:t>Used 3% discount rate for both costs and health effects?</w:t>
            </w:r>
          </w:p>
        </w:tc>
        <w:tc>
          <w:tcPr>
            <w:tcW w:w="2196" w:type="pct"/>
            <w:shd w:val="clear" w:color="auto" w:fill="auto"/>
            <w:vAlign w:val="center"/>
            <w:hideMark/>
          </w:tcPr>
          <w:p w14:paraId="487629D9"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59979979" w14:textId="77777777" w:rsidTr="004E2DD9">
        <w:trPr>
          <w:trHeight w:val="300"/>
        </w:trPr>
        <w:tc>
          <w:tcPr>
            <w:tcW w:w="608" w:type="pct"/>
            <w:vMerge/>
            <w:vAlign w:val="center"/>
            <w:hideMark/>
          </w:tcPr>
          <w:p w14:paraId="6CD223FA" w14:textId="77777777" w:rsidR="004E2DD9" w:rsidRPr="00C050C1" w:rsidRDefault="004E2DD9" w:rsidP="004E2DD9">
            <w:pPr>
              <w:rPr>
                <w:b/>
                <w:bCs/>
                <w:color w:val="000000"/>
                <w:sz w:val="22"/>
                <w:szCs w:val="22"/>
              </w:rPr>
            </w:pPr>
          </w:p>
        </w:tc>
        <w:tc>
          <w:tcPr>
            <w:tcW w:w="2196" w:type="pct"/>
            <w:shd w:val="clear" w:color="auto" w:fill="auto"/>
            <w:vAlign w:val="center"/>
            <w:hideMark/>
          </w:tcPr>
          <w:p w14:paraId="54BB1299" w14:textId="77777777" w:rsidR="004E2DD9" w:rsidRPr="00C050C1" w:rsidRDefault="004E2DD9" w:rsidP="004E2DD9">
            <w:pPr>
              <w:rPr>
                <w:color w:val="000000"/>
                <w:sz w:val="22"/>
                <w:szCs w:val="22"/>
              </w:rPr>
            </w:pPr>
            <w:r w:rsidRPr="00C050C1">
              <w:rPr>
                <w:color w:val="000000"/>
                <w:sz w:val="22"/>
                <w:szCs w:val="22"/>
              </w:rPr>
              <w:t>Identification of key outcomes?</w:t>
            </w:r>
          </w:p>
        </w:tc>
        <w:tc>
          <w:tcPr>
            <w:tcW w:w="2196" w:type="pct"/>
            <w:shd w:val="clear" w:color="auto" w:fill="auto"/>
            <w:vAlign w:val="center"/>
            <w:hideMark/>
          </w:tcPr>
          <w:p w14:paraId="27C55D43"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0958F149" w14:textId="77777777" w:rsidTr="004E2DD9">
        <w:trPr>
          <w:trHeight w:val="300"/>
        </w:trPr>
        <w:tc>
          <w:tcPr>
            <w:tcW w:w="608" w:type="pct"/>
            <w:vMerge/>
            <w:vAlign w:val="center"/>
            <w:hideMark/>
          </w:tcPr>
          <w:p w14:paraId="27E79166" w14:textId="77777777" w:rsidR="004E2DD9" w:rsidRPr="00C050C1" w:rsidRDefault="004E2DD9" w:rsidP="004E2DD9">
            <w:pPr>
              <w:rPr>
                <w:b/>
                <w:bCs/>
                <w:color w:val="000000"/>
                <w:sz w:val="22"/>
                <w:szCs w:val="22"/>
              </w:rPr>
            </w:pPr>
          </w:p>
        </w:tc>
        <w:tc>
          <w:tcPr>
            <w:tcW w:w="2196" w:type="pct"/>
            <w:shd w:val="clear" w:color="auto" w:fill="auto"/>
            <w:vAlign w:val="center"/>
            <w:hideMark/>
          </w:tcPr>
          <w:p w14:paraId="79C1B2BE" w14:textId="77777777" w:rsidR="004E2DD9" w:rsidRPr="00C050C1" w:rsidRDefault="004E2DD9" w:rsidP="004E2DD9">
            <w:pPr>
              <w:rPr>
                <w:color w:val="000000"/>
                <w:sz w:val="22"/>
                <w:szCs w:val="22"/>
              </w:rPr>
            </w:pPr>
            <w:r w:rsidRPr="00C050C1">
              <w:rPr>
                <w:color w:val="000000"/>
                <w:sz w:val="22"/>
                <w:szCs w:val="22"/>
              </w:rPr>
              <w:t>Complete information on sources of effectiveness data, cost data, and preference weights?</w:t>
            </w:r>
          </w:p>
        </w:tc>
        <w:tc>
          <w:tcPr>
            <w:tcW w:w="2196" w:type="pct"/>
            <w:shd w:val="clear" w:color="auto" w:fill="auto"/>
            <w:vAlign w:val="center"/>
            <w:hideMark/>
          </w:tcPr>
          <w:p w14:paraId="16F3282D"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06BC40E6" w14:textId="77777777" w:rsidTr="004E2DD9">
        <w:trPr>
          <w:trHeight w:val="300"/>
        </w:trPr>
        <w:tc>
          <w:tcPr>
            <w:tcW w:w="608" w:type="pct"/>
            <w:vMerge/>
            <w:vAlign w:val="center"/>
            <w:hideMark/>
          </w:tcPr>
          <w:p w14:paraId="342D3412"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5335302" w14:textId="77777777" w:rsidR="004E2DD9" w:rsidRPr="00C050C1" w:rsidRDefault="004E2DD9" w:rsidP="004E2DD9">
            <w:pPr>
              <w:rPr>
                <w:color w:val="000000"/>
                <w:sz w:val="22"/>
                <w:szCs w:val="22"/>
              </w:rPr>
            </w:pPr>
            <w:r w:rsidRPr="00C050C1">
              <w:rPr>
                <w:color w:val="000000"/>
                <w:sz w:val="22"/>
                <w:szCs w:val="22"/>
              </w:rPr>
              <w:t>Methods for obtaining estimates of costs and preference weights?</w:t>
            </w:r>
          </w:p>
        </w:tc>
        <w:tc>
          <w:tcPr>
            <w:tcW w:w="2196" w:type="pct"/>
            <w:shd w:val="clear" w:color="auto" w:fill="auto"/>
            <w:vAlign w:val="center"/>
            <w:hideMark/>
          </w:tcPr>
          <w:p w14:paraId="5D043D9B"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6FC9751D" w14:textId="77777777" w:rsidTr="004E2DD9">
        <w:trPr>
          <w:trHeight w:val="300"/>
        </w:trPr>
        <w:tc>
          <w:tcPr>
            <w:tcW w:w="608" w:type="pct"/>
            <w:vMerge/>
            <w:vAlign w:val="center"/>
            <w:hideMark/>
          </w:tcPr>
          <w:p w14:paraId="7F126602" w14:textId="77777777" w:rsidR="004E2DD9" w:rsidRPr="00C050C1" w:rsidRDefault="004E2DD9" w:rsidP="004E2DD9">
            <w:pPr>
              <w:rPr>
                <w:b/>
                <w:bCs/>
                <w:color w:val="000000"/>
                <w:sz w:val="22"/>
                <w:szCs w:val="22"/>
              </w:rPr>
            </w:pPr>
          </w:p>
        </w:tc>
        <w:tc>
          <w:tcPr>
            <w:tcW w:w="2196" w:type="pct"/>
            <w:shd w:val="clear" w:color="auto" w:fill="auto"/>
            <w:vAlign w:val="center"/>
            <w:hideMark/>
          </w:tcPr>
          <w:p w14:paraId="7FE04C3D" w14:textId="77777777" w:rsidR="004E2DD9" w:rsidRPr="00C050C1" w:rsidRDefault="004E2DD9" w:rsidP="004E2DD9">
            <w:pPr>
              <w:rPr>
                <w:color w:val="000000"/>
                <w:sz w:val="22"/>
                <w:szCs w:val="22"/>
              </w:rPr>
            </w:pPr>
            <w:r w:rsidRPr="00C050C1">
              <w:rPr>
                <w:color w:val="000000"/>
                <w:sz w:val="22"/>
                <w:szCs w:val="22"/>
              </w:rPr>
              <w:t>Critique of data quality?</w:t>
            </w:r>
          </w:p>
        </w:tc>
        <w:tc>
          <w:tcPr>
            <w:tcW w:w="2196" w:type="pct"/>
            <w:shd w:val="clear" w:color="auto" w:fill="auto"/>
            <w:vAlign w:val="center"/>
            <w:hideMark/>
          </w:tcPr>
          <w:p w14:paraId="5AD9C78E"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47F41945" w14:textId="77777777" w:rsidTr="004E2DD9">
        <w:trPr>
          <w:trHeight w:val="300"/>
        </w:trPr>
        <w:tc>
          <w:tcPr>
            <w:tcW w:w="608" w:type="pct"/>
            <w:vMerge/>
            <w:vAlign w:val="center"/>
            <w:hideMark/>
          </w:tcPr>
          <w:p w14:paraId="1E9ED445" w14:textId="77777777" w:rsidR="004E2DD9" w:rsidRPr="00C050C1" w:rsidRDefault="004E2DD9" w:rsidP="004E2DD9">
            <w:pPr>
              <w:rPr>
                <w:b/>
                <w:bCs/>
                <w:color w:val="000000"/>
                <w:sz w:val="22"/>
                <w:szCs w:val="22"/>
              </w:rPr>
            </w:pPr>
          </w:p>
        </w:tc>
        <w:tc>
          <w:tcPr>
            <w:tcW w:w="2196" w:type="pct"/>
            <w:vMerge w:val="restart"/>
            <w:shd w:val="clear" w:color="auto" w:fill="auto"/>
            <w:vAlign w:val="center"/>
            <w:hideMark/>
          </w:tcPr>
          <w:p w14:paraId="4E4222EC" w14:textId="77777777" w:rsidR="004E2DD9" w:rsidRPr="00C050C1" w:rsidRDefault="004E2DD9" w:rsidP="004E2DD9">
            <w:pPr>
              <w:rPr>
                <w:color w:val="000000"/>
                <w:sz w:val="22"/>
                <w:szCs w:val="22"/>
              </w:rPr>
            </w:pPr>
            <w:r w:rsidRPr="00C050C1">
              <w:rPr>
                <w:color w:val="000000"/>
                <w:sz w:val="22"/>
                <w:szCs w:val="22"/>
              </w:rPr>
              <w:t>All resource use valued in monetary terms and included in the numerator of an ICER</w:t>
            </w:r>
          </w:p>
        </w:tc>
        <w:tc>
          <w:tcPr>
            <w:tcW w:w="2196" w:type="pct"/>
            <w:shd w:val="clear" w:color="auto" w:fill="auto"/>
            <w:vAlign w:val="center"/>
            <w:hideMark/>
          </w:tcPr>
          <w:p w14:paraId="5A4298FD" w14:textId="77777777" w:rsidR="004E2DD9" w:rsidRPr="00C050C1" w:rsidRDefault="004E2DD9" w:rsidP="004E2DD9">
            <w:pPr>
              <w:rPr>
                <w:color w:val="000000"/>
                <w:sz w:val="22"/>
                <w:szCs w:val="22"/>
              </w:rPr>
            </w:pPr>
            <w:r w:rsidRPr="00C050C1">
              <w:rPr>
                <w:color w:val="000000"/>
                <w:sz w:val="22"/>
                <w:szCs w:val="22"/>
              </w:rPr>
              <w:t>Statement of cost year (year to which all costs have been adjusted for the analysis)?</w:t>
            </w:r>
          </w:p>
        </w:tc>
      </w:tr>
      <w:tr w:rsidR="004E2DD9" w:rsidRPr="00C050C1" w14:paraId="145D6DB5" w14:textId="77777777" w:rsidTr="004E2DD9">
        <w:trPr>
          <w:trHeight w:val="300"/>
        </w:trPr>
        <w:tc>
          <w:tcPr>
            <w:tcW w:w="608" w:type="pct"/>
            <w:vMerge/>
            <w:vAlign w:val="center"/>
            <w:hideMark/>
          </w:tcPr>
          <w:p w14:paraId="7A7A5377" w14:textId="77777777" w:rsidR="004E2DD9" w:rsidRPr="00C050C1" w:rsidRDefault="004E2DD9" w:rsidP="004E2DD9">
            <w:pPr>
              <w:rPr>
                <w:b/>
                <w:bCs/>
                <w:color w:val="000000"/>
                <w:sz w:val="22"/>
                <w:szCs w:val="22"/>
              </w:rPr>
            </w:pPr>
          </w:p>
        </w:tc>
        <w:tc>
          <w:tcPr>
            <w:tcW w:w="2196" w:type="pct"/>
            <w:vMerge/>
            <w:vAlign w:val="center"/>
            <w:hideMark/>
          </w:tcPr>
          <w:p w14:paraId="41E0EF8C" w14:textId="77777777" w:rsidR="004E2DD9" w:rsidRPr="00C050C1" w:rsidRDefault="004E2DD9" w:rsidP="004E2DD9">
            <w:pPr>
              <w:rPr>
                <w:color w:val="000000"/>
                <w:sz w:val="22"/>
                <w:szCs w:val="22"/>
              </w:rPr>
            </w:pPr>
          </w:p>
        </w:tc>
        <w:tc>
          <w:tcPr>
            <w:tcW w:w="2196" w:type="pct"/>
            <w:shd w:val="clear" w:color="auto" w:fill="auto"/>
            <w:vAlign w:val="center"/>
            <w:hideMark/>
          </w:tcPr>
          <w:p w14:paraId="6D529650" w14:textId="77777777" w:rsidR="004E2DD9" w:rsidRPr="00C050C1" w:rsidRDefault="004E2DD9" w:rsidP="004E2DD9">
            <w:pPr>
              <w:rPr>
                <w:color w:val="000000"/>
                <w:sz w:val="22"/>
                <w:szCs w:val="22"/>
              </w:rPr>
            </w:pPr>
            <w:r w:rsidRPr="00C050C1">
              <w:rPr>
                <w:color w:val="000000"/>
                <w:sz w:val="22"/>
                <w:szCs w:val="22"/>
              </w:rPr>
              <w:t>Statement of method used to adjust costs for inflation?</w:t>
            </w:r>
          </w:p>
        </w:tc>
      </w:tr>
      <w:tr w:rsidR="004E2DD9" w:rsidRPr="00C050C1" w14:paraId="1E9EA7D5" w14:textId="77777777" w:rsidTr="004E2DD9">
        <w:trPr>
          <w:trHeight w:val="300"/>
        </w:trPr>
        <w:tc>
          <w:tcPr>
            <w:tcW w:w="608" w:type="pct"/>
            <w:vMerge/>
            <w:vAlign w:val="center"/>
            <w:hideMark/>
          </w:tcPr>
          <w:p w14:paraId="5F4668EE" w14:textId="77777777" w:rsidR="004E2DD9" w:rsidRPr="00C050C1" w:rsidRDefault="004E2DD9" w:rsidP="004E2DD9">
            <w:pPr>
              <w:rPr>
                <w:b/>
                <w:bCs/>
                <w:color w:val="000000"/>
                <w:sz w:val="22"/>
                <w:szCs w:val="22"/>
              </w:rPr>
            </w:pPr>
          </w:p>
        </w:tc>
        <w:tc>
          <w:tcPr>
            <w:tcW w:w="2196" w:type="pct"/>
            <w:vMerge/>
            <w:vAlign w:val="center"/>
            <w:hideMark/>
          </w:tcPr>
          <w:p w14:paraId="2B346ACC" w14:textId="77777777" w:rsidR="004E2DD9" w:rsidRPr="00C050C1" w:rsidRDefault="004E2DD9" w:rsidP="004E2DD9">
            <w:pPr>
              <w:rPr>
                <w:color w:val="000000"/>
                <w:sz w:val="22"/>
                <w:szCs w:val="22"/>
              </w:rPr>
            </w:pPr>
          </w:p>
        </w:tc>
        <w:tc>
          <w:tcPr>
            <w:tcW w:w="2196" w:type="pct"/>
            <w:shd w:val="clear" w:color="auto" w:fill="auto"/>
            <w:vAlign w:val="center"/>
            <w:hideMark/>
          </w:tcPr>
          <w:p w14:paraId="14F1E303" w14:textId="77777777" w:rsidR="004E2DD9" w:rsidRPr="00C050C1" w:rsidRDefault="004E2DD9" w:rsidP="004E2DD9">
            <w:pPr>
              <w:rPr>
                <w:color w:val="000000"/>
                <w:sz w:val="22"/>
                <w:szCs w:val="22"/>
              </w:rPr>
            </w:pPr>
            <w:r w:rsidRPr="00C050C1">
              <w:rPr>
                <w:color w:val="000000"/>
                <w:sz w:val="22"/>
                <w:szCs w:val="22"/>
              </w:rPr>
              <w:t>Statement of type of currency?</w:t>
            </w:r>
          </w:p>
        </w:tc>
      </w:tr>
      <w:tr w:rsidR="004E2DD9" w:rsidRPr="00C050C1" w14:paraId="0FEB8AA2" w14:textId="77777777" w:rsidTr="004E2DD9">
        <w:trPr>
          <w:trHeight w:val="600"/>
        </w:trPr>
        <w:tc>
          <w:tcPr>
            <w:tcW w:w="608" w:type="pct"/>
            <w:vMerge/>
            <w:vAlign w:val="center"/>
            <w:hideMark/>
          </w:tcPr>
          <w:p w14:paraId="479963A1" w14:textId="77777777" w:rsidR="004E2DD9" w:rsidRPr="00C050C1" w:rsidRDefault="004E2DD9" w:rsidP="004E2DD9">
            <w:pPr>
              <w:rPr>
                <w:b/>
                <w:bCs/>
                <w:color w:val="000000"/>
                <w:sz w:val="22"/>
                <w:szCs w:val="22"/>
              </w:rPr>
            </w:pPr>
          </w:p>
        </w:tc>
        <w:tc>
          <w:tcPr>
            <w:tcW w:w="2196" w:type="pct"/>
            <w:shd w:val="clear" w:color="auto" w:fill="auto"/>
            <w:vAlign w:val="center"/>
            <w:hideMark/>
          </w:tcPr>
          <w:p w14:paraId="628FFBBE" w14:textId="77777777" w:rsidR="004E2DD9" w:rsidRPr="00C050C1" w:rsidRDefault="004E2DD9" w:rsidP="004E2DD9">
            <w:pPr>
              <w:rPr>
                <w:color w:val="000000"/>
                <w:sz w:val="22"/>
                <w:szCs w:val="22"/>
              </w:rPr>
            </w:pPr>
            <w:r w:rsidRPr="00C050C1">
              <w:rPr>
                <w:color w:val="000000"/>
                <w:sz w:val="22"/>
                <w:szCs w:val="22"/>
              </w:rPr>
              <w:t>One reference case analysis on a healthcare sector perspective and another reference case analysis based on a societal perspective?</w:t>
            </w:r>
          </w:p>
        </w:tc>
        <w:tc>
          <w:tcPr>
            <w:tcW w:w="2196" w:type="pct"/>
            <w:shd w:val="clear" w:color="auto" w:fill="auto"/>
            <w:vAlign w:val="center"/>
            <w:hideMark/>
          </w:tcPr>
          <w:p w14:paraId="48B98336" w14:textId="77777777" w:rsidR="004E2DD9" w:rsidRPr="00C050C1" w:rsidRDefault="004E2DD9" w:rsidP="004E2DD9">
            <w:pPr>
              <w:rPr>
                <w:color w:val="000000"/>
                <w:sz w:val="22"/>
                <w:szCs w:val="22"/>
              </w:rPr>
            </w:pPr>
            <w:r w:rsidRPr="00C050C1">
              <w:rPr>
                <w:color w:val="000000"/>
                <w:sz w:val="22"/>
                <w:szCs w:val="22"/>
              </w:rPr>
              <w:t>Source and methods of obtaining expert judgment (if applicable)?</w:t>
            </w:r>
          </w:p>
        </w:tc>
      </w:tr>
      <w:tr w:rsidR="004E2DD9" w:rsidRPr="00C050C1" w14:paraId="64DE2EEB" w14:textId="77777777" w:rsidTr="004E2DD9">
        <w:trPr>
          <w:trHeight w:val="920"/>
        </w:trPr>
        <w:tc>
          <w:tcPr>
            <w:tcW w:w="608" w:type="pct"/>
            <w:vMerge/>
            <w:vAlign w:val="center"/>
            <w:hideMark/>
          </w:tcPr>
          <w:p w14:paraId="5A321E6D"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FC61091" w14:textId="77777777" w:rsidR="004E2DD9" w:rsidRPr="00C050C1" w:rsidRDefault="004E2DD9" w:rsidP="004E2DD9">
            <w:pPr>
              <w:rPr>
                <w:color w:val="000000"/>
                <w:sz w:val="22"/>
                <w:szCs w:val="22"/>
              </w:rPr>
            </w:pPr>
            <w:r w:rsidRPr="00C050C1">
              <w:rPr>
                <w:color w:val="000000"/>
                <w:sz w:val="22"/>
                <w:szCs w:val="22"/>
              </w:rPr>
              <w:t>Included essential descriptors of preference elicitation method used to measure preference weights: direct or indirect elicitation method, elicitation task or measurement system employed, if weight reflect community-</w:t>
            </w:r>
            <w:proofErr w:type="spellStart"/>
            <w:r w:rsidRPr="00C050C1">
              <w:rPr>
                <w:color w:val="000000"/>
                <w:sz w:val="22"/>
                <w:szCs w:val="22"/>
              </w:rPr>
              <w:t>cased</w:t>
            </w:r>
            <w:proofErr w:type="spellEnd"/>
            <w:r w:rsidRPr="00C050C1">
              <w:rPr>
                <w:color w:val="000000"/>
                <w:sz w:val="22"/>
                <w:szCs w:val="22"/>
              </w:rPr>
              <w:t xml:space="preserve"> preferences or not?</w:t>
            </w:r>
          </w:p>
        </w:tc>
        <w:tc>
          <w:tcPr>
            <w:tcW w:w="2196" w:type="pct"/>
            <w:shd w:val="clear" w:color="auto" w:fill="auto"/>
            <w:vAlign w:val="center"/>
            <w:hideMark/>
          </w:tcPr>
          <w:p w14:paraId="7C7663C3"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0A815626" w14:textId="77777777" w:rsidTr="004E2DD9">
        <w:trPr>
          <w:trHeight w:val="300"/>
        </w:trPr>
        <w:tc>
          <w:tcPr>
            <w:tcW w:w="608" w:type="pct"/>
            <w:vMerge w:val="restart"/>
            <w:shd w:val="clear" w:color="auto" w:fill="auto"/>
            <w:vAlign w:val="center"/>
            <w:hideMark/>
          </w:tcPr>
          <w:p w14:paraId="3ABAC99C" w14:textId="77777777" w:rsidR="004E2DD9" w:rsidRPr="00C050C1" w:rsidRDefault="004E2DD9" w:rsidP="004E2DD9">
            <w:pPr>
              <w:rPr>
                <w:b/>
                <w:bCs/>
                <w:color w:val="000000"/>
                <w:sz w:val="22"/>
                <w:szCs w:val="22"/>
              </w:rPr>
            </w:pPr>
            <w:r w:rsidRPr="00C050C1">
              <w:rPr>
                <w:b/>
                <w:bCs/>
                <w:color w:val="000000"/>
                <w:sz w:val="22"/>
                <w:szCs w:val="22"/>
              </w:rPr>
              <w:t>Impact Inventory</w:t>
            </w:r>
          </w:p>
        </w:tc>
        <w:tc>
          <w:tcPr>
            <w:tcW w:w="2196" w:type="pct"/>
            <w:vMerge w:val="restart"/>
            <w:shd w:val="clear" w:color="auto" w:fill="auto"/>
            <w:vAlign w:val="center"/>
            <w:hideMark/>
          </w:tcPr>
          <w:p w14:paraId="2AD53027" w14:textId="77777777" w:rsidR="004E2DD9" w:rsidRPr="00C050C1" w:rsidRDefault="004E2DD9" w:rsidP="004E2DD9">
            <w:pPr>
              <w:rPr>
                <w:color w:val="000000"/>
                <w:sz w:val="22"/>
                <w:szCs w:val="22"/>
              </w:rPr>
            </w:pPr>
            <w:r w:rsidRPr="00C050C1">
              <w:rPr>
                <w:color w:val="000000"/>
                <w:sz w:val="22"/>
                <w:szCs w:val="22"/>
              </w:rPr>
              <w:t>Full accounting of consequences within and outside of the healthcare sector?</w:t>
            </w:r>
          </w:p>
        </w:tc>
        <w:tc>
          <w:tcPr>
            <w:tcW w:w="2196" w:type="pct"/>
            <w:shd w:val="clear" w:color="auto" w:fill="auto"/>
            <w:vAlign w:val="center"/>
            <w:hideMark/>
          </w:tcPr>
          <w:p w14:paraId="4FA510C6" w14:textId="77777777" w:rsidR="004E2DD9" w:rsidRPr="00C050C1" w:rsidRDefault="004E2DD9" w:rsidP="004E2DD9">
            <w:pPr>
              <w:rPr>
                <w:color w:val="000000"/>
                <w:sz w:val="22"/>
                <w:szCs w:val="22"/>
              </w:rPr>
            </w:pPr>
            <w:r w:rsidRPr="00C050C1">
              <w:rPr>
                <w:color w:val="000000"/>
                <w:sz w:val="22"/>
                <w:szCs w:val="22"/>
              </w:rPr>
              <w:t>Longevity effects?</w:t>
            </w:r>
          </w:p>
        </w:tc>
      </w:tr>
      <w:tr w:rsidR="004E2DD9" w:rsidRPr="00C050C1" w14:paraId="71B1CC5F" w14:textId="77777777" w:rsidTr="004E2DD9">
        <w:trPr>
          <w:trHeight w:val="300"/>
        </w:trPr>
        <w:tc>
          <w:tcPr>
            <w:tcW w:w="608" w:type="pct"/>
            <w:vMerge/>
            <w:vAlign w:val="center"/>
            <w:hideMark/>
          </w:tcPr>
          <w:p w14:paraId="1ED29798" w14:textId="77777777" w:rsidR="004E2DD9" w:rsidRPr="00C050C1" w:rsidRDefault="004E2DD9" w:rsidP="004E2DD9">
            <w:pPr>
              <w:rPr>
                <w:b/>
                <w:bCs/>
                <w:color w:val="000000"/>
                <w:sz w:val="22"/>
                <w:szCs w:val="22"/>
              </w:rPr>
            </w:pPr>
          </w:p>
        </w:tc>
        <w:tc>
          <w:tcPr>
            <w:tcW w:w="2196" w:type="pct"/>
            <w:vMerge/>
            <w:vAlign w:val="center"/>
            <w:hideMark/>
          </w:tcPr>
          <w:p w14:paraId="100E6702" w14:textId="77777777" w:rsidR="004E2DD9" w:rsidRPr="00C050C1" w:rsidRDefault="004E2DD9" w:rsidP="004E2DD9">
            <w:pPr>
              <w:rPr>
                <w:color w:val="000000"/>
                <w:sz w:val="22"/>
                <w:szCs w:val="22"/>
              </w:rPr>
            </w:pPr>
          </w:p>
        </w:tc>
        <w:tc>
          <w:tcPr>
            <w:tcW w:w="2196" w:type="pct"/>
            <w:shd w:val="clear" w:color="auto" w:fill="auto"/>
            <w:vAlign w:val="center"/>
            <w:hideMark/>
          </w:tcPr>
          <w:p w14:paraId="13926177" w14:textId="77777777" w:rsidR="004E2DD9" w:rsidRPr="00C050C1" w:rsidRDefault="004E2DD9" w:rsidP="004E2DD9">
            <w:pPr>
              <w:rPr>
                <w:color w:val="000000"/>
                <w:sz w:val="22"/>
                <w:szCs w:val="22"/>
              </w:rPr>
            </w:pPr>
            <w:r w:rsidRPr="00C050C1">
              <w:rPr>
                <w:color w:val="000000"/>
                <w:sz w:val="22"/>
                <w:szCs w:val="22"/>
              </w:rPr>
              <w:t>Health-related quality of life effects?</w:t>
            </w:r>
          </w:p>
        </w:tc>
      </w:tr>
      <w:tr w:rsidR="004E2DD9" w:rsidRPr="00C050C1" w14:paraId="3E53D433" w14:textId="77777777" w:rsidTr="004E2DD9">
        <w:trPr>
          <w:trHeight w:val="300"/>
        </w:trPr>
        <w:tc>
          <w:tcPr>
            <w:tcW w:w="608" w:type="pct"/>
            <w:vMerge/>
            <w:vAlign w:val="center"/>
            <w:hideMark/>
          </w:tcPr>
          <w:p w14:paraId="4CFA56EA" w14:textId="77777777" w:rsidR="004E2DD9" w:rsidRPr="00C050C1" w:rsidRDefault="004E2DD9" w:rsidP="004E2DD9">
            <w:pPr>
              <w:rPr>
                <w:b/>
                <w:bCs/>
                <w:color w:val="000000"/>
                <w:sz w:val="22"/>
                <w:szCs w:val="22"/>
              </w:rPr>
            </w:pPr>
          </w:p>
        </w:tc>
        <w:tc>
          <w:tcPr>
            <w:tcW w:w="2196" w:type="pct"/>
            <w:vMerge/>
            <w:vAlign w:val="center"/>
            <w:hideMark/>
          </w:tcPr>
          <w:p w14:paraId="3AE53955" w14:textId="77777777" w:rsidR="004E2DD9" w:rsidRPr="00C050C1" w:rsidRDefault="004E2DD9" w:rsidP="004E2DD9">
            <w:pPr>
              <w:rPr>
                <w:color w:val="000000"/>
                <w:sz w:val="22"/>
                <w:szCs w:val="22"/>
              </w:rPr>
            </w:pPr>
          </w:p>
        </w:tc>
        <w:tc>
          <w:tcPr>
            <w:tcW w:w="2196" w:type="pct"/>
            <w:shd w:val="clear" w:color="auto" w:fill="auto"/>
            <w:vAlign w:val="center"/>
            <w:hideMark/>
          </w:tcPr>
          <w:p w14:paraId="06D5420E" w14:textId="77777777" w:rsidR="004E2DD9" w:rsidRPr="00C050C1" w:rsidRDefault="004E2DD9" w:rsidP="004E2DD9">
            <w:pPr>
              <w:rPr>
                <w:color w:val="000000"/>
                <w:sz w:val="22"/>
                <w:szCs w:val="22"/>
              </w:rPr>
            </w:pPr>
            <w:r w:rsidRPr="00C050C1">
              <w:rPr>
                <w:color w:val="000000"/>
                <w:sz w:val="22"/>
                <w:szCs w:val="22"/>
              </w:rPr>
              <w:t>Other health effects (</w:t>
            </w:r>
            <w:proofErr w:type="gramStart"/>
            <w:r w:rsidRPr="00C050C1">
              <w:rPr>
                <w:color w:val="000000"/>
                <w:sz w:val="22"/>
                <w:szCs w:val="22"/>
              </w:rPr>
              <w:t>e.g.</w:t>
            </w:r>
            <w:proofErr w:type="gramEnd"/>
            <w:r w:rsidRPr="00C050C1">
              <w:rPr>
                <w:color w:val="000000"/>
                <w:sz w:val="22"/>
                <w:szCs w:val="22"/>
              </w:rPr>
              <w:t xml:space="preserve"> adverse events and secondary transmission of infections)?</w:t>
            </w:r>
          </w:p>
        </w:tc>
      </w:tr>
      <w:tr w:rsidR="004E2DD9" w:rsidRPr="00C050C1" w14:paraId="07F67792" w14:textId="77777777" w:rsidTr="004E2DD9">
        <w:trPr>
          <w:trHeight w:val="600"/>
        </w:trPr>
        <w:tc>
          <w:tcPr>
            <w:tcW w:w="608" w:type="pct"/>
            <w:vMerge/>
            <w:vAlign w:val="center"/>
            <w:hideMark/>
          </w:tcPr>
          <w:p w14:paraId="31007C73" w14:textId="77777777" w:rsidR="004E2DD9" w:rsidRPr="00C050C1" w:rsidRDefault="004E2DD9" w:rsidP="004E2DD9">
            <w:pPr>
              <w:rPr>
                <w:b/>
                <w:bCs/>
                <w:color w:val="000000"/>
                <w:sz w:val="22"/>
                <w:szCs w:val="22"/>
              </w:rPr>
            </w:pPr>
          </w:p>
        </w:tc>
        <w:tc>
          <w:tcPr>
            <w:tcW w:w="2196" w:type="pct"/>
            <w:vMerge/>
            <w:vAlign w:val="center"/>
            <w:hideMark/>
          </w:tcPr>
          <w:p w14:paraId="7AB30C09" w14:textId="77777777" w:rsidR="004E2DD9" w:rsidRPr="00C050C1" w:rsidRDefault="004E2DD9" w:rsidP="004E2DD9">
            <w:pPr>
              <w:rPr>
                <w:color w:val="000000"/>
                <w:sz w:val="22"/>
                <w:szCs w:val="22"/>
              </w:rPr>
            </w:pPr>
          </w:p>
        </w:tc>
        <w:tc>
          <w:tcPr>
            <w:tcW w:w="2196" w:type="pct"/>
            <w:shd w:val="clear" w:color="auto" w:fill="auto"/>
            <w:vAlign w:val="center"/>
            <w:hideMark/>
          </w:tcPr>
          <w:p w14:paraId="41E1A151" w14:textId="77777777" w:rsidR="004E2DD9" w:rsidRPr="00C050C1" w:rsidRDefault="004E2DD9" w:rsidP="004E2DD9">
            <w:pPr>
              <w:rPr>
                <w:color w:val="000000"/>
                <w:sz w:val="22"/>
                <w:szCs w:val="22"/>
              </w:rPr>
            </w:pPr>
            <w:r w:rsidRPr="00C050C1">
              <w:rPr>
                <w:color w:val="000000"/>
                <w:sz w:val="22"/>
                <w:szCs w:val="22"/>
              </w:rPr>
              <w:t>Medical costs (third party payer, out of pocket, future related medical costs, and future unrelated medical costs)</w:t>
            </w:r>
          </w:p>
        </w:tc>
      </w:tr>
      <w:tr w:rsidR="004E2DD9" w:rsidRPr="00C050C1" w14:paraId="27A132EE" w14:textId="77777777" w:rsidTr="004E2DD9">
        <w:trPr>
          <w:trHeight w:val="300"/>
        </w:trPr>
        <w:tc>
          <w:tcPr>
            <w:tcW w:w="608" w:type="pct"/>
            <w:vMerge/>
            <w:vAlign w:val="center"/>
            <w:hideMark/>
          </w:tcPr>
          <w:p w14:paraId="1555D909" w14:textId="77777777" w:rsidR="004E2DD9" w:rsidRPr="00C050C1" w:rsidRDefault="004E2DD9" w:rsidP="004E2DD9">
            <w:pPr>
              <w:rPr>
                <w:b/>
                <w:bCs/>
                <w:color w:val="000000"/>
                <w:sz w:val="22"/>
                <w:szCs w:val="22"/>
              </w:rPr>
            </w:pPr>
          </w:p>
        </w:tc>
        <w:tc>
          <w:tcPr>
            <w:tcW w:w="2196" w:type="pct"/>
            <w:vMerge w:val="restart"/>
            <w:shd w:val="clear" w:color="auto" w:fill="auto"/>
            <w:vAlign w:val="center"/>
            <w:hideMark/>
          </w:tcPr>
          <w:p w14:paraId="1973DC34" w14:textId="77777777" w:rsidR="004E2DD9" w:rsidRPr="00C050C1" w:rsidRDefault="004E2DD9" w:rsidP="004E2DD9">
            <w:pPr>
              <w:rPr>
                <w:color w:val="000000"/>
                <w:sz w:val="22"/>
                <w:szCs w:val="22"/>
              </w:rPr>
            </w:pPr>
            <w:r w:rsidRPr="00C050C1">
              <w:rPr>
                <w:color w:val="000000"/>
                <w:sz w:val="22"/>
                <w:szCs w:val="22"/>
              </w:rPr>
              <w:t>For informal health care sector and non-healthcare sector perspectives:</w:t>
            </w:r>
          </w:p>
        </w:tc>
        <w:tc>
          <w:tcPr>
            <w:tcW w:w="2196" w:type="pct"/>
            <w:shd w:val="clear" w:color="auto" w:fill="auto"/>
            <w:vAlign w:val="center"/>
            <w:hideMark/>
          </w:tcPr>
          <w:p w14:paraId="0CD377A2" w14:textId="77777777" w:rsidR="004E2DD9" w:rsidRPr="00C050C1" w:rsidRDefault="004E2DD9" w:rsidP="004E2DD9">
            <w:pPr>
              <w:rPr>
                <w:color w:val="000000"/>
                <w:sz w:val="22"/>
                <w:szCs w:val="22"/>
              </w:rPr>
            </w:pPr>
            <w:r w:rsidRPr="00C050C1">
              <w:rPr>
                <w:color w:val="000000"/>
                <w:sz w:val="22"/>
                <w:szCs w:val="22"/>
              </w:rPr>
              <w:t>Patient time costs?</w:t>
            </w:r>
          </w:p>
        </w:tc>
      </w:tr>
      <w:tr w:rsidR="004E2DD9" w:rsidRPr="00C050C1" w14:paraId="37CD9857" w14:textId="77777777" w:rsidTr="004E2DD9">
        <w:trPr>
          <w:trHeight w:val="300"/>
        </w:trPr>
        <w:tc>
          <w:tcPr>
            <w:tcW w:w="608" w:type="pct"/>
            <w:vMerge/>
            <w:vAlign w:val="center"/>
            <w:hideMark/>
          </w:tcPr>
          <w:p w14:paraId="6E2BAD53" w14:textId="77777777" w:rsidR="004E2DD9" w:rsidRPr="00C050C1" w:rsidRDefault="004E2DD9" w:rsidP="004E2DD9">
            <w:pPr>
              <w:rPr>
                <w:b/>
                <w:bCs/>
                <w:color w:val="000000"/>
                <w:sz w:val="22"/>
                <w:szCs w:val="22"/>
              </w:rPr>
            </w:pPr>
          </w:p>
        </w:tc>
        <w:tc>
          <w:tcPr>
            <w:tcW w:w="2196" w:type="pct"/>
            <w:vMerge/>
            <w:vAlign w:val="center"/>
            <w:hideMark/>
          </w:tcPr>
          <w:p w14:paraId="1CA53354" w14:textId="77777777" w:rsidR="004E2DD9" w:rsidRPr="00C050C1" w:rsidRDefault="004E2DD9" w:rsidP="004E2DD9">
            <w:pPr>
              <w:rPr>
                <w:color w:val="000000"/>
                <w:sz w:val="22"/>
                <w:szCs w:val="22"/>
              </w:rPr>
            </w:pPr>
          </w:p>
        </w:tc>
        <w:tc>
          <w:tcPr>
            <w:tcW w:w="2196" w:type="pct"/>
            <w:shd w:val="clear" w:color="auto" w:fill="auto"/>
            <w:vAlign w:val="center"/>
            <w:hideMark/>
          </w:tcPr>
          <w:p w14:paraId="08AEDFD5" w14:textId="77777777" w:rsidR="004E2DD9" w:rsidRPr="00C050C1" w:rsidRDefault="004E2DD9" w:rsidP="004E2DD9">
            <w:pPr>
              <w:rPr>
                <w:color w:val="000000"/>
                <w:sz w:val="22"/>
                <w:szCs w:val="22"/>
              </w:rPr>
            </w:pPr>
            <w:r w:rsidRPr="00C050C1">
              <w:rPr>
                <w:color w:val="000000"/>
                <w:sz w:val="22"/>
                <w:szCs w:val="22"/>
              </w:rPr>
              <w:t>Unpaid caregiver time costs?</w:t>
            </w:r>
          </w:p>
        </w:tc>
      </w:tr>
      <w:tr w:rsidR="004E2DD9" w:rsidRPr="00C050C1" w14:paraId="5269B7A1" w14:textId="77777777" w:rsidTr="004E2DD9">
        <w:trPr>
          <w:trHeight w:val="300"/>
        </w:trPr>
        <w:tc>
          <w:tcPr>
            <w:tcW w:w="608" w:type="pct"/>
            <w:vMerge/>
            <w:vAlign w:val="center"/>
            <w:hideMark/>
          </w:tcPr>
          <w:p w14:paraId="655A10A7" w14:textId="77777777" w:rsidR="004E2DD9" w:rsidRPr="00C050C1" w:rsidRDefault="004E2DD9" w:rsidP="004E2DD9">
            <w:pPr>
              <w:rPr>
                <w:b/>
                <w:bCs/>
                <w:color w:val="000000"/>
                <w:sz w:val="22"/>
                <w:szCs w:val="22"/>
              </w:rPr>
            </w:pPr>
          </w:p>
        </w:tc>
        <w:tc>
          <w:tcPr>
            <w:tcW w:w="2196" w:type="pct"/>
            <w:vMerge/>
            <w:vAlign w:val="center"/>
            <w:hideMark/>
          </w:tcPr>
          <w:p w14:paraId="4B3DC8B5" w14:textId="77777777" w:rsidR="004E2DD9" w:rsidRPr="00C050C1" w:rsidRDefault="004E2DD9" w:rsidP="004E2DD9">
            <w:pPr>
              <w:rPr>
                <w:color w:val="000000"/>
                <w:sz w:val="22"/>
                <w:szCs w:val="22"/>
              </w:rPr>
            </w:pPr>
          </w:p>
        </w:tc>
        <w:tc>
          <w:tcPr>
            <w:tcW w:w="2196" w:type="pct"/>
            <w:shd w:val="clear" w:color="auto" w:fill="auto"/>
            <w:vAlign w:val="center"/>
            <w:hideMark/>
          </w:tcPr>
          <w:p w14:paraId="1C49B321" w14:textId="77777777" w:rsidR="004E2DD9" w:rsidRPr="00C050C1" w:rsidRDefault="004E2DD9" w:rsidP="004E2DD9">
            <w:pPr>
              <w:rPr>
                <w:color w:val="000000"/>
                <w:sz w:val="22"/>
                <w:szCs w:val="22"/>
              </w:rPr>
            </w:pPr>
            <w:r w:rsidRPr="00C050C1">
              <w:rPr>
                <w:color w:val="000000"/>
                <w:sz w:val="22"/>
                <w:szCs w:val="22"/>
              </w:rPr>
              <w:t>Transportation costs?</w:t>
            </w:r>
          </w:p>
        </w:tc>
      </w:tr>
      <w:tr w:rsidR="004E2DD9" w:rsidRPr="00C050C1" w14:paraId="3AFB56D5" w14:textId="77777777" w:rsidTr="004E2DD9">
        <w:trPr>
          <w:trHeight w:val="300"/>
        </w:trPr>
        <w:tc>
          <w:tcPr>
            <w:tcW w:w="608" w:type="pct"/>
            <w:vMerge/>
            <w:vAlign w:val="center"/>
            <w:hideMark/>
          </w:tcPr>
          <w:p w14:paraId="3CB66FA2" w14:textId="77777777" w:rsidR="004E2DD9" w:rsidRPr="00C050C1" w:rsidRDefault="004E2DD9" w:rsidP="004E2DD9">
            <w:pPr>
              <w:rPr>
                <w:b/>
                <w:bCs/>
                <w:color w:val="000000"/>
                <w:sz w:val="22"/>
                <w:szCs w:val="22"/>
              </w:rPr>
            </w:pPr>
          </w:p>
        </w:tc>
        <w:tc>
          <w:tcPr>
            <w:tcW w:w="2196" w:type="pct"/>
            <w:vMerge/>
            <w:vAlign w:val="center"/>
            <w:hideMark/>
          </w:tcPr>
          <w:p w14:paraId="3DE57304" w14:textId="77777777" w:rsidR="004E2DD9" w:rsidRPr="00C050C1" w:rsidRDefault="004E2DD9" w:rsidP="004E2DD9">
            <w:pPr>
              <w:rPr>
                <w:color w:val="000000"/>
                <w:sz w:val="22"/>
                <w:szCs w:val="22"/>
              </w:rPr>
            </w:pPr>
          </w:p>
        </w:tc>
        <w:tc>
          <w:tcPr>
            <w:tcW w:w="2196" w:type="pct"/>
            <w:shd w:val="clear" w:color="auto" w:fill="auto"/>
            <w:vAlign w:val="center"/>
            <w:hideMark/>
          </w:tcPr>
          <w:p w14:paraId="267A4023" w14:textId="77777777" w:rsidR="004E2DD9" w:rsidRPr="00C050C1" w:rsidRDefault="004E2DD9" w:rsidP="004E2DD9">
            <w:pPr>
              <w:rPr>
                <w:color w:val="000000"/>
                <w:sz w:val="22"/>
                <w:szCs w:val="22"/>
              </w:rPr>
            </w:pPr>
            <w:r w:rsidRPr="00C050C1">
              <w:rPr>
                <w:color w:val="000000"/>
                <w:sz w:val="22"/>
                <w:szCs w:val="22"/>
              </w:rPr>
              <w:t>Labor market earnings lost?</w:t>
            </w:r>
          </w:p>
        </w:tc>
      </w:tr>
      <w:tr w:rsidR="004E2DD9" w:rsidRPr="00C050C1" w14:paraId="78756323" w14:textId="77777777" w:rsidTr="004E2DD9">
        <w:trPr>
          <w:trHeight w:val="300"/>
        </w:trPr>
        <w:tc>
          <w:tcPr>
            <w:tcW w:w="608" w:type="pct"/>
            <w:vMerge/>
            <w:vAlign w:val="center"/>
            <w:hideMark/>
          </w:tcPr>
          <w:p w14:paraId="573EF43B" w14:textId="77777777" w:rsidR="004E2DD9" w:rsidRPr="00C050C1" w:rsidRDefault="004E2DD9" w:rsidP="004E2DD9">
            <w:pPr>
              <w:rPr>
                <w:b/>
                <w:bCs/>
                <w:color w:val="000000"/>
                <w:sz w:val="22"/>
                <w:szCs w:val="22"/>
              </w:rPr>
            </w:pPr>
          </w:p>
        </w:tc>
        <w:tc>
          <w:tcPr>
            <w:tcW w:w="2196" w:type="pct"/>
            <w:vMerge/>
            <w:vAlign w:val="center"/>
            <w:hideMark/>
          </w:tcPr>
          <w:p w14:paraId="252C66E2" w14:textId="77777777" w:rsidR="004E2DD9" w:rsidRPr="00C050C1" w:rsidRDefault="004E2DD9" w:rsidP="004E2DD9">
            <w:pPr>
              <w:rPr>
                <w:color w:val="000000"/>
                <w:sz w:val="22"/>
                <w:szCs w:val="22"/>
              </w:rPr>
            </w:pPr>
          </w:p>
        </w:tc>
        <w:tc>
          <w:tcPr>
            <w:tcW w:w="2196" w:type="pct"/>
            <w:shd w:val="clear" w:color="auto" w:fill="auto"/>
            <w:vAlign w:val="center"/>
            <w:hideMark/>
          </w:tcPr>
          <w:p w14:paraId="3373B1B6" w14:textId="77777777" w:rsidR="004E2DD9" w:rsidRPr="00C050C1" w:rsidRDefault="004E2DD9" w:rsidP="004E2DD9">
            <w:pPr>
              <w:rPr>
                <w:color w:val="000000"/>
                <w:sz w:val="22"/>
                <w:szCs w:val="22"/>
              </w:rPr>
            </w:pPr>
            <w:r w:rsidRPr="00C050C1">
              <w:rPr>
                <w:color w:val="000000"/>
                <w:sz w:val="22"/>
                <w:szCs w:val="22"/>
              </w:rPr>
              <w:t>Cost of unpaid lost due to illness?</w:t>
            </w:r>
          </w:p>
        </w:tc>
      </w:tr>
      <w:tr w:rsidR="004E2DD9" w:rsidRPr="00C050C1" w14:paraId="52210A45" w14:textId="77777777" w:rsidTr="004E2DD9">
        <w:trPr>
          <w:trHeight w:val="300"/>
        </w:trPr>
        <w:tc>
          <w:tcPr>
            <w:tcW w:w="608" w:type="pct"/>
            <w:vMerge/>
            <w:vAlign w:val="center"/>
            <w:hideMark/>
          </w:tcPr>
          <w:p w14:paraId="4A69359E" w14:textId="77777777" w:rsidR="004E2DD9" w:rsidRPr="00C050C1" w:rsidRDefault="004E2DD9" w:rsidP="004E2DD9">
            <w:pPr>
              <w:rPr>
                <w:b/>
                <w:bCs/>
                <w:color w:val="000000"/>
                <w:sz w:val="22"/>
                <w:szCs w:val="22"/>
              </w:rPr>
            </w:pPr>
          </w:p>
        </w:tc>
        <w:tc>
          <w:tcPr>
            <w:tcW w:w="2196" w:type="pct"/>
            <w:vMerge/>
            <w:vAlign w:val="center"/>
            <w:hideMark/>
          </w:tcPr>
          <w:p w14:paraId="413ACAA3" w14:textId="77777777" w:rsidR="004E2DD9" w:rsidRPr="00C050C1" w:rsidRDefault="004E2DD9" w:rsidP="004E2DD9">
            <w:pPr>
              <w:rPr>
                <w:color w:val="000000"/>
                <w:sz w:val="22"/>
                <w:szCs w:val="22"/>
              </w:rPr>
            </w:pPr>
          </w:p>
        </w:tc>
        <w:tc>
          <w:tcPr>
            <w:tcW w:w="2196" w:type="pct"/>
            <w:shd w:val="clear" w:color="auto" w:fill="auto"/>
            <w:vAlign w:val="center"/>
            <w:hideMark/>
          </w:tcPr>
          <w:p w14:paraId="077C99B3" w14:textId="77777777" w:rsidR="004E2DD9" w:rsidRPr="00C050C1" w:rsidRDefault="004E2DD9" w:rsidP="004E2DD9">
            <w:pPr>
              <w:rPr>
                <w:color w:val="000000"/>
                <w:sz w:val="22"/>
                <w:szCs w:val="22"/>
              </w:rPr>
            </w:pPr>
            <w:r w:rsidRPr="00C050C1">
              <w:rPr>
                <w:color w:val="000000"/>
                <w:sz w:val="22"/>
                <w:szCs w:val="22"/>
              </w:rPr>
              <w:t>Cost of uncompensated household production?</w:t>
            </w:r>
          </w:p>
        </w:tc>
      </w:tr>
      <w:tr w:rsidR="004E2DD9" w:rsidRPr="00C050C1" w14:paraId="538B2B25" w14:textId="77777777" w:rsidTr="004E2DD9">
        <w:trPr>
          <w:trHeight w:val="300"/>
        </w:trPr>
        <w:tc>
          <w:tcPr>
            <w:tcW w:w="608" w:type="pct"/>
            <w:vMerge/>
            <w:vAlign w:val="center"/>
            <w:hideMark/>
          </w:tcPr>
          <w:p w14:paraId="5893D347" w14:textId="77777777" w:rsidR="004E2DD9" w:rsidRPr="00C050C1" w:rsidRDefault="004E2DD9" w:rsidP="004E2DD9">
            <w:pPr>
              <w:rPr>
                <w:b/>
                <w:bCs/>
                <w:color w:val="000000"/>
                <w:sz w:val="22"/>
                <w:szCs w:val="22"/>
              </w:rPr>
            </w:pPr>
          </w:p>
        </w:tc>
        <w:tc>
          <w:tcPr>
            <w:tcW w:w="2196" w:type="pct"/>
            <w:vMerge/>
            <w:vAlign w:val="center"/>
            <w:hideMark/>
          </w:tcPr>
          <w:p w14:paraId="3A1D3F4F" w14:textId="77777777" w:rsidR="004E2DD9" w:rsidRPr="00C050C1" w:rsidRDefault="004E2DD9" w:rsidP="004E2DD9">
            <w:pPr>
              <w:rPr>
                <w:color w:val="000000"/>
                <w:sz w:val="22"/>
                <w:szCs w:val="22"/>
              </w:rPr>
            </w:pPr>
          </w:p>
        </w:tc>
        <w:tc>
          <w:tcPr>
            <w:tcW w:w="2196" w:type="pct"/>
            <w:shd w:val="clear" w:color="auto" w:fill="auto"/>
            <w:vAlign w:val="center"/>
            <w:hideMark/>
          </w:tcPr>
          <w:p w14:paraId="0F127E7D" w14:textId="77777777" w:rsidR="004E2DD9" w:rsidRPr="00C050C1" w:rsidRDefault="004E2DD9" w:rsidP="004E2DD9">
            <w:pPr>
              <w:rPr>
                <w:color w:val="000000"/>
                <w:sz w:val="22"/>
                <w:szCs w:val="22"/>
              </w:rPr>
            </w:pPr>
            <w:r w:rsidRPr="00C050C1">
              <w:rPr>
                <w:color w:val="000000"/>
                <w:sz w:val="22"/>
                <w:szCs w:val="22"/>
              </w:rPr>
              <w:t>Future consumption unrelated to health?</w:t>
            </w:r>
          </w:p>
        </w:tc>
      </w:tr>
      <w:tr w:rsidR="004E2DD9" w:rsidRPr="00C050C1" w14:paraId="4F74730D" w14:textId="77777777" w:rsidTr="004E2DD9">
        <w:trPr>
          <w:trHeight w:val="300"/>
        </w:trPr>
        <w:tc>
          <w:tcPr>
            <w:tcW w:w="608" w:type="pct"/>
            <w:vMerge/>
            <w:vAlign w:val="center"/>
            <w:hideMark/>
          </w:tcPr>
          <w:p w14:paraId="1D030AF4" w14:textId="77777777" w:rsidR="004E2DD9" w:rsidRPr="00C050C1" w:rsidRDefault="004E2DD9" w:rsidP="004E2DD9">
            <w:pPr>
              <w:rPr>
                <w:b/>
                <w:bCs/>
                <w:color w:val="000000"/>
                <w:sz w:val="22"/>
                <w:szCs w:val="22"/>
              </w:rPr>
            </w:pPr>
          </w:p>
        </w:tc>
        <w:tc>
          <w:tcPr>
            <w:tcW w:w="2196" w:type="pct"/>
            <w:vMerge/>
            <w:vAlign w:val="center"/>
            <w:hideMark/>
          </w:tcPr>
          <w:p w14:paraId="18C7E452" w14:textId="77777777" w:rsidR="004E2DD9" w:rsidRPr="00C050C1" w:rsidRDefault="004E2DD9" w:rsidP="004E2DD9">
            <w:pPr>
              <w:rPr>
                <w:color w:val="000000"/>
                <w:sz w:val="22"/>
                <w:szCs w:val="22"/>
              </w:rPr>
            </w:pPr>
          </w:p>
        </w:tc>
        <w:tc>
          <w:tcPr>
            <w:tcW w:w="2196" w:type="pct"/>
            <w:shd w:val="clear" w:color="auto" w:fill="auto"/>
            <w:vAlign w:val="center"/>
            <w:hideMark/>
          </w:tcPr>
          <w:p w14:paraId="478EE1AD" w14:textId="77777777" w:rsidR="004E2DD9" w:rsidRPr="00C050C1" w:rsidRDefault="004E2DD9" w:rsidP="004E2DD9">
            <w:pPr>
              <w:rPr>
                <w:color w:val="000000"/>
                <w:sz w:val="22"/>
                <w:szCs w:val="22"/>
              </w:rPr>
            </w:pPr>
            <w:r w:rsidRPr="00C050C1">
              <w:rPr>
                <w:color w:val="000000"/>
                <w:sz w:val="22"/>
                <w:szCs w:val="22"/>
              </w:rPr>
              <w:t>Cost of social services as part of intervention?</w:t>
            </w:r>
          </w:p>
        </w:tc>
      </w:tr>
      <w:tr w:rsidR="004E2DD9" w:rsidRPr="00C050C1" w14:paraId="6DF4DD77" w14:textId="77777777" w:rsidTr="004E2DD9">
        <w:trPr>
          <w:trHeight w:val="300"/>
        </w:trPr>
        <w:tc>
          <w:tcPr>
            <w:tcW w:w="608" w:type="pct"/>
            <w:vMerge/>
            <w:vAlign w:val="center"/>
            <w:hideMark/>
          </w:tcPr>
          <w:p w14:paraId="416EA552" w14:textId="77777777" w:rsidR="004E2DD9" w:rsidRPr="00C050C1" w:rsidRDefault="004E2DD9" w:rsidP="004E2DD9">
            <w:pPr>
              <w:rPr>
                <w:b/>
                <w:bCs/>
                <w:color w:val="000000"/>
                <w:sz w:val="22"/>
                <w:szCs w:val="22"/>
              </w:rPr>
            </w:pPr>
          </w:p>
        </w:tc>
        <w:tc>
          <w:tcPr>
            <w:tcW w:w="2196" w:type="pct"/>
            <w:vMerge/>
            <w:vAlign w:val="center"/>
            <w:hideMark/>
          </w:tcPr>
          <w:p w14:paraId="4CC90E55" w14:textId="77777777" w:rsidR="004E2DD9" w:rsidRPr="00C050C1" w:rsidRDefault="004E2DD9" w:rsidP="004E2DD9">
            <w:pPr>
              <w:rPr>
                <w:color w:val="000000"/>
                <w:sz w:val="22"/>
                <w:szCs w:val="22"/>
              </w:rPr>
            </w:pPr>
          </w:p>
        </w:tc>
        <w:tc>
          <w:tcPr>
            <w:tcW w:w="2196" w:type="pct"/>
            <w:shd w:val="clear" w:color="auto" w:fill="auto"/>
            <w:vAlign w:val="center"/>
            <w:hideMark/>
          </w:tcPr>
          <w:p w14:paraId="5837C106" w14:textId="77777777" w:rsidR="004E2DD9" w:rsidRPr="00C050C1" w:rsidRDefault="004E2DD9" w:rsidP="004E2DD9">
            <w:pPr>
              <w:rPr>
                <w:color w:val="000000"/>
                <w:sz w:val="22"/>
                <w:szCs w:val="22"/>
              </w:rPr>
            </w:pPr>
            <w:r w:rsidRPr="00C050C1">
              <w:rPr>
                <w:color w:val="000000"/>
                <w:sz w:val="22"/>
                <w:szCs w:val="22"/>
              </w:rPr>
              <w:t>Number of crimes related to intervention?</w:t>
            </w:r>
          </w:p>
        </w:tc>
      </w:tr>
      <w:tr w:rsidR="004E2DD9" w:rsidRPr="00C050C1" w14:paraId="2D0ECEFF" w14:textId="77777777" w:rsidTr="004E2DD9">
        <w:trPr>
          <w:trHeight w:val="300"/>
        </w:trPr>
        <w:tc>
          <w:tcPr>
            <w:tcW w:w="608" w:type="pct"/>
            <w:vMerge/>
            <w:vAlign w:val="center"/>
            <w:hideMark/>
          </w:tcPr>
          <w:p w14:paraId="65E119B6" w14:textId="77777777" w:rsidR="004E2DD9" w:rsidRPr="00C050C1" w:rsidRDefault="004E2DD9" w:rsidP="004E2DD9">
            <w:pPr>
              <w:rPr>
                <w:b/>
                <w:bCs/>
                <w:color w:val="000000"/>
                <w:sz w:val="22"/>
                <w:szCs w:val="22"/>
              </w:rPr>
            </w:pPr>
          </w:p>
        </w:tc>
        <w:tc>
          <w:tcPr>
            <w:tcW w:w="2196" w:type="pct"/>
            <w:vMerge/>
            <w:vAlign w:val="center"/>
            <w:hideMark/>
          </w:tcPr>
          <w:p w14:paraId="07A44226" w14:textId="77777777" w:rsidR="004E2DD9" w:rsidRPr="00C050C1" w:rsidRDefault="004E2DD9" w:rsidP="004E2DD9">
            <w:pPr>
              <w:rPr>
                <w:color w:val="000000"/>
                <w:sz w:val="22"/>
                <w:szCs w:val="22"/>
              </w:rPr>
            </w:pPr>
          </w:p>
        </w:tc>
        <w:tc>
          <w:tcPr>
            <w:tcW w:w="2196" w:type="pct"/>
            <w:shd w:val="clear" w:color="auto" w:fill="auto"/>
            <w:vAlign w:val="center"/>
            <w:hideMark/>
          </w:tcPr>
          <w:p w14:paraId="438A55EA" w14:textId="77777777" w:rsidR="004E2DD9" w:rsidRPr="00C050C1" w:rsidRDefault="004E2DD9" w:rsidP="004E2DD9">
            <w:pPr>
              <w:rPr>
                <w:color w:val="000000"/>
                <w:sz w:val="22"/>
                <w:szCs w:val="22"/>
              </w:rPr>
            </w:pPr>
            <w:r w:rsidRPr="00C050C1">
              <w:rPr>
                <w:color w:val="000000"/>
                <w:sz w:val="22"/>
                <w:szCs w:val="22"/>
              </w:rPr>
              <w:t>Cost of crimes related to intervention?</w:t>
            </w:r>
          </w:p>
        </w:tc>
      </w:tr>
      <w:tr w:rsidR="004E2DD9" w:rsidRPr="00C050C1" w14:paraId="33705F5B" w14:textId="77777777" w:rsidTr="004E2DD9">
        <w:trPr>
          <w:trHeight w:val="300"/>
        </w:trPr>
        <w:tc>
          <w:tcPr>
            <w:tcW w:w="608" w:type="pct"/>
            <w:vMerge/>
            <w:vAlign w:val="center"/>
            <w:hideMark/>
          </w:tcPr>
          <w:p w14:paraId="2C27D013" w14:textId="77777777" w:rsidR="004E2DD9" w:rsidRPr="00C050C1" w:rsidRDefault="004E2DD9" w:rsidP="004E2DD9">
            <w:pPr>
              <w:rPr>
                <w:b/>
                <w:bCs/>
                <w:color w:val="000000"/>
                <w:sz w:val="22"/>
                <w:szCs w:val="22"/>
              </w:rPr>
            </w:pPr>
          </w:p>
        </w:tc>
        <w:tc>
          <w:tcPr>
            <w:tcW w:w="2196" w:type="pct"/>
            <w:vMerge/>
            <w:vAlign w:val="center"/>
            <w:hideMark/>
          </w:tcPr>
          <w:p w14:paraId="0E662EAA" w14:textId="77777777" w:rsidR="004E2DD9" w:rsidRPr="00C050C1" w:rsidRDefault="004E2DD9" w:rsidP="004E2DD9">
            <w:pPr>
              <w:rPr>
                <w:color w:val="000000"/>
                <w:sz w:val="22"/>
                <w:szCs w:val="22"/>
              </w:rPr>
            </w:pPr>
          </w:p>
        </w:tc>
        <w:tc>
          <w:tcPr>
            <w:tcW w:w="2196" w:type="pct"/>
            <w:shd w:val="clear" w:color="auto" w:fill="auto"/>
            <w:vAlign w:val="center"/>
            <w:hideMark/>
          </w:tcPr>
          <w:p w14:paraId="0118E75C" w14:textId="77777777" w:rsidR="004E2DD9" w:rsidRPr="00C050C1" w:rsidRDefault="004E2DD9" w:rsidP="004E2DD9">
            <w:pPr>
              <w:rPr>
                <w:color w:val="000000"/>
                <w:sz w:val="22"/>
                <w:szCs w:val="22"/>
              </w:rPr>
            </w:pPr>
            <w:r w:rsidRPr="00C050C1">
              <w:rPr>
                <w:color w:val="000000"/>
                <w:sz w:val="22"/>
                <w:szCs w:val="22"/>
              </w:rPr>
              <w:t>Impact of intervention on education achievement of population?</w:t>
            </w:r>
          </w:p>
        </w:tc>
      </w:tr>
      <w:tr w:rsidR="004E2DD9" w:rsidRPr="00C050C1" w14:paraId="0443916F" w14:textId="77777777" w:rsidTr="004E2DD9">
        <w:trPr>
          <w:trHeight w:val="300"/>
        </w:trPr>
        <w:tc>
          <w:tcPr>
            <w:tcW w:w="608" w:type="pct"/>
            <w:vMerge/>
            <w:vAlign w:val="center"/>
            <w:hideMark/>
          </w:tcPr>
          <w:p w14:paraId="790702F8" w14:textId="77777777" w:rsidR="004E2DD9" w:rsidRPr="00C050C1" w:rsidRDefault="004E2DD9" w:rsidP="004E2DD9">
            <w:pPr>
              <w:rPr>
                <w:b/>
                <w:bCs/>
                <w:color w:val="000000"/>
                <w:sz w:val="22"/>
                <w:szCs w:val="22"/>
              </w:rPr>
            </w:pPr>
          </w:p>
        </w:tc>
        <w:tc>
          <w:tcPr>
            <w:tcW w:w="2196" w:type="pct"/>
            <w:vMerge/>
            <w:vAlign w:val="center"/>
            <w:hideMark/>
          </w:tcPr>
          <w:p w14:paraId="1D09D26E" w14:textId="77777777" w:rsidR="004E2DD9" w:rsidRPr="00C050C1" w:rsidRDefault="004E2DD9" w:rsidP="004E2DD9">
            <w:pPr>
              <w:rPr>
                <w:color w:val="000000"/>
                <w:sz w:val="22"/>
                <w:szCs w:val="22"/>
              </w:rPr>
            </w:pPr>
          </w:p>
        </w:tc>
        <w:tc>
          <w:tcPr>
            <w:tcW w:w="2196" w:type="pct"/>
            <w:shd w:val="clear" w:color="auto" w:fill="auto"/>
            <w:vAlign w:val="center"/>
            <w:hideMark/>
          </w:tcPr>
          <w:p w14:paraId="1CDA783E" w14:textId="77777777" w:rsidR="004E2DD9" w:rsidRPr="00C050C1" w:rsidRDefault="004E2DD9" w:rsidP="004E2DD9">
            <w:pPr>
              <w:rPr>
                <w:color w:val="000000"/>
                <w:sz w:val="22"/>
                <w:szCs w:val="22"/>
              </w:rPr>
            </w:pPr>
            <w:r w:rsidRPr="00C050C1">
              <w:rPr>
                <w:color w:val="000000"/>
                <w:sz w:val="22"/>
                <w:szCs w:val="22"/>
              </w:rPr>
              <w:t>Cost of intervention o home improvements?</w:t>
            </w:r>
          </w:p>
        </w:tc>
      </w:tr>
      <w:tr w:rsidR="004E2DD9" w:rsidRPr="00C050C1" w14:paraId="78887330" w14:textId="77777777" w:rsidTr="004E2DD9">
        <w:trPr>
          <w:trHeight w:val="320"/>
        </w:trPr>
        <w:tc>
          <w:tcPr>
            <w:tcW w:w="608" w:type="pct"/>
            <w:vMerge/>
            <w:vAlign w:val="center"/>
            <w:hideMark/>
          </w:tcPr>
          <w:p w14:paraId="2F2EF790" w14:textId="77777777" w:rsidR="004E2DD9" w:rsidRPr="00C050C1" w:rsidRDefault="004E2DD9" w:rsidP="004E2DD9">
            <w:pPr>
              <w:rPr>
                <w:b/>
                <w:bCs/>
                <w:color w:val="000000"/>
                <w:sz w:val="22"/>
                <w:szCs w:val="22"/>
              </w:rPr>
            </w:pPr>
          </w:p>
        </w:tc>
        <w:tc>
          <w:tcPr>
            <w:tcW w:w="2196" w:type="pct"/>
            <w:vMerge/>
            <w:vAlign w:val="center"/>
            <w:hideMark/>
          </w:tcPr>
          <w:p w14:paraId="37DC178B" w14:textId="77777777" w:rsidR="004E2DD9" w:rsidRPr="00C050C1" w:rsidRDefault="004E2DD9" w:rsidP="004E2DD9">
            <w:pPr>
              <w:rPr>
                <w:color w:val="000000"/>
                <w:sz w:val="22"/>
                <w:szCs w:val="22"/>
              </w:rPr>
            </w:pPr>
          </w:p>
        </w:tc>
        <w:tc>
          <w:tcPr>
            <w:tcW w:w="2196" w:type="pct"/>
            <w:shd w:val="clear" w:color="auto" w:fill="auto"/>
            <w:vAlign w:val="center"/>
            <w:hideMark/>
          </w:tcPr>
          <w:p w14:paraId="11800D3C" w14:textId="77777777" w:rsidR="004E2DD9" w:rsidRPr="00C050C1" w:rsidRDefault="004E2DD9" w:rsidP="004E2DD9">
            <w:pPr>
              <w:rPr>
                <w:color w:val="000000"/>
                <w:sz w:val="22"/>
                <w:szCs w:val="22"/>
              </w:rPr>
            </w:pPr>
            <w:r w:rsidRPr="00C050C1">
              <w:rPr>
                <w:color w:val="000000"/>
                <w:sz w:val="22"/>
                <w:szCs w:val="22"/>
              </w:rPr>
              <w:t>Production of toxic waste of pollution by intervention?</w:t>
            </w:r>
          </w:p>
        </w:tc>
      </w:tr>
      <w:tr w:rsidR="004E2DD9" w:rsidRPr="00C050C1" w14:paraId="693FC2A5" w14:textId="77777777" w:rsidTr="004E2DD9">
        <w:trPr>
          <w:trHeight w:val="300"/>
        </w:trPr>
        <w:tc>
          <w:tcPr>
            <w:tcW w:w="608" w:type="pct"/>
            <w:vMerge w:val="restart"/>
            <w:shd w:val="clear" w:color="auto" w:fill="auto"/>
            <w:vAlign w:val="center"/>
            <w:hideMark/>
          </w:tcPr>
          <w:p w14:paraId="25B7E1B7" w14:textId="77777777" w:rsidR="004E2DD9" w:rsidRPr="00C050C1" w:rsidRDefault="004E2DD9" w:rsidP="004E2DD9">
            <w:pPr>
              <w:rPr>
                <w:b/>
                <w:bCs/>
                <w:color w:val="000000"/>
                <w:sz w:val="22"/>
                <w:szCs w:val="22"/>
              </w:rPr>
            </w:pPr>
            <w:r w:rsidRPr="00C050C1">
              <w:rPr>
                <w:b/>
                <w:bCs/>
                <w:color w:val="000000"/>
                <w:sz w:val="22"/>
                <w:szCs w:val="22"/>
              </w:rPr>
              <w:t>Results</w:t>
            </w:r>
          </w:p>
        </w:tc>
        <w:tc>
          <w:tcPr>
            <w:tcW w:w="2196" w:type="pct"/>
            <w:shd w:val="clear" w:color="auto" w:fill="auto"/>
            <w:vAlign w:val="center"/>
            <w:hideMark/>
          </w:tcPr>
          <w:p w14:paraId="1A5AE4E7" w14:textId="77777777" w:rsidR="004E2DD9" w:rsidRPr="00C050C1" w:rsidRDefault="004E2DD9" w:rsidP="004E2DD9">
            <w:pPr>
              <w:rPr>
                <w:color w:val="000000"/>
                <w:sz w:val="22"/>
                <w:szCs w:val="22"/>
              </w:rPr>
            </w:pPr>
            <w:r w:rsidRPr="00C050C1">
              <w:rPr>
                <w:color w:val="000000"/>
                <w:sz w:val="22"/>
                <w:szCs w:val="22"/>
              </w:rPr>
              <w:t>Model calibration and validation conducted?</w:t>
            </w:r>
          </w:p>
        </w:tc>
        <w:tc>
          <w:tcPr>
            <w:tcW w:w="2196" w:type="pct"/>
            <w:vMerge w:val="restart"/>
            <w:shd w:val="clear" w:color="auto" w:fill="auto"/>
            <w:vAlign w:val="center"/>
            <w:hideMark/>
          </w:tcPr>
          <w:p w14:paraId="2C0C26F8" w14:textId="77777777" w:rsidR="004E2DD9" w:rsidRPr="00C050C1" w:rsidRDefault="004E2DD9" w:rsidP="004E2DD9">
            <w:pPr>
              <w:rPr>
                <w:color w:val="000000"/>
                <w:sz w:val="22"/>
                <w:szCs w:val="22"/>
              </w:rPr>
            </w:pPr>
            <w:r w:rsidRPr="00C050C1">
              <w:rPr>
                <w:color w:val="000000"/>
                <w:sz w:val="22"/>
                <w:szCs w:val="22"/>
              </w:rPr>
              <w:t>Results for model validation?</w:t>
            </w:r>
          </w:p>
        </w:tc>
      </w:tr>
      <w:tr w:rsidR="004E2DD9" w:rsidRPr="00C050C1" w14:paraId="101A3C8D" w14:textId="77777777" w:rsidTr="004E2DD9">
        <w:trPr>
          <w:trHeight w:val="600"/>
        </w:trPr>
        <w:tc>
          <w:tcPr>
            <w:tcW w:w="608" w:type="pct"/>
            <w:vMerge/>
            <w:vAlign w:val="center"/>
            <w:hideMark/>
          </w:tcPr>
          <w:p w14:paraId="4E1B29E1"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32272D6" w14:textId="77777777" w:rsidR="004E2DD9" w:rsidRPr="00C050C1" w:rsidRDefault="004E2DD9" w:rsidP="004E2DD9">
            <w:pPr>
              <w:rPr>
                <w:color w:val="000000"/>
                <w:sz w:val="22"/>
                <w:szCs w:val="22"/>
              </w:rPr>
            </w:pPr>
            <w:r w:rsidRPr="00C050C1">
              <w:rPr>
                <w:color w:val="000000"/>
                <w:sz w:val="22"/>
                <w:szCs w:val="22"/>
              </w:rPr>
              <w:t>Technical appendix describes tests performed to demonstrate accuracy of programming and established face validity of the model calculations and checks for internal and external validity?</w:t>
            </w:r>
          </w:p>
        </w:tc>
        <w:tc>
          <w:tcPr>
            <w:tcW w:w="2196" w:type="pct"/>
            <w:vMerge/>
            <w:vAlign w:val="center"/>
            <w:hideMark/>
          </w:tcPr>
          <w:p w14:paraId="5B9C23E7" w14:textId="77777777" w:rsidR="004E2DD9" w:rsidRPr="00C050C1" w:rsidRDefault="004E2DD9" w:rsidP="004E2DD9">
            <w:pPr>
              <w:rPr>
                <w:color w:val="000000"/>
                <w:sz w:val="22"/>
                <w:szCs w:val="22"/>
              </w:rPr>
            </w:pPr>
          </w:p>
        </w:tc>
      </w:tr>
      <w:tr w:rsidR="004E2DD9" w:rsidRPr="00C050C1" w14:paraId="6FE38339" w14:textId="77777777" w:rsidTr="004E2DD9">
        <w:trPr>
          <w:trHeight w:val="300"/>
        </w:trPr>
        <w:tc>
          <w:tcPr>
            <w:tcW w:w="608" w:type="pct"/>
            <w:vMerge/>
            <w:vAlign w:val="center"/>
            <w:hideMark/>
          </w:tcPr>
          <w:p w14:paraId="5991995B" w14:textId="77777777" w:rsidR="004E2DD9" w:rsidRPr="00C050C1" w:rsidRDefault="004E2DD9" w:rsidP="004E2DD9">
            <w:pPr>
              <w:rPr>
                <w:b/>
                <w:bCs/>
                <w:color w:val="000000"/>
                <w:sz w:val="22"/>
                <w:szCs w:val="22"/>
              </w:rPr>
            </w:pPr>
          </w:p>
        </w:tc>
        <w:tc>
          <w:tcPr>
            <w:tcW w:w="2196" w:type="pct"/>
            <w:vMerge w:val="restart"/>
            <w:shd w:val="clear" w:color="auto" w:fill="auto"/>
            <w:vAlign w:val="center"/>
            <w:hideMark/>
          </w:tcPr>
          <w:p w14:paraId="41B51160" w14:textId="77777777" w:rsidR="004E2DD9" w:rsidRPr="00C050C1" w:rsidRDefault="004E2DD9" w:rsidP="004E2DD9">
            <w:pPr>
              <w:rPr>
                <w:color w:val="000000"/>
                <w:sz w:val="22"/>
                <w:szCs w:val="22"/>
              </w:rPr>
            </w:pPr>
            <w:r w:rsidRPr="00C050C1">
              <w:rPr>
                <w:color w:val="000000"/>
                <w:sz w:val="22"/>
                <w:szCs w:val="22"/>
              </w:rPr>
              <w:t>Discounted and undiscounted reference case results?</w:t>
            </w:r>
          </w:p>
        </w:tc>
        <w:tc>
          <w:tcPr>
            <w:tcW w:w="2196" w:type="pct"/>
            <w:shd w:val="clear" w:color="auto" w:fill="auto"/>
            <w:vAlign w:val="center"/>
            <w:hideMark/>
          </w:tcPr>
          <w:p w14:paraId="5A685721" w14:textId="77777777" w:rsidR="004E2DD9" w:rsidRPr="00C050C1" w:rsidRDefault="004E2DD9" w:rsidP="004E2DD9">
            <w:pPr>
              <w:rPr>
                <w:color w:val="000000"/>
                <w:sz w:val="22"/>
                <w:szCs w:val="22"/>
              </w:rPr>
            </w:pPr>
            <w:r w:rsidRPr="00C050C1">
              <w:rPr>
                <w:color w:val="000000"/>
                <w:sz w:val="22"/>
                <w:szCs w:val="22"/>
              </w:rPr>
              <w:t>Total costs and effectiveness?</w:t>
            </w:r>
          </w:p>
        </w:tc>
      </w:tr>
      <w:tr w:rsidR="004E2DD9" w:rsidRPr="00C050C1" w14:paraId="5A3FD084" w14:textId="77777777" w:rsidTr="004E2DD9">
        <w:trPr>
          <w:trHeight w:val="300"/>
        </w:trPr>
        <w:tc>
          <w:tcPr>
            <w:tcW w:w="608" w:type="pct"/>
            <w:vMerge/>
            <w:vAlign w:val="center"/>
            <w:hideMark/>
          </w:tcPr>
          <w:p w14:paraId="062E13AD" w14:textId="77777777" w:rsidR="004E2DD9" w:rsidRPr="00C050C1" w:rsidRDefault="004E2DD9" w:rsidP="004E2DD9">
            <w:pPr>
              <w:rPr>
                <w:b/>
                <w:bCs/>
                <w:color w:val="000000"/>
                <w:sz w:val="22"/>
                <w:szCs w:val="22"/>
              </w:rPr>
            </w:pPr>
          </w:p>
        </w:tc>
        <w:tc>
          <w:tcPr>
            <w:tcW w:w="2196" w:type="pct"/>
            <w:vMerge/>
            <w:vAlign w:val="center"/>
            <w:hideMark/>
          </w:tcPr>
          <w:p w14:paraId="30B591F7" w14:textId="77777777" w:rsidR="004E2DD9" w:rsidRPr="00C050C1" w:rsidRDefault="004E2DD9" w:rsidP="004E2DD9">
            <w:pPr>
              <w:rPr>
                <w:color w:val="000000"/>
                <w:sz w:val="22"/>
                <w:szCs w:val="22"/>
              </w:rPr>
            </w:pPr>
          </w:p>
        </w:tc>
        <w:tc>
          <w:tcPr>
            <w:tcW w:w="2196" w:type="pct"/>
            <w:shd w:val="clear" w:color="auto" w:fill="auto"/>
            <w:vAlign w:val="center"/>
            <w:hideMark/>
          </w:tcPr>
          <w:p w14:paraId="40AD7A76" w14:textId="77777777" w:rsidR="004E2DD9" w:rsidRPr="00C050C1" w:rsidRDefault="004E2DD9" w:rsidP="004E2DD9">
            <w:pPr>
              <w:rPr>
                <w:color w:val="000000"/>
                <w:sz w:val="22"/>
                <w:szCs w:val="22"/>
              </w:rPr>
            </w:pPr>
            <w:r w:rsidRPr="00C050C1">
              <w:rPr>
                <w:color w:val="000000"/>
                <w:sz w:val="22"/>
                <w:szCs w:val="22"/>
              </w:rPr>
              <w:t>Incremental costs and effectiveness?</w:t>
            </w:r>
          </w:p>
        </w:tc>
      </w:tr>
      <w:tr w:rsidR="004E2DD9" w:rsidRPr="00C050C1" w14:paraId="23224549" w14:textId="77777777" w:rsidTr="004E2DD9">
        <w:trPr>
          <w:trHeight w:val="300"/>
        </w:trPr>
        <w:tc>
          <w:tcPr>
            <w:tcW w:w="608" w:type="pct"/>
            <w:vMerge/>
            <w:vAlign w:val="center"/>
            <w:hideMark/>
          </w:tcPr>
          <w:p w14:paraId="5D2F3503" w14:textId="77777777" w:rsidR="004E2DD9" w:rsidRPr="00C050C1" w:rsidRDefault="004E2DD9" w:rsidP="004E2DD9">
            <w:pPr>
              <w:rPr>
                <w:b/>
                <w:bCs/>
                <w:color w:val="000000"/>
                <w:sz w:val="22"/>
                <w:szCs w:val="22"/>
              </w:rPr>
            </w:pPr>
          </w:p>
        </w:tc>
        <w:tc>
          <w:tcPr>
            <w:tcW w:w="2196" w:type="pct"/>
            <w:vMerge/>
            <w:vAlign w:val="center"/>
            <w:hideMark/>
          </w:tcPr>
          <w:p w14:paraId="7711A4DB" w14:textId="77777777" w:rsidR="004E2DD9" w:rsidRPr="00C050C1" w:rsidRDefault="004E2DD9" w:rsidP="004E2DD9">
            <w:pPr>
              <w:rPr>
                <w:color w:val="000000"/>
                <w:sz w:val="22"/>
                <w:szCs w:val="22"/>
              </w:rPr>
            </w:pPr>
          </w:p>
        </w:tc>
        <w:tc>
          <w:tcPr>
            <w:tcW w:w="2196" w:type="pct"/>
            <w:shd w:val="clear" w:color="auto" w:fill="auto"/>
            <w:vAlign w:val="center"/>
            <w:hideMark/>
          </w:tcPr>
          <w:p w14:paraId="7AEE4D8E" w14:textId="77777777" w:rsidR="004E2DD9" w:rsidRPr="00C050C1" w:rsidRDefault="004E2DD9" w:rsidP="004E2DD9">
            <w:pPr>
              <w:rPr>
                <w:color w:val="000000"/>
                <w:sz w:val="22"/>
                <w:szCs w:val="22"/>
              </w:rPr>
            </w:pPr>
            <w:r w:rsidRPr="00C050C1">
              <w:rPr>
                <w:color w:val="000000"/>
                <w:sz w:val="22"/>
                <w:szCs w:val="22"/>
              </w:rPr>
              <w:t>Incremental cost-effectiveness ratios</w:t>
            </w:r>
          </w:p>
        </w:tc>
      </w:tr>
      <w:tr w:rsidR="004E2DD9" w:rsidRPr="00C050C1" w14:paraId="16A103B3" w14:textId="77777777" w:rsidTr="004E2DD9">
        <w:trPr>
          <w:trHeight w:val="300"/>
        </w:trPr>
        <w:tc>
          <w:tcPr>
            <w:tcW w:w="608" w:type="pct"/>
            <w:vMerge/>
            <w:vAlign w:val="center"/>
            <w:hideMark/>
          </w:tcPr>
          <w:p w14:paraId="74C8CF5E" w14:textId="77777777" w:rsidR="004E2DD9" w:rsidRPr="00C050C1" w:rsidRDefault="004E2DD9" w:rsidP="004E2DD9">
            <w:pPr>
              <w:rPr>
                <w:b/>
                <w:bCs/>
                <w:color w:val="000000"/>
                <w:sz w:val="22"/>
                <w:szCs w:val="22"/>
              </w:rPr>
            </w:pPr>
          </w:p>
        </w:tc>
        <w:tc>
          <w:tcPr>
            <w:tcW w:w="2196" w:type="pct"/>
            <w:vMerge/>
            <w:vAlign w:val="center"/>
            <w:hideMark/>
          </w:tcPr>
          <w:p w14:paraId="56C83EC9" w14:textId="77777777" w:rsidR="004E2DD9" w:rsidRPr="00C050C1" w:rsidRDefault="004E2DD9" w:rsidP="004E2DD9">
            <w:pPr>
              <w:rPr>
                <w:color w:val="000000"/>
                <w:sz w:val="22"/>
                <w:szCs w:val="22"/>
              </w:rPr>
            </w:pPr>
          </w:p>
        </w:tc>
        <w:tc>
          <w:tcPr>
            <w:tcW w:w="2196" w:type="pct"/>
            <w:shd w:val="clear" w:color="auto" w:fill="auto"/>
            <w:vAlign w:val="center"/>
            <w:hideMark/>
          </w:tcPr>
          <w:p w14:paraId="5B1D85C0" w14:textId="77777777" w:rsidR="004E2DD9" w:rsidRPr="00C050C1" w:rsidRDefault="004E2DD9" w:rsidP="004E2DD9">
            <w:pPr>
              <w:rPr>
                <w:color w:val="000000"/>
                <w:sz w:val="22"/>
                <w:szCs w:val="22"/>
              </w:rPr>
            </w:pPr>
            <w:r w:rsidRPr="00C050C1">
              <w:rPr>
                <w:color w:val="000000"/>
                <w:sz w:val="22"/>
                <w:szCs w:val="22"/>
              </w:rPr>
              <w:t>Measure(s) of uncertainty?</w:t>
            </w:r>
          </w:p>
        </w:tc>
      </w:tr>
      <w:tr w:rsidR="004E2DD9" w:rsidRPr="00C050C1" w14:paraId="7B1C0211" w14:textId="77777777" w:rsidTr="004E2DD9">
        <w:trPr>
          <w:trHeight w:val="300"/>
        </w:trPr>
        <w:tc>
          <w:tcPr>
            <w:tcW w:w="608" w:type="pct"/>
            <w:vMerge/>
            <w:vAlign w:val="center"/>
            <w:hideMark/>
          </w:tcPr>
          <w:p w14:paraId="3A17A18D" w14:textId="77777777" w:rsidR="004E2DD9" w:rsidRPr="00C050C1" w:rsidRDefault="004E2DD9" w:rsidP="004E2DD9">
            <w:pPr>
              <w:rPr>
                <w:b/>
                <w:bCs/>
                <w:color w:val="000000"/>
                <w:sz w:val="22"/>
                <w:szCs w:val="22"/>
              </w:rPr>
            </w:pPr>
          </w:p>
        </w:tc>
        <w:tc>
          <w:tcPr>
            <w:tcW w:w="2196" w:type="pct"/>
            <w:vMerge/>
            <w:vAlign w:val="center"/>
            <w:hideMark/>
          </w:tcPr>
          <w:p w14:paraId="379D688D" w14:textId="77777777" w:rsidR="004E2DD9" w:rsidRPr="00C050C1" w:rsidRDefault="004E2DD9" w:rsidP="004E2DD9">
            <w:pPr>
              <w:rPr>
                <w:color w:val="000000"/>
                <w:sz w:val="22"/>
                <w:szCs w:val="22"/>
              </w:rPr>
            </w:pPr>
          </w:p>
        </w:tc>
        <w:tc>
          <w:tcPr>
            <w:tcW w:w="2196" w:type="pct"/>
            <w:shd w:val="clear" w:color="auto" w:fill="auto"/>
            <w:vAlign w:val="center"/>
            <w:hideMark/>
          </w:tcPr>
          <w:p w14:paraId="2CC0CA42" w14:textId="77777777" w:rsidR="004E2DD9" w:rsidRPr="00C050C1" w:rsidRDefault="004E2DD9" w:rsidP="004E2DD9">
            <w:pPr>
              <w:rPr>
                <w:color w:val="000000"/>
                <w:sz w:val="22"/>
                <w:szCs w:val="22"/>
              </w:rPr>
            </w:pPr>
            <w:r w:rsidRPr="00C050C1">
              <w:rPr>
                <w:color w:val="000000"/>
                <w:sz w:val="22"/>
                <w:szCs w:val="22"/>
              </w:rPr>
              <w:t>Disaggregated results for important categories of costs, outcomes or both?</w:t>
            </w:r>
          </w:p>
        </w:tc>
      </w:tr>
      <w:tr w:rsidR="004E2DD9" w:rsidRPr="00C050C1" w14:paraId="1492AB9A" w14:textId="77777777" w:rsidTr="004E2DD9">
        <w:trPr>
          <w:trHeight w:val="300"/>
        </w:trPr>
        <w:tc>
          <w:tcPr>
            <w:tcW w:w="608" w:type="pct"/>
            <w:vMerge/>
            <w:vAlign w:val="center"/>
            <w:hideMark/>
          </w:tcPr>
          <w:p w14:paraId="7C8839F0" w14:textId="77777777" w:rsidR="004E2DD9" w:rsidRPr="00C050C1" w:rsidRDefault="004E2DD9" w:rsidP="004E2DD9">
            <w:pPr>
              <w:rPr>
                <w:b/>
                <w:bCs/>
                <w:color w:val="000000"/>
                <w:sz w:val="22"/>
                <w:szCs w:val="22"/>
              </w:rPr>
            </w:pPr>
          </w:p>
        </w:tc>
        <w:tc>
          <w:tcPr>
            <w:tcW w:w="2196" w:type="pct"/>
            <w:vMerge/>
            <w:vAlign w:val="center"/>
            <w:hideMark/>
          </w:tcPr>
          <w:p w14:paraId="11239E75" w14:textId="77777777" w:rsidR="004E2DD9" w:rsidRPr="00C050C1" w:rsidRDefault="004E2DD9" w:rsidP="004E2DD9">
            <w:pPr>
              <w:rPr>
                <w:color w:val="000000"/>
                <w:sz w:val="22"/>
                <w:szCs w:val="22"/>
              </w:rPr>
            </w:pPr>
          </w:p>
        </w:tc>
        <w:tc>
          <w:tcPr>
            <w:tcW w:w="2196" w:type="pct"/>
            <w:shd w:val="clear" w:color="auto" w:fill="auto"/>
            <w:vAlign w:val="center"/>
            <w:hideMark/>
          </w:tcPr>
          <w:p w14:paraId="1E82A222" w14:textId="77777777" w:rsidR="004E2DD9" w:rsidRPr="00C050C1" w:rsidRDefault="004E2DD9" w:rsidP="004E2DD9">
            <w:pPr>
              <w:rPr>
                <w:color w:val="000000"/>
                <w:sz w:val="22"/>
                <w:szCs w:val="22"/>
              </w:rPr>
            </w:pPr>
            <w:r w:rsidRPr="00C050C1">
              <w:rPr>
                <w:color w:val="000000"/>
                <w:sz w:val="22"/>
                <w:szCs w:val="22"/>
              </w:rPr>
              <w:t>Graphical representation of cost-effectiveness results?</w:t>
            </w:r>
          </w:p>
        </w:tc>
      </w:tr>
      <w:tr w:rsidR="004E2DD9" w:rsidRPr="00C050C1" w14:paraId="6FA6C430" w14:textId="77777777" w:rsidTr="004E2DD9">
        <w:trPr>
          <w:trHeight w:val="300"/>
        </w:trPr>
        <w:tc>
          <w:tcPr>
            <w:tcW w:w="608" w:type="pct"/>
            <w:vMerge/>
            <w:vAlign w:val="center"/>
            <w:hideMark/>
          </w:tcPr>
          <w:p w14:paraId="59CDDDBA" w14:textId="77777777" w:rsidR="004E2DD9" w:rsidRPr="00C050C1" w:rsidRDefault="004E2DD9" w:rsidP="004E2DD9">
            <w:pPr>
              <w:rPr>
                <w:b/>
                <w:bCs/>
                <w:color w:val="000000"/>
                <w:sz w:val="22"/>
                <w:szCs w:val="22"/>
              </w:rPr>
            </w:pPr>
          </w:p>
        </w:tc>
        <w:tc>
          <w:tcPr>
            <w:tcW w:w="2196" w:type="pct"/>
            <w:vMerge/>
            <w:vAlign w:val="center"/>
            <w:hideMark/>
          </w:tcPr>
          <w:p w14:paraId="49C01DE8" w14:textId="77777777" w:rsidR="004E2DD9" w:rsidRPr="00C050C1" w:rsidRDefault="004E2DD9" w:rsidP="004E2DD9">
            <w:pPr>
              <w:rPr>
                <w:color w:val="000000"/>
                <w:sz w:val="22"/>
                <w:szCs w:val="22"/>
              </w:rPr>
            </w:pPr>
          </w:p>
        </w:tc>
        <w:tc>
          <w:tcPr>
            <w:tcW w:w="2196" w:type="pct"/>
            <w:shd w:val="clear" w:color="auto" w:fill="auto"/>
            <w:vAlign w:val="center"/>
            <w:hideMark/>
          </w:tcPr>
          <w:p w14:paraId="6A48385A" w14:textId="77777777" w:rsidR="004E2DD9" w:rsidRPr="00C050C1" w:rsidRDefault="004E2DD9" w:rsidP="004E2DD9">
            <w:pPr>
              <w:rPr>
                <w:color w:val="000000"/>
                <w:sz w:val="22"/>
                <w:szCs w:val="22"/>
              </w:rPr>
            </w:pPr>
            <w:r w:rsidRPr="00C050C1">
              <w:rPr>
                <w:color w:val="000000"/>
                <w:sz w:val="22"/>
                <w:szCs w:val="22"/>
              </w:rPr>
              <w:t>Graphical representation of uncertainty analysis?</w:t>
            </w:r>
          </w:p>
        </w:tc>
      </w:tr>
      <w:tr w:rsidR="004E2DD9" w:rsidRPr="00C050C1" w14:paraId="2F1E5706" w14:textId="77777777" w:rsidTr="004E2DD9">
        <w:trPr>
          <w:trHeight w:val="300"/>
        </w:trPr>
        <w:tc>
          <w:tcPr>
            <w:tcW w:w="608" w:type="pct"/>
            <w:vMerge/>
            <w:vAlign w:val="center"/>
            <w:hideMark/>
          </w:tcPr>
          <w:p w14:paraId="6BC14A10" w14:textId="77777777" w:rsidR="004E2DD9" w:rsidRPr="00C050C1" w:rsidRDefault="004E2DD9" w:rsidP="004E2DD9">
            <w:pPr>
              <w:rPr>
                <w:b/>
                <w:bCs/>
                <w:color w:val="000000"/>
                <w:sz w:val="22"/>
                <w:szCs w:val="22"/>
              </w:rPr>
            </w:pPr>
          </w:p>
        </w:tc>
        <w:tc>
          <w:tcPr>
            <w:tcW w:w="2196" w:type="pct"/>
            <w:vMerge/>
            <w:vAlign w:val="center"/>
            <w:hideMark/>
          </w:tcPr>
          <w:p w14:paraId="714345EA" w14:textId="77777777" w:rsidR="004E2DD9" w:rsidRPr="00C050C1" w:rsidRDefault="004E2DD9" w:rsidP="004E2DD9">
            <w:pPr>
              <w:rPr>
                <w:color w:val="000000"/>
                <w:sz w:val="22"/>
                <w:szCs w:val="22"/>
              </w:rPr>
            </w:pPr>
          </w:p>
        </w:tc>
        <w:tc>
          <w:tcPr>
            <w:tcW w:w="2196" w:type="pct"/>
            <w:shd w:val="clear" w:color="auto" w:fill="auto"/>
            <w:vAlign w:val="center"/>
            <w:hideMark/>
          </w:tcPr>
          <w:p w14:paraId="3CDE16D2" w14:textId="77777777" w:rsidR="004E2DD9" w:rsidRPr="00C050C1" w:rsidRDefault="004E2DD9" w:rsidP="004E2DD9">
            <w:pPr>
              <w:rPr>
                <w:color w:val="000000"/>
                <w:sz w:val="22"/>
                <w:szCs w:val="22"/>
              </w:rPr>
            </w:pPr>
            <w:r w:rsidRPr="00C050C1">
              <w:rPr>
                <w:color w:val="000000"/>
                <w:sz w:val="22"/>
                <w:szCs w:val="22"/>
              </w:rPr>
              <w:t>Aggregate costs and effectiveness information?</w:t>
            </w:r>
          </w:p>
        </w:tc>
      </w:tr>
      <w:tr w:rsidR="004E2DD9" w:rsidRPr="00C050C1" w14:paraId="58BE6696" w14:textId="77777777" w:rsidTr="004E2DD9">
        <w:trPr>
          <w:trHeight w:val="300"/>
        </w:trPr>
        <w:tc>
          <w:tcPr>
            <w:tcW w:w="608" w:type="pct"/>
            <w:vMerge/>
            <w:vAlign w:val="center"/>
            <w:hideMark/>
          </w:tcPr>
          <w:p w14:paraId="39FD47C3" w14:textId="77777777" w:rsidR="004E2DD9" w:rsidRPr="00C050C1" w:rsidRDefault="004E2DD9" w:rsidP="004E2DD9">
            <w:pPr>
              <w:rPr>
                <w:b/>
                <w:bCs/>
                <w:color w:val="000000"/>
                <w:sz w:val="22"/>
                <w:szCs w:val="22"/>
              </w:rPr>
            </w:pPr>
          </w:p>
        </w:tc>
        <w:tc>
          <w:tcPr>
            <w:tcW w:w="2196" w:type="pct"/>
            <w:vMerge/>
            <w:vAlign w:val="center"/>
            <w:hideMark/>
          </w:tcPr>
          <w:p w14:paraId="44B6E1BA" w14:textId="77777777" w:rsidR="004E2DD9" w:rsidRPr="00C050C1" w:rsidRDefault="004E2DD9" w:rsidP="004E2DD9">
            <w:pPr>
              <w:rPr>
                <w:color w:val="000000"/>
                <w:sz w:val="22"/>
                <w:szCs w:val="22"/>
              </w:rPr>
            </w:pPr>
          </w:p>
        </w:tc>
        <w:tc>
          <w:tcPr>
            <w:tcW w:w="2196" w:type="pct"/>
            <w:shd w:val="clear" w:color="auto" w:fill="auto"/>
            <w:vAlign w:val="center"/>
            <w:hideMark/>
          </w:tcPr>
          <w:p w14:paraId="36FE66E6" w14:textId="77777777" w:rsidR="004E2DD9" w:rsidRPr="00C050C1" w:rsidRDefault="004E2DD9" w:rsidP="004E2DD9">
            <w:pPr>
              <w:rPr>
                <w:color w:val="000000"/>
                <w:sz w:val="22"/>
                <w:szCs w:val="22"/>
              </w:rPr>
            </w:pPr>
            <w:r w:rsidRPr="00C050C1">
              <w:rPr>
                <w:color w:val="000000"/>
                <w:sz w:val="22"/>
                <w:szCs w:val="22"/>
              </w:rPr>
              <w:t>Secondary analyses?</w:t>
            </w:r>
          </w:p>
        </w:tc>
      </w:tr>
      <w:tr w:rsidR="004E2DD9" w:rsidRPr="00C050C1" w14:paraId="3F929694" w14:textId="77777777" w:rsidTr="004E2DD9">
        <w:trPr>
          <w:trHeight w:val="300"/>
        </w:trPr>
        <w:tc>
          <w:tcPr>
            <w:tcW w:w="608" w:type="pct"/>
            <w:vMerge/>
            <w:vAlign w:val="center"/>
            <w:hideMark/>
          </w:tcPr>
          <w:p w14:paraId="1B726AF3" w14:textId="77777777" w:rsidR="004E2DD9" w:rsidRPr="00C050C1" w:rsidRDefault="004E2DD9" w:rsidP="004E2DD9">
            <w:pPr>
              <w:rPr>
                <w:b/>
                <w:bCs/>
                <w:color w:val="000000"/>
                <w:sz w:val="22"/>
                <w:szCs w:val="22"/>
              </w:rPr>
            </w:pPr>
          </w:p>
        </w:tc>
        <w:tc>
          <w:tcPr>
            <w:tcW w:w="2196" w:type="pct"/>
            <w:vMerge w:val="restart"/>
            <w:shd w:val="clear" w:color="auto" w:fill="auto"/>
            <w:vAlign w:val="center"/>
            <w:hideMark/>
          </w:tcPr>
          <w:p w14:paraId="0F7DB9AE" w14:textId="77777777" w:rsidR="004E2DD9" w:rsidRPr="00C050C1" w:rsidRDefault="004E2DD9" w:rsidP="004E2DD9">
            <w:pPr>
              <w:rPr>
                <w:color w:val="000000"/>
                <w:sz w:val="22"/>
                <w:szCs w:val="22"/>
              </w:rPr>
            </w:pPr>
            <w:r w:rsidRPr="00C050C1">
              <w:rPr>
                <w:color w:val="000000"/>
                <w:sz w:val="22"/>
                <w:szCs w:val="22"/>
              </w:rPr>
              <w:t>Key sensitivity analyses conducted with respects to Reference Case assumptions?</w:t>
            </w:r>
          </w:p>
        </w:tc>
        <w:tc>
          <w:tcPr>
            <w:tcW w:w="2196" w:type="pct"/>
            <w:shd w:val="clear" w:color="auto" w:fill="auto"/>
            <w:vAlign w:val="center"/>
            <w:hideMark/>
          </w:tcPr>
          <w:p w14:paraId="65491409" w14:textId="77777777" w:rsidR="004E2DD9" w:rsidRPr="00C050C1" w:rsidRDefault="004E2DD9" w:rsidP="004E2DD9">
            <w:pPr>
              <w:rPr>
                <w:color w:val="000000"/>
                <w:sz w:val="22"/>
                <w:szCs w:val="22"/>
              </w:rPr>
            </w:pPr>
            <w:r w:rsidRPr="00C050C1">
              <w:rPr>
                <w:color w:val="000000"/>
                <w:sz w:val="22"/>
                <w:szCs w:val="22"/>
              </w:rPr>
              <w:t xml:space="preserve">Results of sensitivity analysis? </w:t>
            </w:r>
          </w:p>
        </w:tc>
      </w:tr>
      <w:tr w:rsidR="004E2DD9" w:rsidRPr="00C050C1" w14:paraId="66380767" w14:textId="77777777" w:rsidTr="004E2DD9">
        <w:trPr>
          <w:trHeight w:val="300"/>
        </w:trPr>
        <w:tc>
          <w:tcPr>
            <w:tcW w:w="608" w:type="pct"/>
            <w:vMerge/>
            <w:vAlign w:val="center"/>
            <w:hideMark/>
          </w:tcPr>
          <w:p w14:paraId="75A78886" w14:textId="77777777" w:rsidR="004E2DD9" w:rsidRPr="00C050C1" w:rsidRDefault="004E2DD9" w:rsidP="004E2DD9">
            <w:pPr>
              <w:rPr>
                <w:b/>
                <w:bCs/>
                <w:color w:val="000000"/>
                <w:sz w:val="22"/>
                <w:szCs w:val="22"/>
              </w:rPr>
            </w:pPr>
          </w:p>
        </w:tc>
        <w:tc>
          <w:tcPr>
            <w:tcW w:w="2196" w:type="pct"/>
            <w:vMerge/>
            <w:vAlign w:val="center"/>
            <w:hideMark/>
          </w:tcPr>
          <w:p w14:paraId="372D77F0" w14:textId="77777777" w:rsidR="004E2DD9" w:rsidRPr="00C050C1" w:rsidRDefault="004E2DD9" w:rsidP="004E2DD9">
            <w:pPr>
              <w:rPr>
                <w:color w:val="000000"/>
                <w:sz w:val="22"/>
                <w:szCs w:val="22"/>
              </w:rPr>
            </w:pPr>
          </w:p>
        </w:tc>
        <w:tc>
          <w:tcPr>
            <w:tcW w:w="2196" w:type="pct"/>
            <w:shd w:val="clear" w:color="auto" w:fill="auto"/>
            <w:vAlign w:val="center"/>
            <w:hideMark/>
          </w:tcPr>
          <w:p w14:paraId="665F0462" w14:textId="77777777" w:rsidR="004E2DD9" w:rsidRPr="00C050C1" w:rsidRDefault="004E2DD9" w:rsidP="004E2DD9">
            <w:pPr>
              <w:rPr>
                <w:color w:val="000000"/>
                <w:sz w:val="22"/>
                <w:szCs w:val="22"/>
              </w:rPr>
            </w:pPr>
            <w:r w:rsidRPr="00C050C1">
              <w:rPr>
                <w:color w:val="000000"/>
                <w:sz w:val="22"/>
                <w:szCs w:val="22"/>
              </w:rPr>
              <w:t>Other estimates of uncertainty?</w:t>
            </w:r>
          </w:p>
        </w:tc>
      </w:tr>
      <w:tr w:rsidR="004E2DD9" w:rsidRPr="00C050C1" w14:paraId="0B329308" w14:textId="77777777" w:rsidTr="004E2DD9">
        <w:trPr>
          <w:trHeight w:val="300"/>
        </w:trPr>
        <w:tc>
          <w:tcPr>
            <w:tcW w:w="608" w:type="pct"/>
            <w:vMerge/>
            <w:vAlign w:val="center"/>
            <w:hideMark/>
          </w:tcPr>
          <w:p w14:paraId="0E80F887"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4CAFB0F" w14:textId="77777777" w:rsidR="004E2DD9" w:rsidRPr="00C050C1" w:rsidRDefault="004E2DD9" w:rsidP="004E2DD9">
            <w:pPr>
              <w:rPr>
                <w:color w:val="000000"/>
                <w:sz w:val="22"/>
                <w:szCs w:val="22"/>
              </w:rPr>
            </w:pPr>
            <w:r w:rsidRPr="00C050C1">
              <w:rPr>
                <w:color w:val="000000"/>
                <w:sz w:val="22"/>
                <w:szCs w:val="22"/>
              </w:rPr>
              <w:t>Totals allowed reader to follow and reproduce computations?</w:t>
            </w:r>
          </w:p>
        </w:tc>
        <w:tc>
          <w:tcPr>
            <w:tcW w:w="2196" w:type="pct"/>
            <w:shd w:val="clear" w:color="auto" w:fill="auto"/>
            <w:vAlign w:val="center"/>
            <w:hideMark/>
          </w:tcPr>
          <w:p w14:paraId="7A0E21C6" w14:textId="77777777" w:rsidR="004E2DD9" w:rsidRPr="00C050C1" w:rsidRDefault="004E2DD9" w:rsidP="004E2DD9">
            <w:pPr>
              <w:rPr>
                <w:color w:val="000000"/>
                <w:sz w:val="22"/>
                <w:szCs w:val="22"/>
              </w:rPr>
            </w:pPr>
            <w:r w:rsidRPr="00C050C1">
              <w:rPr>
                <w:color w:val="000000"/>
                <w:sz w:val="22"/>
                <w:szCs w:val="22"/>
              </w:rPr>
              <w:t xml:space="preserve">How </w:t>
            </w:r>
            <w:proofErr w:type="gramStart"/>
            <w:r w:rsidRPr="00C050C1">
              <w:rPr>
                <w:color w:val="000000"/>
                <w:sz w:val="22"/>
                <w:szCs w:val="22"/>
              </w:rPr>
              <w:t>model results were</w:t>
            </w:r>
            <w:proofErr w:type="gramEnd"/>
            <w:r w:rsidRPr="00C050C1">
              <w:rPr>
                <w:color w:val="000000"/>
                <w:sz w:val="22"/>
                <w:szCs w:val="22"/>
              </w:rPr>
              <w:t xml:space="preserve"> calculated?</w:t>
            </w:r>
          </w:p>
        </w:tc>
      </w:tr>
      <w:tr w:rsidR="004E2DD9" w:rsidRPr="00C050C1" w14:paraId="68A4E39A" w14:textId="77777777" w:rsidTr="004E2DD9">
        <w:trPr>
          <w:trHeight w:val="300"/>
        </w:trPr>
        <w:tc>
          <w:tcPr>
            <w:tcW w:w="608" w:type="pct"/>
            <w:vMerge/>
            <w:vAlign w:val="center"/>
            <w:hideMark/>
          </w:tcPr>
          <w:p w14:paraId="2E3F552D" w14:textId="77777777" w:rsidR="004E2DD9" w:rsidRPr="00C050C1" w:rsidRDefault="004E2DD9" w:rsidP="004E2DD9">
            <w:pPr>
              <w:rPr>
                <w:b/>
                <w:bCs/>
                <w:color w:val="000000"/>
                <w:sz w:val="22"/>
                <w:szCs w:val="22"/>
              </w:rPr>
            </w:pPr>
          </w:p>
        </w:tc>
        <w:tc>
          <w:tcPr>
            <w:tcW w:w="2196" w:type="pct"/>
            <w:shd w:val="clear" w:color="auto" w:fill="auto"/>
            <w:vAlign w:val="center"/>
            <w:hideMark/>
          </w:tcPr>
          <w:p w14:paraId="4EB36CD3" w14:textId="77777777" w:rsidR="004E2DD9" w:rsidRPr="00C050C1" w:rsidRDefault="004E2DD9" w:rsidP="004E2DD9">
            <w:pPr>
              <w:rPr>
                <w:color w:val="000000"/>
                <w:sz w:val="22"/>
                <w:szCs w:val="22"/>
              </w:rPr>
            </w:pPr>
            <w:r w:rsidRPr="00C050C1">
              <w:rPr>
                <w:color w:val="000000"/>
                <w:sz w:val="22"/>
                <w:szCs w:val="22"/>
              </w:rPr>
              <w:t>ICERs reported in increasing order of cost and effectiveness?</w:t>
            </w:r>
          </w:p>
        </w:tc>
        <w:tc>
          <w:tcPr>
            <w:tcW w:w="2196" w:type="pct"/>
            <w:shd w:val="clear" w:color="auto" w:fill="auto"/>
            <w:vAlign w:val="center"/>
            <w:hideMark/>
          </w:tcPr>
          <w:p w14:paraId="5462AD72"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0F610473" w14:textId="77777777" w:rsidTr="004E2DD9">
        <w:trPr>
          <w:trHeight w:val="300"/>
        </w:trPr>
        <w:tc>
          <w:tcPr>
            <w:tcW w:w="608" w:type="pct"/>
            <w:vMerge/>
            <w:vAlign w:val="center"/>
            <w:hideMark/>
          </w:tcPr>
          <w:p w14:paraId="18BC6815" w14:textId="77777777" w:rsidR="004E2DD9" w:rsidRPr="00C050C1" w:rsidRDefault="004E2DD9" w:rsidP="004E2DD9">
            <w:pPr>
              <w:rPr>
                <w:b/>
                <w:bCs/>
                <w:color w:val="000000"/>
                <w:sz w:val="22"/>
                <w:szCs w:val="22"/>
              </w:rPr>
            </w:pPr>
          </w:p>
        </w:tc>
        <w:tc>
          <w:tcPr>
            <w:tcW w:w="2196" w:type="pct"/>
            <w:shd w:val="clear" w:color="auto" w:fill="auto"/>
            <w:vAlign w:val="center"/>
            <w:hideMark/>
          </w:tcPr>
          <w:p w14:paraId="0EF1BF01" w14:textId="77777777" w:rsidR="004E2DD9" w:rsidRPr="00C050C1" w:rsidRDefault="004E2DD9" w:rsidP="004E2DD9">
            <w:pPr>
              <w:rPr>
                <w:color w:val="000000"/>
                <w:sz w:val="22"/>
                <w:szCs w:val="22"/>
              </w:rPr>
            </w:pPr>
            <w:r w:rsidRPr="00C050C1">
              <w:rPr>
                <w:color w:val="000000"/>
                <w:sz w:val="22"/>
                <w:szCs w:val="22"/>
              </w:rPr>
              <w:t>ICERs reported as costs per unit of analysis?</w:t>
            </w:r>
          </w:p>
        </w:tc>
        <w:tc>
          <w:tcPr>
            <w:tcW w:w="2196" w:type="pct"/>
            <w:shd w:val="clear" w:color="auto" w:fill="auto"/>
            <w:vAlign w:val="center"/>
            <w:hideMark/>
          </w:tcPr>
          <w:p w14:paraId="6B3946E1"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00B03184" w14:textId="77777777" w:rsidTr="004E2DD9">
        <w:trPr>
          <w:trHeight w:val="300"/>
        </w:trPr>
        <w:tc>
          <w:tcPr>
            <w:tcW w:w="608" w:type="pct"/>
            <w:vMerge/>
            <w:vAlign w:val="center"/>
            <w:hideMark/>
          </w:tcPr>
          <w:p w14:paraId="17F47A09" w14:textId="77777777" w:rsidR="004E2DD9" w:rsidRPr="00C050C1" w:rsidRDefault="004E2DD9" w:rsidP="004E2DD9">
            <w:pPr>
              <w:rPr>
                <w:b/>
                <w:bCs/>
                <w:color w:val="000000"/>
                <w:sz w:val="22"/>
                <w:szCs w:val="22"/>
              </w:rPr>
            </w:pPr>
          </w:p>
        </w:tc>
        <w:tc>
          <w:tcPr>
            <w:tcW w:w="2196" w:type="pct"/>
            <w:shd w:val="clear" w:color="auto" w:fill="auto"/>
            <w:vAlign w:val="center"/>
            <w:hideMark/>
          </w:tcPr>
          <w:p w14:paraId="18FA5EF9" w14:textId="77777777" w:rsidR="004E2DD9" w:rsidRPr="00C050C1" w:rsidRDefault="004E2DD9" w:rsidP="004E2DD9">
            <w:pPr>
              <w:rPr>
                <w:color w:val="000000"/>
                <w:sz w:val="22"/>
                <w:szCs w:val="22"/>
              </w:rPr>
            </w:pPr>
            <w:r w:rsidRPr="00C050C1">
              <w:rPr>
                <w:color w:val="000000"/>
                <w:sz w:val="22"/>
                <w:szCs w:val="22"/>
              </w:rPr>
              <w:t>Each Intervention compared to the next most effective option after eliminating dominated options?</w:t>
            </w:r>
          </w:p>
        </w:tc>
        <w:tc>
          <w:tcPr>
            <w:tcW w:w="2196" w:type="pct"/>
            <w:shd w:val="clear" w:color="auto" w:fill="auto"/>
            <w:vAlign w:val="center"/>
            <w:hideMark/>
          </w:tcPr>
          <w:p w14:paraId="581A36AB"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6973DE8B" w14:textId="77777777" w:rsidTr="004E2DD9">
        <w:trPr>
          <w:trHeight w:val="900"/>
        </w:trPr>
        <w:tc>
          <w:tcPr>
            <w:tcW w:w="608" w:type="pct"/>
            <w:vMerge/>
            <w:vAlign w:val="center"/>
            <w:hideMark/>
          </w:tcPr>
          <w:p w14:paraId="02683DF1" w14:textId="77777777" w:rsidR="004E2DD9" w:rsidRPr="00C050C1" w:rsidRDefault="004E2DD9" w:rsidP="004E2DD9">
            <w:pPr>
              <w:rPr>
                <w:b/>
                <w:bCs/>
                <w:color w:val="000000"/>
                <w:sz w:val="22"/>
                <w:szCs w:val="22"/>
              </w:rPr>
            </w:pPr>
          </w:p>
        </w:tc>
        <w:tc>
          <w:tcPr>
            <w:tcW w:w="2196" w:type="pct"/>
            <w:shd w:val="clear" w:color="auto" w:fill="auto"/>
            <w:vAlign w:val="center"/>
            <w:hideMark/>
          </w:tcPr>
          <w:p w14:paraId="741D07BD" w14:textId="77777777" w:rsidR="004E2DD9" w:rsidRPr="00C050C1" w:rsidRDefault="004E2DD9" w:rsidP="004E2DD9">
            <w:pPr>
              <w:rPr>
                <w:color w:val="000000"/>
                <w:sz w:val="22"/>
                <w:szCs w:val="22"/>
              </w:rPr>
            </w:pPr>
            <w:r w:rsidRPr="00C050C1">
              <w:rPr>
                <w:color w:val="000000"/>
                <w:sz w:val="22"/>
                <w:szCs w:val="22"/>
              </w:rPr>
              <w:t>Quality weights preference-based, interval-scaled, and measured or transformed onto an interval scale where reference point "dead" has score of 0.0 and reference point "perfect health" has score of 1.0?</w:t>
            </w:r>
          </w:p>
        </w:tc>
        <w:tc>
          <w:tcPr>
            <w:tcW w:w="2196" w:type="pct"/>
            <w:shd w:val="clear" w:color="auto" w:fill="auto"/>
            <w:vAlign w:val="center"/>
            <w:hideMark/>
          </w:tcPr>
          <w:p w14:paraId="18BEC40D"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7D04C2E2" w14:textId="77777777" w:rsidTr="004E2DD9">
        <w:trPr>
          <w:trHeight w:val="620"/>
        </w:trPr>
        <w:tc>
          <w:tcPr>
            <w:tcW w:w="608" w:type="pct"/>
            <w:vMerge/>
            <w:vAlign w:val="center"/>
            <w:hideMark/>
          </w:tcPr>
          <w:p w14:paraId="1D2D60B3" w14:textId="77777777" w:rsidR="004E2DD9" w:rsidRPr="00C050C1" w:rsidRDefault="004E2DD9" w:rsidP="004E2DD9">
            <w:pPr>
              <w:rPr>
                <w:b/>
                <w:bCs/>
                <w:color w:val="000000"/>
                <w:sz w:val="22"/>
                <w:szCs w:val="22"/>
              </w:rPr>
            </w:pPr>
          </w:p>
        </w:tc>
        <w:tc>
          <w:tcPr>
            <w:tcW w:w="2196" w:type="pct"/>
            <w:shd w:val="clear" w:color="auto" w:fill="auto"/>
            <w:vAlign w:val="center"/>
            <w:hideMark/>
          </w:tcPr>
          <w:p w14:paraId="70E38393" w14:textId="77777777" w:rsidR="004E2DD9" w:rsidRPr="00C050C1" w:rsidRDefault="004E2DD9" w:rsidP="004E2DD9">
            <w:pPr>
              <w:rPr>
                <w:color w:val="000000"/>
                <w:sz w:val="22"/>
                <w:szCs w:val="22"/>
              </w:rPr>
            </w:pPr>
            <w:r w:rsidRPr="00C050C1">
              <w:rPr>
                <w:color w:val="000000"/>
                <w:sz w:val="22"/>
                <w:szCs w:val="22"/>
              </w:rPr>
              <w:t xml:space="preserve">Used community preferences for health states in Reference Case analysis? Generic preference0based measures recommended. </w:t>
            </w:r>
          </w:p>
        </w:tc>
        <w:tc>
          <w:tcPr>
            <w:tcW w:w="2196" w:type="pct"/>
            <w:shd w:val="clear" w:color="auto" w:fill="auto"/>
            <w:vAlign w:val="center"/>
            <w:hideMark/>
          </w:tcPr>
          <w:p w14:paraId="633B825B" w14:textId="77777777" w:rsidR="004E2DD9" w:rsidRPr="00C050C1" w:rsidRDefault="004E2DD9" w:rsidP="004E2DD9">
            <w:pPr>
              <w:rPr>
                <w:color w:val="000000"/>
                <w:sz w:val="22"/>
                <w:szCs w:val="22"/>
              </w:rPr>
            </w:pPr>
            <w:r w:rsidRPr="00C050C1">
              <w:rPr>
                <w:color w:val="000000"/>
                <w:sz w:val="22"/>
                <w:szCs w:val="22"/>
              </w:rPr>
              <w:t> </w:t>
            </w:r>
          </w:p>
        </w:tc>
      </w:tr>
      <w:tr w:rsidR="004E2DD9" w:rsidRPr="00C050C1" w14:paraId="7797994A" w14:textId="77777777" w:rsidTr="004E2DD9">
        <w:trPr>
          <w:trHeight w:val="620"/>
        </w:trPr>
        <w:tc>
          <w:tcPr>
            <w:tcW w:w="608" w:type="pct"/>
            <w:shd w:val="clear" w:color="auto" w:fill="auto"/>
            <w:vAlign w:val="center"/>
            <w:hideMark/>
          </w:tcPr>
          <w:p w14:paraId="3AB55289" w14:textId="77777777" w:rsidR="004E2DD9" w:rsidRPr="00C050C1" w:rsidRDefault="004E2DD9" w:rsidP="004E2DD9">
            <w:pPr>
              <w:rPr>
                <w:b/>
                <w:bCs/>
                <w:color w:val="000000"/>
                <w:sz w:val="22"/>
                <w:szCs w:val="22"/>
              </w:rPr>
            </w:pPr>
            <w:r w:rsidRPr="00C050C1">
              <w:rPr>
                <w:b/>
                <w:bCs/>
                <w:color w:val="000000"/>
                <w:sz w:val="22"/>
                <w:szCs w:val="22"/>
              </w:rPr>
              <w:t>Disclosures</w:t>
            </w:r>
          </w:p>
        </w:tc>
        <w:tc>
          <w:tcPr>
            <w:tcW w:w="2196" w:type="pct"/>
            <w:shd w:val="clear" w:color="auto" w:fill="auto"/>
            <w:vAlign w:val="center"/>
            <w:hideMark/>
          </w:tcPr>
          <w:p w14:paraId="592C241D"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0D725E48" w14:textId="77777777" w:rsidR="004E2DD9" w:rsidRPr="00C050C1" w:rsidRDefault="004E2DD9" w:rsidP="004E2DD9">
            <w:pPr>
              <w:rPr>
                <w:color w:val="000000"/>
                <w:sz w:val="22"/>
                <w:szCs w:val="22"/>
              </w:rPr>
            </w:pPr>
            <w:r w:rsidRPr="00C050C1">
              <w:rPr>
                <w:color w:val="000000"/>
                <w:sz w:val="22"/>
                <w:szCs w:val="22"/>
              </w:rPr>
              <w:t>Statement of any potential conflicts or interests relating to fund source, collaboration or outside interests?</w:t>
            </w:r>
          </w:p>
        </w:tc>
      </w:tr>
      <w:tr w:rsidR="004E2DD9" w:rsidRPr="00C050C1" w14:paraId="2882FB30" w14:textId="77777777" w:rsidTr="004E2DD9">
        <w:trPr>
          <w:trHeight w:val="300"/>
        </w:trPr>
        <w:tc>
          <w:tcPr>
            <w:tcW w:w="608" w:type="pct"/>
            <w:vMerge w:val="restart"/>
            <w:shd w:val="clear" w:color="auto" w:fill="auto"/>
            <w:vAlign w:val="center"/>
            <w:hideMark/>
          </w:tcPr>
          <w:p w14:paraId="0DE0A160" w14:textId="77777777" w:rsidR="004E2DD9" w:rsidRPr="00C050C1" w:rsidRDefault="004E2DD9" w:rsidP="004E2DD9">
            <w:pPr>
              <w:rPr>
                <w:b/>
                <w:bCs/>
                <w:color w:val="000000"/>
                <w:sz w:val="22"/>
                <w:szCs w:val="22"/>
              </w:rPr>
            </w:pPr>
            <w:r w:rsidRPr="00C050C1">
              <w:rPr>
                <w:b/>
                <w:bCs/>
                <w:color w:val="000000"/>
                <w:sz w:val="22"/>
                <w:szCs w:val="22"/>
              </w:rPr>
              <w:t>Discussion</w:t>
            </w:r>
          </w:p>
        </w:tc>
        <w:tc>
          <w:tcPr>
            <w:tcW w:w="2196" w:type="pct"/>
            <w:shd w:val="clear" w:color="auto" w:fill="auto"/>
            <w:vAlign w:val="center"/>
            <w:hideMark/>
          </w:tcPr>
          <w:p w14:paraId="7D9B8C27"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535CC1C8" w14:textId="77777777" w:rsidR="004E2DD9" w:rsidRPr="00C050C1" w:rsidRDefault="004E2DD9" w:rsidP="004E2DD9">
            <w:pPr>
              <w:rPr>
                <w:color w:val="000000"/>
                <w:sz w:val="22"/>
                <w:szCs w:val="22"/>
              </w:rPr>
            </w:pPr>
            <w:r w:rsidRPr="00C050C1">
              <w:rPr>
                <w:color w:val="000000"/>
                <w:sz w:val="22"/>
                <w:szCs w:val="22"/>
              </w:rPr>
              <w:t>Summary of Reference Case results?</w:t>
            </w:r>
          </w:p>
        </w:tc>
      </w:tr>
      <w:tr w:rsidR="004E2DD9" w:rsidRPr="00C050C1" w14:paraId="02F92BF3" w14:textId="77777777" w:rsidTr="004E2DD9">
        <w:trPr>
          <w:trHeight w:val="300"/>
        </w:trPr>
        <w:tc>
          <w:tcPr>
            <w:tcW w:w="608" w:type="pct"/>
            <w:vMerge/>
            <w:vAlign w:val="center"/>
            <w:hideMark/>
          </w:tcPr>
          <w:p w14:paraId="43EB18A2" w14:textId="77777777" w:rsidR="004E2DD9" w:rsidRPr="00C050C1" w:rsidRDefault="004E2DD9" w:rsidP="004E2DD9">
            <w:pPr>
              <w:rPr>
                <w:b/>
                <w:bCs/>
                <w:color w:val="000000"/>
                <w:sz w:val="22"/>
                <w:szCs w:val="22"/>
              </w:rPr>
            </w:pPr>
          </w:p>
        </w:tc>
        <w:tc>
          <w:tcPr>
            <w:tcW w:w="2196" w:type="pct"/>
            <w:shd w:val="clear" w:color="auto" w:fill="auto"/>
            <w:vAlign w:val="center"/>
            <w:hideMark/>
          </w:tcPr>
          <w:p w14:paraId="2D1CE189"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480500B6" w14:textId="77777777" w:rsidR="004E2DD9" w:rsidRPr="00C050C1" w:rsidRDefault="004E2DD9" w:rsidP="004E2DD9">
            <w:pPr>
              <w:rPr>
                <w:color w:val="000000"/>
                <w:sz w:val="22"/>
                <w:szCs w:val="22"/>
              </w:rPr>
            </w:pPr>
            <w:r w:rsidRPr="00C050C1">
              <w:rPr>
                <w:color w:val="000000"/>
                <w:sz w:val="22"/>
                <w:szCs w:val="22"/>
              </w:rPr>
              <w:t>Summary of sensitivity of results to assumptions and uncertainties in the analysis?</w:t>
            </w:r>
          </w:p>
        </w:tc>
      </w:tr>
      <w:tr w:rsidR="004E2DD9" w:rsidRPr="00C050C1" w14:paraId="62AC0C0D" w14:textId="77777777" w:rsidTr="004E2DD9">
        <w:trPr>
          <w:trHeight w:val="300"/>
        </w:trPr>
        <w:tc>
          <w:tcPr>
            <w:tcW w:w="608" w:type="pct"/>
            <w:vMerge/>
            <w:vAlign w:val="center"/>
            <w:hideMark/>
          </w:tcPr>
          <w:p w14:paraId="2C17B6FC" w14:textId="77777777" w:rsidR="004E2DD9" w:rsidRPr="00C050C1" w:rsidRDefault="004E2DD9" w:rsidP="004E2DD9">
            <w:pPr>
              <w:rPr>
                <w:b/>
                <w:bCs/>
                <w:color w:val="000000"/>
                <w:sz w:val="22"/>
                <w:szCs w:val="22"/>
              </w:rPr>
            </w:pPr>
          </w:p>
        </w:tc>
        <w:tc>
          <w:tcPr>
            <w:tcW w:w="2196" w:type="pct"/>
            <w:shd w:val="clear" w:color="auto" w:fill="auto"/>
            <w:vAlign w:val="center"/>
            <w:hideMark/>
          </w:tcPr>
          <w:p w14:paraId="24D3B3BF"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68A37AD4" w14:textId="77777777" w:rsidR="004E2DD9" w:rsidRPr="00C050C1" w:rsidRDefault="004E2DD9" w:rsidP="004E2DD9">
            <w:pPr>
              <w:rPr>
                <w:color w:val="000000"/>
                <w:sz w:val="22"/>
                <w:szCs w:val="22"/>
              </w:rPr>
            </w:pPr>
            <w:r w:rsidRPr="00C050C1">
              <w:rPr>
                <w:color w:val="000000"/>
                <w:sz w:val="22"/>
                <w:szCs w:val="22"/>
              </w:rPr>
              <w:t>Discussion of the study results in the context of results of related CEAs?</w:t>
            </w:r>
          </w:p>
        </w:tc>
      </w:tr>
      <w:tr w:rsidR="004E2DD9" w:rsidRPr="00C050C1" w14:paraId="538D716F" w14:textId="77777777" w:rsidTr="004E2DD9">
        <w:trPr>
          <w:trHeight w:val="600"/>
        </w:trPr>
        <w:tc>
          <w:tcPr>
            <w:tcW w:w="608" w:type="pct"/>
            <w:vMerge/>
            <w:vAlign w:val="center"/>
            <w:hideMark/>
          </w:tcPr>
          <w:p w14:paraId="7D574448" w14:textId="77777777" w:rsidR="004E2DD9" w:rsidRPr="00C050C1" w:rsidRDefault="004E2DD9" w:rsidP="004E2DD9">
            <w:pPr>
              <w:rPr>
                <w:b/>
                <w:bCs/>
                <w:color w:val="000000"/>
                <w:sz w:val="22"/>
                <w:szCs w:val="22"/>
              </w:rPr>
            </w:pPr>
          </w:p>
        </w:tc>
        <w:tc>
          <w:tcPr>
            <w:tcW w:w="2196" w:type="pct"/>
            <w:shd w:val="clear" w:color="auto" w:fill="auto"/>
            <w:vAlign w:val="center"/>
            <w:hideMark/>
          </w:tcPr>
          <w:p w14:paraId="17E37E23"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0D6AC17C" w14:textId="77777777" w:rsidR="004E2DD9" w:rsidRPr="00C050C1" w:rsidRDefault="004E2DD9" w:rsidP="004E2DD9">
            <w:pPr>
              <w:rPr>
                <w:color w:val="000000"/>
                <w:sz w:val="22"/>
                <w:szCs w:val="22"/>
              </w:rPr>
            </w:pPr>
            <w:r w:rsidRPr="00C050C1">
              <w:rPr>
                <w:color w:val="000000"/>
                <w:sz w:val="22"/>
                <w:szCs w:val="22"/>
              </w:rPr>
              <w:t>Discussion of ethical implications? (</w:t>
            </w:r>
            <w:proofErr w:type="gramStart"/>
            <w:r w:rsidRPr="00C050C1">
              <w:rPr>
                <w:color w:val="000000"/>
                <w:sz w:val="22"/>
                <w:szCs w:val="22"/>
              </w:rPr>
              <w:t>e.g.</w:t>
            </w:r>
            <w:proofErr w:type="gramEnd"/>
            <w:r w:rsidRPr="00C050C1">
              <w:rPr>
                <w:color w:val="000000"/>
                <w:sz w:val="22"/>
                <w:szCs w:val="22"/>
              </w:rPr>
              <w:t xml:space="preserve"> distributive implications relating to age, disability, or other characteristics of the population)</w:t>
            </w:r>
          </w:p>
        </w:tc>
      </w:tr>
      <w:tr w:rsidR="004E2DD9" w:rsidRPr="00C050C1" w14:paraId="5C42DEC4" w14:textId="77777777" w:rsidTr="004E2DD9">
        <w:trPr>
          <w:trHeight w:val="300"/>
        </w:trPr>
        <w:tc>
          <w:tcPr>
            <w:tcW w:w="608" w:type="pct"/>
            <w:vMerge/>
            <w:vAlign w:val="center"/>
            <w:hideMark/>
          </w:tcPr>
          <w:p w14:paraId="7445A2C9" w14:textId="77777777" w:rsidR="004E2DD9" w:rsidRPr="00C050C1" w:rsidRDefault="004E2DD9" w:rsidP="004E2DD9">
            <w:pPr>
              <w:rPr>
                <w:b/>
                <w:bCs/>
                <w:color w:val="000000"/>
                <w:sz w:val="22"/>
                <w:szCs w:val="22"/>
              </w:rPr>
            </w:pPr>
          </w:p>
        </w:tc>
        <w:tc>
          <w:tcPr>
            <w:tcW w:w="2196" w:type="pct"/>
            <w:shd w:val="clear" w:color="auto" w:fill="auto"/>
            <w:vAlign w:val="center"/>
            <w:hideMark/>
          </w:tcPr>
          <w:p w14:paraId="2E82F5B4"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7118B774" w14:textId="77777777" w:rsidR="004E2DD9" w:rsidRPr="00C050C1" w:rsidRDefault="004E2DD9" w:rsidP="004E2DD9">
            <w:pPr>
              <w:rPr>
                <w:color w:val="000000"/>
                <w:sz w:val="22"/>
                <w:szCs w:val="22"/>
              </w:rPr>
            </w:pPr>
            <w:r w:rsidRPr="00C050C1">
              <w:rPr>
                <w:color w:val="000000"/>
                <w:sz w:val="22"/>
                <w:szCs w:val="22"/>
              </w:rPr>
              <w:t>Limitations of the study?</w:t>
            </w:r>
          </w:p>
        </w:tc>
      </w:tr>
      <w:tr w:rsidR="004E2DD9" w:rsidRPr="00C050C1" w14:paraId="758207F4" w14:textId="77777777" w:rsidTr="004E2DD9">
        <w:trPr>
          <w:trHeight w:val="320"/>
        </w:trPr>
        <w:tc>
          <w:tcPr>
            <w:tcW w:w="608" w:type="pct"/>
            <w:vMerge/>
            <w:vAlign w:val="center"/>
            <w:hideMark/>
          </w:tcPr>
          <w:p w14:paraId="0C68E856" w14:textId="77777777" w:rsidR="004E2DD9" w:rsidRPr="00C050C1" w:rsidRDefault="004E2DD9" w:rsidP="004E2DD9">
            <w:pPr>
              <w:rPr>
                <w:b/>
                <w:bCs/>
                <w:color w:val="000000"/>
                <w:sz w:val="22"/>
                <w:szCs w:val="22"/>
              </w:rPr>
            </w:pPr>
          </w:p>
        </w:tc>
        <w:tc>
          <w:tcPr>
            <w:tcW w:w="2196" w:type="pct"/>
            <w:shd w:val="clear" w:color="auto" w:fill="auto"/>
            <w:vAlign w:val="center"/>
            <w:hideMark/>
          </w:tcPr>
          <w:p w14:paraId="2FA5EAA2" w14:textId="77777777" w:rsidR="004E2DD9" w:rsidRPr="00C050C1" w:rsidRDefault="004E2DD9" w:rsidP="004E2DD9">
            <w:pPr>
              <w:rPr>
                <w:color w:val="000000"/>
                <w:sz w:val="22"/>
                <w:szCs w:val="22"/>
              </w:rPr>
            </w:pPr>
            <w:r w:rsidRPr="00C050C1">
              <w:rPr>
                <w:color w:val="000000"/>
                <w:sz w:val="22"/>
                <w:szCs w:val="22"/>
              </w:rPr>
              <w:t> </w:t>
            </w:r>
          </w:p>
        </w:tc>
        <w:tc>
          <w:tcPr>
            <w:tcW w:w="2196" w:type="pct"/>
            <w:shd w:val="clear" w:color="auto" w:fill="auto"/>
            <w:vAlign w:val="center"/>
            <w:hideMark/>
          </w:tcPr>
          <w:p w14:paraId="0B2715F5" w14:textId="77777777" w:rsidR="004E2DD9" w:rsidRPr="00C050C1" w:rsidRDefault="004E2DD9" w:rsidP="004E2DD9">
            <w:pPr>
              <w:rPr>
                <w:color w:val="000000"/>
                <w:sz w:val="22"/>
                <w:szCs w:val="22"/>
              </w:rPr>
            </w:pPr>
            <w:r w:rsidRPr="00C050C1">
              <w:rPr>
                <w:color w:val="000000"/>
                <w:sz w:val="22"/>
                <w:szCs w:val="22"/>
              </w:rPr>
              <w:t>Relevance of study results to specific policy questions or decisions?</w:t>
            </w:r>
          </w:p>
        </w:tc>
      </w:tr>
      <w:tr w:rsidR="004E2DD9" w:rsidRPr="00C050C1" w14:paraId="4DBD0AAA" w14:textId="77777777" w:rsidTr="004E2DD9">
        <w:trPr>
          <w:trHeight w:val="920"/>
        </w:trPr>
        <w:tc>
          <w:tcPr>
            <w:tcW w:w="608" w:type="pct"/>
            <w:shd w:val="clear" w:color="auto" w:fill="auto"/>
            <w:vAlign w:val="center"/>
            <w:hideMark/>
          </w:tcPr>
          <w:p w14:paraId="18782570" w14:textId="77777777" w:rsidR="004E2DD9" w:rsidRPr="00C050C1" w:rsidRDefault="004E2DD9" w:rsidP="004E2DD9">
            <w:pPr>
              <w:rPr>
                <w:b/>
                <w:bCs/>
                <w:color w:val="000000"/>
                <w:sz w:val="22"/>
                <w:szCs w:val="22"/>
              </w:rPr>
            </w:pPr>
            <w:r w:rsidRPr="00C050C1">
              <w:rPr>
                <w:b/>
                <w:bCs/>
                <w:color w:val="000000"/>
                <w:sz w:val="22"/>
                <w:szCs w:val="22"/>
              </w:rPr>
              <w:t>Technical Appendix</w:t>
            </w:r>
          </w:p>
        </w:tc>
        <w:tc>
          <w:tcPr>
            <w:tcW w:w="2196" w:type="pct"/>
            <w:shd w:val="clear" w:color="auto" w:fill="auto"/>
            <w:vAlign w:val="center"/>
            <w:hideMark/>
          </w:tcPr>
          <w:p w14:paraId="5440EEA9" w14:textId="77777777" w:rsidR="004E2DD9" w:rsidRPr="00C050C1" w:rsidRDefault="004E2DD9" w:rsidP="004E2DD9">
            <w:pPr>
              <w:rPr>
                <w:color w:val="000000"/>
                <w:sz w:val="22"/>
                <w:szCs w:val="22"/>
              </w:rPr>
            </w:pPr>
            <w:r w:rsidRPr="00C050C1">
              <w:rPr>
                <w:color w:val="000000"/>
                <w:sz w:val="22"/>
                <w:szCs w:val="22"/>
              </w:rPr>
              <w:t>Provided enough detail on methods and data sources to that , along with the main journal report, analysis can reasonably replicate the analysis?</w:t>
            </w:r>
          </w:p>
        </w:tc>
        <w:tc>
          <w:tcPr>
            <w:tcW w:w="2196" w:type="pct"/>
            <w:shd w:val="clear" w:color="auto" w:fill="auto"/>
            <w:vAlign w:val="center"/>
            <w:hideMark/>
          </w:tcPr>
          <w:p w14:paraId="5A10B358" w14:textId="77777777" w:rsidR="004E2DD9" w:rsidRPr="00C050C1" w:rsidRDefault="004E2DD9" w:rsidP="004E2DD9">
            <w:pPr>
              <w:rPr>
                <w:color w:val="000000"/>
                <w:sz w:val="22"/>
                <w:szCs w:val="22"/>
              </w:rPr>
            </w:pPr>
            <w:r w:rsidRPr="00C050C1">
              <w:rPr>
                <w:color w:val="000000"/>
                <w:sz w:val="22"/>
                <w:szCs w:val="22"/>
              </w:rPr>
              <w:t>Detailed description of models, transitions among health states, validation and calibration, micro-costing, approaches, elicitation of health utility values, additional sensitivity and scenario analyses, intermediate outcomes and disaggregated results?</w:t>
            </w:r>
          </w:p>
        </w:tc>
      </w:tr>
    </w:tbl>
    <w:p w14:paraId="23E3D9E1" w14:textId="77777777" w:rsidR="00F71F93" w:rsidRPr="00C050C1" w:rsidRDefault="00F71F93">
      <w:pPr>
        <w:rPr>
          <w:b/>
          <w:bCs/>
        </w:rPr>
      </w:pPr>
    </w:p>
    <w:p w14:paraId="6E38EC51" w14:textId="77EE267B" w:rsidR="004C3260" w:rsidRPr="00C050C1" w:rsidRDefault="004E2DD9" w:rsidP="00957B7D">
      <w:pPr>
        <w:spacing w:after="160" w:line="259" w:lineRule="auto"/>
        <w:rPr>
          <w:b/>
          <w:bCs/>
        </w:rPr>
      </w:pPr>
      <w:r w:rsidRPr="00C050C1">
        <w:rPr>
          <w:b/>
          <w:bCs/>
        </w:rPr>
        <w:br w:type="page"/>
      </w:r>
    </w:p>
    <w:p w14:paraId="758D2B8D" w14:textId="3BC275A6" w:rsidR="00922E75" w:rsidRPr="00C050C1" w:rsidRDefault="00922E75" w:rsidP="00296160">
      <w:pPr>
        <w:pStyle w:val="Heading2"/>
        <w:rPr>
          <w:rFonts w:ascii="Times New Roman" w:hAnsi="Times New Roman" w:cs="Times New Roman"/>
        </w:rPr>
      </w:pPr>
      <w:bookmarkStart w:id="11" w:name="_Toc127893890"/>
      <w:r w:rsidRPr="00C050C1">
        <w:rPr>
          <w:rFonts w:ascii="Times New Roman" w:hAnsi="Times New Roman" w:cs="Times New Roman"/>
        </w:rPr>
        <w:lastRenderedPageBreak/>
        <w:t xml:space="preserve">A11.  Canadian Agency for Drugs and Technologies in Health (CADTH). Guidelines for the Economic Evaluation of Health Technologies: Canada 2017 [Available from: </w:t>
      </w:r>
      <w:hyperlink r:id="rId11" w:history="1">
        <w:r w:rsidRPr="00C050C1">
          <w:rPr>
            <w:rStyle w:val="Hyperlink"/>
            <w:rFonts w:ascii="Times New Roman" w:hAnsi="Times New Roman" w:cs="Times New Roman"/>
            <w:b/>
            <w:bCs/>
          </w:rPr>
          <w:t>https://www.cadth.ca/sites/default/files/pdf/guidelines_for_the_economic_evaluation_of_health_technologies_canada_4th_ed.pdf</w:t>
        </w:r>
      </w:hyperlink>
      <w:r w:rsidRPr="00C050C1">
        <w:rPr>
          <w:rFonts w:ascii="Times New Roman" w:hAnsi="Times New Roman" w:cs="Times New Roman"/>
        </w:rPr>
        <w:t>].</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5687"/>
        <w:gridCol w:w="6476"/>
      </w:tblGrid>
      <w:tr w:rsidR="00922E75" w:rsidRPr="00C050C1" w14:paraId="00987F23" w14:textId="77777777" w:rsidTr="006B29AD">
        <w:trPr>
          <w:trHeight w:val="360"/>
        </w:trPr>
        <w:tc>
          <w:tcPr>
            <w:tcW w:w="774" w:type="pct"/>
            <w:shd w:val="clear" w:color="000000" w:fill="F2F2F2"/>
            <w:vAlign w:val="center"/>
            <w:hideMark/>
          </w:tcPr>
          <w:p w14:paraId="43CCB0C4" w14:textId="77777777" w:rsidR="00922E75" w:rsidRPr="00C050C1" w:rsidRDefault="00922E75" w:rsidP="006B29AD">
            <w:pPr>
              <w:rPr>
                <w:b/>
                <w:bCs/>
                <w:color w:val="000000"/>
                <w:sz w:val="22"/>
                <w:szCs w:val="22"/>
              </w:rPr>
            </w:pPr>
            <w:r w:rsidRPr="00C050C1">
              <w:rPr>
                <w:b/>
                <w:bCs/>
                <w:color w:val="000000"/>
                <w:sz w:val="22"/>
                <w:szCs w:val="22"/>
              </w:rPr>
              <w:t>Quality Domains</w:t>
            </w:r>
          </w:p>
        </w:tc>
        <w:tc>
          <w:tcPr>
            <w:tcW w:w="1976" w:type="pct"/>
            <w:shd w:val="clear" w:color="000000" w:fill="F2F2F2"/>
            <w:vAlign w:val="center"/>
            <w:hideMark/>
          </w:tcPr>
          <w:p w14:paraId="1EA62273" w14:textId="77777777" w:rsidR="00922E75" w:rsidRPr="00C050C1" w:rsidRDefault="00922E75" w:rsidP="006B29AD">
            <w:pPr>
              <w:rPr>
                <w:b/>
                <w:bCs/>
                <w:color w:val="000000"/>
                <w:sz w:val="22"/>
                <w:szCs w:val="22"/>
              </w:rPr>
            </w:pPr>
            <w:r w:rsidRPr="00C050C1">
              <w:rPr>
                <w:b/>
                <w:bCs/>
                <w:color w:val="000000"/>
                <w:sz w:val="22"/>
                <w:szCs w:val="22"/>
              </w:rPr>
              <w:t>Methodological Attributes</w:t>
            </w:r>
          </w:p>
        </w:tc>
        <w:tc>
          <w:tcPr>
            <w:tcW w:w="2251" w:type="pct"/>
            <w:shd w:val="clear" w:color="000000" w:fill="F2F2F2"/>
            <w:vAlign w:val="center"/>
            <w:hideMark/>
          </w:tcPr>
          <w:p w14:paraId="6684680C" w14:textId="77777777" w:rsidR="00922E75" w:rsidRPr="00C050C1" w:rsidRDefault="00922E75" w:rsidP="006B29AD">
            <w:pPr>
              <w:rPr>
                <w:b/>
                <w:bCs/>
                <w:color w:val="000000"/>
                <w:sz w:val="22"/>
                <w:szCs w:val="22"/>
              </w:rPr>
            </w:pPr>
            <w:r w:rsidRPr="00C050C1">
              <w:rPr>
                <w:b/>
                <w:bCs/>
                <w:color w:val="000000"/>
                <w:sz w:val="22"/>
                <w:szCs w:val="22"/>
              </w:rPr>
              <w:t>Reporting Attributes</w:t>
            </w:r>
          </w:p>
        </w:tc>
      </w:tr>
      <w:tr w:rsidR="00922E75" w:rsidRPr="00C050C1" w14:paraId="74B878AE" w14:textId="77777777" w:rsidTr="006B29AD">
        <w:trPr>
          <w:trHeight w:val="600"/>
        </w:trPr>
        <w:tc>
          <w:tcPr>
            <w:tcW w:w="774" w:type="pct"/>
            <w:vMerge w:val="restart"/>
            <w:shd w:val="clear" w:color="auto" w:fill="auto"/>
            <w:vAlign w:val="center"/>
            <w:hideMark/>
          </w:tcPr>
          <w:p w14:paraId="75520EF8" w14:textId="77777777" w:rsidR="00922E75" w:rsidRPr="00C050C1" w:rsidRDefault="00922E75" w:rsidP="006B29AD">
            <w:pPr>
              <w:rPr>
                <w:b/>
                <w:bCs/>
                <w:color w:val="000000"/>
                <w:sz w:val="22"/>
                <w:szCs w:val="22"/>
              </w:rPr>
            </w:pPr>
            <w:r w:rsidRPr="00C050C1">
              <w:rPr>
                <w:b/>
                <w:bCs/>
                <w:color w:val="000000"/>
                <w:sz w:val="22"/>
                <w:szCs w:val="22"/>
              </w:rPr>
              <w:t>Transparency</w:t>
            </w:r>
          </w:p>
        </w:tc>
        <w:tc>
          <w:tcPr>
            <w:tcW w:w="1976" w:type="pct"/>
            <w:shd w:val="clear" w:color="auto" w:fill="auto"/>
            <w:vAlign w:val="center"/>
            <w:hideMark/>
          </w:tcPr>
          <w:p w14:paraId="68153535" w14:textId="77777777" w:rsidR="00922E75" w:rsidRPr="00C050C1" w:rsidRDefault="00922E75" w:rsidP="006B29AD">
            <w:pPr>
              <w:rPr>
                <w:color w:val="000000"/>
                <w:sz w:val="22"/>
                <w:szCs w:val="22"/>
              </w:rPr>
            </w:pPr>
            <w:r w:rsidRPr="00C050C1">
              <w:rPr>
                <w:color w:val="000000"/>
                <w:sz w:val="22"/>
                <w:szCs w:val="22"/>
              </w:rPr>
              <w:t>Were equity considerations presented transparently to make it feasible for decision-makers to substitute different weights?</w:t>
            </w:r>
          </w:p>
        </w:tc>
        <w:tc>
          <w:tcPr>
            <w:tcW w:w="2251" w:type="pct"/>
            <w:shd w:val="clear" w:color="auto" w:fill="auto"/>
            <w:vAlign w:val="center"/>
            <w:hideMark/>
          </w:tcPr>
          <w:p w14:paraId="10A7140A" w14:textId="77777777" w:rsidR="00922E75" w:rsidRPr="00C050C1" w:rsidRDefault="00922E75" w:rsidP="006B29AD">
            <w:pPr>
              <w:rPr>
                <w:color w:val="000000"/>
                <w:sz w:val="22"/>
                <w:szCs w:val="22"/>
              </w:rPr>
            </w:pPr>
            <w:r w:rsidRPr="00C050C1">
              <w:rPr>
                <w:color w:val="000000"/>
                <w:sz w:val="22"/>
                <w:szCs w:val="22"/>
              </w:rPr>
              <w:t>Is the target population clearly specified?</w:t>
            </w:r>
          </w:p>
        </w:tc>
      </w:tr>
      <w:tr w:rsidR="00922E75" w:rsidRPr="00C050C1" w14:paraId="2DD1E533" w14:textId="77777777" w:rsidTr="006B29AD">
        <w:trPr>
          <w:trHeight w:val="900"/>
        </w:trPr>
        <w:tc>
          <w:tcPr>
            <w:tcW w:w="774" w:type="pct"/>
            <w:vMerge/>
            <w:vAlign w:val="center"/>
            <w:hideMark/>
          </w:tcPr>
          <w:p w14:paraId="63FA9C20" w14:textId="77777777" w:rsidR="00922E75" w:rsidRPr="00C050C1" w:rsidRDefault="00922E75" w:rsidP="006B29AD">
            <w:pPr>
              <w:rPr>
                <w:b/>
                <w:bCs/>
                <w:color w:val="000000"/>
                <w:sz w:val="22"/>
                <w:szCs w:val="22"/>
              </w:rPr>
            </w:pPr>
          </w:p>
        </w:tc>
        <w:tc>
          <w:tcPr>
            <w:tcW w:w="1976" w:type="pct"/>
            <w:shd w:val="clear" w:color="auto" w:fill="auto"/>
            <w:vAlign w:val="center"/>
            <w:hideMark/>
          </w:tcPr>
          <w:p w14:paraId="20446DA4" w14:textId="77777777" w:rsidR="00922E75" w:rsidRPr="00C050C1" w:rsidRDefault="00922E75" w:rsidP="006B29AD">
            <w:pPr>
              <w:rPr>
                <w:color w:val="000000"/>
                <w:sz w:val="22"/>
                <w:szCs w:val="22"/>
              </w:rPr>
            </w:pPr>
            <w:r w:rsidRPr="00C050C1">
              <w:rPr>
                <w:color w:val="000000"/>
                <w:sz w:val="22"/>
                <w:szCs w:val="22"/>
              </w:rPr>
              <w:t>Do the investigators have independence regarding methodological considerations at all stages of the study, and have the right of publication in the journal of their choice?</w:t>
            </w:r>
          </w:p>
        </w:tc>
        <w:tc>
          <w:tcPr>
            <w:tcW w:w="2251" w:type="pct"/>
            <w:shd w:val="clear" w:color="auto" w:fill="auto"/>
            <w:vAlign w:val="center"/>
            <w:hideMark/>
          </w:tcPr>
          <w:p w14:paraId="7C2EE346" w14:textId="77777777" w:rsidR="00922E75" w:rsidRPr="00C050C1" w:rsidRDefault="00922E75" w:rsidP="006B29AD">
            <w:pPr>
              <w:rPr>
                <w:color w:val="000000"/>
                <w:sz w:val="22"/>
                <w:szCs w:val="22"/>
              </w:rPr>
            </w:pPr>
            <w:r w:rsidRPr="00C050C1">
              <w:rPr>
                <w:color w:val="000000"/>
                <w:sz w:val="22"/>
                <w:szCs w:val="22"/>
              </w:rPr>
              <w:t>Was the perspective broken down into those of other relevant viewpoints, including that of the primary decision-maker?</w:t>
            </w:r>
          </w:p>
        </w:tc>
      </w:tr>
      <w:tr w:rsidR="00922E75" w:rsidRPr="00C050C1" w14:paraId="45493725" w14:textId="77777777" w:rsidTr="006B29AD">
        <w:trPr>
          <w:trHeight w:val="600"/>
        </w:trPr>
        <w:tc>
          <w:tcPr>
            <w:tcW w:w="774" w:type="pct"/>
            <w:vMerge/>
            <w:vAlign w:val="center"/>
            <w:hideMark/>
          </w:tcPr>
          <w:p w14:paraId="6852973D" w14:textId="77777777" w:rsidR="00922E75" w:rsidRPr="00C050C1" w:rsidRDefault="00922E75" w:rsidP="006B29AD">
            <w:pPr>
              <w:rPr>
                <w:b/>
                <w:bCs/>
                <w:color w:val="000000"/>
                <w:sz w:val="22"/>
                <w:szCs w:val="22"/>
              </w:rPr>
            </w:pPr>
          </w:p>
        </w:tc>
        <w:tc>
          <w:tcPr>
            <w:tcW w:w="1976" w:type="pct"/>
            <w:shd w:val="clear" w:color="auto" w:fill="auto"/>
            <w:vAlign w:val="center"/>
            <w:hideMark/>
          </w:tcPr>
          <w:p w14:paraId="4380E477" w14:textId="77777777" w:rsidR="00922E75" w:rsidRPr="00C050C1" w:rsidRDefault="00922E75" w:rsidP="006B29AD">
            <w:pPr>
              <w:rPr>
                <w:color w:val="000000"/>
                <w:sz w:val="22"/>
                <w:szCs w:val="22"/>
              </w:rPr>
            </w:pPr>
            <w:r w:rsidRPr="00C050C1">
              <w:rPr>
                <w:color w:val="000000"/>
                <w:sz w:val="22"/>
                <w:szCs w:val="22"/>
              </w:rPr>
              <w:t> </w:t>
            </w:r>
          </w:p>
        </w:tc>
        <w:tc>
          <w:tcPr>
            <w:tcW w:w="2251" w:type="pct"/>
            <w:shd w:val="clear" w:color="auto" w:fill="auto"/>
            <w:vAlign w:val="center"/>
            <w:hideMark/>
          </w:tcPr>
          <w:p w14:paraId="42C972E3" w14:textId="77777777" w:rsidR="00922E75" w:rsidRPr="00C050C1" w:rsidRDefault="00922E75" w:rsidP="006B29AD">
            <w:pPr>
              <w:rPr>
                <w:color w:val="000000"/>
                <w:sz w:val="22"/>
                <w:szCs w:val="22"/>
              </w:rPr>
            </w:pPr>
            <w:r w:rsidRPr="00C050C1">
              <w:rPr>
                <w:color w:val="000000"/>
                <w:sz w:val="22"/>
                <w:szCs w:val="22"/>
              </w:rPr>
              <w:t>Was a comprehensive listing of assumptions and associated rationale contained within the explanation of the methodology for the analysis?</w:t>
            </w:r>
          </w:p>
        </w:tc>
      </w:tr>
      <w:tr w:rsidR="00922E75" w:rsidRPr="00C050C1" w14:paraId="401F10E1" w14:textId="77777777" w:rsidTr="006B29AD">
        <w:trPr>
          <w:trHeight w:val="300"/>
        </w:trPr>
        <w:tc>
          <w:tcPr>
            <w:tcW w:w="774" w:type="pct"/>
            <w:vMerge/>
            <w:vAlign w:val="center"/>
            <w:hideMark/>
          </w:tcPr>
          <w:p w14:paraId="24D567A0" w14:textId="77777777" w:rsidR="00922E75" w:rsidRPr="00C050C1" w:rsidRDefault="00922E75" w:rsidP="006B29AD">
            <w:pPr>
              <w:rPr>
                <w:b/>
                <w:bCs/>
                <w:color w:val="000000"/>
                <w:sz w:val="22"/>
                <w:szCs w:val="22"/>
              </w:rPr>
            </w:pPr>
          </w:p>
        </w:tc>
        <w:tc>
          <w:tcPr>
            <w:tcW w:w="1976" w:type="pct"/>
            <w:shd w:val="clear" w:color="auto" w:fill="auto"/>
            <w:vAlign w:val="center"/>
            <w:hideMark/>
          </w:tcPr>
          <w:p w14:paraId="29F52F28" w14:textId="77777777" w:rsidR="00922E75" w:rsidRPr="00C050C1" w:rsidRDefault="00922E75" w:rsidP="006B29AD">
            <w:pPr>
              <w:rPr>
                <w:color w:val="000000"/>
                <w:sz w:val="22"/>
                <w:szCs w:val="22"/>
              </w:rPr>
            </w:pPr>
            <w:r w:rsidRPr="00C050C1">
              <w:rPr>
                <w:color w:val="000000"/>
                <w:sz w:val="22"/>
                <w:szCs w:val="22"/>
              </w:rPr>
              <w:t> </w:t>
            </w:r>
          </w:p>
        </w:tc>
        <w:tc>
          <w:tcPr>
            <w:tcW w:w="2251" w:type="pct"/>
            <w:shd w:val="clear" w:color="auto" w:fill="auto"/>
            <w:vAlign w:val="center"/>
            <w:hideMark/>
          </w:tcPr>
          <w:p w14:paraId="3E1ED6B1" w14:textId="77777777" w:rsidR="00922E75" w:rsidRPr="00C050C1" w:rsidRDefault="00922E75" w:rsidP="006B29AD">
            <w:pPr>
              <w:rPr>
                <w:color w:val="000000"/>
                <w:sz w:val="22"/>
                <w:szCs w:val="22"/>
              </w:rPr>
            </w:pPr>
            <w:proofErr w:type="spellStart"/>
            <w:r w:rsidRPr="00C050C1">
              <w:rPr>
                <w:color w:val="000000"/>
                <w:sz w:val="22"/>
                <w:szCs w:val="22"/>
              </w:rPr>
              <w:t>Were</w:t>
            </w:r>
            <w:proofErr w:type="spellEnd"/>
            <w:r w:rsidRPr="00C050C1">
              <w:rPr>
                <w:color w:val="000000"/>
                <w:sz w:val="22"/>
                <w:szCs w:val="22"/>
              </w:rPr>
              <w:t xml:space="preserve"> funding and reporting relationships clearly described?</w:t>
            </w:r>
          </w:p>
        </w:tc>
      </w:tr>
      <w:tr w:rsidR="00922E75" w:rsidRPr="00C050C1" w14:paraId="202794C8" w14:textId="77777777" w:rsidTr="006B29AD">
        <w:trPr>
          <w:trHeight w:val="600"/>
        </w:trPr>
        <w:tc>
          <w:tcPr>
            <w:tcW w:w="774" w:type="pct"/>
            <w:vMerge w:val="restart"/>
            <w:shd w:val="clear" w:color="auto" w:fill="auto"/>
            <w:vAlign w:val="center"/>
            <w:hideMark/>
          </w:tcPr>
          <w:p w14:paraId="02D753A5" w14:textId="77777777" w:rsidR="00922E75" w:rsidRPr="00C050C1" w:rsidRDefault="00922E75" w:rsidP="006B29AD">
            <w:pPr>
              <w:rPr>
                <w:b/>
                <w:bCs/>
                <w:color w:val="000000"/>
                <w:sz w:val="22"/>
                <w:szCs w:val="22"/>
              </w:rPr>
            </w:pPr>
            <w:r w:rsidRPr="00C050C1">
              <w:rPr>
                <w:b/>
                <w:bCs/>
                <w:color w:val="000000"/>
                <w:sz w:val="22"/>
                <w:szCs w:val="22"/>
              </w:rPr>
              <w:t>Comparators</w:t>
            </w:r>
          </w:p>
        </w:tc>
        <w:tc>
          <w:tcPr>
            <w:tcW w:w="1976" w:type="pct"/>
            <w:shd w:val="clear" w:color="auto" w:fill="auto"/>
            <w:vAlign w:val="center"/>
            <w:hideMark/>
          </w:tcPr>
          <w:p w14:paraId="19B0947F" w14:textId="77777777" w:rsidR="00922E75" w:rsidRPr="00C050C1" w:rsidRDefault="00922E75" w:rsidP="006B29AD">
            <w:pPr>
              <w:rPr>
                <w:color w:val="000000"/>
                <w:sz w:val="22"/>
                <w:szCs w:val="22"/>
              </w:rPr>
            </w:pPr>
            <w:r w:rsidRPr="00C050C1">
              <w:rPr>
                <w:color w:val="000000"/>
                <w:sz w:val="22"/>
                <w:szCs w:val="22"/>
              </w:rPr>
              <w:t>Is the treatment under study compared to one or more relevant alternative treatments? (</w:t>
            </w:r>
            <w:proofErr w:type="gramStart"/>
            <w:r w:rsidRPr="00C050C1">
              <w:rPr>
                <w:color w:val="000000"/>
                <w:sz w:val="22"/>
                <w:szCs w:val="22"/>
              </w:rPr>
              <w:t>may</w:t>
            </w:r>
            <w:proofErr w:type="gramEnd"/>
            <w:r w:rsidRPr="00C050C1">
              <w:rPr>
                <w:color w:val="000000"/>
                <w:sz w:val="22"/>
                <w:szCs w:val="22"/>
              </w:rPr>
              <w:t xml:space="preserve"> include "do nothing" alternative)</w:t>
            </w:r>
          </w:p>
        </w:tc>
        <w:tc>
          <w:tcPr>
            <w:tcW w:w="2251" w:type="pct"/>
            <w:shd w:val="clear" w:color="auto" w:fill="auto"/>
            <w:vAlign w:val="center"/>
            <w:hideMark/>
          </w:tcPr>
          <w:p w14:paraId="263D7E6B"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4367D21" w14:textId="77777777" w:rsidTr="006B29AD">
        <w:trPr>
          <w:trHeight w:val="600"/>
        </w:trPr>
        <w:tc>
          <w:tcPr>
            <w:tcW w:w="774" w:type="pct"/>
            <w:vMerge/>
            <w:vAlign w:val="center"/>
            <w:hideMark/>
          </w:tcPr>
          <w:p w14:paraId="29838231" w14:textId="77777777" w:rsidR="00922E75" w:rsidRPr="00C050C1" w:rsidRDefault="00922E75" w:rsidP="006B29AD">
            <w:pPr>
              <w:rPr>
                <w:b/>
                <w:bCs/>
                <w:color w:val="000000"/>
                <w:sz w:val="22"/>
                <w:szCs w:val="22"/>
              </w:rPr>
            </w:pPr>
          </w:p>
        </w:tc>
        <w:tc>
          <w:tcPr>
            <w:tcW w:w="1976" w:type="pct"/>
            <w:shd w:val="clear" w:color="auto" w:fill="auto"/>
            <w:vAlign w:val="center"/>
            <w:hideMark/>
          </w:tcPr>
          <w:p w14:paraId="35265ADB" w14:textId="77777777" w:rsidR="00922E75" w:rsidRPr="00C050C1" w:rsidRDefault="00922E75" w:rsidP="006B29AD">
            <w:pPr>
              <w:rPr>
                <w:color w:val="000000"/>
                <w:sz w:val="22"/>
                <w:szCs w:val="22"/>
              </w:rPr>
            </w:pPr>
            <w:r w:rsidRPr="00C050C1">
              <w:rPr>
                <w:color w:val="000000"/>
                <w:sz w:val="22"/>
                <w:szCs w:val="22"/>
              </w:rPr>
              <w:t>Was the treatment should be compared with both existing practice and minimum practice?</w:t>
            </w:r>
          </w:p>
        </w:tc>
        <w:tc>
          <w:tcPr>
            <w:tcW w:w="2251" w:type="pct"/>
            <w:shd w:val="clear" w:color="auto" w:fill="auto"/>
            <w:vAlign w:val="center"/>
            <w:hideMark/>
          </w:tcPr>
          <w:p w14:paraId="1B786139"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E14A8A9" w14:textId="77777777" w:rsidTr="006B29AD">
        <w:trPr>
          <w:trHeight w:val="300"/>
        </w:trPr>
        <w:tc>
          <w:tcPr>
            <w:tcW w:w="774" w:type="pct"/>
            <w:vMerge w:val="restart"/>
            <w:shd w:val="clear" w:color="auto" w:fill="auto"/>
            <w:vAlign w:val="center"/>
            <w:hideMark/>
          </w:tcPr>
          <w:p w14:paraId="696B4862" w14:textId="77777777" w:rsidR="00922E75" w:rsidRPr="00C050C1" w:rsidRDefault="00922E75" w:rsidP="006B29AD">
            <w:pPr>
              <w:rPr>
                <w:b/>
                <w:bCs/>
                <w:color w:val="000000"/>
                <w:sz w:val="22"/>
                <w:szCs w:val="22"/>
              </w:rPr>
            </w:pPr>
            <w:r w:rsidRPr="00C050C1">
              <w:rPr>
                <w:b/>
                <w:bCs/>
                <w:color w:val="000000"/>
                <w:sz w:val="22"/>
                <w:szCs w:val="22"/>
              </w:rPr>
              <w:t>Perspective</w:t>
            </w:r>
          </w:p>
        </w:tc>
        <w:tc>
          <w:tcPr>
            <w:tcW w:w="1976" w:type="pct"/>
            <w:shd w:val="clear" w:color="auto" w:fill="auto"/>
            <w:vAlign w:val="center"/>
            <w:hideMark/>
          </w:tcPr>
          <w:p w14:paraId="53C4B8EF" w14:textId="77777777" w:rsidR="00922E75" w:rsidRPr="00C050C1" w:rsidRDefault="00922E75" w:rsidP="006B29AD">
            <w:pPr>
              <w:rPr>
                <w:color w:val="000000"/>
                <w:sz w:val="22"/>
                <w:szCs w:val="22"/>
              </w:rPr>
            </w:pPr>
            <w:r w:rsidRPr="00C050C1">
              <w:rPr>
                <w:color w:val="000000"/>
                <w:sz w:val="22"/>
                <w:szCs w:val="22"/>
              </w:rPr>
              <w:t>Was the viewpoint a comprehensive societal perspective?</w:t>
            </w:r>
          </w:p>
        </w:tc>
        <w:tc>
          <w:tcPr>
            <w:tcW w:w="2251" w:type="pct"/>
            <w:shd w:val="clear" w:color="auto" w:fill="auto"/>
            <w:vAlign w:val="center"/>
            <w:hideMark/>
          </w:tcPr>
          <w:p w14:paraId="3CF780CA" w14:textId="77777777" w:rsidR="00922E75" w:rsidRPr="00C050C1" w:rsidRDefault="00922E75" w:rsidP="006B29AD">
            <w:pPr>
              <w:rPr>
                <w:color w:val="000000"/>
                <w:sz w:val="22"/>
                <w:szCs w:val="22"/>
              </w:rPr>
            </w:pPr>
            <w:r w:rsidRPr="00C050C1">
              <w:rPr>
                <w:color w:val="000000"/>
                <w:sz w:val="22"/>
                <w:szCs w:val="22"/>
              </w:rPr>
              <w:t>Is the study report from a comprehensive societal perspective?</w:t>
            </w:r>
          </w:p>
        </w:tc>
      </w:tr>
      <w:tr w:rsidR="00922E75" w:rsidRPr="00C050C1" w14:paraId="7A071B98" w14:textId="77777777" w:rsidTr="006B29AD">
        <w:trPr>
          <w:trHeight w:val="900"/>
        </w:trPr>
        <w:tc>
          <w:tcPr>
            <w:tcW w:w="774" w:type="pct"/>
            <w:vMerge/>
            <w:vAlign w:val="center"/>
            <w:hideMark/>
          </w:tcPr>
          <w:p w14:paraId="79974F15" w14:textId="77777777" w:rsidR="00922E75" w:rsidRPr="00C050C1" w:rsidRDefault="00922E75" w:rsidP="006B29AD">
            <w:pPr>
              <w:rPr>
                <w:b/>
                <w:bCs/>
                <w:color w:val="000000"/>
                <w:sz w:val="22"/>
                <w:szCs w:val="22"/>
              </w:rPr>
            </w:pPr>
          </w:p>
        </w:tc>
        <w:tc>
          <w:tcPr>
            <w:tcW w:w="1976" w:type="pct"/>
            <w:shd w:val="clear" w:color="auto" w:fill="auto"/>
            <w:vAlign w:val="center"/>
            <w:hideMark/>
          </w:tcPr>
          <w:p w14:paraId="3CC1C3DA" w14:textId="77777777" w:rsidR="00922E75" w:rsidRPr="00C050C1" w:rsidRDefault="00922E75" w:rsidP="006B29AD">
            <w:pPr>
              <w:rPr>
                <w:color w:val="000000"/>
                <w:sz w:val="22"/>
                <w:szCs w:val="22"/>
              </w:rPr>
            </w:pPr>
            <w:r w:rsidRPr="00C050C1">
              <w:rPr>
                <w:color w:val="000000"/>
                <w:sz w:val="22"/>
                <w:szCs w:val="22"/>
              </w:rPr>
              <w:t>Was the perspective consistent on both sides of the cost-outcome ratio? (</w:t>
            </w:r>
            <w:proofErr w:type="gramStart"/>
            <w:r w:rsidRPr="00C050C1">
              <w:rPr>
                <w:color w:val="000000"/>
                <w:sz w:val="22"/>
                <w:szCs w:val="22"/>
              </w:rPr>
              <w:t>i.e.</w:t>
            </w:r>
            <w:proofErr w:type="gramEnd"/>
            <w:r w:rsidRPr="00C050C1">
              <w:rPr>
                <w:color w:val="000000"/>
                <w:sz w:val="22"/>
                <w:szCs w:val="22"/>
              </w:rPr>
              <w:t xml:space="preserve"> in both the numerator and the denominator)</w:t>
            </w:r>
          </w:p>
        </w:tc>
        <w:tc>
          <w:tcPr>
            <w:tcW w:w="2251" w:type="pct"/>
            <w:shd w:val="clear" w:color="auto" w:fill="auto"/>
            <w:vAlign w:val="center"/>
            <w:hideMark/>
          </w:tcPr>
          <w:p w14:paraId="70835956"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1C2D46F3" w14:textId="77777777" w:rsidTr="006B29AD">
        <w:trPr>
          <w:trHeight w:val="600"/>
        </w:trPr>
        <w:tc>
          <w:tcPr>
            <w:tcW w:w="774" w:type="pct"/>
            <w:vMerge w:val="restart"/>
            <w:shd w:val="clear" w:color="auto" w:fill="auto"/>
            <w:vAlign w:val="center"/>
            <w:hideMark/>
          </w:tcPr>
          <w:p w14:paraId="7DBA9106" w14:textId="77777777" w:rsidR="00922E75" w:rsidRPr="00C050C1" w:rsidRDefault="00922E75" w:rsidP="006B29AD">
            <w:pPr>
              <w:rPr>
                <w:b/>
                <w:bCs/>
                <w:color w:val="000000"/>
                <w:sz w:val="22"/>
                <w:szCs w:val="22"/>
              </w:rPr>
            </w:pPr>
            <w:r w:rsidRPr="00C050C1">
              <w:rPr>
                <w:b/>
                <w:bCs/>
                <w:color w:val="000000"/>
                <w:sz w:val="22"/>
                <w:szCs w:val="22"/>
              </w:rPr>
              <w:t>Outcome Measures</w:t>
            </w:r>
          </w:p>
        </w:tc>
        <w:tc>
          <w:tcPr>
            <w:tcW w:w="1976" w:type="pct"/>
            <w:shd w:val="clear" w:color="auto" w:fill="auto"/>
            <w:vAlign w:val="center"/>
            <w:hideMark/>
          </w:tcPr>
          <w:p w14:paraId="795A884A" w14:textId="77777777" w:rsidR="00922E75" w:rsidRPr="00C050C1" w:rsidRDefault="00922E75" w:rsidP="006B29AD">
            <w:pPr>
              <w:rPr>
                <w:color w:val="000000"/>
                <w:sz w:val="22"/>
                <w:szCs w:val="22"/>
              </w:rPr>
            </w:pPr>
            <w:r w:rsidRPr="00C050C1">
              <w:rPr>
                <w:color w:val="000000"/>
                <w:sz w:val="22"/>
                <w:szCs w:val="22"/>
              </w:rPr>
              <w:t>Are incremental costs compared to the incremental outcomes as measured in physical or natural units?</w:t>
            </w:r>
          </w:p>
        </w:tc>
        <w:tc>
          <w:tcPr>
            <w:tcW w:w="2251" w:type="pct"/>
            <w:shd w:val="clear" w:color="auto" w:fill="auto"/>
            <w:vAlign w:val="center"/>
            <w:hideMark/>
          </w:tcPr>
          <w:p w14:paraId="212B7B7E" w14:textId="77777777" w:rsidR="00922E75" w:rsidRPr="00C050C1" w:rsidRDefault="00922E75" w:rsidP="006B29AD">
            <w:pPr>
              <w:rPr>
                <w:color w:val="000000"/>
                <w:sz w:val="22"/>
                <w:szCs w:val="22"/>
              </w:rPr>
            </w:pPr>
            <w:r w:rsidRPr="00C050C1">
              <w:rPr>
                <w:color w:val="000000"/>
                <w:sz w:val="22"/>
                <w:szCs w:val="22"/>
              </w:rPr>
              <w:t>Are effects reported as increments and as totals?</w:t>
            </w:r>
          </w:p>
        </w:tc>
      </w:tr>
      <w:tr w:rsidR="00922E75" w:rsidRPr="00C050C1" w14:paraId="6E5D103B" w14:textId="77777777" w:rsidTr="006B29AD">
        <w:trPr>
          <w:trHeight w:val="600"/>
        </w:trPr>
        <w:tc>
          <w:tcPr>
            <w:tcW w:w="774" w:type="pct"/>
            <w:vMerge/>
            <w:vAlign w:val="center"/>
            <w:hideMark/>
          </w:tcPr>
          <w:p w14:paraId="10079845" w14:textId="77777777" w:rsidR="00922E75" w:rsidRPr="00C050C1" w:rsidRDefault="00922E75" w:rsidP="006B29AD">
            <w:pPr>
              <w:rPr>
                <w:b/>
                <w:bCs/>
                <w:color w:val="000000"/>
                <w:sz w:val="22"/>
                <w:szCs w:val="22"/>
              </w:rPr>
            </w:pPr>
          </w:p>
        </w:tc>
        <w:tc>
          <w:tcPr>
            <w:tcW w:w="1976" w:type="pct"/>
            <w:shd w:val="clear" w:color="auto" w:fill="auto"/>
            <w:vAlign w:val="center"/>
            <w:hideMark/>
          </w:tcPr>
          <w:p w14:paraId="0E694731" w14:textId="77777777" w:rsidR="00922E75" w:rsidRPr="00C050C1" w:rsidRDefault="00922E75" w:rsidP="006B29AD">
            <w:pPr>
              <w:rPr>
                <w:color w:val="000000"/>
                <w:sz w:val="22"/>
                <w:szCs w:val="22"/>
              </w:rPr>
            </w:pPr>
            <w:r w:rsidRPr="00C050C1">
              <w:rPr>
                <w:color w:val="000000"/>
                <w:sz w:val="22"/>
                <w:szCs w:val="22"/>
              </w:rPr>
              <w:t xml:space="preserve">Was a processed established within each disease category to agree upon standard clinical outcomes? </w:t>
            </w:r>
          </w:p>
        </w:tc>
        <w:tc>
          <w:tcPr>
            <w:tcW w:w="2251" w:type="pct"/>
            <w:shd w:val="clear" w:color="auto" w:fill="auto"/>
            <w:vAlign w:val="center"/>
            <w:hideMark/>
          </w:tcPr>
          <w:p w14:paraId="77DCD826" w14:textId="77777777" w:rsidR="00922E75" w:rsidRPr="00C050C1" w:rsidRDefault="00922E75" w:rsidP="006B29AD">
            <w:pPr>
              <w:rPr>
                <w:color w:val="000000"/>
                <w:sz w:val="22"/>
                <w:szCs w:val="22"/>
              </w:rPr>
            </w:pPr>
            <w:r w:rsidRPr="00C050C1">
              <w:rPr>
                <w:color w:val="000000"/>
                <w:sz w:val="22"/>
                <w:szCs w:val="22"/>
              </w:rPr>
              <w:t>Were all assumptions used in such extrapolation techniques</w:t>
            </w:r>
            <w:r w:rsidRPr="00C050C1">
              <w:rPr>
                <w:color w:val="000000"/>
                <w:sz w:val="22"/>
                <w:szCs w:val="22"/>
              </w:rPr>
              <w:br/>
              <w:t>stated explicitly and thoroughly tested with sensitivity analysis?</w:t>
            </w:r>
          </w:p>
        </w:tc>
      </w:tr>
      <w:tr w:rsidR="00922E75" w:rsidRPr="00C050C1" w14:paraId="30FBD292" w14:textId="77777777" w:rsidTr="006B29AD">
        <w:trPr>
          <w:trHeight w:val="900"/>
        </w:trPr>
        <w:tc>
          <w:tcPr>
            <w:tcW w:w="774" w:type="pct"/>
            <w:vMerge/>
            <w:vAlign w:val="center"/>
            <w:hideMark/>
          </w:tcPr>
          <w:p w14:paraId="03448CF7" w14:textId="77777777" w:rsidR="00922E75" w:rsidRPr="00C050C1" w:rsidRDefault="00922E75" w:rsidP="006B29AD">
            <w:pPr>
              <w:rPr>
                <w:b/>
                <w:bCs/>
                <w:color w:val="000000"/>
                <w:sz w:val="22"/>
                <w:szCs w:val="22"/>
              </w:rPr>
            </w:pPr>
          </w:p>
        </w:tc>
        <w:tc>
          <w:tcPr>
            <w:tcW w:w="1976" w:type="pct"/>
            <w:shd w:val="clear" w:color="auto" w:fill="auto"/>
            <w:vAlign w:val="center"/>
            <w:hideMark/>
          </w:tcPr>
          <w:p w14:paraId="77E09800" w14:textId="77777777" w:rsidR="00922E75" w:rsidRPr="00C050C1" w:rsidRDefault="00922E75" w:rsidP="006B29AD">
            <w:pPr>
              <w:rPr>
                <w:color w:val="000000"/>
                <w:sz w:val="22"/>
                <w:szCs w:val="22"/>
              </w:rPr>
            </w:pPr>
            <w:r w:rsidRPr="00C050C1">
              <w:rPr>
                <w:color w:val="000000"/>
                <w:sz w:val="22"/>
                <w:szCs w:val="22"/>
              </w:rPr>
              <w:t>Does the study report on drug effectiveness rather than efficacy?</w:t>
            </w:r>
          </w:p>
        </w:tc>
        <w:tc>
          <w:tcPr>
            <w:tcW w:w="2251" w:type="pct"/>
            <w:shd w:val="clear" w:color="auto" w:fill="auto"/>
            <w:vAlign w:val="center"/>
            <w:hideMark/>
          </w:tcPr>
          <w:p w14:paraId="7E3421A6" w14:textId="77777777" w:rsidR="00922E75" w:rsidRPr="00C050C1" w:rsidRDefault="00922E75" w:rsidP="006B29AD">
            <w:pPr>
              <w:rPr>
                <w:color w:val="000000"/>
                <w:sz w:val="22"/>
                <w:szCs w:val="22"/>
              </w:rPr>
            </w:pPr>
            <w:r w:rsidRPr="00C050C1">
              <w:rPr>
                <w:color w:val="000000"/>
                <w:sz w:val="22"/>
                <w:szCs w:val="22"/>
              </w:rPr>
              <w:t>Were all results reported in disaggregated detail first, with aggregations and the use of value judgments (</w:t>
            </w:r>
            <w:proofErr w:type="gramStart"/>
            <w:r w:rsidRPr="00C050C1">
              <w:rPr>
                <w:color w:val="000000"/>
                <w:sz w:val="22"/>
                <w:szCs w:val="22"/>
              </w:rPr>
              <w:t>e.g.</w:t>
            </w:r>
            <w:proofErr w:type="gramEnd"/>
            <w:r w:rsidRPr="00C050C1">
              <w:rPr>
                <w:color w:val="000000"/>
                <w:sz w:val="22"/>
                <w:szCs w:val="22"/>
              </w:rPr>
              <w:t xml:space="preserve"> preference scores) being introduced as late as possible?</w:t>
            </w:r>
          </w:p>
        </w:tc>
      </w:tr>
      <w:tr w:rsidR="00922E75" w:rsidRPr="00C050C1" w14:paraId="50E4F029" w14:textId="77777777" w:rsidTr="006B29AD">
        <w:trPr>
          <w:trHeight w:val="1200"/>
        </w:trPr>
        <w:tc>
          <w:tcPr>
            <w:tcW w:w="774" w:type="pct"/>
            <w:vMerge/>
            <w:vAlign w:val="center"/>
            <w:hideMark/>
          </w:tcPr>
          <w:p w14:paraId="47C9E8DB" w14:textId="77777777" w:rsidR="00922E75" w:rsidRPr="00C050C1" w:rsidRDefault="00922E75" w:rsidP="006B29AD">
            <w:pPr>
              <w:rPr>
                <w:b/>
                <w:bCs/>
                <w:color w:val="000000"/>
                <w:sz w:val="22"/>
                <w:szCs w:val="22"/>
              </w:rPr>
            </w:pPr>
          </w:p>
        </w:tc>
        <w:tc>
          <w:tcPr>
            <w:tcW w:w="1976" w:type="pct"/>
            <w:shd w:val="clear" w:color="auto" w:fill="auto"/>
            <w:vAlign w:val="center"/>
            <w:hideMark/>
          </w:tcPr>
          <w:p w14:paraId="27F6EDC8" w14:textId="77777777" w:rsidR="00922E75" w:rsidRPr="00C050C1" w:rsidRDefault="00922E75" w:rsidP="006B29AD">
            <w:pPr>
              <w:rPr>
                <w:color w:val="000000"/>
                <w:sz w:val="22"/>
                <w:szCs w:val="22"/>
              </w:rPr>
            </w:pPr>
            <w:r w:rsidRPr="00C050C1">
              <w:rPr>
                <w:color w:val="000000"/>
                <w:sz w:val="22"/>
                <w:szCs w:val="22"/>
              </w:rPr>
              <w:t>If HRQOL is being included in a prospective study as an outcome, was one instrument of the following three types used: specific measures, generic profiles, and preference-based measures?</w:t>
            </w:r>
          </w:p>
        </w:tc>
        <w:tc>
          <w:tcPr>
            <w:tcW w:w="2251" w:type="pct"/>
            <w:shd w:val="clear" w:color="auto" w:fill="auto"/>
            <w:vAlign w:val="center"/>
            <w:hideMark/>
          </w:tcPr>
          <w:p w14:paraId="470CCB6D" w14:textId="77777777" w:rsidR="00922E75" w:rsidRPr="00C050C1" w:rsidRDefault="00922E75" w:rsidP="006B29AD">
            <w:pPr>
              <w:rPr>
                <w:color w:val="000000"/>
                <w:sz w:val="22"/>
                <w:szCs w:val="22"/>
              </w:rPr>
            </w:pPr>
            <w:r w:rsidRPr="00C050C1">
              <w:rPr>
                <w:color w:val="000000"/>
                <w:sz w:val="22"/>
                <w:szCs w:val="22"/>
              </w:rPr>
              <w:t>Was a probability tree of clinical outcomes should be provided for the relevant alternatives</w:t>
            </w:r>
          </w:p>
        </w:tc>
      </w:tr>
      <w:tr w:rsidR="00922E75" w:rsidRPr="00C050C1" w14:paraId="659D619F" w14:textId="77777777" w:rsidTr="006B29AD">
        <w:trPr>
          <w:trHeight w:val="900"/>
        </w:trPr>
        <w:tc>
          <w:tcPr>
            <w:tcW w:w="774" w:type="pct"/>
            <w:vMerge/>
            <w:vAlign w:val="center"/>
            <w:hideMark/>
          </w:tcPr>
          <w:p w14:paraId="79DE2D62" w14:textId="77777777" w:rsidR="00922E75" w:rsidRPr="00C050C1" w:rsidRDefault="00922E75" w:rsidP="006B29AD">
            <w:pPr>
              <w:rPr>
                <w:b/>
                <w:bCs/>
                <w:color w:val="000000"/>
                <w:sz w:val="22"/>
                <w:szCs w:val="22"/>
              </w:rPr>
            </w:pPr>
          </w:p>
        </w:tc>
        <w:tc>
          <w:tcPr>
            <w:tcW w:w="1976" w:type="pct"/>
            <w:shd w:val="clear" w:color="auto" w:fill="auto"/>
            <w:vAlign w:val="center"/>
            <w:hideMark/>
          </w:tcPr>
          <w:p w14:paraId="5B7FF64C" w14:textId="77777777" w:rsidR="00922E75" w:rsidRPr="00C050C1" w:rsidRDefault="00922E75" w:rsidP="006B29AD">
            <w:pPr>
              <w:rPr>
                <w:color w:val="000000"/>
                <w:sz w:val="22"/>
                <w:szCs w:val="22"/>
              </w:rPr>
            </w:pPr>
            <w:r w:rsidRPr="00C050C1">
              <w:rPr>
                <w:color w:val="000000"/>
                <w:sz w:val="22"/>
                <w:szCs w:val="22"/>
              </w:rPr>
              <w:t>If the study used QALYs, was the same methodology used? For example, the same QALY weights, the same</w:t>
            </w:r>
            <w:r w:rsidRPr="00C050C1">
              <w:rPr>
                <w:color w:val="000000"/>
                <w:sz w:val="22"/>
                <w:szCs w:val="22"/>
              </w:rPr>
              <w:br/>
              <w:t>perspective, the same discount rate, etc.</w:t>
            </w:r>
          </w:p>
        </w:tc>
        <w:tc>
          <w:tcPr>
            <w:tcW w:w="2251" w:type="pct"/>
            <w:shd w:val="clear" w:color="auto" w:fill="auto"/>
            <w:vAlign w:val="center"/>
            <w:hideMark/>
          </w:tcPr>
          <w:p w14:paraId="57189873"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1C7BDE37" w14:textId="77777777" w:rsidTr="006B29AD">
        <w:trPr>
          <w:trHeight w:val="900"/>
        </w:trPr>
        <w:tc>
          <w:tcPr>
            <w:tcW w:w="774" w:type="pct"/>
            <w:vMerge w:val="restart"/>
            <w:shd w:val="clear" w:color="auto" w:fill="auto"/>
            <w:vAlign w:val="center"/>
            <w:hideMark/>
          </w:tcPr>
          <w:p w14:paraId="61B6F58A" w14:textId="77777777" w:rsidR="00922E75" w:rsidRPr="00C050C1" w:rsidRDefault="00922E75" w:rsidP="006B29AD">
            <w:pPr>
              <w:rPr>
                <w:b/>
                <w:bCs/>
                <w:color w:val="000000"/>
                <w:sz w:val="22"/>
                <w:szCs w:val="22"/>
              </w:rPr>
            </w:pPr>
            <w:r w:rsidRPr="00C050C1">
              <w:rPr>
                <w:b/>
                <w:bCs/>
                <w:color w:val="000000"/>
                <w:sz w:val="22"/>
                <w:szCs w:val="22"/>
              </w:rPr>
              <w:t>Costs</w:t>
            </w:r>
          </w:p>
        </w:tc>
        <w:tc>
          <w:tcPr>
            <w:tcW w:w="1976" w:type="pct"/>
            <w:shd w:val="clear" w:color="auto" w:fill="auto"/>
            <w:vAlign w:val="center"/>
            <w:hideMark/>
          </w:tcPr>
          <w:p w14:paraId="42F694BC" w14:textId="77777777" w:rsidR="00922E75" w:rsidRPr="00C050C1" w:rsidRDefault="00922E75" w:rsidP="006B29AD">
            <w:pPr>
              <w:rPr>
                <w:color w:val="000000"/>
                <w:sz w:val="22"/>
                <w:szCs w:val="22"/>
              </w:rPr>
            </w:pPr>
            <w:r w:rsidRPr="00C050C1">
              <w:rPr>
                <w:color w:val="000000"/>
                <w:sz w:val="22"/>
                <w:szCs w:val="22"/>
              </w:rPr>
              <w:t>Were all direct health care costs, social services costs, spillover costs on other sectors, and costs that fall on the patient and family included?</w:t>
            </w:r>
          </w:p>
        </w:tc>
        <w:tc>
          <w:tcPr>
            <w:tcW w:w="2251" w:type="pct"/>
            <w:shd w:val="clear" w:color="auto" w:fill="auto"/>
            <w:vAlign w:val="center"/>
            <w:hideMark/>
          </w:tcPr>
          <w:p w14:paraId="08B4D5D4" w14:textId="77777777" w:rsidR="00922E75" w:rsidRPr="00C050C1" w:rsidRDefault="00922E75" w:rsidP="006B29AD">
            <w:pPr>
              <w:rPr>
                <w:color w:val="000000"/>
                <w:sz w:val="22"/>
                <w:szCs w:val="22"/>
              </w:rPr>
            </w:pPr>
            <w:r w:rsidRPr="00C050C1">
              <w:rPr>
                <w:color w:val="000000"/>
                <w:sz w:val="22"/>
                <w:szCs w:val="22"/>
              </w:rPr>
              <w:t>Are costs reported as increments and as totals?</w:t>
            </w:r>
          </w:p>
        </w:tc>
      </w:tr>
      <w:tr w:rsidR="00922E75" w:rsidRPr="00C050C1" w14:paraId="164790D1" w14:textId="77777777" w:rsidTr="006B29AD">
        <w:trPr>
          <w:trHeight w:val="600"/>
        </w:trPr>
        <w:tc>
          <w:tcPr>
            <w:tcW w:w="774" w:type="pct"/>
            <w:vMerge/>
            <w:vAlign w:val="center"/>
            <w:hideMark/>
          </w:tcPr>
          <w:p w14:paraId="5708A04C" w14:textId="77777777" w:rsidR="00922E75" w:rsidRPr="00C050C1" w:rsidRDefault="00922E75" w:rsidP="006B29AD">
            <w:pPr>
              <w:rPr>
                <w:b/>
                <w:bCs/>
                <w:color w:val="000000"/>
                <w:sz w:val="22"/>
                <w:szCs w:val="22"/>
              </w:rPr>
            </w:pPr>
          </w:p>
        </w:tc>
        <w:tc>
          <w:tcPr>
            <w:tcW w:w="1976" w:type="pct"/>
            <w:shd w:val="clear" w:color="auto" w:fill="auto"/>
            <w:vAlign w:val="center"/>
            <w:hideMark/>
          </w:tcPr>
          <w:p w14:paraId="00FA65EB" w14:textId="77777777" w:rsidR="00922E75" w:rsidRPr="00C050C1" w:rsidRDefault="00922E75" w:rsidP="006B29AD">
            <w:pPr>
              <w:rPr>
                <w:color w:val="000000"/>
                <w:sz w:val="22"/>
                <w:szCs w:val="22"/>
              </w:rPr>
            </w:pPr>
            <w:r w:rsidRPr="00C050C1">
              <w:rPr>
                <w:color w:val="000000"/>
                <w:sz w:val="22"/>
                <w:szCs w:val="22"/>
              </w:rPr>
              <w:t xml:space="preserve">Were economic definitions of costs used and the concept of opportunity cost recognized? </w:t>
            </w:r>
          </w:p>
        </w:tc>
        <w:tc>
          <w:tcPr>
            <w:tcW w:w="2251" w:type="pct"/>
            <w:shd w:val="clear" w:color="auto" w:fill="auto"/>
            <w:vAlign w:val="center"/>
            <w:hideMark/>
          </w:tcPr>
          <w:p w14:paraId="2124A7D6" w14:textId="77777777" w:rsidR="00922E75" w:rsidRPr="00C050C1" w:rsidRDefault="00922E75" w:rsidP="006B29AD">
            <w:pPr>
              <w:rPr>
                <w:color w:val="000000"/>
                <w:sz w:val="22"/>
                <w:szCs w:val="22"/>
              </w:rPr>
            </w:pPr>
            <w:r w:rsidRPr="00C050C1">
              <w:rPr>
                <w:color w:val="000000"/>
                <w:sz w:val="22"/>
                <w:szCs w:val="22"/>
              </w:rPr>
              <w:t>Was a probability tree of the therapeutic pathway which describes all relevant downstream events provided, when appropriate?</w:t>
            </w:r>
          </w:p>
        </w:tc>
      </w:tr>
      <w:tr w:rsidR="00922E75" w:rsidRPr="00C050C1" w14:paraId="6F5C111E" w14:textId="77777777" w:rsidTr="006B29AD">
        <w:trPr>
          <w:trHeight w:val="600"/>
        </w:trPr>
        <w:tc>
          <w:tcPr>
            <w:tcW w:w="774" w:type="pct"/>
            <w:vMerge w:val="restart"/>
            <w:shd w:val="clear" w:color="auto" w:fill="auto"/>
            <w:vAlign w:val="center"/>
            <w:hideMark/>
          </w:tcPr>
          <w:p w14:paraId="528B5942" w14:textId="77777777" w:rsidR="00922E75" w:rsidRPr="00C050C1" w:rsidRDefault="00922E75" w:rsidP="006B29AD">
            <w:pPr>
              <w:rPr>
                <w:b/>
                <w:bCs/>
                <w:color w:val="000000"/>
                <w:sz w:val="22"/>
                <w:szCs w:val="22"/>
              </w:rPr>
            </w:pPr>
            <w:r w:rsidRPr="00C050C1">
              <w:rPr>
                <w:b/>
                <w:bCs/>
                <w:color w:val="000000"/>
                <w:sz w:val="22"/>
                <w:szCs w:val="22"/>
              </w:rPr>
              <w:t>Time Horizon</w:t>
            </w:r>
          </w:p>
        </w:tc>
        <w:tc>
          <w:tcPr>
            <w:tcW w:w="1976" w:type="pct"/>
            <w:shd w:val="clear" w:color="auto" w:fill="auto"/>
            <w:vAlign w:val="center"/>
            <w:hideMark/>
          </w:tcPr>
          <w:p w14:paraId="46EC2B6E" w14:textId="77777777" w:rsidR="00922E75" w:rsidRPr="00C050C1" w:rsidRDefault="00922E75" w:rsidP="006B29AD">
            <w:pPr>
              <w:rPr>
                <w:color w:val="000000"/>
                <w:sz w:val="22"/>
                <w:szCs w:val="22"/>
              </w:rPr>
            </w:pPr>
            <w:r w:rsidRPr="00C050C1">
              <w:rPr>
                <w:color w:val="000000"/>
                <w:sz w:val="22"/>
                <w:szCs w:val="22"/>
              </w:rPr>
              <w:t>Was every effort should be made to extend the analytic horizon to capture all relevant outcomes?</w:t>
            </w:r>
          </w:p>
        </w:tc>
        <w:tc>
          <w:tcPr>
            <w:tcW w:w="2251" w:type="pct"/>
            <w:shd w:val="clear" w:color="auto" w:fill="auto"/>
            <w:vAlign w:val="center"/>
            <w:hideMark/>
          </w:tcPr>
          <w:p w14:paraId="6D4AF313" w14:textId="77777777" w:rsidR="00922E75" w:rsidRPr="00C050C1" w:rsidRDefault="00922E75" w:rsidP="006B29AD">
            <w:pPr>
              <w:rPr>
                <w:color w:val="000000"/>
                <w:sz w:val="22"/>
                <w:szCs w:val="22"/>
              </w:rPr>
            </w:pPr>
            <w:r w:rsidRPr="00C050C1">
              <w:rPr>
                <w:color w:val="000000"/>
                <w:sz w:val="22"/>
                <w:szCs w:val="22"/>
              </w:rPr>
              <w:t>Was the structure and rationale of the horizon model presented?</w:t>
            </w:r>
          </w:p>
        </w:tc>
      </w:tr>
      <w:tr w:rsidR="00922E75" w:rsidRPr="00C050C1" w14:paraId="783FDA08" w14:textId="77777777" w:rsidTr="006B29AD">
        <w:trPr>
          <w:trHeight w:val="300"/>
        </w:trPr>
        <w:tc>
          <w:tcPr>
            <w:tcW w:w="774" w:type="pct"/>
            <w:vMerge/>
            <w:vAlign w:val="center"/>
            <w:hideMark/>
          </w:tcPr>
          <w:p w14:paraId="3A09976C" w14:textId="77777777" w:rsidR="00922E75" w:rsidRPr="00C050C1" w:rsidRDefault="00922E75" w:rsidP="006B29AD">
            <w:pPr>
              <w:rPr>
                <w:b/>
                <w:bCs/>
                <w:color w:val="000000"/>
                <w:sz w:val="22"/>
                <w:szCs w:val="22"/>
              </w:rPr>
            </w:pPr>
          </w:p>
        </w:tc>
        <w:tc>
          <w:tcPr>
            <w:tcW w:w="1976" w:type="pct"/>
            <w:shd w:val="clear" w:color="auto" w:fill="auto"/>
            <w:vAlign w:val="center"/>
            <w:hideMark/>
          </w:tcPr>
          <w:p w14:paraId="1D02D6E3" w14:textId="77777777" w:rsidR="00922E75" w:rsidRPr="00C050C1" w:rsidRDefault="00922E75" w:rsidP="006B29AD">
            <w:pPr>
              <w:rPr>
                <w:color w:val="000000"/>
                <w:sz w:val="22"/>
                <w:szCs w:val="22"/>
              </w:rPr>
            </w:pPr>
            <w:r w:rsidRPr="00C050C1">
              <w:rPr>
                <w:color w:val="000000"/>
                <w:sz w:val="22"/>
                <w:szCs w:val="22"/>
              </w:rPr>
              <w:t>Was the time horizon applied to both costs and outcomes?</w:t>
            </w:r>
          </w:p>
        </w:tc>
        <w:tc>
          <w:tcPr>
            <w:tcW w:w="2251" w:type="pct"/>
            <w:shd w:val="clear" w:color="auto" w:fill="auto"/>
            <w:vAlign w:val="center"/>
            <w:hideMark/>
          </w:tcPr>
          <w:p w14:paraId="10FA9557"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5E05A2EA" w14:textId="77777777" w:rsidTr="006B29AD">
        <w:trPr>
          <w:trHeight w:val="900"/>
        </w:trPr>
        <w:tc>
          <w:tcPr>
            <w:tcW w:w="774" w:type="pct"/>
            <w:vMerge w:val="restart"/>
            <w:shd w:val="clear" w:color="auto" w:fill="auto"/>
            <w:vAlign w:val="center"/>
            <w:hideMark/>
          </w:tcPr>
          <w:p w14:paraId="449C6449" w14:textId="77777777" w:rsidR="00922E75" w:rsidRPr="00C050C1" w:rsidRDefault="00922E75" w:rsidP="006B29AD">
            <w:pPr>
              <w:rPr>
                <w:b/>
                <w:bCs/>
                <w:color w:val="000000"/>
                <w:sz w:val="22"/>
                <w:szCs w:val="22"/>
              </w:rPr>
            </w:pPr>
            <w:r w:rsidRPr="00C050C1">
              <w:rPr>
                <w:b/>
                <w:bCs/>
                <w:color w:val="000000"/>
                <w:sz w:val="22"/>
                <w:szCs w:val="22"/>
              </w:rPr>
              <w:t>Discounting</w:t>
            </w:r>
          </w:p>
        </w:tc>
        <w:tc>
          <w:tcPr>
            <w:tcW w:w="1976" w:type="pct"/>
            <w:shd w:val="clear" w:color="auto" w:fill="auto"/>
            <w:vAlign w:val="center"/>
            <w:hideMark/>
          </w:tcPr>
          <w:p w14:paraId="3EC01644" w14:textId="77777777" w:rsidR="00922E75" w:rsidRPr="00C050C1" w:rsidRDefault="00922E75" w:rsidP="006B29AD">
            <w:pPr>
              <w:rPr>
                <w:color w:val="000000"/>
                <w:sz w:val="22"/>
                <w:szCs w:val="22"/>
              </w:rPr>
            </w:pPr>
            <w:r w:rsidRPr="00C050C1">
              <w:rPr>
                <w:color w:val="000000"/>
                <w:sz w:val="22"/>
                <w:szCs w:val="22"/>
              </w:rPr>
              <w:t>Were future outcomes discounted at the same rate as costs?</w:t>
            </w:r>
          </w:p>
        </w:tc>
        <w:tc>
          <w:tcPr>
            <w:tcW w:w="2251" w:type="pct"/>
            <w:shd w:val="clear" w:color="auto" w:fill="auto"/>
            <w:vAlign w:val="center"/>
            <w:hideMark/>
          </w:tcPr>
          <w:p w14:paraId="6A230F0F" w14:textId="77777777" w:rsidR="00922E75" w:rsidRPr="00C050C1" w:rsidRDefault="00922E75" w:rsidP="006B29AD">
            <w:pPr>
              <w:rPr>
                <w:color w:val="000000"/>
                <w:sz w:val="22"/>
                <w:szCs w:val="22"/>
              </w:rPr>
            </w:pPr>
            <w:r w:rsidRPr="00C050C1">
              <w:rPr>
                <w:color w:val="000000"/>
                <w:sz w:val="22"/>
                <w:szCs w:val="22"/>
              </w:rPr>
              <w:t>If the study differentiated between discount rates for outcomes and costs, were these results presented as a supplementary analysis and the relevance fully explained?</w:t>
            </w:r>
          </w:p>
        </w:tc>
      </w:tr>
      <w:tr w:rsidR="00922E75" w:rsidRPr="00C050C1" w14:paraId="0E4BAEB4" w14:textId="77777777" w:rsidTr="006B29AD">
        <w:trPr>
          <w:trHeight w:val="300"/>
        </w:trPr>
        <w:tc>
          <w:tcPr>
            <w:tcW w:w="774" w:type="pct"/>
            <w:vMerge/>
            <w:vAlign w:val="center"/>
            <w:hideMark/>
          </w:tcPr>
          <w:p w14:paraId="1947DD80" w14:textId="77777777" w:rsidR="00922E75" w:rsidRPr="00C050C1" w:rsidRDefault="00922E75" w:rsidP="006B29AD">
            <w:pPr>
              <w:rPr>
                <w:b/>
                <w:bCs/>
                <w:color w:val="000000"/>
                <w:sz w:val="22"/>
                <w:szCs w:val="22"/>
              </w:rPr>
            </w:pPr>
          </w:p>
        </w:tc>
        <w:tc>
          <w:tcPr>
            <w:tcW w:w="1976" w:type="pct"/>
            <w:shd w:val="clear" w:color="auto" w:fill="auto"/>
            <w:vAlign w:val="center"/>
            <w:hideMark/>
          </w:tcPr>
          <w:p w14:paraId="75093FF4" w14:textId="77777777" w:rsidR="00922E75" w:rsidRPr="00C050C1" w:rsidRDefault="00922E75" w:rsidP="006B29AD">
            <w:pPr>
              <w:rPr>
                <w:color w:val="000000"/>
                <w:sz w:val="22"/>
                <w:szCs w:val="22"/>
              </w:rPr>
            </w:pPr>
            <w:r w:rsidRPr="00C050C1">
              <w:rPr>
                <w:color w:val="000000"/>
                <w:sz w:val="22"/>
                <w:szCs w:val="22"/>
              </w:rPr>
              <w:t>Was the base case discount rate 5% per year?</w:t>
            </w:r>
          </w:p>
        </w:tc>
        <w:tc>
          <w:tcPr>
            <w:tcW w:w="2251" w:type="pct"/>
            <w:shd w:val="clear" w:color="auto" w:fill="auto"/>
            <w:vAlign w:val="center"/>
            <w:hideMark/>
          </w:tcPr>
          <w:p w14:paraId="7EE76647"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47C584D9" w14:textId="77777777" w:rsidTr="006B29AD">
        <w:trPr>
          <w:trHeight w:val="600"/>
        </w:trPr>
        <w:tc>
          <w:tcPr>
            <w:tcW w:w="774" w:type="pct"/>
            <w:vMerge/>
            <w:vAlign w:val="center"/>
            <w:hideMark/>
          </w:tcPr>
          <w:p w14:paraId="0879DB14" w14:textId="77777777" w:rsidR="00922E75" w:rsidRPr="00C050C1" w:rsidRDefault="00922E75" w:rsidP="006B29AD">
            <w:pPr>
              <w:rPr>
                <w:b/>
                <w:bCs/>
                <w:color w:val="000000"/>
                <w:sz w:val="22"/>
                <w:szCs w:val="22"/>
              </w:rPr>
            </w:pPr>
          </w:p>
        </w:tc>
        <w:tc>
          <w:tcPr>
            <w:tcW w:w="1976" w:type="pct"/>
            <w:shd w:val="clear" w:color="auto" w:fill="auto"/>
            <w:vAlign w:val="center"/>
            <w:hideMark/>
          </w:tcPr>
          <w:p w14:paraId="45D63DC5" w14:textId="77777777" w:rsidR="00922E75" w:rsidRPr="00C050C1" w:rsidRDefault="00922E75" w:rsidP="006B29AD">
            <w:pPr>
              <w:rPr>
                <w:color w:val="000000"/>
                <w:sz w:val="22"/>
                <w:szCs w:val="22"/>
              </w:rPr>
            </w:pPr>
            <w:r w:rsidRPr="00C050C1">
              <w:rPr>
                <w:color w:val="000000"/>
                <w:sz w:val="22"/>
                <w:szCs w:val="22"/>
              </w:rPr>
              <w:t>Was a 3% discount rate for comparability with future</w:t>
            </w:r>
            <w:r w:rsidRPr="00C050C1">
              <w:rPr>
                <w:color w:val="000000"/>
                <w:sz w:val="22"/>
                <w:szCs w:val="22"/>
              </w:rPr>
              <w:br/>
              <w:t>studies considered?</w:t>
            </w:r>
          </w:p>
        </w:tc>
        <w:tc>
          <w:tcPr>
            <w:tcW w:w="2251" w:type="pct"/>
            <w:shd w:val="clear" w:color="auto" w:fill="auto"/>
            <w:vAlign w:val="center"/>
            <w:hideMark/>
          </w:tcPr>
          <w:p w14:paraId="470C8E8D"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2799CB5B" w14:textId="77777777" w:rsidTr="006B29AD">
        <w:trPr>
          <w:trHeight w:val="900"/>
        </w:trPr>
        <w:tc>
          <w:tcPr>
            <w:tcW w:w="774" w:type="pct"/>
            <w:vMerge w:val="restart"/>
            <w:shd w:val="clear" w:color="auto" w:fill="auto"/>
            <w:vAlign w:val="center"/>
            <w:hideMark/>
          </w:tcPr>
          <w:p w14:paraId="7F865990" w14:textId="77777777" w:rsidR="00922E75" w:rsidRPr="00C050C1" w:rsidRDefault="00922E75" w:rsidP="006B29AD">
            <w:pPr>
              <w:rPr>
                <w:b/>
                <w:bCs/>
                <w:color w:val="000000"/>
                <w:sz w:val="22"/>
                <w:szCs w:val="22"/>
              </w:rPr>
            </w:pPr>
            <w:r w:rsidRPr="00C050C1">
              <w:rPr>
                <w:b/>
                <w:bCs/>
                <w:color w:val="000000"/>
                <w:sz w:val="22"/>
                <w:szCs w:val="22"/>
              </w:rPr>
              <w:t>Heterogeneity</w:t>
            </w:r>
          </w:p>
        </w:tc>
        <w:tc>
          <w:tcPr>
            <w:tcW w:w="1976" w:type="pct"/>
            <w:shd w:val="clear" w:color="auto" w:fill="auto"/>
            <w:vAlign w:val="center"/>
            <w:hideMark/>
          </w:tcPr>
          <w:p w14:paraId="6026D642" w14:textId="77777777" w:rsidR="00922E75" w:rsidRPr="00C050C1" w:rsidRDefault="00922E75" w:rsidP="006B29AD">
            <w:pPr>
              <w:rPr>
                <w:color w:val="000000"/>
                <w:sz w:val="22"/>
                <w:szCs w:val="22"/>
              </w:rPr>
            </w:pPr>
            <w:r w:rsidRPr="00C050C1">
              <w:rPr>
                <w:color w:val="000000"/>
                <w:sz w:val="22"/>
                <w:szCs w:val="22"/>
              </w:rPr>
              <w:t>If cost-effectiveness is compromised by an inadequate sample size, was a subgroup analysis investigated?</w:t>
            </w:r>
          </w:p>
        </w:tc>
        <w:tc>
          <w:tcPr>
            <w:tcW w:w="2251" w:type="pct"/>
            <w:shd w:val="clear" w:color="auto" w:fill="auto"/>
            <w:vAlign w:val="center"/>
            <w:hideMark/>
          </w:tcPr>
          <w:p w14:paraId="4CF68003" w14:textId="77777777" w:rsidR="00922E75" w:rsidRPr="00C050C1" w:rsidRDefault="00922E75" w:rsidP="006B29AD">
            <w:pPr>
              <w:rPr>
                <w:color w:val="000000"/>
                <w:sz w:val="22"/>
                <w:szCs w:val="22"/>
              </w:rPr>
            </w:pPr>
            <w:r w:rsidRPr="00C050C1">
              <w:rPr>
                <w:color w:val="000000"/>
                <w:sz w:val="22"/>
                <w:szCs w:val="22"/>
              </w:rPr>
              <w:t xml:space="preserve">Were any investigations of subgroups, disease subtypes, severity levels, comorbidity groups clearly identified by an explicit hypothesis in the study protocol? </w:t>
            </w:r>
          </w:p>
        </w:tc>
      </w:tr>
      <w:tr w:rsidR="00922E75" w:rsidRPr="00C050C1" w14:paraId="2FE6B454" w14:textId="77777777" w:rsidTr="006B29AD">
        <w:trPr>
          <w:trHeight w:val="900"/>
        </w:trPr>
        <w:tc>
          <w:tcPr>
            <w:tcW w:w="774" w:type="pct"/>
            <w:vMerge/>
            <w:vAlign w:val="center"/>
            <w:hideMark/>
          </w:tcPr>
          <w:p w14:paraId="521B3AD9" w14:textId="77777777" w:rsidR="00922E75" w:rsidRPr="00C050C1" w:rsidRDefault="00922E75" w:rsidP="006B29AD">
            <w:pPr>
              <w:rPr>
                <w:b/>
                <w:bCs/>
                <w:color w:val="000000"/>
                <w:sz w:val="22"/>
                <w:szCs w:val="22"/>
              </w:rPr>
            </w:pPr>
          </w:p>
        </w:tc>
        <w:tc>
          <w:tcPr>
            <w:tcW w:w="1976" w:type="pct"/>
            <w:shd w:val="clear" w:color="auto" w:fill="auto"/>
            <w:vAlign w:val="center"/>
            <w:hideMark/>
          </w:tcPr>
          <w:p w14:paraId="79AD7A09" w14:textId="77777777" w:rsidR="00922E75" w:rsidRPr="00C050C1" w:rsidRDefault="00922E75" w:rsidP="006B29AD">
            <w:pPr>
              <w:rPr>
                <w:color w:val="000000"/>
                <w:sz w:val="22"/>
                <w:szCs w:val="22"/>
              </w:rPr>
            </w:pPr>
            <w:r w:rsidRPr="00C050C1">
              <w:rPr>
                <w:color w:val="000000"/>
                <w:sz w:val="22"/>
                <w:szCs w:val="22"/>
              </w:rPr>
              <w:t>Is the magnitude of the observed difference in subgroup responses clinically important (so that it would lead to different treatment recommendations for each subgroup?)</w:t>
            </w:r>
          </w:p>
        </w:tc>
        <w:tc>
          <w:tcPr>
            <w:tcW w:w="2251" w:type="pct"/>
            <w:shd w:val="clear" w:color="auto" w:fill="auto"/>
            <w:vAlign w:val="center"/>
            <w:hideMark/>
          </w:tcPr>
          <w:p w14:paraId="0F2F97FE"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326D73B8" w14:textId="77777777" w:rsidTr="006B29AD">
        <w:trPr>
          <w:trHeight w:val="600"/>
        </w:trPr>
        <w:tc>
          <w:tcPr>
            <w:tcW w:w="774" w:type="pct"/>
            <w:vMerge/>
            <w:vAlign w:val="center"/>
            <w:hideMark/>
          </w:tcPr>
          <w:p w14:paraId="40A0D82D" w14:textId="77777777" w:rsidR="00922E75" w:rsidRPr="00C050C1" w:rsidRDefault="00922E75" w:rsidP="006B29AD">
            <w:pPr>
              <w:rPr>
                <w:b/>
                <w:bCs/>
                <w:color w:val="000000"/>
                <w:sz w:val="22"/>
                <w:szCs w:val="22"/>
              </w:rPr>
            </w:pPr>
          </w:p>
        </w:tc>
        <w:tc>
          <w:tcPr>
            <w:tcW w:w="1976" w:type="pct"/>
            <w:shd w:val="clear" w:color="auto" w:fill="auto"/>
            <w:vAlign w:val="center"/>
            <w:hideMark/>
          </w:tcPr>
          <w:p w14:paraId="75921222" w14:textId="77777777" w:rsidR="00922E75" w:rsidRPr="00C050C1" w:rsidRDefault="00922E75" w:rsidP="006B29AD">
            <w:pPr>
              <w:rPr>
                <w:color w:val="000000"/>
                <w:sz w:val="22"/>
                <w:szCs w:val="22"/>
              </w:rPr>
            </w:pPr>
            <w:r w:rsidRPr="00C050C1">
              <w:rPr>
                <w:color w:val="000000"/>
                <w:sz w:val="22"/>
                <w:szCs w:val="22"/>
              </w:rPr>
              <w:t>Was the observed difference in subgroup responses statistically significant?</w:t>
            </w:r>
          </w:p>
        </w:tc>
        <w:tc>
          <w:tcPr>
            <w:tcW w:w="2251" w:type="pct"/>
            <w:shd w:val="clear" w:color="auto" w:fill="auto"/>
            <w:vAlign w:val="center"/>
            <w:hideMark/>
          </w:tcPr>
          <w:p w14:paraId="7FCE8FBE"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00957128" w14:textId="77777777" w:rsidTr="006B29AD">
        <w:trPr>
          <w:trHeight w:val="600"/>
        </w:trPr>
        <w:tc>
          <w:tcPr>
            <w:tcW w:w="774" w:type="pct"/>
            <w:vMerge/>
            <w:vAlign w:val="center"/>
            <w:hideMark/>
          </w:tcPr>
          <w:p w14:paraId="2BFD31E3" w14:textId="77777777" w:rsidR="00922E75" w:rsidRPr="00C050C1" w:rsidRDefault="00922E75" w:rsidP="006B29AD">
            <w:pPr>
              <w:rPr>
                <w:b/>
                <w:bCs/>
                <w:color w:val="000000"/>
                <w:sz w:val="22"/>
                <w:szCs w:val="22"/>
              </w:rPr>
            </w:pPr>
          </w:p>
        </w:tc>
        <w:tc>
          <w:tcPr>
            <w:tcW w:w="1976" w:type="pct"/>
            <w:shd w:val="clear" w:color="auto" w:fill="auto"/>
            <w:vAlign w:val="center"/>
            <w:hideMark/>
          </w:tcPr>
          <w:p w14:paraId="2B6F955A" w14:textId="77777777" w:rsidR="00922E75" w:rsidRPr="00C050C1" w:rsidRDefault="00922E75" w:rsidP="006B29AD">
            <w:pPr>
              <w:rPr>
                <w:color w:val="000000"/>
                <w:sz w:val="22"/>
                <w:szCs w:val="22"/>
              </w:rPr>
            </w:pPr>
            <w:r w:rsidRPr="00C050C1">
              <w:rPr>
                <w:color w:val="000000"/>
                <w:sz w:val="22"/>
                <w:szCs w:val="22"/>
              </w:rPr>
              <w:t>Did a hypothesis that the subgroups ought to differ precede rather than follow the analysis?</w:t>
            </w:r>
          </w:p>
        </w:tc>
        <w:tc>
          <w:tcPr>
            <w:tcW w:w="2251" w:type="pct"/>
            <w:shd w:val="clear" w:color="auto" w:fill="auto"/>
            <w:vAlign w:val="center"/>
            <w:hideMark/>
          </w:tcPr>
          <w:p w14:paraId="72C166E6"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6F695DA2" w14:textId="77777777" w:rsidTr="006B29AD">
        <w:trPr>
          <w:trHeight w:val="600"/>
        </w:trPr>
        <w:tc>
          <w:tcPr>
            <w:tcW w:w="774" w:type="pct"/>
            <w:vMerge/>
            <w:vAlign w:val="center"/>
            <w:hideMark/>
          </w:tcPr>
          <w:p w14:paraId="0022B8B8" w14:textId="77777777" w:rsidR="00922E75" w:rsidRPr="00C050C1" w:rsidRDefault="00922E75" w:rsidP="006B29AD">
            <w:pPr>
              <w:rPr>
                <w:b/>
                <w:bCs/>
                <w:color w:val="000000"/>
                <w:sz w:val="22"/>
                <w:szCs w:val="22"/>
              </w:rPr>
            </w:pPr>
          </w:p>
        </w:tc>
        <w:tc>
          <w:tcPr>
            <w:tcW w:w="1976" w:type="pct"/>
            <w:shd w:val="clear" w:color="auto" w:fill="auto"/>
            <w:vAlign w:val="center"/>
            <w:hideMark/>
          </w:tcPr>
          <w:p w14:paraId="4F150C43" w14:textId="77777777" w:rsidR="00922E75" w:rsidRPr="00C050C1" w:rsidRDefault="00922E75" w:rsidP="006B29AD">
            <w:pPr>
              <w:rPr>
                <w:color w:val="000000"/>
                <w:sz w:val="22"/>
                <w:szCs w:val="22"/>
              </w:rPr>
            </w:pPr>
            <w:r w:rsidRPr="00C050C1">
              <w:rPr>
                <w:color w:val="000000"/>
                <w:sz w:val="22"/>
                <w:szCs w:val="22"/>
              </w:rPr>
              <w:t>Was this subgroup analysis one of a small number of subgroup analyses performed in the study?</w:t>
            </w:r>
          </w:p>
        </w:tc>
        <w:tc>
          <w:tcPr>
            <w:tcW w:w="2251" w:type="pct"/>
            <w:shd w:val="clear" w:color="auto" w:fill="auto"/>
            <w:vAlign w:val="center"/>
            <w:hideMark/>
          </w:tcPr>
          <w:p w14:paraId="75844C20"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2EC8AEB0" w14:textId="77777777" w:rsidTr="006B29AD">
        <w:trPr>
          <w:trHeight w:val="900"/>
        </w:trPr>
        <w:tc>
          <w:tcPr>
            <w:tcW w:w="774" w:type="pct"/>
            <w:vMerge/>
            <w:vAlign w:val="center"/>
            <w:hideMark/>
          </w:tcPr>
          <w:p w14:paraId="383A135A" w14:textId="77777777" w:rsidR="00922E75" w:rsidRPr="00C050C1" w:rsidRDefault="00922E75" w:rsidP="006B29AD">
            <w:pPr>
              <w:rPr>
                <w:b/>
                <w:bCs/>
                <w:color w:val="000000"/>
                <w:sz w:val="22"/>
                <w:szCs w:val="22"/>
              </w:rPr>
            </w:pPr>
          </w:p>
        </w:tc>
        <w:tc>
          <w:tcPr>
            <w:tcW w:w="1976" w:type="pct"/>
            <w:shd w:val="clear" w:color="auto" w:fill="auto"/>
            <w:vAlign w:val="center"/>
            <w:hideMark/>
          </w:tcPr>
          <w:p w14:paraId="27053525" w14:textId="77777777" w:rsidR="00922E75" w:rsidRPr="00C050C1" w:rsidRDefault="00922E75" w:rsidP="006B29AD">
            <w:pPr>
              <w:rPr>
                <w:color w:val="000000"/>
                <w:sz w:val="22"/>
                <w:szCs w:val="22"/>
              </w:rPr>
            </w:pPr>
            <w:r w:rsidRPr="00C050C1">
              <w:rPr>
                <w:color w:val="000000"/>
                <w:sz w:val="22"/>
                <w:szCs w:val="22"/>
              </w:rPr>
              <w:t>Was the observed difference in subgroup responses suggested by comparisons within a study (as opposed to between two studies)?</w:t>
            </w:r>
          </w:p>
        </w:tc>
        <w:tc>
          <w:tcPr>
            <w:tcW w:w="2251" w:type="pct"/>
            <w:shd w:val="clear" w:color="auto" w:fill="auto"/>
            <w:vAlign w:val="center"/>
            <w:hideMark/>
          </w:tcPr>
          <w:p w14:paraId="0DD490EE"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086E497B" w14:textId="77777777" w:rsidTr="006B29AD">
        <w:trPr>
          <w:trHeight w:val="600"/>
        </w:trPr>
        <w:tc>
          <w:tcPr>
            <w:tcW w:w="774" w:type="pct"/>
            <w:vMerge/>
            <w:vAlign w:val="center"/>
            <w:hideMark/>
          </w:tcPr>
          <w:p w14:paraId="63E26090" w14:textId="77777777" w:rsidR="00922E75" w:rsidRPr="00C050C1" w:rsidRDefault="00922E75" w:rsidP="006B29AD">
            <w:pPr>
              <w:rPr>
                <w:b/>
                <w:bCs/>
                <w:color w:val="000000"/>
                <w:sz w:val="22"/>
                <w:szCs w:val="22"/>
              </w:rPr>
            </w:pPr>
          </w:p>
        </w:tc>
        <w:tc>
          <w:tcPr>
            <w:tcW w:w="1976" w:type="pct"/>
            <w:shd w:val="clear" w:color="auto" w:fill="auto"/>
            <w:vAlign w:val="center"/>
            <w:hideMark/>
          </w:tcPr>
          <w:p w14:paraId="7E9F7137" w14:textId="77777777" w:rsidR="00922E75" w:rsidRPr="00C050C1" w:rsidRDefault="00922E75" w:rsidP="006B29AD">
            <w:pPr>
              <w:rPr>
                <w:color w:val="000000"/>
                <w:sz w:val="22"/>
                <w:szCs w:val="22"/>
              </w:rPr>
            </w:pPr>
            <w:r w:rsidRPr="00C050C1">
              <w:rPr>
                <w:color w:val="000000"/>
                <w:sz w:val="22"/>
                <w:szCs w:val="22"/>
              </w:rPr>
              <w:t>Was the observed difference in subgroup responses consistent across two or more studies?</w:t>
            </w:r>
          </w:p>
        </w:tc>
        <w:tc>
          <w:tcPr>
            <w:tcW w:w="2251" w:type="pct"/>
            <w:shd w:val="clear" w:color="auto" w:fill="auto"/>
            <w:vAlign w:val="center"/>
            <w:hideMark/>
          </w:tcPr>
          <w:p w14:paraId="45C74351"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36555114" w14:textId="77777777" w:rsidTr="006B29AD">
        <w:trPr>
          <w:trHeight w:val="600"/>
        </w:trPr>
        <w:tc>
          <w:tcPr>
            <w:tcW w:w="774" w:type="pct"/>
            <w:vMerge/>
            <w:vAlign w:val="center"/>
            <w:hideMark/>
          </w:tcPr>
          <w:p w14:paraId="0A059900" w14:textId="77777777" w:rsidR="00922E75" w:rsidRPr="00C050C1" w:rsidRDefault="00922E75" w:rsidP="006B29AD">
            <w:pPr>
              <w:rPr>
                <w:b/>
                <w:bCs/>
                <w:color w:val="000000"/>
                <w:sz w:val="22"/>
                <w:szCs w:val="22"/>
              </w:rPr>
            </w:pPr>
          </w:p>
        </w:tc>
        <w:tc>
          <w:tcPr>
            <w:tcW w:w="1976" w:type="pct"/>
            <w:shd w:val="clear" w:color="auto" w:fill="auto"/>
            <w:vAlign w:val="center"/>
            <w:hideMark/>
          </w:tcPr>
          <w:p w14:paraId="13CB5A03" w14:textId="77777777" w:rsidR="00922E75" w:rsidRPr="00C050C1" w:rsidRDefault="00922E75" w:rsidP="006B29AD">
            <w:pPr>
              <w:rPr>
                <w:color w:val="000000"/>
                <w:sz w:val="22"/>
                <w:szCs w:val="22"/>
              </w:rPr>
            </w:pPr>
            <w:r w:rsidRPr="00C050C1">
              <w:rPr>
                <w:color w:val="000000"/>
                <w:sz w:val="22"/>
                <w:szCs w:val="22"/>
              </w:rPr>
              <w:t>Is there indirect (</w:t>
            </w:r>
            <w:proofErr w:type="gramStart"/>
            <w:r w:rsidRPr="00C050C1">
              <w:rPr>
                <w:color w:val="000000"/>
                <w:sz w:val="22"/>
                <w:szCs w:val="22"/>
              </w:rPr>
              <w:t>e.g.</w:t>
            </w:r>
            <w:proofErr w:type="gramEnd"/>
            <w:r w:rsidRPr="00C050C1">
              <w:rPr>
                <w:color w:val="000000"/>
                <w:sz w:val="22"/>
                <w:szCs w:val="22"/>
              </w:rPr>
              <w:t xml:space="preserve"> biologic) evidence to support the hypothesized difference in subgroup responsiveness?</w:t>
            </w:r>
          </w:p>
        </w:tc>
        <w:tc>
          <w:tcPr>
            <w:tcW w:w="2251" w:type="pct"/>
            <w:shd w:val="clear" w:color="auto" w:fill="auto"/>
            <w:vAlign w:val="center"/>
            <w:hideMark/>
          </w:tcPr>
          <w:p w14:paraId="7B48E3BA"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29364783" w14:textId="77777777" w:rsidTr="006B29AD">
        <w:trPr>
          <w:trHeight w:val="600"/>
        </w:trPr>
        <w:tc>
          <w:tcPr>
            <w:tcW w:w="774" w:type="pct"/>
            <w:vMerge w:val="restart"/>
            <w:shd w:val="clear" w:color="auto" w:fill="auto"/>
            <w:vAlign w:val="center"/>
            <w:hideMark/>
          </w:tcPr>
          <w:p w14:paraId="02144582" w14:textId="77777777" w:rsidR="00922E75" w:rsidRPr="00C050C1" w:rsidRDefault="00922E75" w:rsidP="006B29AD">
            <w:pPr>
              <w:rPr>
                <w:b/>
                <w:bCs/>
                <w:color w:val="000000"/>
                <w:sz w:val="22"/>
                <w:szCs w:val="22"/>
              </w:rPr>
            </w:pPr>
            <w:r w:rsidRPr="00C050C1">
              <w:rPr>
                <w:b/>
                <w:bCs/>
                <w:color w:val="000000"/>
                <w:sz w:val="22"/>
                <w:szCs w:val="22"/>
              </w:rPr>
              <w:t>Uncertainty</w:t>
            </w:r>
          </w:p>
        </w:tc>
        <w:tc>
          <w:tcPr>
            <w:tcW w:w="1976" w:type="pct"/>
            <w:shd w:val="clear" w:color="auto" w:fill="auto"/>
            <w:vAlign w:val="center"/>
            <w:hideMark/>
          </w:tcPr>
          <w:p w14:paraId="5EBB4C83" w14:textId="77777777" w:rsidR="00922E75" w:rsidRPr="00C050C1" w:rsidRDefault="00922E75" w:rsidP="006B29AD">
            <w:pPr>
              <w:rPr>
                <w:color w:val="000000"/>
                <w:sz w:val="22"/>
                <w:szCs w:val="22"/>
              </w:rPr>
            </w:pPr>
            <w:r w:rsidRPr="00C050C1">
              <w:rPr>
                <w:color w:val="000000"/>
                <w:sz w:val="22"/>
                <w:szCs w:val="22"/>
              </w:rPr>
              <w:t>Was the discount rate varied in a sensitivity analysis with a discount rate of 0% (no discounting) at minimum?</w:t>
            </w:r>
          </w:p>
        </w:tc>
        <w:tc>
          <w:tcPr>
            <w:tcW w:w="2251" w:type="pct"/>
            <w:shd w:val="clear" w:color="auto" w:fill="auto"/>
            <w:vAlign w:val="center"/>
            <w:hideMark/>
          </w:tcPr>
          <w:p w14:paraId="527337F3" w14:textId="77777777" w:rsidR="00922E75" w:rsidRPr="00C050C1" w:rsidRDefault="00922E75" w:rsidP="006B29AD">
            <w:pPr>
              <w:rPr>
                <w:color w:val="000000"/>
                <w:sz w:val="22"/>
                <w:szCs w:val="22"/>
              </w:rPr>
            </w:pPr>
            <w:r w:rsidRPr="00C050C1">
              <w:rPr>
                <w:color w:val="000000"/>
                <w:sz w:val="22"/>
                <w:szCs w:val="22"/>
              </w:rPr>
              <w:t>Did the study clearly address the issue of uncertainty?</w:t>
            </w:r>
          </w:p>
        </w:tc>
      </w:tr>
      <w:tr w:rsidR="00922E75" w:rsidRPr="00C050C1" w14:paraId="42212185" w14:textId="77777777" w:rsidTr="006B29AD">
        <w:trPr>
          <w:trHeight w:val="600"/>
        </w:trPr>
        <w:tc>
          <w:tcPr>
            <w:tcW w:w="774" w:type="pct"/>
            <w:vMerge/>
            <w:vAlign w:val="center"/>
            <w:hideMark/>
          </w:tcPr>
          <w:p w14:paraId="22622517" w14:textId="77777777" w:rsidR="00922E75" w:rsidRPr="00C050C1" w:rsidRDefault="00922E75" w:rsidP="006B29AD">
            <w:pPr>
              <w:rPr>
                <w:b/>
                <w:bCs/>
                <w:color w:val="000000"/>
                <w:sz w:val="22"/>
                <w:szCs w:val="22"/>
              </w:rPr>
            </w:pPr>
          </w:p>
        </w:tc>
        <w:tc>
          <w:tcPr>
            <w:tcW w:w="1976" w:type="pct"/>
            <w:shd w:val="clear" w:color="auto" w:fill="auto"/>
            <w:vAlign w:val="center"/>
            <w:hideMark/>
          </w:tcPr>
          <w:p w14:paraId="2A35952F" w14:textId="77777777" w:rsidR="00922E75" w:rsidRPr="00C050C1" w:rsidRDefault="00922E75" w:rsidP="006B29AD">
            <w:pPr>
              <w:rPr>
                <w:color w:val="000000"/>
                <w:sz w:val="22"/>
                <w:szCs w:val="22"/>
              </w:rPr>
            </w:pPr>
            <w:r w:rsidRPr="00C050C1">
              <w:rPr>
                <w:color w:val="000000"/>
                <w:sz w:val="22"/>
                <w:szCs w:val="22"/>
              </w:rPr>
              <w:t>If subgroups differ in any controversial or discriminatory fashion, was a sensitivity analysis used?</w:t>
            </w:r>
          </w:p>
        </w:tc>
        <w:tc>
          <w:tcPr>
            <w:tcW w:w="2251" w:type="pct"/>
            <w:shd w:val="clear" w:color="auto" w:fill="auto"/>
            <w:vAlign w:val="center"/>
            <w:hideMark/>
          </w:tcPr>
          <w:p w14:paraId="64A8FDE5"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5A7C4FA6" w14:textId="77777777" w:rsidTr="006B29AD">
        <w:trPr>
          <w:trHeight w:val="600"/>
        </w:trPr>
        <w:tc>
          <w:tcPr>
            <w:tcW w:w="774" w:type="pct"/>
            <w:vMerge/>
            <w:vAlign w:val="center"/>
            <w:hideMark/>
          </w:tcPr>
          <w:p w14:paraId="0C0FB14E" w14:textId="77777777" w:rsidR="00922E75" w:rsidRPr="00C050C1" w:rsidRDefault="00922E75" w:rsidP="006B29AD">
            <w:pPr>
              <w:rPr>
                <w:b/>
                <w:bCs/>
                <w:color w:val="000000"/>
                <w:sz w:val="22"/>
                <w:szCs w:val="22"/>
              </w:rPr>
            </w:pPr>
          </w:p>
        </w:tc>
        <w:tc>
          <w:tcPr>
            <w:tcW w:w="1976" w:type="pct"/>
            <w:shd w:val="clear" w:color="auto" w:fill="auto"/>
            <w:vAlign w:val="center"/>
            <w:hideMark/>
          </w:tcPr>
          <w:p w14:paraId="5111A379" w14:textId="77777777" w:rsidR="00922E75" w:rsidRPr="00C050C1" w:rsidRDefault="00922E75" w:rsidP="006B29AD">
            <w:pPr>
              <w:rPr>
                <w:color w:val="000000"/>
                <w:sz w:val="22"/>
                <w:szCs w:val="22"/>
              </w:rPr>
            </w:pPr>
            <w:proofErr w:type="spellStart"/>
            <w:r w:rsidRPr="00C050C1">
              <w:rPr>
                <w:color w:val="000000"/>
                <w:sz w:val="22"/>
                <w:szCs w:val="22"/>
              </w:rPr>
              <w:t>Were</w:t>
            </w:r>
            <w:proofErr w:type="spellEnd"/>
            <w:r w:rsidRPr="00C050C1">
              <w:rPr>
                <w:color w:val="000000"/>
                <w:sz w:val="22"/>
                <w:szCs w:val="22"/>
              </w:rPr>
              <w:t xml:space="preserve"> sampling errors dealt with by making use of confidence intervals?</w:t>
            </w:r>
          </w:p>
        </w:tc>
        <w:tc>
          <w:tcPr>
            <w:tcW w:w="2251" w:type="pct"/>
            <w:shd w:val="clear" w:color="auto" w:fill="auto"/>
            <w:vAlign w:val="center"/>
            <w:hideMark/>
          </w:tcPr>
          <w:p w14:paraId="2CB94441"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7DDB90EF" w14:textId="77777777" w:rsidTr="006B29AD">
        <w:trPr>
          <w:trHeight w:val="600"/>
        </w:trPr>
        <w:tc>
          <w:tcPr>
            <w:tcW w:w="774" w:type="pct"/>
            <w:vMerge/>
            <w:vAlign w:val="center"/>
            <w:hideMark/>
          </w:tcPr>
          <w:p w14:paraId="6E086B91" w14:textId="77777777" w:rsidR="00922E75" w:rsidRPr="00C050C1" w:rsidRDefault="00922E75" w:rsidP="006B29AD">
            <w:pPr>
              <w:rPr>
                <w:b/>
                <w:bCs/>
                <w:color w:val="000000"/>
                <w:sz w:val="22"/>
                <w:szCs w:val="22"/>
              </w:rPr>
            </w:pPr>
          </w:p>
        </w:tc>
        <w:tc>
          <w:tcPr>
            <w:tcW w:w="1976" w:type="pct"/>
            <w:shd w:val="clear" w:color="auto" w:fill="auto"/>
            <w:vAlign w:val="center"/>
            <w:hideMark/>
          </w:tcPr>
          <w:p w14:paraId="541398D4" w14:textId="77777777" w:rsidR="00922E75" w:rsidRPr="00C050C1" w:rsidRDefault="00922E75" w:rsidP="006B29AD">
            <w:pPr>
              <w:rPr>
                <w:color w:val="000000"/>
                <w:sz w:val="22"/>
                <w:szCs w:val="22"/>
              </w:rPr>
            </w:pPr>
            <w:r w:rsidRPr="00C050C1">
              <w:rPr>
                <w:color w:val="000000"/>
                <w:sz w:val="22"/>
                <w:szCs w:val="22"/>
              </w:rPr>
              <w:t>For each important assumption, were alternative plausible assumptions included?</w:t>
            </w:r>
          </w:p>
        </w:tc>
        <w:tc>
          <w:tcPr>
            <w:tcW w:w="2251" w:type="pct"/>
            <w:shd w:val="clear" w:color="auto" w:fill="auto"/>
            <w:vAlign w:val="center"/>
            <w:hideMark/>
          </w:tcPr>
          <w:p w14:paraId="0EDAE04D" w14:textId="77777777" w:rsidR="00922E75" w:rsidRPr="00C050C1" w:rsidRDefault="00922E75" w:rsidP="006B29AD">
            <w:pPr>
              <w:rPr>
                <w:color w:val="000000"/>
                <w:sz w:val="22"/>
                <w:szCs w:val="22"/>
              </w:rPr>
            </w:pPr>
            <w:r w:rsidRPr="00C050C1">
              <w:rPr>
                <w:color w:val="000000"/>
                <w:sz w:val="22"/>
                <w:szCs w:val="22"/>
              </w:rPr>
              <w:t> </w:t>
            </w:r>
          </w:p>
        </w:tc>
      </w:tr>
      <w:tr w:rsidR="00922E75" w:rsidRPr="00C050C1" w14:paraId="0835E9BA" w14:textId="77777777" w:rsidTr="006B29AD">
        <w:trPr>
          <w:trHeight w:val="600"/>
        </w:trPr>
        <w:tc>
          <w:tcPr>
            <w:tcW w:w="774" w:type="pct"/>
            <w:vMerge w:val="restart"/>
            <w:shd w:val="clear" w:color="auto" w:fill="auto"/>
            <w:vAlign w:val="center"/>
            <w:hideMark/>
          </w:tcPr>
          <w:p w14:paraId="6B540C0B" w14:textId="77777777" w:rsidR="00922E75" w:rsidRPr="00C050C1" w:rsidRDefault="00922E75" w:rsidP="006B29AD">
            <w:pPr>
              <w:rPr>
                <w:b/>
                <w:bCs/>
                <w:color w:val="000000"/>
                <w:sz w:val="22"/>
                <w:szCs w:val="22"/>
              </w:rPr>
            </w:pPr>
            <w:r w:rsidRPr="00C050C1">
              <w:rPr>
                <w:b/>
                <w:bCs/>
                <w:color w:val="000000"/>
                <w:sz w:val="22"/>
                <w:szCs w:val="22"/>
              </w:rPr>
              <w:t>Equity Considerations</w:t>
            </w:r>
          </w:p>
        </w:tc>
        <w:tc>
          <w:tcPr>
            <w:tcW w:w="1976" w:type="pct"/>
            <w:shd w:val="clear" w:color="auto" w:fill="auto"/>
            <w:vAlign w:val="center"/>
            <w:hideMark/>
          </w:tcPr>
          <w:p w14:paraId="125EFF81" w14:textId="77777777" w:rsidR="00922E75" w:rsidRPr="00C050C1" w:rsidRDefault="00922E75" w:rsidP="006B29AD">
            <w:pPr>
              <w:rPr>
                <w:color w:val="000000"/>
                <w:sz w:val="22"/>
                <w:szCs w:val="22"/>
              </w:rPr>
            </w:pPr>
            <w:r w:rsidRPr="00C050C1">
              <w:rPr>
                <w:color w:val="000000"/>
                <w:sz w:val="22"/>
                <w:szCs w:val="22"/>
              </w:rPr>
              <w:t>Did the study identify which groups of individuals would be the main beneficiaries if the program were implemented?</w:t>
            </w:r>
          </w:p>
        </w:tc>
        <w:tc>
          <w:tcPr>
            <w:tcW w:w="2251" w:type="pct"/>
            <w:shd w:val="clear" w:color="auto" w:fill="auto"/>
            <w:vAlign w:val="center"/>
            <w:hideMark/>
          </w:tcPr>
          <w:p w14:paraId="617CB4EE" w14:textId="77777777" w:rsidR="00922E75" w:rsidRPr="00C050C1" w:rsidRDefault="00922E75" w:rsidP="006B29AD">
            <w:pPr>
              <w:rPr>
                <w:color w:val="000000"/>
                <w:sz w:val="22"/>
                <w:szCs w:val="22"/>
              </w:rPr>
            </w:pPr>
            <w:r w:rsidRPr="00C050C1">
              <w:rPr>
                <w:color w:val="000000"/>
                <w:sz w:val="22"/>
                <w:szCs w:val="22"/>
              </w:rPr>
              <w:t>Are all equity assumptions, whether implicit or explicit, highlighted in any analysis intended for use in the resource allocation process?</w:t>
            </w:r>
          </w:p>
        </w:tc>
      </w:tr>
      <w:tr w:rsidR="00922E75" w:rsidRPr="00C050C1" w14:paraId="6ADDEC92" w14:textId="77777777" w:rsidTr="006B29AD">
        <w:trPr>
          <w:trHeight w:val="600"/>
        </w:trPr>
        <w:tc>
          <w:tcPr>
            <w:tcW w:w="774" w:type="pct"/>
            <w:vMerge/>
            <w:vAlign w:val="center"/>
            <w:hideMark/>
          </w:tcPr>
          <w:p w14:paraId="17544131" w14:textId="77777777" w:rsidR="00922E75" w:rsidRPr="00C050C1" w:rsidRDefault="00922E75" w:rsidP="006B29AD">
            <w:pPr>
              <w:rPr>
                <w:b/>
                <w:bCs/>
                <w:color w:val="000000"/>
                <w:sz w:val="22"/>
                <w:szCs w:val="22"/>
              </w:rPr>
            </w:pPr>
          </w:p>
        </w:tc>
        <w:tc>
          <w:tcPr>
            <w:tcW w:w="1976" w:type="pct"/>
            <w:shd w:val="clear" w:color="auto" w:fill="auto"/>
            <w:vAlign w:val="center"/>
            <w:hideMark/>
          </w:tcPr>
          <w:p w14:paraId="1655A642" w14:textId="77777777" w:rsidR="00922E75" w:rsidRPr="00C050C1" w:rsidRDefault="00922E75" w:rsidP="006B29AD">
            <w:pPr>
              <w:rPr>
                <w:color w:val="000000"/>
                <w:sz w:val="22"/>
                <w:szCs w:val="22"/>
              </w:rPr>
            </w:pPr>
            <w:r w:rsidRPr="00C050C1">
              <w:rPr>
                <w:color w:val="000000"/>
                <w:sz w:val="22"/>
                <w:szCs w:val="22"/>
              </w:rPr>
              <w:t> </w:t>
            </w:r>
          </w:p>
        </w:tc>
        <w:tc>
          <w:tcPr>
            <w:tcW w:w="2251" w:type="pct"/>
            <w:shd w:val="clear" w:color="auto" w:fill="auto"/>
            <w:vAlign w:val="center"/>
            <w:hideMark/>
          </w:tcPr>
          <w:p w14:paraId="6ED7E0F4" w14:textId="77777777" w:rsidR="00922E75" w:rsidRPr="00C050C1" w:rsidRDefault="00922E75" w:rsidP="006B29AD">
            <w:pPr>
              <w:rPr>
                <w:color w:val="000000"/>
                <w:sz w:val="22"/>
                <w:szCs w:val="22"/>
              </w:rPr>
            </w:pPr>
            <w:r w:rsidRPr="00C050C1">
              <w:rPr>
                <w:color w:val="000000"/>
                <w:sz w:val="22"/>
                <w:szCs w:val="22"/>
              </w:rPr>
              <w:t>Were results presented using equal weights for all lives, life-years or QALYs?</w:t>
            </w:r>
          </w:p>
        </w:tc>
      </w:tr>
    </w:tbl>
    <w:p w14:paraId="5EC987A9" w14:textId="77777777" w:rsidR="00922E75" w:rsidRPr="00C050C1" w:rsidRDefault="00922E75" w:rsidP="00922E75">
      <w:pPr>
        <w:spacing w:after="160" w:line="259" w:lineRule="auto"/>
        <w:rPr>
          <w:b/>
          <w:bCs/>
        </w:rPr>
      </w:pPr>
    </w:p>
    <w:p w14:paraId="74664A83" w14:textId="77777777" w:rsidR="00922E75" w:rsidRPr="00C050C1" w:rsidRDefault="00922E75" w:rsidP="00922E75">
      <w:pPr>
        <w:rPr>
          <w:b/>
          <w:bCs/>
        </w:rPr>
      </w:pPr>
    </w:p>
    <w:p w14:paraId="4DCE11C9" w14:textId="213AC787" w:rsidR="00922E75" w:rsidRPr="00C050C1" w:rsidRDefault="00922E75" w:rsidP="00D14BD3">
      <w:pPr>
        <w:spacing w:after="160" w:line="259" w:lineRule="auto"/>
        <w:rPr>
          <w:b/>
          <w:bCs/>
        </w:rPr>
      </w:pPr>
      <w:r w:rsidRPr="00C050C1">
        <w:rPr>
          <w:b/>
          <w:bCs/>
        </w:rPr>
        <w:br w:type="page"/>
      </w:r>
    </w:p>
    <w:p w14:paraId="7FE32C17" w14:textId="4E0345C8" w:rsidR="00D14BD3" w:rsidRPr="00C050C1" w:rsidRDefault="00D14BD3" w:rsidP="00296160">
      <w:pPr>
        <w:pStyle w:val="Heading2"/>
        <w:rPr>
          <w:rFonts w:ascii="Times New Roman" w:hAnsi="Times New Roman" w:cs="Times New Roman"/>
        </w:rPr>
      </w:pPr>
      <w:bookmarkStart w:id="12" w:name="_Toc127893891"/>
      <w:r w:rsidRPr="00C050C1">
        <w:rPr>
          <w:rFonts w:ascii="Times New Roman" w:hAnsi="Times New Roman" w:cs="Times New Roman"/>
        </w:rPr>
        <w:lastRenderedPageBreak/>
        <w:t>A</w:t>
      </w:r>
      <w:r w:rsidR="00922E75" w:rsidRPr="00C050C1">
        <w:rPr>
          <w:rFonts w:ascii="Times New Roman" w:hAnsi="Times New Roman" w:cs="Times New Roman"/>
        </w:rPr>
        <w:t>12</w:t>
      </w:r>
      <w:r w:rsidRPr="00C050C1">
        <w:rPr>
          <w:rFonts w:ascii="Times New Roman" w:hAnsi="Times New Roman" w:cs="Times New Roman"/>
        </w:rPr>
        <w:t xml:space="preserve">.  Neumann PJ, Willke RJ, Garrison LP, Jr. A Health Economics Approach to US Value Assessment Frameworks-Introduction: An ISPOR Special Task Force Report [1]. Value Health 2018;21(2):119-23. </w:t>
      </w:r>
      <w:proofErr w:type="spellStart"/>
      <w:r w:rsidRPr="00C050C1">
        <w:rPr>
          <w:rFonts w:ascii="Times New Roman" w:hAnsi="Times New Roman" w:cs="Times New Roman"/>
        </w:rPr>
        <w:t>doi</w:t>
      </w:r>
      <w:proofErr w:type="spellEnd"/>
      <w:r w:rsidRPr="00C050C1">
        <w:rPr>
          <w:rFonts w:ascii="Times New Roman" w:hAnsi="Times New Roman" w:cs="Times New Roman"/>
        </w:rPr>
        <w:t>: 10.1016/j.jval.2017.12.012</w:t>
      </w:r>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4976"/>
        <w:gridCol w:w="6631"/>
      </w:tblGrid>
      <w:tr w:rsidR="00D14BD3" w:rsidRPr="00C050C1" w14:paraId="52E2F438" w14:textId="77777777" w:rsidTr="00E56A71">
        <w:trPr>
          <w:trHeight w:val="360"/>
        </w:trPr>
        <w:tc>
          <w:tcPr>
            <w:tcW w:w="967" w:type="pct"/>
            <w:shd w:val="clear" w:color="000000" w:fill="F2F2F2"/>
            <w:vAlign w:val="center"/>
            <w:hideMark/>
          </w:tcPr>
          <w:p w14:paraId="4E391210" w14:textId="77777777" w:rsidR="00D14BD3" w:rsidRPr="00C050C1" w:rsidRDefault="00D14BD3" w:rsidP="00D14BD3">
            <w:pPr>
              <w:rPr>
                <w:b/>
                <w:bCs/>
                <w:color w:val="000000"/>
                <w:sz w:val="22"/>
                <w:szCs w:val="22"/>
              </w:rPr>
            </w:pPr>
            <w:r w:rsidRPr="00C050C1">
              <w:rPr>
                <w:b/>
                <w:bCs/>
                <w:color w:val="000000"/>
                <w:sz w:val="22"/>
                <w:szCs w:val="22"/>
              </w:rPr>
              <w:t>Quality Domains</w:t>
            </w:r>
          </w:p>
        </w:tc>
        <w:tc>
          <w:tcPr>
            <w:tcW w:w="1729" w:type="pct"/>
            <w:shd w:val="clear" w:color="000000" w:fill="F2F2F2"/>
            <w:vAlign w:val="center"/>
            <w:hideMark/>
          </w:tcPr>
          <w:p w14:paraId="7E76DF87" w14:textId="77777777" w:rsidR="00D14BD3" w:rsidRPr="00C050C1" w:rsidRDefault="00D14BD3" w:rsidP="00D14BD3">
            <w:pPr>
              <w:rPr>
                <w:b/>
                <w:bCs/>
                <w:color w:val="000000"/>
                <w:sz w:val="22"/>
                <w:szCs w:val="22"/>
              </w:rPr>
            </w:pPr>
            <w:r w:rsidRPr="00C050C1">
              <w:rPr>
                <w:b/>
                <w:bCs/>
                <w:color w:val="000000"/>
                <w:sz w:val="22"/>
                <w:szCs w:val="22"/>
              </w:rPr>
              <w:t>Methodological Attributes</w:t>
            </w:r>
          </w:p>
        </w:tc>
        <w:tc>
          <w:tcPr>
            <w:tcW w:w="2304" w:type="pct"/>
            <w:shd w:val="clear" w:color="000000" w:fill="F2F2F2"/>
            <w:vAlign w:val="center"/>
            <w:hideMark/>
          </w:tcPr>
          <w:p w14:paraId="316A3794" w14:textId="77777777" w:rsidR="00D14BD3" w:rsidRPr="00C050C1" w:rsidRDefault="00D14BD3" w:rsidP="00D14BD3">
            <w:pPr>
              <w:rPr>
                <w:b/>
                <w:bCs/>
                <w:color w:val="000000"/>
                <w:sz w:val="22"/>
                <w:szCs w:val="22"/>
              </w:rPr>
            </w:pPr>
            <w:r w:rsidRPr="00C050C1">
              <w:rPr>
                <w:b/>
                <w:bCs/>
                <w:color w:val="000000"/>
                <w:sz w:val="22"/>
                <w:szCs w:val="22"/>
              </w:rPr>
              <w:t>Reporting Attributes</w:t>
            </w:r>
          </w:p>
        </w:tc>
      </w:tr>
      <w:tr w:rsidR="00D14BD3" w:rsidRPr="00C050C1" w14:paraId="51F44565" w14:textId="77777777" w:rsidTr="00E56A71">
        <w:trPr>
          <w:trHeight w:val="900"/>
        </w:trPr>
        <w:tc>
          <w:tcPr>
            <w:tcW w:w="967" w:type="pct"/>
            <w:vMerge w:val="restart"/>
            <w:shd w:val="clear" w:color="auto" w:fill="auto"/>
            <w:vAlign w:val="center"/>
            <w:hideMark/>
          </w:tcPr>
          <w:p w14:paraId="67BFDECF" w14:textId="77777777" w:rsidR="00D14BD3" w:rsidRPr="00C050C1" w:rsidRDefault="00D14BD3" w:rsidP="00D14BD3">
            <w:pPr>
              <w:rPr>
                <w:b/>
                <w:bCs/>
                <w:color w:val="000000"/>
                <w:sz w:val="22"/>
                <w:szCs w:val="22"/>
              </w:rPr>
            </w:pPr>
            <w:r w:rsidRPr="00C050C1">
              <w:rPr>
                <w:b/>
                <w:bCs/>
                <w:color w:val="000000"/>
                <w:sz w:val="22"/>
                <w:szCs w:val="22"/>
              </w:rPr>
              <w:t>Recommendation I: Be explicit about decision context and perspective in value assessment frameworks.</w:t>
            </w:r>
          </w:p>
        </w:tc>
        <w:tc>
          <w:tcPr>
            <w:tcW w:w="1729" w:type="pct"/>
            <w:shd w:val="clear" w:color="auto" w:fill="auto"/>
            <w:vAlign w:val="center"/>
            <w:hideMark/>
          </w:tcPr>
          <w:p w14:paraId="46D39C91" w14:textId="143F32C5" w:rsidR="00D14BD3" w:rsidRPr="00C050C1" w:rsidRDefault="00D14BD3" w:rsidP="00D14BD3">
            <w:pPr>
              <w:rPr>
                <w:color w:val="000000"/>
                <w:sz w:val="22"/>
                <w:szCs w:val="22"/>
              </w:rPr>
            </w:pPr>
            <w:r w:rsidRPr="00C050C1">
              <w:rPr>
                <w:color w:val="000000"/>
                <w:sz w:val="22"/>
                <w:szCs w:val="22"/>
              </w:rPr>
              <w:t>Clearly articulated value construct and the perspective and decision context? and to be well validated and reliable  within that construct and  context?</w:t>
            </w:r>
          </w:p>
        </w:tc>
        <w:tc>
          <w:tcPr>
            <w:tcW w:w="2304" w:type="pct"/>
            <w:shd w:val="clear" w:color="auto" w:fill="auto"/>
            <w:vAlign w:val="center"/>
            <w:hideMark/>
          </w:tcPr>
          <w:p w14:paraId="3F2A39B2" w14:textId="77777777" w:rsidR="00D14BD3" w:rsidRPr="00C050C1" w:rsidRDefault="00D14BD3" w:rsidP="00D14BD3">
            <w:pPr>
              <w:rPr>
                <w:color w:val="000000"/>
                <w:sz w:val="22"/>
                <w:szCs w:val="22"/>
              </w:rPr>
            </w:pPr>
            <w:r w:rsidRPr="00C050C1">
              <w:rPr>
                <w:color w:val="000000"/>
                <w:sz w:val="22"/>
                <w:szCs w:val="22"/>
              </w:rPr>
              <w:t> </w:t>
            </w:r>
          </w:p>
        </w:tc>
      </w:tr>
      <w:tr w:rsidR="00D14BD3" w:rsidRPr="00C050C1" w14:paraId="0038D6BA" w14:textId="77777777" w:rsidTr="00E56A71">
        <w:trPr>
          <w:trHeight w:val="600"/>
        </w:trPr>
        <w:tc>
          <w:tcPr>
            <w:tcW w:w="967" w:type="pct"/>
            <w:vMerge/>
            <w:vAlign w:val="center"/>
            <w:hideMark/>
          </w:tcPr>
          <w:p w14:paraId="23170477" w14:textId="77777777" w:rsidR="00D14BD3" w:rsidRPr="00C050C1" w:rsidRDefault="00D14BD3" w:rsidP="00D14BD3">
            <w:pPr>
              <w:rPr>
                <w:b/>
                <w:bCs/>
                <w:color w:val="000000"/>
                <w:sz w:val="22"/>
                <w:szCs w:val="22"/>
              </w:rPr>
            </w:pPr>
          </w:p>
        </w:tc>
        <w:tc>
          <w:tcPr>
            <w:tcW w:w="1729" w:type="pct"/>
            <w:shd w:val="clear" w:color="auto" w:fill="auto"/>
            <w:vAlign w:val="center"/>
            <w:hideMark/>
          </w:tcPr>
          <w:p w14:paraId="45131BBA" w14:textId="19916C9A" w:rsidR="00D14BD3" w:rsidRPr="00C050C1" w:rsidRDefault="00D14BD3" w:rsidP="00D14BD3">
            <w:pPr>
              <w:rPr>
                <w:color w:val="000000"/>
                <w:sz w:val="22"/>
                <w:szCs w:val="22"/>
              </w:rPr>
            </w:pPr>
            <w:r w:rsidRPr="00C050C1">
              <w:rPr>
                <w:color w:val="000000"/>
                <w:sz w:val="22"/>
                <w:szCs w:val="22"/>
              </w:rPr>
              <w:t>Value construct and the perspective and decision context well validated and reliable within that construct and  context?</w:t>
            </w:r>
          </w:p>
        </w:tc>
        <w:tc>
          <w:tcPr>
            <w:tcW w:w="2304" w:type="pct"/>
            <w:shd w:val="clear" w:color="auto" w:fill="auto"/>
            <w:vAlign w:val="center"/>
            <w:hideMark/>
          </w:tcPr>
          <w:p w14:paraId="091B87E3" w14:textId="77777777" w:rsidR="00D14BD3" w:rsidRPr="00C050C1" w:rsidRDefault="00D14BD3" w:rsidP="00D14BD3">
            <w:pPr>
              <w:rPr>
                <w:color w:val="000000"/>
                <w:sz w:val="22"/>
                <w:szCs w:val="22"/>
              </w:rPr>
            </w:pPr>
            <w:r w:rsidRPr="00C050C1">
              <w:rPr>
                <w:color w:val="000000"/>
                <w:sz w:val="22"/>
                <w:szCs w:val="22"/>
              </w:rPr>
              <w:t> </w:t>
            </w:r>
          </w:p>
        </w:tc>
      </w:tr>
      <w:tr w:rsidR="00D14BD3" w:rsidRPr="00C050C1" w14:paraId="6BC06D09" w14:textId="77777777" w:rsidTr="00E56A71">
        <w:trPr>
          <w:trHeight w:val="600"/>
        </w:trPr>
        <w:tc>
          <w:tcPr>
            <w:tcW w:w="967" w:type="pct"/>
            <w:vMerge/>
            <w:vAlign w:val="center"/>
            <w:hideMark/>
          </w:tcPr>
          <w:p w14:paraId="1F924715" w14:textId="77777777" w:rsidR="00D14BD3" w:rsidRPr="00C050C1" w:rsidRDefault="00D14BD3" w:rsidP="00D14BD3">
            <w:pPr>
              <w:rPr>
                <w:b/>
                <w:bCs/>
                <w:color w:val="000000"/>
                <w:sz w:val="22"/>
                <w:szCs w:val="22"/>
              </w:rPr>
            </w:pPr>
          </w:p>
        </w:tc>
        <w:tc>
          <w:tcPr>
            <w:tcW w:w="1729" w:type="pct"/>
            <w:shd w:val="clear" w:color="auto" w:fill="auto"/>
            <w:vAlign w:val="center"/>
            <w:hideMark/>
          </w:tcPr>
          <w:p w14:paraId="49BDBC3C" w14:textId="77777777" w:rsidR="00D14BD3" w:rsidRPr="00C050C1" w:rsidRDefault="00D14BD3" w:rsidP="00D14BD3">
            <w:pPr>
              <w:rPr>
                <w:color w:val="000000"/>
                <w:sz w:val="22"/>
                <w:szCs w:val="22"/>
              </w:rPr>
            </w:pPr>
            <w:r w:rsidRPr="00C050C1">
              <w:rPr>
                <w:color w:val="000000"/>
                <w:sz w:val="22"/>
                <w:szCs w:val="22"/>
              </w:rPr>
              <w:t xml:space="preserve">Perspective reﬂected (at minimum) those who ultimately pay for care (e.g. enrollees, employees, taxpayers) </w:t>
            </w:r>
          </w:p>
        </w:tc>
        <w:tc>
          <w:tcPr>
            <w:tcW w:w="2304" w:type="pct"/>
            <w:shd w:val="clear" w:color="auto" w:fill="auto"/>
            <w:vAlign w:val="center"/>
            <w:hideMark/>
          </w:tcPr>
          <w:p w14:paraId="0EEB163A" w14:textId="77777777" w:rsidR="00D14BD3" w:rsidRPr="00C050C1" w:rsidRDefault="00D14BD3" w:rsidP="00D14BD3">
            <w:pPr>
              <w:rPr>
                <w:color w:val="000000"/>
                <w:sz w:val="22"/>
                <w:szCs w:val="22"/>
              </w:rPr>
            </w:pPr>
            <w:r w:rsidRPr="00C050C1">
              <w:rPr>
                <w:color w:val="000000"/>
                <w:sz w:val="22"/>
                <w:szCs w:val="22"/>
              </w:rPr>
              <w:t> </w:t>
            </w:r>
          </w:p>
        </w:tc>
      </w:tr>
      <w:tr w:rsidR="00D14BD3" w:rsidRPr="00C050C1" w14:paraId="340DB270" w14:textId="77777777" w:rsidTr="00E56A71">
        <w:trPr>
          <w:trHeight w:val="1500"/>
        </w:trPr>
        <w:tc>
          <w:tcPr>
            <w:tcW w:w="967" w:type="pct"/>
            <w:shd w:val="clear" w:color="auto" w:fill="auto"/>
            <w:vAlign w:val="center"/>
            <w:hideMark/>
          </w:tcPr>
          <w:p w14:paraId="5023D46D" w14:textId="77777777" w:rsidR="00D14BD3" w:rsidRPr="00C050C1" w:rsidRDefault="00D14BD3" w:rsidP="00D14BD3">
            <w:pPr>
              <w:rPr>
                <w:b/>
                <w:bCs/>
                <w:color w:val="000000"/>
                <w:sz w:val="22"/>
                <w:szCs w:val="22"/>
              </w:rPr>
            </w:pPr>
            <w:r w:rsidRPr="00C050C1">
              <w:rPr>
                <w:b/>
                <w:bCs/>
                <w:color w:val="000000"/>
                <w:sz w:val="22"/>
                <w:szCs w:val="22"/>
              </w:rPr>
              <w:t>Recommendation II: Base health plan coverage and reimbursement decisions on an evaluation of the incremental costs and beneﬁts of health care technologies as is provided by CEA</w:t>
            </w:r>
          </w:p>
        </w:tc>
        <w:tc>
          <w:tcPr>
            <w:tcW w:w="1729" w:type="pct"/>
            <w:shd w:val="clear" w:color="auto" w:fill="auto"/>
            <w:vAlign w:val="center"/>
            <w:hideMark/>
          </w:tcPr>
          <w:p w14:paraId="099931A4" w14:textId="77777777" w:rsidR="00D14BD3" w:rsidRPr="00C050C1" w:rsidRDefault="00D14BD3" w:rsidP="00D14BD3">
            <w:pPr>
              <w:rPr>
                <w:color w:val="000000"/>
                <w:sz w:val="22"/>
                <w:szCs w:val="22"/>
              </w:rPr>
            </w:pPr>
            <w:r w:rsidRPr="00C050C1">
              <w:rPr>
                <w:color w:val="000000"/>
                <w:sz w:val="22"/>
                <w:szCs w:val="22"/>
              </w:rPr>
              <w:t>Results measured by cost per QALY?</w:t>
            </w:r>
          </w:p>
        </w:tc>
        <w:tc>
          <w:tcPr>
            <w:tcW w:w="2304" w:type="pct"/>
            <w:shd w:val="clear" w:color="auto" w:fill="auto"/>
            <w:vAlign w:val="center"/>
            <w:hideMark/>
          </w:tcPr>
          <w:p w14:paraId="55122476" w14:textId="77777777" w:rsidR="00D14BD3" w:rsidRPr="00C050C1" w:rsidRDefault="00D14BD3" w:rsidP="00D14BD3">
            <w:pPr>
              <w:rPr>
                <w:color w:val="000000"/>
                <w:sz w:val="22"/>
                <w:szCs w:val="22"/>
              </w:rPr>
            </w:pPr>
            <w:r w:rsidRPr="00C050C1">
              <w:rPr>
                <w:color w:val="000000"/>
                <w:sz w:val="22"/>
                <w:szCs w:val="22"/>
              </w:rPr>
              <w:t> </w:t>
            </w:r>
          </w:p>
        </w:tc>
      </w:tr>
      <w:tr w:rsidR="00D14BD3" w:rsidRPr="00C050C1" w14:paraId="04D20A7B" w14:textId="77777777" w:rsidTr="00E56A71">
        <w:trPr>
          <w:trHeight w:val="1200"/>
        </w:trPr>
        <w:tc>
          <w:tcPr>
            <w:tcW w:w="967" w:type="pct"/>
            <w:shd w:val="clear" w:color="auto" w:fill="auto"/>
            <w:vAlign w:val="center"/>
            <w:hideMark/>
          </w:tcPr>
          <w:p w14:paraId="0C8337ED" w14:textId="77777777" w:rsidR="00D14BD3" w:rsidRPr="00C050C1" w:rsidRDefault="00D14BD3" w:rsidP="00D14BD3">
            <w:pPr>
              <w:rPr>
                <w:b/>
                <w:bCs/>
                <w:color w:val="000000"/>
                <w:sz w:val="22"/>
                <w:szCs w:val="22"/>
              </w:rPr>
            </w:pPr>
            <w:r w:rsidRPr="00C050C1">
              <w:rPr>
                <w:b/>
                <w:bCs/>
                <w:color w:val="000000"/>
                <w:sz w:val="22"/>
                <w:szCs w:val="22"/>
              </w:rPr>
              <w:t>Recommendation III: Develop value thresholds to serve as one important input to help guide coverage and reimbursement decisions</w:t>
            </w:r>
          </w:p>
        </w:tc>
        <w:tc>
          <w:tcPr>
            <w:tcW w:w="1729" w:type="pct"/>
            <w:shd w:val="clear" w:color="auto" w:fill="auto"/>
            <w:vAlign w:val="center"/>
            <w:hideMark/>
          </w:tcPr>
          <w:p w14:paraId="21052C48" w14:textId="77777777" w:rsidR="00D14BD3" w:rsidRPr="00C050C1" w:rsidRDefault="00D14BD3" w:rsidP="00D14BD3">
            <w:pPr>
              <w:rPr>
                <w:color w:val="000000"/>
                <w:sz w:val="22"/>
                <w:szCs w:val="22"/>
              </w:rPr>
            </w:pPr>
            <w:r w:rsidRPr="00C050C1">
              <w:rPr>
                <w:color w:val="000000"/>
                <w:sz w:val="22"/>
                <w:szCs w:val="22"/>
              </w:rPr>
              <w:t>Considered a value threshold, limits or ranges?</w:t>
            </w:r>
          </w:p>
        </w:tc>
        <w:tc>
          <w:tcPr>
            <w:tcW w:w="2304" w:type="pct"/>
            <w:shd w:val="clear" w:color="auto" w:fill="auto"/>
            <w:vAlign w:val="center"/>
            <w:hideMark/>
          </w:tcPr>
          <w:p w14:paraId="5E808DF0" w14:textId="77777777" w:rsidR="00D14BD3" w:rsidRPr="00C050C1" w:rsidRDefault="00D14BD3" w:rsidP="00D14BD3">
            <w:pPr>
              <w:rPr>
                <w:color w:val="000000"/>
                <w:sz w:val="22"/>
                <w:szCs w:val="22"/>
              </w:rPr>
            </w:pPr>
            <w:r w:rsidRPr="00C050C1">
              <w:rPr>
                <w:color w:val="000000"/>
                <w:sz w:val="22"/>
                <w:szCs w:val="22"/>
              </w:rPr>
              <w:t> </w:t>
            </w:r>
          </w:p>
        </w:tc>
      </w:tr>
      <w:tr w:rsidR="00D14BD3" w:rsidRPr="00C050C1" w14:paraId="25FC5BA1" w14:textId="77777777" w:rsidTr="00E56A71">
        <w:trPr>
          <w:trHeight w:val="300"/>
        </w:trPr>
        <w:tc>
          <w:tcPr>
            <w:tcW w:w="967" w:type="pct"/>
            <w:vMerge w:val="restart"/>
            <w:shd w:val="clear" w:color="auto" w:fill="auto"/>
            <w:vAlign w:val="center"/>
            <w:hideMark/>
          </w:tcPr>
          <w:p w14:paraId="08E8BF71" w14:textId="77777777" w:rsidR="00D14BD3" w:rsidRPr="00C050C1" w:rsidRDefault="00D14BD3" w:rsidP="00D14BD3">
            <w:pPr>
              <w:rPr>
                <w:b/>
                <w:bCs/>
                <w:color w:val="000000"/>
                <w:sz w:val="22"/>
                <w:szCs w:val="22"/>
              </w:rPr>
            </w:pPr>
            <w:r w:rsidRPr="00C050C1">
              <w:rPr>
                <w:b/>
                <w:bCs/>
                <w:color w:val="000000"/>
                <w:sz w:val="22"/>
                <w:szCs w:val="22"/>
              </w:rPr>
              <w:t>Recommendation IV: Manage budget constraints and affordability on the basis of cost-effectiveness principles</w:t>
            </w:r>
          </w:p>
        </w:tc>
        <w:tc>
          <w:tcPr>
            <w:tcW w:w="1729" w:type="pct"/>
            <w:vMerge w:val="restart"/>
            <w:shd w:val="clear" w:color="auto" w:fill="auto"/>
            <w:vAlign w:val="center"/>
            <w:hideMark/>
          </w:tcPr>
          <w:p w14:paraId="640512B6" w14:textId="77777777" w:rsidR="00D14BD3" w:rsidRPr="00C050C1" w:rsidRDefault="00D14BD3" w:rsidP="00D14BD3">
            <w:pPr>
              <w:rPr>
                <w:color w:val="000000"/>
                <w:sz w:val="22"/>
                <w:szCs w:val="22"/>
              </w:rPr>
            </w:pPr>
            <w:r w:rsidRPr="00C050C1">
              <w:rPr>
                <w:color w:val="000000"/>
                <w:sz w:val="22"/>
                <w:szCs w:val="22"/>
              </w:rPr>
              <w:t>Conducted budget impact analysis? (optional)</w:t>
            </w:r>
          </w:p>
        </w:tc>
        <w:tc>
          <w:tcPr>
            <w:tcW w:w="2304" w:type="pct"/>
            <w:shd w:val="clear" w:color="auto" w:fill="auto"/>
            <w:vAlign w:val="center"/>
            <w:hideMark/>
          </w:tcPr>
          <w:p w14:paraId="31ABC6F4" w14:textId="77777777" w:rsidR="00D14BD3" w:rsidRPr="00C050C1" w:rsidRDefault="00D14BD3" w:rsidP="00D14BD3">
            <w:pPr>
              <w:rPr>
                <w:color w:val="000000"/>
                <w:sz w:val="22"/>
                <w:szCs w:val="22"/>
              </w:rPr>
            </w:pPr>
            <w:r w:rsidRPr="00C050C1">
              <w:rPr>
                <w:color w:val="000000"/>
                <w:sz w:val="22"/>
                <w:szCs w:val="22"/>
              </w:rPr>
              <w:t>Reported adjustment costs of reducing spending on, or replacing, existing technologies?</w:t>
            </w:r>
          </w:p>
        </w:tc>
      </w:tr>
      <w:tr w:rsidR="00D14BD3" w:rsidRPr="00C050C1" w14:paraId="16355DC4" w14:textId="77777777" w:rsidTr="00E56A71">
        <w:trPr>
          <w:trHeight w:val="300"/>
        </w:trPr>
        <w:tc>
          <w:tcPr>
            <w:tcW w:w="967" w:type="pct"/>
            <w:vMerge/>
            <w:vAlign w:val="center"/>
            <w:hideMark/>
          </w:tcPr>
          <w:p w14:paraId="5D53F2EC" w14:textId="77777777" w:rsidR="00D14BD3" w:rsidRPr="00C050C1" w:rsidRDefault="00D14BD3" w:rsidP="00D14BD3">
            <w:pPr>
              <w:rPr>
                <w:b/>
                <w:bCs/>
                <w:color w:val="000000"/>
                <w:sz w:val="22"/>
                <w:szCs w:val="22"/>
              </w:rPr>
            </w:pPr>
          </w:p>
        </w:tc>
        <w:tc>
          <w:tcPr>
            <w:tcW w:w="1729" w:type="pct"/>
            <w:vMerge/>
            <w:vAlign w:val="center"/>
            <w:hideMark/>
          </w:tcPr>
          <w:p w14:paraId="789B33DA" w14:textId="77777777" w:rsidR="00D14BD3" w:rsidRPr="00C050C1" w:rsidRDefault="00D14BD3" w:rsidP="00D14BD3">
            <w:pPr>
              <w:rPr>
                <w:color w:val="000000"/>
                <w:sz w:val="22"/>
                <w:szCs w:val="22"/>
              </w:rPr>
            </w:pPr>
          </w:p>
        </w:tc>
        <w:tc>
          <w:tcPr>
            <w:tcW w:w="2304" w:type="pct"/>
            <w:shd w:val="clear" w:color="auto" w:fill="auto"/>
            <w:vAlign w:val="center"/>
            <w:hideMark/>
          </w:tcPr>
          <w:p w14:paraId="75213684" w14:textId="77777777" w:rsidR="00D14BD3" w:rsidRPr="00C050C1" w:rsidRDefault="00D14BD3" w:rsidP="00D14BD3">
            <w:pPr>
              <w:rPr>
                <w:color w:val="000000"/>
                <w:sz w:val="22"/>
                <w:szCs w:val="22"/>
              </w:rPr>
            </w:pPr>
            <w:r w:rsidRPr="00C050C1">
              <w:rPr>
                <w:color w:val="000000"/>
                <w:sz w:val="22"/>
                <w:szCs w:val="22"/>
              </w:rPr>
              <w:t>Reported health and cost impact of delaying or staging implementation of new technologies?</w:t>
            </w:r>
          </w:p>
        </w:tc>
      </w:tr>
      <w:tr w:rsidR="00D14BD3" w:rsidRPr="00C050C1" w14:paraId="73F4E44D" w14:textId="77777777" w:rsidTr="00E56A71">
        <w:trPr>
          <w:trHeight w:val="300"/>
        </w:trPr>
        <w:tc>
          <w:tcPr>
            <w:tcW w:w="967" w:type="pct"/>
            <w:vMerge/>
            <w:vAlign w:val="center"/>
            <w:hideMark/>
          </w:tcPr>
          <w:p w14:paraId="185AECC4" w14:textId="77777777" w:rsidR="00D14BD3" w:rsidRPr="00C050C1" w:rsidRDefault="00D14BD3" w:rsidP="00D14BD3">
            <w:pPr>
              <w:rPr>
                <w:b/>
                <w:bCs/>
                <w:color w:val="000000"/>
                <w:sz w:val="22"/>
                <w:szCs w:val="22"/>
              </w:rPr>
            </w:pPr>
          </w:p>
        </w:tc>
        <w:tc>
          <w:tcPr>
            <w:tcW w:w="1729" w:type="pct"/>
            <w:vMerge/>
            <w:vAlign w:val="center"/>
            <w:hideMark/>
          </w:tcPr>
          <w:p w14:paraId="7339D665" w14:textId="77777777" w:rsidR="00D14BD3" w:rsidRPr="00C050C1" w:rsidRDefault="00D14BD3" w:rsidP="00D14BD3">
            <w:pPr>
              <w:rPr>
                <w:color w:val="000000"/>
                <w:sz w:val="22"/>
                <w:szCs w:val="22"/>
              </w:rPr>
            </w:pPr>
          </w:p>
        </w:tc>
        <w:tc>
          <w:tcPr>
            <w:tcW w:w="2304" w:type="pct"/>
            <w:shd w:val="clear" w:color="auto" w:fill="auto"/>
            <w:vAlign w:val="center"/>
            <w:hideMark/>
          </w:tcPr>
          <w:p w14:paraId="0CE2CD91" w14:textId="77777777" w:rsidR="00D14BD3" w:rsidRPr="00C050C1" w:rsidRDefault="00D14BD3" w:rsidP="00D14BD3">
            <w:pPr>
              <w:rPr>
                <w:color w:val="000000"/>
                <w:sz w:val="22"/>
                <w:szCs w:val="22"/>
              </w:rPr>
            </w:pPr>
            <w:r w:rsidRPr="00C050C1">
              <w:rPr>
                <w:color w:val="000000"/>
                <w:sz w:val="22"/>
                <w:szCs w:val="22"/>
              </w:rPr>
              <w:t xml:space="preserve">Reported cost-effectiveness ratios of existing technologies </w:t>
            </w:r>
            <w:proofErr w:type="gramStart"/>
            <w:r w:rsidRPr="00C050C1">
              <w:rPr>
                <w:color w:val="000000"/>
                <w:sz w:val="22"/>
                <w:szCs w:val="22"/>
              </w:rPr>
              <w:t>relative  to</w:t>
            </w:r>
            <w:proofErr w:type="gramEnd"/>
            <w:r w:rsidRPr="00C050C1">
              <w:rPr>
                <w:color w:val="000000"/>
                <w:sz w:val="22"/>
                <w:szCs w:val="22"/>
              </w:rPr>
              <w:t xml:space="preserve"> that of the  innovation?</w:t>
            </w:r>
          </w:p>
        </w:tc>
      </w:tr>
      <w:tr w:rsidR="00D14BD3" w:rsidRPr="00C050C1" w14:paraId="78C5BE83" w14:textId="77777777" w:rsidTr="00E56A71">
        <w:trPr>
          <w:trHeight w:val="1200"/>
        </w:trPr>
        <w:tc>
          <w:tcPr>
            <w:tcW w:w="967" w:type="pct"/>
            <w:shd w:val="clear" w:color="auto" w:fill="auto"/>
            <w:vAlign w:val="center"/>
            <w:hideMark/>
          </w:tcPr>
          <w:p w14:paraId="14E759C2" w14:textId="4C1CC60F" w:rsidR="00D14BD3" w:rsidRPr="00C050C1" w:rsidRDefault="00D14BD3" w:rsidP="00D14BD3">
            <w:pPr>
              <w:rPr>
                <w:b/>
                <w:bCs/>
                <w:color w:val="000000"/>
                <w:sz w:val="22"/>
                <w:szCs w:val="22"/>
              </w:rPr>
            </w:pPr>
            <w:r w:rsidRPr="00C050C1">
              <w:rPr>
                <w:b/>
                <w:bCs/>
                <w:color w:val="000000"/>
                <w:sz w:val="22"/>
                <w:szCs w:val="22"/>
              </w:rPr>
              <w:t>Recommendation V: Test and consider using structured deliberative processes for health plan coverage and reimbursement decisions</w:t>
            </w:r>
          </w:p>
        </w:tc>
        <w:tc>
          <w:tcPr>
            <w:tcW w:w="1729" w:type="pct"/>
            <w:shd w:val="clear" w:color="auto" w:fill="auto"/>
            <w:vAlign w:val="center"/>
            <w:hideMark/>
          </w:tcPr>
          <w:p w14:paraId="0A6B1DA7" w14:textId="77777777" w:rsidR="00D14BD3" w:rsidRPr="00C050C1" w:rsidRDefault="00D14BD3" w:rsidP="00D14BD3">
            <w:pPr>
              <w:rPr>
                <w:color w:val="000000"/>
                <w:sz w:val="22"/>
                <w:szCs w:val="22"/>
              </w:rPr>
            </w:pPr>
            <w:r w:rsidRPr="00C050C1">
              <w:rPr>
                <w:color w:val="000000"/>
                <w:sz w:val="22"/>
                <w:szCs w:val="22"/>
              </w:rPr>
              <w:t>Emphasized structure and transparency?</w:t>
            </w:r>
          </w:p>
        </w:tc>
        <w:tc>
          <w:tcPr>
            <w:tcW w:w="2304" w:type="pct"/>
            <w:shd w:val="clear" w:color="auto" w:fill="auto"/>
            <w:vAlign w:val="center"/>
            <w:hideMark/>
          </w:tcPr>
          <w:p w14:paraId="4A5D4FA8" w14:textId="77777777" w:rsidR="00D14BD3" w:rsidRPr="00C050C1" w:rsidRDefault="00D14BD3" w:rsidP="00D14BD3">
            <w:pPr>
              <w:rPr>
                <w:color w:val="000000"/>
                <w:sz w:val="22"/>
                <w:szCs w:val="22"/>
              </w:rPr>
            </w:pPr>
            <w:r w:rsidRPr="00C050C1">
              <w:rPr>
                <w:color w:val="000000"/>
                <w:sz w:val="22"/>
                <w:szCs w:val="22"/>
              </w:rPr>
              <w:t> </w:t>
            </w:r>
          </w:p>
        </w:tc>
      </w:tr>
    </w:tbl>
    <w:p w14:paraId="2DC7ACB3" w14:textId="77777777" w:rsidR="00296160" w:rsidRPr="00C050C1" w:rsidRDefault="00296160" w:rsidP="00E56A71">
      <w:pPr>
        <w:spacing w:after="160" w:line="259" w:lineRule="auto"/>
        <w:rPr>
          <w:b/>
          <w:bCs/>
        </w:rPr>
      </w:pPr>
    </w:p>
    <w:p w14:paraId="33E02B68" w14:textId="6BBC3199" w:rsidR="00E56A71" w:rsidRPr="00C050C1" w:rsidRDefault="00E56A71" w:rsidP="00296160">
      <w:pPr>
        <w:pStyle w:val="Heading2"/>
        <w:rPr>
          <w:rFonts w:ascii="Times New Roman" w:hAnsi="Times New Roman" w:cs="Times New Roman"/>
        </w:rPr>
      </w:pPr>
      <w:bookmarkStart w:id="13" w:name="_Toc127893892"/>
      <w:r w:rsidRPr="00C050C1">
        <w:rPr>
          <w:rFonts w:ascii="Times New Roman" w:hAnsi="Times New Roman" w:cs="Times New Roman"/>
        </w:rPr>
        <w:lastRenderedPageBreak/>
        <w:t>A</w:t>
      </w:r>
      <w:r w:rsidR="00922E75" w:rsidRPr="00C050C1">
        <w:rPr>
          <w:rFonts w:ascii="Times New Roman" w:hAnsi="Times New Roman" w:cs="Times New Roman"/>
        </w:rPr>
        <w:t>13</w:t>
      </w:r>
      <w:r w:rsidRPr="00C050C1">
        <w:rPr>
          <w:rFonts w:ascii="Times New Roman" w:hAnsi="Times New Roman" w:cs="Times New Roman"/>
        </w:rPr>
        <w:t xml:space="preserve">.  Institute for Clinical and Economic Review. 2020-2023 Value Assessment Framework 2020 [Available from: </w:t>
      </w:r>
      <w:hyperlink r:id="rId12" w:history="1">
        <w:r w:rsidRPr="00C050C1">
          <w:rPr>
            <w:rStyle w:val="Hyperlink"/>
            <w:rFonts w:ascii="Times New Roman" w:hAnsi="Times New Roman" w:cs="Times New Roman"/>
            <w:b/>
            <w:bCs/>
          </w:rPr>
          <w:t>https://icer.org/wp-content/uploads/2022/01/ICER_2020_2023_VAF_120821.pdf</w:t>
        </w:r>
      </w:hyperlink>
      <w:r w:rsidRPr="00C050C1">
        <w:rPr>
          <w:rFonts w:ascii="Times New Roman" w:hAnsi="Times New Roman" w:cs="Times New Roman"/>
        </w:rPr>
        <w:t>].</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6160"/>
        <w:gridCol w:w="6160"/>
      </w:tblGrid>
      <w:tr w:rsidR="00E56A71" w:rsidRPr="00C050C1" w14:paraId="5DA8D2B8" w14:textId="77777777" w:rsidTr="00E56A71">
        <w:trPr>
          <w:trHeight w:val="360"/>
        </w:trPr>
        <w:tc>
          <w:tcPr>
            <w:tcW w:w="719" w:type="pct"/>
            <w:shd w:val="clear" w:color="000000" w:fill="F2F2F2"/>
            <w:vAlign w:val="center"/>
            <w:hideMark/>
          </w:tcPr>
          <w:p w14:paraId="43856661" w14:textId="04C6DB14" w:rsidR="00E56A71" w:rsidRPr="00C050C1" w:rsidRDefault="00E56A71" w:rsidP="00E56A71">
            <w:pPr>
              <w:rPr>
                <w:b/>
                <w:bCs/>
                <w:color w:val="000000"/>
                <w:sz w:val="22"/>
                <w:szCs w:val="22"/>
              </w:rPr>
            </w:pPr>
            <w:r w:rsidRPr="00C050C1">
              <w:rPr>
                <w:b/>
                <w:bCs/>
                <w:color w:val="000000"/>
                <w:sz w:val="22"/>
                <w:szCs w:val="22"/>
              </w:rPr>
              <w:t>Quality Domains</w:t>
            </w:r>
          </w:p>
        </w:tc>
        <w:tc>
          <w:tcPr>
            <w:tcW w:w="2140" w:type="pct"/>
            <w:shd w:val="clear" w:color="000000" w:fill="F2F2F2"/>
            <w:vAlign w:val="center"/>
            <w:hideMark/>
          </w:tcPr>
          <w:p w14:paraId="6FB56144" w14:textId="77777777" w:rsidR="00E56A71" w:rsidRPr="00C050C1" w:rsidRDefault="00E56A71" w:rsidP="00E56A71">
            <w:pPr>
              <w:rPr>
                <w:b/>
                <w:bCs/>
                <w:color w:val="000000"/>
                <w:sz w:val="22"/>
                <w:szCs w:val="22"/>
              </w:rPr>
            </w:pPr>
            <w:r w:rsidRPr="00C050C1">
              <w:rPr>
                <w:b/>
                <w:bCs/>
                <w:color w:val="000000"/>
                <w:sz w:val="22"/>
                <w:szCs w:val="22"/>
              </w:rPr>
              <w:t>Methodological Attributes</w:t>
            </w:r>
          </w:p>
        </w:tc>
        <w:tc>
          <w:tcPr>
            <w:tcW w:w="2140" w:type="pct"/>
            <w:shd w:val="clear" w:color="000000" w:fill="F2F2F2"/>
            <w:vAlign w:val="center"/>
            <w:hideMark/>
          </w:tcPr>
          <w:p w14:paraId="1C61593A" w14:textId="77777777" w:rsidR="00E56A71" w:rsidRPr="00C050C1" w:rsidRDefault="00E56A71" w:rsidP="00E56A71">
            <w:pPr>
              <w:rPr>
                <w:b/>
                <w:bCs/>
                <w:color w:val="000000"/>
                <w:sz w:val="22"/>
                <w:szCs w:val="22"/>
              </w:rPr>
            </w:pPr>
            <w:r w:rsidRPr="00C050C1">
              <w:rPr>
                <w:b/>
                <w:bCs/>
                <w:color w:val="000000"/>
                <w:sz w:val="22"/>
                <w:szCs w:val="22"/>
              </w:rPr>
              <w:t>Reporting Attributes</w:t>
            </w:r>
          </w:p>
        </w:tc>
      </w:tr>
      <w:tr w:rsidR="00E56A71" w:rsidRPr="00C050C1" w14:paraId="4455C9FA" w14:textId="77777777" w:rsidTr="00E56A71">
        <w:trPr>
          <w:trHeight w:val="300"/>
        </w:trPr>
        <w:tc>
          <w:tcPr>
            <w:tcW w:w="719" w:type="pct"/>
            <w:vMerge w:val="restart"/>
            <w:shd w:val="clear" w:color="auto" w:fill="auto"/>
            <w:vAlign w:val="center"/>
            <w:hideMark/>
          </w:tcPr>
          <w:p w14:paraId="30A8D614" w14:textId="77777777" w:rsidR="00E56A71" w:rsidRPr="00C050C1" w:rsidRDefault="00E56A71" w:rsidP="00E56A71">
            <w:pPr>
              <w:rPr>
                <w:b/>
                <w:bCs/>
                <w:color w:val="000000"/>
                <w:sz w:val="22"/>
                <w:szCs w:val="22"/>
              </w:rPr>
            </w:pPr>
            <w:r w:rsidRPr="00C050C1">
              <w:rPr>
                <w:b/>
                <w:bCs/>
                <w:color w:val="000000"/>
                <w:sz w:val="22"/>
                <w:szCs w:val="22"/>
              </w:rPr>
              <w:t>Transparency</w:t>
            </w:r>
          </w:p>
        </w:tc>
        <w:tc>
          <w:tcPr>
            <w:tcW w:w="2140" w:type="pct"/>
            <w:shd w:val="clear" w:color="auto" w:fill="auto"/>
            <w:vAlign w:val="center"/>
            <w:hideMark/>
          </w:tcPr>
          <w:p w14:paraId="5829930F" w14:textId="77777777" w:rsidR="00E56A71" w:rsidRPr="00C050C1" w:rsidRDefault="00E56A71" w:rsidP="00E56A71">
            <w:pPr>
              <w:rPr>
                <w:color w:val="000000"/>
                <w:sz w:val="22"/>
                <w:szCs w:val="22"/>
              </w:rPr>
            </w:pPr>
            <w:r w:rsidRPr="00C050C1">
              <w:rPr>
                <w:color w:val="000000"/>
                <w:sz w:val="22"/>
                <w:szCs w:val="22"/>
              </w:rPr>
              <w:t>Conducted and referenced systematic literature reviews with meta-analyses?</w:t>
            </w:r>
          </w:p>
        </w:tc>
        <w:tc>
          <w:tcPr>
            <w:tcW w:w="2140" w:type="pct"/>
            <w:shd w:val="clear" w:color="auto" w:fill="auto"/>
            <w:vAlign w:val="center"/>
            <w:hideMark/>
          </w:tcPr>
          <w:p w14:paraId="4DFB7F77" w14:textId="77777777" w:rsidR="00E56A71" w:rsidRPr="00C050C1" w:rsidRDefault="00E56A71" w:rsidP="00E56A71">
            <w:pPr>
              <w:rPr>
                <w:color w:val="000000"/>
                <w:sz w:val="22"/>
                <w:szCs w:val="22"/>
              </w:rPr>
            </w:pPr>
            <w:proofErr w:type="gramStart"/>
            <w:r w:rsidRPr="00C050C1">
              <w:rPr>
                <w:color w:val="000000"/>
                <w:sz w:val="22"/>
                <w:szCs w:val="22"/>
              </w:rPr>
              <w:t>Is</w:t>
            </w:r>
            <w:proofErr w:type="gramEnd"/>
            <w:r w:rsidRPr="00C050C1">
              <w:rPr>
                <w:color w:val="000000"/>
                <w:sz w:val="22"/>
                <w:szCs w:val="22"/>
              </w:rPr>
              <w:t xml:space="preserve"> the goals of the analysis, specific to the topic area stated?</w:t>
            </w:r>
          </w:p>
        </w:tc>
      </w:tr>
      <w:tr w:rsidR="00E56A71" w:rsidRPr="00C050C1" w14:paraId="214F318B" w14:textId="77777777" w:rsidTr="00E56A71">
        <w:trPr>
          <w:trHeight w:val="600"/>
        </w:trPr>
        <w:tc>
          <w:tcPr>
            <w:tcW w:w="719" w:type="pct"/>
            <w:vMerge/>
            <w:vAlign w:val="center"/>
            <w:hideMark/>
          </w:tcPr>
          <w:p w14:paraId="2A325C2E"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9071AD0" w14:textId="77777777" w:rsidR="00E56A71" w:rsidRPr="00C050C1" w:rsidRDefault="00E56A71" w:rsidP="00E56A71">
            <w:pPr>
              <w:rPr>
                <w:color w:val="000000"/>
                <w:sz w:val="22"/>
                <w:szCs w:val="22"/>
              </w:rPr>
            </w:pPr>
            <w:r w:rsidRPr="00C050C1">
              <w:rPr>
                <w:color w:val="000000"/>
                <w:sz w:val="22"/>
                <w:szCs w:val="22"/>
              </w:rPr>
              <w:t>When infeasible or impractical to a conduct systematic review, justified data sources used?</w:t>
            </w:r>
          </w:p>
        </w:tc>
        <w:tc>
          <w:tcPr>
            <w:tcW w:w="2140" w:type="pct"/>
            <w:shd w:val="clear" w:color="auto" w:fill="auto"/>
            <w:vAlign w:val="center"/>
            <w:hideMark/>
          </w:tcPr>
          <w:p w14:paraId="509C900D" w14:textId="77777777" w:rsidR="00E56A71" w:rsidRPr="00C050C1" w:rsidRDefault="00E56A71" w:rsidP="00E56A71">
            <w:pPr>
              <w:rPr>
                <w:color w:val="000000"/>
                <w:sz w:val="22"/>
                <w:szCs w:val="22"/>
              </w:rPr>
            </w:pPr>
            <w:r w:rsidRPr="00C050C1">
              <w:rPr>
                <w:color w:val="000000"/>
                <w:sz w:val="22"/>
                <w:szCs w:val="22"/>
              </w:rPr>
              <w:t>Stated the software (including version number) used to develop the model?</w:t>
            </w:r>
          </w:p>
        </w:tc>
      </w:tr>
      <w:tr w:rsidR="00E56A71" w:rsidRPr="00C050C1" w14:paraId="4056FF73" w14:textId="77777777" w:rsidTr="00E56A71">
        <w:trPr>
          <w:trHeight w:val="600"/>
        </w:trPr>
        <w:tc>
          <w:tcPr>
            <w:tcW w:w="719" w:type="pct"/>
            <w:vMerge/>
            <w:vAlign w:val="center"/>
            <w:hideMark/>
          </w:tcPr>
          <w:p w14:paraId="762C6DC5" w14:textId="77777777" w:rsidR="00E56A71" w:rsidRPr="00C050C1" w:rsidRDefault="00E56A71" w:rsidP="00E56A71">
            <w:pPr>
              <w:rPr>
                <w:b/>
                <w:bCs/>
                <w:color w:val="000000"/>
                <w:sz w:val="22"/>
                <w:szCs w:val="22"/>
              </w:rPr>
            </w:pPr>
          </w:p>
        </w:tc>
        <w:tc>
          <w:tcPr>
            <w:tcW w:w="2140" w:type="pct"/>
            <w:shd w:val="clear" w:color="auto" w:fill="auto"/>
            <w:vAlign w:val="center"/>
            <w:hideMark/>
          </w:tcPr>
          <w:p w14:paraId="217C1B53" w14:textId="77777777" w:rsidR="00E56A71" w:rsidRPr="00C050C1" w:rsidRDefault="00E56A71" w:rsidP="00E56A71">
            <w:pPr>
              <w:rPr>
                <w:color w:val="000000"/>
                <w:sz w:val="22"/>
                <w:szCs w:val="22"/>
              </w:rPr>
            </w:pPr>
            <w:r w:rsidRPr="00C050C1">
              <w:rPr>
                <w:color w:val="000000"/>
                <w:sz w:val="22"/>
                <w:szCs w:val="22"/>
              </w:rPr>
              <w:t>Identified key data and structural assumptions in a table along with rationale for each?</w:t>
            </w:r>
          </w:p>
        </w:tc>
        <w:tc>
          <w:tcPr>
            <w:tcW w:w="2140" w:type="pct"/>
            <w:shd w:val="clear" w:color="auto" w:fill="auto"/>
            <w:vAlign w:val="center"/>
            <w:hideMark/>
          </w:tcPr>
          <w:p w14:paraId="31310343" w14:textId="77777777" w:rsidR="00E56A71" w:rsidRPr="00C050C1" w:rsidRDefault="00E56A71" w:rsidP="00E56A71">
            <w:pPr>
              <w:rPr>
                <w:color w:val="000000"/>
                <w:sz w:val="22"/>
                <w:szCs w:val="22"/>
              </w:rPr>
            </w:pPr>
            <w:r w:rsidRPr="00C050C1">
              <w:rPr>
                <w:color w:val="000000"/>
                <w:sz w:val="22"/>
                <w:szCs w:val="22"/>
              </w:rPr>
              <w:t>For each effect captured in the model, stated the method for identifying the treatment effect estimates?</w:t>
            </w:r>
          </w:p>
        </w:tc>
      </w:tr>
      <w:tr w:rsidR="00E56A71" w:rsidRPr="00C050C1" w14:paraId="6CF6D55C" w14:textId="77777777" w:rsidTr="00E56A71">
        <w:trPr>
          <w:trHeight w:val="600"/>
        </w:trPr>
        <w:tc>
          <w:tcPr>
            <w:tcW w:w="719" w:type="pct"/>
            <w:vMerge/>
            <w:vAlign w:val="center"/>
            <w:hideMark/>
          </w:tcPr>
          <w:p w14:paraId="6492BE0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C904DC2" w14:textId="77777777" w:rsidR="00E56A71" w:rsidRPr="00C050C1" w:rsidRDefault="00E56A71" w:rsidP="00E56A71">
            <w:pPr>
              <w:rPr>
                <w:color w:val="000000"/>
                <w:sz w:val="22"/>
                <w:szCs w:val="22"/>
              </w:rPr>
            </w:pPr>
            <w:r w:rsidRPr="00C050C1">
              <w:rPr>
                <w:color w:val="000000"/>
                <w:sz w:val="22"/>
                <w:szCs w:val="22"/>
              </w:rPr>
              <w:t>Conducted internal validation checks using validation checklist?</w:t>
            </w:r>
          </w:p>
        </w:tc>
        <w:tc>
          <w:tcPr>
            <w:tcW w:w="2140" w:type="pct"/>
            <w:shd w:val="clear" w:color="auto" w:fill="auto"/>
            <w:vAlign w:val="center"/>
            <w:hideMark/>
          </w:tcPr>
          <w:p w14:paraId="7703EF0E" w14:textId="77777777" w:rsidR="00E56A71" w:rsidRPr="00C050C1" w:rsidRDefault="00E56A71" w:rsidP="00E56A71">
            <w:pPr>
              <w:rPr>
                <w:color w:val="000000"/>
                <w:sz w:val="22"/>
                <w:szCs w:val="22"/>
              </w:rPr>
            </w:pPr>
            <w:r w:rsidRPr="00C050C1">
              <w:rPr>
                <w:color w:val="000000"/>
                <w:sz w:val="22"/>
                <w:szCs w:val="22"/>
              </w:rPr>
              <w:t>Stated and justified any corrections for biases or adjustments for transferability in the estimates used in the model?</w:t>
            </w:r>
          </w:p>
        </w:tc>
      </w:tr>
      <w:tr w:rsidR="00E56A71" w:rsidRPr="00C050C1" w14:paraId="128E484C" w14:textId="77777777" w:rsidTr="00E56A71">
        <w:trPr>
          <w:trHeight w:val="300"/>
        </w:trPr>
        <w:tc>
          <w:tcPr>
            <w:tcW w:w="719" w:type="pct"/>
            <w:vMerge/>
            <w:vAlign w:val="center"/>
            <w:hideMark/>
          </w:tcPr>
          <w:p w14:paraId="54640C34" w14:textId="77777777" w:rsidR="00E56A71" w:rsidRPr="00C050C1" w:rsidRDefault="00E56A71" w:rsidP="00E56A71">
            <w:pPr>
              <w:rPr>
                <w:b/>
                <w:bCs/>
                <w:color w:val="000000"/>
                <w:sz w:val="22"/>
                <w:szCs w:val="22"/>
              </w:rPr>
            </w:pPr>
          </w:p>
        </w:tc>
        <w:tc>
          <w:tcPr>
            <w:tcW w:w="2140" w:type="pct"/>
            <w:shd w:val="clear" w:color="auto" w:fill="auto"/>
            <w:vAlign w:val="center"/>
            <w:hideMark/>
          </w:tcPr>
          <w:p w14:paraId="1D350261" w14:textId="77777777" w:rsidR="00E56A71" w:rsidRPr="00C050C1" w:rsidRDefault="00E56A71" w:rsidP="00E56A71">
            <w:pPr>
              <w:rPr>
                <w:color w:val="000000"/>
                <w:sz w:val="22"/>
                <w:szCs w:val="22"/>
              </w:rPr>
            </w:pPr>
            <w:r w:rsidRPr="00C050C1">
              <w:rPr>
                <w:color w:val="000000"/>
                <w:sz w:val="22"/>
                <w:szCs w:val="22"/>
              </w:rPr>
              <w:t>Compared base case results to those from other published analyses?</w:t>
            </w:r>
          </w:p>
        </w:tc>
        <w:tc>
          <w:tcPr>
            <w:tcW w:w="2140" w:type="pct"/>
            <w:shd w:val="clear" w:color="auto" w:fill="auto"/>
            <w:vAlign w:val="center"/>
            <w:hideMark/>
          </w:tcPr>
          <w:p w14:paraId="15A914C3" w14:textId="77777777" w:rsidR="00E56A71" w:rsidRPr="00C050C1" w:rsidRDefault="00E56A71" w:rsidP="00E56A71">
            <w:pPr>
              <w:rPr>
                <w:color w:val="000000"/>
                <w:sz w:val="22"/>
                <w:szCs w:val="22"/>
              </w:rPr>
            </w:pPr>
            <w:r w:rsidRPr="00C050C1">
              <w:rPr>
                <w:color w:val="000000"/>
                <w:sz w:val="22"/>
                <w:szCs w:val="22"/>
              </w:rPr>
              <w:t>Stated assumptions related to the natural history of disease?</w:t>
            </w:r>
          </w:p>
        </w:tc>
      </w:tr>
      <w:tr w:rsidR="00E56A71" w:rsidRPr="00C050C1" w14:paraId="0F8A6DC7" w14:textId="77777777" w:rsidTr="00E56A71">
        <w:trPr>
          <w:trHeight w:val="600"/>
        </w:trPr>
        <w:tc>
          <w:tcPr>
            <w:tcW w:w="719" w:type="pct"/>
            <w:vMerge/>
            <w:vAlign w:val="center"/>
            <w:hideMark/>
          </w:tcPr>
          <w:p w14:paraId="77783BB6"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A97A67B"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06DAB625" w14:textId="77777777" w:rsidR="00E56A71" w:rsidRPr="00C050C1" w:rsidRDefault="00E56A71" w:rsidP="00E56A71">
            <w:pPr>
              <w:rPr>
                <w:color w:val="000000"/>
                <w:sz w:val="22"/>
                <w:szCs w:val="22"/>
              </w:rPr>
            </w:pPr>
            <w:r w:rsidRPr="00C050C1">
              <w:rPr>
                <w:color w:val="000000"/>
                <w:sz w:val="22"/>
                <w:szCs w:val="22"/>
              </w:rPr>
              <w:t>Stated assumptions related to whether there is an associated change in health or additional cost associated with each consequence?</w:t>
            </w:r>
          </w:p>
        </w:tc>
      </w:tr>
      <w:tr w:rsidR="00E56A71" w:rsidRPr="00C050C1" w14:paraId="69EA0193" w14:textId="77777777" w:rsidTr="00E56A71">
        <w:trPr>
          <w:trHeight w:val="600"/>
        </w:trPr>
        <w:tc>
          <w:tcPr>
            <w:tcW w:w="719" w:type="pct"/>
            <w:vMerge/>
            <w:vAlign w:val="center"/>
            <w:hideMark/>
          </w:tcPr>
          <w:p w14:paraId="4CA237F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064911CA"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3C3C21D0" w14:textId="77777777" w:rsidR="00E56A71" w:rsidRPr="00C050C1" w:rsidRDefault="00E56A71" w:rsidP="00E56A71">
            <w:pPr>
              <w:rPr>
                <w:color w:val="000000"/>
                <w:sz w:val="22"/>
                <w:szCs w:val="22"/>
              </w:rPr>
            </w:pPr>
            <w:r w:rsidRPr="00C050C1">
              <w:rPr>
                <w:color w:val="000000"/>
                <w:sz w:val="22"/>
                <w:szCs w:val="22"/>
              </w:rPr>
              <w:t>Stated assumptions related to the extrapolation of short-term data to longer time horizons?</w:t>
            </w:r>
          </w:p>
        </w:tc>
      </w:tr>
      <w:tr w:rsidR="00E56A71" w:rsidRPr="00C050C1" w14:paraId="1ECE74BB" w14:textId="77777777" w:rsidTr="00E56A71">
        <w:trPr>
          <w:trHeight w:val="600"/>
        </w:trPr>
        <w:tc>
          <w:tcPr>
            <w:tcW w:w="719" w:type="pct"/>
            <w:vMerge/>
            <w:vAlign w:val="center"/>
            <w:hideMark/>
          </w:tcPr>
          <w:p w14:paraId="514B5C83"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328EDF2"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643D4D61" w14:textId="77777777" w:rsidR="00E56A71" w:rsidRPr="00C050C1" w:rsidRDefault="00E56A71" w:rsidP="00E56A71">
            <w:pPr>
              <w:rPr>
                <w:color w:val="000000"/>
                <w:sz w:val="22"/>
                <w:szCs w:val="22"/>
              </w:rPr>
            </w:pPr>
            <w:r w:rsidRPr="00C050C1">
              <w:rPr>
                <w:color w:val="000000"/>
                <w:sz w:val="22"/>
                <w:szCs w:val="22"/>
              </w:rPr>
              <w:t>Stated assumptions related to linking intermediate outcomes to long-term outcomes?</w:t>
            </w:r>
          </w:p>
        </w:tc>
      </w:tr>
      <w:tr w:rsidR="00E56A71" w:rsidRPr="00C050C1" w14:paraId="3F140F2B" w14:textId="77777777" w:rsidTr="00E56A71">
        <w:trPr>
          <w:trHeight w:val="300"/>
        </w:trPr>
        <w:tc>
          <w:tcPr>
            <w:tcW w:w="719" w:type="pct"/>
            <w:vMerge/>
            <w:vAlign w:val="center"/>
            <w:hideMark/>
          </w:tcPr>
          <w:p w14:paraId="7160F263" w14:textId="77777777" w:rsidR="00E56A71" w:rsidRPr="00C050C1" w:rsidRDefault="00E56A71" w:rsidP="00E56A71">
            <w:pPr>
              <w:rPr>
                <w:b/>
                <w:bCs/>
                <w:color w:val="000000"/>
                <w:sz w:val="22"/>
                <w:szCs w:val="22"/>
              </w:rPr>
            </w:pPr>
          </w:p>
        </w:tc>
        <w:tc>
          <w:tcPr>
            <w:tcW w:w="2140" w:type="pct"/>
            <w:shd w:val="clear" w:color="auto" w:fill="auto"/>
            <w:vAlign w:val="center"/>
            <w:hideMark/>
          </w:tcPr>
          <w:p w14:paraId="2F3FB29B"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39B3BADA" w14:textId="77777777" w:rsidR="00E56A71" w:rsidRPr="00C050C1" w:rsidRDefault="00E56A71" w:rsidP="00E56A71">
            <w:pPr>
              <w:rPr>
                <w:color w:val="000000"/>
                <w:sz w:val="22"/>
                <w:szCs w:val="22"/>
              </w:rPr>
            </w:pPr>
            <w:r w:rsidRPr="00C050C1">
              <w:rPr>
                <w:color w:val="000000"/>
                <w:sz w:val="22"/>
                <w:szCs w:val="22"/>
              </w:rPr>
              <w:t>Stated assumptions related to extrapolation to other populations?</w:t>
            </w:r>
          </w:p>
        </w:tc>
      </w:tr>
      <w:tr w:rsidR="00E56A71" w:rsidRPr="00C050C1" w14:paraId="3AA7664D" w14:textId="77777777" w:rsidTr="00E56A71">
        <w:trPr>
          <w:trHeight w:val="300"/>
        </w:trPr>
        <w:tc>
          <w:tcPr>
            <w:tcW w:w="719" w:type="pct"/>
            <w:vMerge/>
            <w:vAlign w:val="center"/>
            <w:hideMark/>
          </w:tcPr>
          <w:p w14:paraId="7F96B384"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371D96B"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51AED17C" w14:textId="77777777" w:rsidR="00E56A71" w:rsidRPr="00C050C1" w:rsidRDefault="00E56A71" w:rsidP="00E56A71">
            <w:pPr>
              <w:rPr>
                <w:color w:val="000000"/>
                <w:sz w:val="22"/>
                <w:szCs w:val="22"/>
              </w:rPr>
            </w:pPr>
            <w:r w:rsidRPr="00C050C1">
              <w:rPr>
                <w:color w:val="000000"/>
                <w:sz w:val="22"/>
                <w:szCs w:val="22"/>
              </w:rPr>
              <w:t>Stated assumptions related to the adherence and treatment discontinuation?</w:t>
            </w:r>
          </w:p>
        </w:tc>
      </w:tr>
      <w:tr w:rsidR="00E56A71" w:rsidRPr="00C050C1" w14:paraId="28239850" w14:textId="77777777" w:rsidTr="00E56A71">
        <w:trPr>
          <w:trHeight w:val="300"/>
        </w:trPr>
        <w:tc>
          <w:tcPr>
            <w:tcW w:w="719" w:type="pct"/>
            <w:vMerge/>
            <w:vAlign w:val="center"/>
            <w:hideMark/>
          </w:tcPr>
          <w:p w14:paraId="430C7329" w14:textId="77777777" w:rsidR="00E56A71" w:rsidRPr="00C050C1" w:rsidRDefault="00E56A71" w:rsidP="00E56A71">
            <w:pPr>
              <w:rPr>
                <w:b/>
                <w:bCs/>
                <w:color w:val="000000"/>
                <w:sz w:val="22"/>
                <w:szCs w:val="22"/>
              </w:rPr>
            </w:pPr>
          </w:p>
        </w:tc>
        <w:tc>
          <w:tcPr>
            <w:tcW w:w="2140" w:type="pct"/>
            <w:shd w:val="clear" w:color="auto" w:fill="auto"/>
            <w:vAlign w:val="center"/>
            <w:hideMark/>
          </w:tcPr>
          <w:p w14:paraId="4FAAC7E8"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65C3EB37" w14:textId="77777777" w:rsidR="00E56A71" w:rsidRPr="00C050C1" w:rsidRDefault="00E56A71" w:rsidP="00E56A71">
            <w:pPr>
              <w:rPr>
                <w:color w:val="000000"/>
                <w:sz w:val="22"/>
                <w:szCs w:val="22"/>
              </w:rPr>
            </w:pPr>
            <w:r w:rsidRPr="00C050C1">
              <w:rPr>
                <w:color w:val="000000"/>
                <w:sz w:val="22"/>
                <w:szCs w:val="22"/>
              </w:rPr>
              <w:t>Stated assumptions related to calculations of treatment costs, as appropriate?</w:t>
            </w:r>
          </w:p>
        </w:tc>
      </w:tr>
      <w:tr w:rsidR="00E56A71" w:rsidRPr="00C050C1" w14:paraId="302EDC16" w14:textId="77777777" w:rsidTr="00E56A71">
        <w:trPr>
          <w:trHeight w:val="600"/>
        </w:trPr>
        <w:tc>
          <w:tcPr>
            <w:tcW w:w="719" w:type="pct"/>
            <w:vMerge/>
            <w:vAlign w:val="center"/>
            <w:hideMark/>
          </w:tcPr>
          <w:p w14:paraId="78970E26"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606C6E2"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5D08A856" w14:textId="77777777" w:rsidR="00E56A71" w:rsidRPr="00C050C1" w:rsidRDefault="00E56A71" w:rsidP="00E56A71">
            <w:pPr>
              <w:rPr>
                <w:color w:val="000000"/>
                <w:sz w:val="22"/>
                <w:szCs w:val="22"/>
              </w:rPr>
            </w:pPr>
            <w:r w:rsidRPr="00C050C1">
              <w:rPr>
                <w:color w:val="000000"/>
                <w:sz w:val="22"/>
                <w:szCs w:val="22"/>
              </w:rPr>
              <w:t>Stated assumptions related to which transitions each intervention is assumed to affect?</w:t>
            </w:r>
          </w:p>
        </w:tc>
      </w:tr>
      <w:tr w:rsidR="00E56A71" w:rsidRPr="00C050C1" w14:paraId="5FD0EE1F" w14:textId="77777777" w:rsidTr="00E56A71">
        <w:trPr>
          <w:trHeight w:val="300"/>
        </w:trPr>
        <w:tc>
          <w:tcPr>
            <w:tcW w:w="719" w:type="pct"/>
            <w:vMerge/>
            <w:vAlign w:val="center"/>
            <w:hideMark/>
          </w:tcPr>
          <w:p w14:paraId="10BE009A"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429C7CB"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31E2AB43" w14:textId="77777777" w:rsidR="00E56A71" w:rsidRPr="00C050C1" w:rsidRDefault="00E56A71" w:rsidP="00E56A71">
            <w:pPr>
              <w:rPr>
                <w:color w:val="000000"/>
                <w:sz w:val="22"/>
                <w:szCs w:val="22"/>
              </w:rPr>
            </w:pPr>
            <w:r w:rsidRPr="00C050C1">
              <w:rPr>
                <w:color w:val="000000"/>
                <w:sz w:val="22"/>
                <w:szCs w:val="22"/>
              </w:rPr>
              <w:t>Describe the limitations of the evidence and analysis</w:t>
            </w:r>
          </w:p>
        </w:tc>
      </w:tr>
      <w:tr w:rsidR="00E56A71" w:rsidRPr="00C050C1" w14:paraId="78730290" w14:textId="77777777" w:rsidTr="00E56A71">
        <w:trPr>
          <w:trHeight w:val="300"/>
        </w:trPr>
        <w:tc>
          <w:tcPr>
            <w:tcW w:w="719" w:type="pct"/>
            <w:vMerge/>
            <w:vAlign w:val="center"/>
            <w:hideMark/>
          </w:tcPr>
          <w:p w14:paraId="6D4C11B9" w14:textId="77777777" w:rsidR="00E56A71" w:rsidRPr="00C050C1" w:rsidRDefault="00E56A71" w:rsidP="00E56A71">
            <w:pPr>
              <w:rPr>
                <w:b/>
                <w:bCs/>
                <w:color w:val="000000"/>
                <w:sz w:val="22"/>
                <w:szCs w:val="22"/>
              </w:rPr>
            </w:pPr>
          </w:p>
        </w:tc>
        <w:tc>
          <w:tcPr>
            <w:tcW w:w="2140" w:type="pct"/>
            <w:shd w:val="clear" w:color="auto" w:fill="auto"/>
            <w:vAlign w:val="center"/>
            <w:hideMark/>
          </w:tcPr>
          <w:p w14:paraId="1A50C6B8"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27E43286" w14:textId="77777777" w:rsidR="00E56A71" w:rsidRPr="00C050C1" w:rsidRDefault="00E56A71" w:rsidP="00E56A71">
            <w:pPr>
              <w:rPr>
                <w:color w:val="000000"/>
                <w:sz w:val="22"/>
                <w:szCs w:val="22"/>
              </w:rPr>
            </w:pPr>
            <w:r w:rsidRPr="00C050C1">
              <w:rPr>
                <w:color w:val="000000"/>
                <w:sz w:val="22"/>
                <w:szCs w:val="22"/>
              </w:rPr>
              <w:t>Described internal validation checks?</w:t>
            </w:r>
          </w:p>
        </w:tc>
      </w:tr>
      <w:tr w:rsidR="00E56A71" w:rsidRPr="00C050C1" w14:paraId="687BA0EC" w14:textId="77777777" w:rsidTr="00E56A71">
        <w:trPr>
          <w:trHeight w:val="600"/>
        </w:trPr>
        <w:tc>
          <w:tcPr>
            <w:tcW w:w="719" w:type="pct"/>
            <w:vMerge w:val="restart"/>
            <w:shd w:val="clear" w:color="auto" w:fill="auto"/>
            <w:vAlign w:val="center"/>
            <w:hideMark/>
          </w:tcPr>
          <w:p w14:paraId="6F363DE1" w14:textId="77777777" w:rsidR="00E56A71" w:rsidRPr="00C050C1" w:rsidRDefault="00E56A71" w:rsidP="00E56A71">
            <w:pPr>
              <w:rPr>
                <w:b/>
                <w:bCs/>
                <w:color w:val="000000"/>
                <w:sz w:val="22"/>
                <w:szCs w:val="22"/>
              </w:rPr>
            </w:pPr>
            <w:r w:rsidRPr="00C050C1">
              <w:rPr>
                <w:b/>
                <w:bCs/>
                <w:color w:val="000000"/>
                <w:sz w:val="22"/>
                <w:szCs w:val="22"/>
              </w:rPr>
              <w:t>Target Population</w:t>
            </w:r>
          </w:p>
        </w:tc>
        <w:tc>
          <w:tcPr>
            <w:tcW w:w="2140" w:type="pct"/>
            <w:shd w:val="clear" w:color="auto" w:fill="auto"/>
            <w:vAlign w:val="center"/>
            <w:hideMark/>
          </w:tcPr>
          <w:p w14:paraId="0EF0CC6A"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46DEB2BC" w14:textId="77777777" w:rsidR="00E56A71" w:rsidRPr="00C050C1" w:rsidRDefault="00E56A71" w:rsidP="00E56A71">
            <w:pPr>
              <w:rPr>
                <w:color w:val="000000"/>
                <w:sz w:val="22"/>
                <w:szCs w:val="22"/>
              </w:rPr>
            </w:pPr>
            <w:r w:rsidRPr="00C050C1">
              <w:rPr>
                <w:color w:val="000000"/>
                <w:sz w:val="22"/>
                <w:szCs w:val="22"/>
              </w:rPr>
              <w:t>Is the population(s) and setting(s) in which the interventions are to be used described?</w:t>
            </w:r>
          </w:p>
        </w:tc>
      </w:tr>
      <w:tr w:rsidR="00E56A71" w:rsidRPr="00C050C1" w14:paraId="4D82685E" w14:textId="77777777" w:rsidTr="00E56A71">
        <w:trPr>
          <w:trHeight w:val="300"/>
        </w:trPr>
        <w:tc>
          <w:tcPr>
            <w:tcW w:w="719" w:type="pct"/>
            <w:vMerge/>
            <w:vAlign w:val="center"/>
            <w:hideMark/>
          </w:tcPr>
          <w:p w14:paraId="69D97AA3"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742B78C"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35886B20" w14:textId="77777777" w:rsidR="00E56A71" w:rsidRPr="00C050C1" w:rsidRDefault="00E56A71" w:rsidP="00E56A71">
            <w:pPr>
              <w:rPr>
                <w:color w:val="000000"/>
                <w:sz w:val="22"/>
                <w:szCs w:val="22"/>
              </w:rPr>
            </w:pPr>
            <w:r w:rsidRPr="00C050C1">
              <w:rPr>
                <w:color w:val="000000"/>
                <w:sz w:val="22"/>
                <w:szCs w:val="22"/>
              </w:rPr>
              <w:t>Are any subpopulation(s) specified and defined?</w:t>
            </w:r>
          </w:p>
        </w:tc>
      </w:tr>
      <w:tr w:rsidR="00E56A71" w:rsidRPr="00C050C1" w14:paraId="27F2D97B" w14:textId="77777777" w:rsidTr="00E56A71">
        <w:trPr>
          <w:trHeight w:val="600"/>
        </w:trPr>
        <w:tc>
          <w:tcPr>
            <w:tcW w:w="719" w:type="pct"/>
            <w:vMerge w:val="restart"/>
            <w:shd w:val="clear" w:color="auto" w:fill="auto"/>
            <w:vAlign w:val="center"/>
            <w:hideMark/>
          </w:tcPr>
          <w:p w14:paraId="1EEAAB67" w14:textId="77777777" w:rsidR="00E56A71" w:rsidRPr="00C050C1" w:rsidRDefault="00E56A71" w:rsidP="00E56A71">
            <w:pPr>
              <w:rPr>
                <w:b/>
                <w:bCs/>
                <w:color w:val="000000"/>
                <w:sz w:val="22"/>
                <w:szCs w:val="22"/>
              </w:rPr>
            </w:pPr>
            <w:r w:rsidRPr="00C050C1">
              <w:rPr>
                <w:b/>
                <w:bCs/>
                <w:color w:val="000000"/>
                <w:sz w:val="22"/>
                <w:szCs w:val="22"/>
              </w:rPr>
              <w:t>Intervention</w:t>
            </w:r>
          </w:p>
        </w:tc>
        <w:tc>
          <w:tcPr>
            <w:tcW w:w="2140" w:type="pct"/>
            <w:shd w:val="clear" w:color="auto" w:fill="auto"/>
            <w:vAlign w:val="center"/>
            <w:hideMark/>
          </w:tcPr>
          <w:p w14:paraId="2BBE4C4F" w14:textId="77777777" w:rsidR="00E56A71" w:rsidRPr="00C050C1" w:rsidRDefault="00E56A71" w:rsidP="00E56A71">
            <w:pPr>
              <w:rPr>
                <w:color w:val="000000"/>
                <w:sz w:val="22"/>
                <w:szCs w:val="22"/>
              </w:rPr>
            </w:pPr>
            <w:r w:rsidRPr="00C050C1">
              <w:rPr>
                <w:color w:val="000000"/>
                <w:sz w:val="22"/>
                <w:szCs w:val="22"/>
              </w:rPr>
              <w:t>Identified all downstream effects of the intervention(s) as they relate to health, resource use, and other economic impacts (healthcare sector and societal)?</w:t>
            </w:r>
          </w:p>
        </w:tc>
        <w:tc>
          <w:tcPr>
            <w:tcW w:w="2140" w:type="pct"/>
            <w:shd w:val="clear" w:color="auto" w:fill="auto"/>
            <w:vAlign w:val="center"/>
            <w:hideMark/>
          </w:tcPr>
          <w:p w14:paraId="3E824DE3" w14:textId="77777777" w:rsidR="00E56A71" w:rsidRPr="00C050C1" w:rsidRDefault="00E56A71" w:rsidP="00E56A71">
            <w:pPr>
              <w:rPr>
                <w:color w:val="000000"/>
                <w:sz w:val="22"/>
                <w:szCs w:val="22"/>
              </w:rPr>
            </w:pPr>
            <w:r w:rsidRPr="00C050C1">
              <w:rPr>
                <w:color w:val="000000"/>
                <w:sz w:val="22"/>
                <w:szCs w:val="22"/>
              </w:rPr>
              <w:t>Are the health care intervention(s) being evaluated (components, dose, duration, etc.) clearly described?</w:t>
            </w:r>
          </w:p>
        </w:tc>
      </w:tr>
      <w:tr w:rsidR="00E56A71" w:rsidRPr="00C050C1" w14:paraId="132EDD15" w14:textId="77777777" w:rsidTr="00E56A71">
        <w:trPr>
          <w:trHeight w:val="600"/>
        </w:trPr>
        <w:tc>
          <w:tcPr>
            <w:tcW w:w="719" w:type="pct"/>
            <w:vMerge/>
            <w:vAlign w:val="center"/>
            <w:hideMark/>
          </w:tcPr>
          <w:p w14:paraId="2A8DF94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23A02DF3" w14:textId="77777777" w:rsidR="00E56A71" w:rsidRPr="00C050C1" w:rsidRDefault="00E56A71" w:rsidP="00E56A71">
            <w:pPr>
              <w:rPr>
                <w:color w:val="000000"/>
                <w:sz w:val="22"/>
                <w:szCs w:val="22"/>
              </w:rPr>
            </w:pPr>
            <w:r w:rsidRPr="00C050C1">
              <w:rPr>
                <w:color w:val="000000"/>
                <w:sz w:val="22"/>
                <w:szCs w:val="22"/>
              </w:rPr>
              <w:t>Effects of interventions include those that are intended and unintended, both positive and negative?</w:t>
            </w:r>
          </w:p>
        </w:tc>
        <w:tc>
          <w:tcPr>
            <w:tcW w:w="2140" w:type="pct"/>
            <w:shd w:val="clear" w:color="auto" w:fill="auto"/>
            <w:vAlign w:val="center"/>
            <w:hideMark/>
          </w:tcPr>
          <w:p w14:paraId="530F7601" w14:textId="77777777" w:rsidR="00E56A71" w:rsidRPr="00C050C1" w:rsidRDefault="00E56A71" w:rsidP="00E56A71">
            <w:pPr>
              <w:rPr>
                <w:color w:val="000000"/>
                <w:sz w:val="22"/>
                <w:szCs w:val="22"/>
              </w:rPr>
            </w:pPr>
            <w:r w:rsidRPr="00C050C1">
              <w:rPr>
                <w:color w:val="000000"/>
                <w:sz w:val="22"/>
                <w:szCs w:val="22"/>
              </w:rPr>
              <w:t>Listed all effects of interventions in the Impact Inventory?</w:t>
            </w:r>
          </w:p>
        </w:tc>
      </w:tr>
      <w:tr w:rsidR="00E56A71" w:rsidRPr="00C050C1" w14:paraId="0212049F" w14:textId="77777777" w:rsidTr="00E56A71">
        <w:trPr>
          <w:trHeight w:val="600"/>
        </w:trPr>
        <w:tc>
          <w:tcPr>
            <w:tcW w:w="719" w:type="pct"/>
            <w:vMerge/>
            <w:vAlign w:val="center"/>
            <w:hideMark/>
          </w:tcPr>
          <w:p w14:paraId="07E4248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6593357"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37137F93" w14:textId="77777777" w:rsidR="00E56A71" w:rsidRPr="00C050C1" w:rsidRDefault="00E56A71" w:rsidP="00E56A71">
            <w:pPr>
              <w:rPr>
                <w:color w:val="000000"/>
                <w:sz w:val="22"/>
                <w:szCs w:val="22"/>
              </w:rPr>
            </w:pPr>
            <w:r w:rsidRPr="00C050C1">
              <w:rPr>
                <w:color w:val="000000"/>
                <w:sz w:val="22"/>
                <w:szCs w:val="22"/>
              </w:rPr>
              <w:t>Specified the effects of the interventions included in each of the analytic perspectives?</w:t>
            </w:r>
          </w:p>
        </w:tc>
      </w:tr>
      <w:tr w:rsidR="00E56A71" w:rsidRPr="00C050C1" w14:paraId="2C150872" w14:textId="77777777" w:rsidTr="00E56A71">
        <w:trPr>
          <w:trHeight w:val="600"/>
        </w:trPr>
        <w:tc>
          <w:tcPr>
            <w:tcW w:w="719" w:type="pct"/>
            <w:vMerge/>
            <w:vAlign w:val="center"/>
            <w:hideMark/>
          </w:tcPr>
          <w:p w14:paraId="0847EF8D" w14:textId="77777777" w:rsidR="00E56A71" w:rsidRPr="00C050C1" w:rsidRDefault="00E56A71" w:rsidP="00E56A71">
            <w:pPr>
              <w:rPr>
                <w:b/>
                <w:bCs/>
                <w:color w:val="000000"/>
                <w:sz w:val="22"/>
                <w:szCs w:val="22"/>
              </w:rPr>
            </w:pPr>
          </w:p>
        </w:tc>
        <w:tc>
          <w:tcPr>
            <w:tcW w:w="2140" w:type="pct"/>
            <w:shd w:val="clear" w:color="auto" w:fill="auto"/>
            <w:vAlign w:val="center"/>
            <w:hideMark/>
          </w:tcPr>
          <w:p w14:paraId="4ABDB902"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6B6F68D1" w14:textId="77777777" w:rsidR="00E56A71" w:rsidRPr="00C050C1" w:rsidRDefault="00E56A71" w:rsidP="00E56A71">
            <w:pPr>
              <w:rPr>
                <w:color w:val="000000"/>
                <w:sz w:val="22"/>
                <w:szCs w:val="22"/>
              </w:rPr>
            </w:pPr>
            <w:r w:rsidRPr="00C050C1">
              <w:rPr>
                <w:color w:val="000000"/>
                <w:sz w:val="22"/>
                <w:szCs w:val="22"/>
              </w:rPr>
              <w:t>If applicable, justified the rationale for not including any intervention effect in the analysis?</w:t>
            </w:r>
          </w:p>
        </w:tc>
      </w:tr>
      <w:tr w:rsidR="00E56A71" w:rsidRPr="00C050C1" w14:paraId="6EB7AFC2" w14:textId="77777777" w:rsidTr="00E56A71">
        <w:trPr>
          <w:trHeight w:val="600"/>
        </w:trPr>
        <w:tc>
          <w:tcPr>
            <w:tcW w:w="719" w:type="pct"/>
            <w:vMerge/>
            <w:vAlign w:val="center"/>
            <w:hideMark/>
          </w:tcPr>
          <w:p w14:paraId="3DF1D44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0168AF76"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28200049" w14:textId="77777777" w:rsidR="00E56A71" w:rsidRPr="00C050C1" w:rsidRDefault="00E56A71" w:rsidP="00E56A71">
            <w:pPr>
              <w:rPr>
                <w:color w:val="000000"/>
                <w:sz w:val="22"/>
                <w:szCs w:val="22"/>
              </w:rPr>
            </w:pPr>
            <w:r w:rsidRPr="00C050C1">
              <w:rPr>
                <w:color w:val="000000"/>
                <w:sz w:val="22"/>
                <w:szCs w:val="22"/>
              </w:rPr>
              <w:t>Defined the pathway of events that stem from how the use of the intervention(s) or comparator(s) relates to each effect included in the analysis?</w:t>
            </w:r>
          </w:p>
        </w:tc>
      </w:tr>
      <w:tr w:rsidR="00E56A71" w:rsidRPr="00C050C1" w14:paraId="3EEC95C6" w14:textId="77777777" w:rsidTr="00E56A71">
        <w:trPr>
          <w:trHeight w:val="300"/>
        </w:trPr>
        <w:tc>
          <w:tcPr>
            <w:tcW w:w="719" w:type="pct"/>
            <w:vMerge/>
            <w:vAlign w:val="center"/>
            <w:hideMark/>
          </w:tcPr>
          <w:p w14:paraId="17DE968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140C02F"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3C19A570" w14:textId="77777777" w:rsidR="00E56A71" w:rsidRPr="00C050C1" w:rsidRDefault="00E56A71" w:rsidP="00E56A71">
            <w:pPr>
              <w:rPr>
                <w:color w:val="000000"/>
                <w:sz w:val="22"/>
                <w:szCs w:val="22"/>
              </w:rPr>
            </w:pPr>
            <w:r w:rsidRPr="00C050C1">
              <w:rPr>
                <w:color w:val="000000"/>
                <w:sz w:val="22"/>
                <w:szCs w:val="22"/>
              </w:rPr>
              <w:t>Include conceptual schematic of model?</w:t>
            </w:r>
          </w:p>
        </w:tc>
      </w:tr>
      <w:tr w:rsidR="00E56A71" w:rsidRPr="00C050C1" w14:paraId="520D4DFB" w14:textId="77777777" w:rsidTr="00E56A71">
        <w:trPr>
          <w:trHeight w:val="900"/>
        </w:trPr>
        <w:tc>
          <w:tcPr>
            <w:tcW w:w="719" w:type="pct"/>
            <w:shd w:val="clear" w:color="auto" w:fill="auto"/>
            <w:vAlign w:val="center"/>
            <w:hideMark/>
          </w:tcPr>
          <w:p w14:paraId="153AAFD7" w14:textId="77777777" w:rsidR="00E56A71" w:rsidRPr="00C050C1" w:rsidRDefault="00E56A71" w:rsidP="00E56A71">
            <w:pPr>
              <w:rPr>
                <w:b/>
                <w:bCs/>
                <w:color w:val="000000"/>
                <w:sz w:val="22"/>
                <w:szCs w:val="22"/>
              </w:rPr>
            </w:pPr>
            <w:r w:rsidRPr="00C050C1">
              <w:rPr>
                <w:b/>
                <w:bCs/>
                <w:color w:val="000000"/>
                <w:sz w:val="22"/>
                <w:szCs w:val="22"/>
              </w:rPr>
              <w:t>Comparators</w:t>
            </w:r>
          </w:p>
        </w:tc>
        <w:tc>
          <w:tcPr>
            <w:tcW w:w="2140" w:type="pct"/>
            <w:shd w:val="clear" w:color="auto" w:fill="auto"/>
            <w:vAlign w:val="center"/>
            <w:hideMark/>
          </w:tcPr>
          <w:p w14:paraId="07787598" w14:textId="77777777" w:rsidR="00E56A71" w:rsidRPr="00C050C1" w:rsidRDefault="00E56A71" w:rsidP="00E56A71">
            <w:pPr>
              <w:rPr>
                <w:color w:val="000000"/>
                <w:sz w:val="22"/>
                <w:szCs w:val="22"/>
              </w:rPr>
            </w:pPr>
            <w:r w:rsidRPr="00C050C1">
              <w:rPr>
                <w:color w:val="000000"/>
                <w:sz w:val="22"/>
                <w:szCs w:val="22"/>
              </w:rPr>
              <w:t>Compared to available and feasible relevant alternative treatments, including specific active comparators, “usual care” (i.e., the treatments currently generally used), or a “do-nothing” option, as appropriate?</w:t>
            </w:r>
          </w:p>
        </w:tc>
        <w:tc>
          <w:tcPr>
            <w:tcW w:w="2140" w:type="pct"/>
            <w:shd w:val="clear" w:color="auto" w:fill="auto"/>
            <w:vAlign w:val="center"/>
            <w:hideMark/>
          </w:tcPr>
          <w:p w14:paraId="3343FB52"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1B1F6244" w14:textId="77777777" w:rsidTr="00E56A71">
        <w:trPr>
          <w:trHeight w:val="300"/>
        </w:trPr>
        <w:tc>
          <w:tcPr>
            <w:tcW w:w="719" w:type="pct"/>
            <w:vMerge w:val="restart"/>
            <w:shd w:val="clear" w:color="auto" w:fill="auto"/>
            <w:vAlign w:val="center"/>
            <w:hideMark/>
          </w:tcPr>
          <w:p w14:paraId="6375842D" w14:textId="77777777" w:rsidR="00E56A71" w:rsidRPr="00C050C1" w:rsidRDefault="00E56A71" w:rsidP="00E56A71">
            <w:pPr>
              <w:rPr>
                <w:b/>
                <w:bCs/>
                <w:color w:val="000000"/>
                <w:sz w:val="22"/>
                <w:szCs w:val="22"/>
              </w:rPr>
            </w:pPr>
            <w:r w:rsidRPr="00C050C1">
              <w:rPr>
                <w:b/>
                <w:bCs/>
                <w:color w:val="000000"/>
                <w:sz w:val="22"/>
                <w:szCs w:val="22"/>
              </w:rPr>
              <w:t>Perspective</w:t>
            </w:r>
          </w:p>
        </w:tc>
        <w:tc>
          <w:tcPr>
            <w:tcW w:w="2140" w:type="pct"/>
            <w:shd w:val="clear" w:color="auto" w:fill="auto"/>
            <w:vAlign w:val="center"/>
            <w:hideMark/>
          </w:tcPr>
          <w:p w14:paraId="2E5CA510" w14:textId="77777777" w:rsidR="00E56A71" w:rsidRPr="00C050C1" w:rsidRDefault="00E56A71" w:rsidP="00E56A71">
            <w:pPr>
              <w:rPr>
                <w:color w:val="000000"/>
                <w:sz w:val="22"/>
                <w:szCs w:val="22"/>
              </w:rPr>
            </w:pPr>
            <w:r w:rsidRPr="00C050C1">
              <w:rPr>
                <w:color w:val="000000"/>
                <w:sz w:val="22"/>
                <w:szCs w:val="22"/>
              </w:rPr>
              <w:t>Is the health care sector perspective the default perspective?</w:t>
            </w:r>
          </w:p>
        </w:tc>
        <w:tc>
          <w:tcPr>
            <w:tcW w:w="2140" w:type="pct"/>
            <w:shd w:val="clear" w:color="auto" w:fill="auto"/>
            <w:vAlign w:val="center"/>
            <w:hideMark/>
          </w:tcPr>
          <w:p w14:paraId="3335342D"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189CEC5E" w14:textId="77777777" w:rsidTr="00E56A71">
        <w:trPr>
          <w:trHeight w:val="900"/>
        </w:trPr>
        <w:tc>
          <w:tcPr>
            <w:tcW w:w="719" w:type="pct"/>
            <w:vMerge/>
            <w:vAlign w:val="center"/>
            <w:hideMark/>
          </w:tcPr>
          <w:p w14:paraId="1E097BDC"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CE16064" w14:textId="77777777" w:rsidR="00E56A71" w:rsidRPr="00C050C1" w:rsidRDefault="00E56A71" w:rsidP="00E56A71">
            <w:pPr>
              <w:rPr>
                <w:color w:val="000000"/>
                <w:sz w:val="22"/>
                <w:szCs w:val="22"/>
              </w:rPr>
            </w:pPr>
            <w:r w:rsidRPr="00C050C1">
              <w:rPr>
                <w:color w:val="000000"/>
                <w:sz w:val="22"/>
                <w:szCs w:val="22"/>
              </w:rPr>
              <w:t>If societal perspective is used as scenario analysis, are the net productivity impacts estimated and includes all relevant societal impacts to the extent possible?</w:t>
            </w:r>
          </w:p>
        </w:tc>
        <w:tc>
          <w:tcPr>
            <w:tcW w:w="2140" w:type="pct"/>
            <w:shd w:val="clear" w:color="auto" w:fill="auto"/>
            <w:vAlign w:val="center"/>
            <w:hideMark/>
          </w:tcPr>
          <w:p w14:paraId="1D3BC262"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2A03774D" w14:textId="77777777" w:rsidTr="00E56A71">
        <w:trPr>
          <w:trHeight w:val="3000"/>
        </w:trPr>
        <w:tc>
          <w:tcPr>
            <w:tcW w:w="719" w:type="pct"/>
            <w:vMerge w:val="restart"/>
            <w:shd w:val="clear" w:color="auto" w:fill="auto"/>
            <w:vAlign w:val="center"/>
            <w:hideMark/>
          </w:tcPr>
          <w:p w14:paraId="57247F8E" w14:textId="77777777" w:rsidR="00E56A71" w:rsidRPr="00C050C1" w:rsidRDefault="00E56A71" w:rsidP="00E56A71">
            <w:pPr>
              <w:rPr>
                <w:b/>
                <w:bCs/>
                <w:color w:val="000000"/>
                <w:sz w:val="22"/>
                <w:szCs w:val="22"/>
              </w:rPr>
            </w:pPr>
            <w:r w:rsidRPr="00C050C1">
              <w:rPr>
                <w:b/>
                <w:bCs/>
                <w:color w:val="000000"/>
                <w:sz w:val="22"/>
                <w:szCs w:val="22"/>
              </w:rPr>
              <w:t>Outcome Measures</w:t>
            </w:r>
          </w:p>
        </w:tc>
        <w:tc>
          <w:tcPr>
            <w:tcW w:w="2140" w:type="pct"/>
            <w:shd w:val="clear" w:color="auto" w:fill="auto"/>
            <w:vAlign w:val="center"/>
            <w:hideMark/>
          </w:tcPr>
          <w:p w14:paraId="2E3E4746" w14:textId="77777777" w:rsidR="00E56A71" w:rsidRPr="00C050C1" w:rsidRDefault="00E56A71" w:rsidP="00E56A71">
            <w:pPr>
              <w:rPr>
                <w:color w:val="000000"/>
                <w:sz w:val="22"/>
                <w:szCs w:val="22"/>
              </w:rPr>
            </w:pPr>
            <w:r w:rsidRPr="00C050C1">
              <w:rPr>
                <w:color w:val="000000"/>
                <w:sz w:val="22"/>
                <w:szCs w:val="22"/>
              </w:rPr>
              <w:t>Are costs (undiscounted and discounted) included?</w:t>
            </w:r>
          </w:p>
        </w:tc>
        <w:tc>
          <w:tcPr>
            <w:tcW w:w="2140" w:type="pct"/>
            <w:shd w:val="clear" w:color="auto" w:fill="auto"/>
            <w:vAlign w:val="center"/>
            <w:hideMark/>
          </w:tcPr>
          <w:p w14:paraId="2641165B" w14:textId="77777777" w:rsidR="00E56A71" w:rsidRPr="00C050C1" w:rsidRDefault="00E56A71" w:rsidP="00E56A71">
            <w:pPr>
              <w:rPr>
                <w:color w:val="000000"/>
                <w:sz w:val="22"/>
                <w:szCs w:val="22"/>
              </w:rPr>
            </w:pPr>
            <w:r w:rsidRPr="00C050C1">
              <w:rPr>
                <w:color w:val="000000"/>
                <w:sz w:val="22"/>
                <w:szCs w:val="22"/>
              </w:rPr>
              <w:t>For each intervention and comparator, presented the following results in tables:</w:t>
            </w:r>
            <w:r w:rsidRPr="00C050C1">
              <w:rPr>
                <w:color w:val="000000"/>
                <w:sz w:val="22"/>
                <w:szCs w:val="22"/>
              </w:rPr>
              <w:br/>
              <w:t>o Costs, including intervention/comparator costs, other health care costs and total costs (discounted)</w:t>
            </w:r>
            <w:r w:rsidRPr="00C050C1">
              <w:rPr>
                <w:color w:val="000000"/>
                <w:sz w:val="22"/>
                <w:szCs w:val="22"/>
              </w:rPr>
              <w:br/>
              <w:t>o Costs, including intervention/comparator costs, other health care costs and total costs (undiscounted, by year for years 1-5)</w:t>
            </w:r>
            <w:r w:rsidRPr="00C050C1">
              <w:rPr>
                <w:color w:val="000000"/>
                <w:sz w:val="22"/>
                <w:szCs w:val="22"/>
              </w:rPr>
              <w:br/>
              <w:t>o Life-years (discounted)</w:t>
            </w:r>
            <w:r w:rsidRPr="00C050C1">
              <w:rPr>
                <w:color w:val="000000"/>
                <w:sz w:val="22"/>
                <w:szCs w:val="22"/>
              </w:rPr>
              <w:br/>
              <w:t>o QALYs (discounted)</w:t>
            </w:r>
            <w:r w:rsidRPr="00C050C1">
              <w:rPr>
                <w:color w:val="000000"/>
                <w:sz w:val="22"/>
                <w:szCs w:val="22"/>
              </w:rPr>
              <w:br/>
              <w:t>o Additional clinical effectiveness measure(s) as appropriate (e.g., hospitalizations avoided)</w:t>
            </w:r>
          </w:p>
        </w:tc>
      </w:tr>
      <w:tr w:rsidR="00E56A71" w:rsidRPr="00C050C1" w14:paraId="7535CCC2" w14:textId="77777777" w:rsidTr="00E56A71">
        <w:trPr>
          <w:trHeight w:val="1500"/>
        </w:trPr>
        <w:tc>
          <w:tcPr>
            <w:tcW w:w="719" w:type="pct"/>
            <w:vMerge/>
            <w:vAlign w:val="center"/>
            <w:hideMark/>
          </w:tcPr>
          <w:p w14:paraId="6204A16F"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6B1FEB5" w14:textId="77777777" w:rsidR="00E56A71" w:rsidRPr="00C050C1" w:rsidRDefault="00E56A71" w:rsidP="00E56A71">
            <w:pPr>
              <w:rPr>
                <w:color w:val="000000"/>
                <w:sz w:val="22"/>
                <w:szCs w:val="22"/>
              </w:rPr>
            </w:pPr>
            <w:r w:rsidRPr="00C050C1">
              <w:rPr>
                <w:color w:val="000000"/>
                <w:sz w:val="22"/>
                <w:szCs w:val="22"/>
              </w:rPr>
              <w:t>Are life-years (undiscounted and discounted) included?</w:t>
            </w:r>
          </w:p>
        </w:tc>
        <w:tc>
          <w:tcPr>
            <w:tcW w:w="2140" w:type="pct"/>
            <w:shd w:val="clear" w:color="auto" w:fill="auto"/>
            <w:vAlign w:val="center"/>
            <w:hideMark/>
          </w:tcPr>
          <w:p w14:paraId="5585485C" w14:textId="77777777" w:rsidR="00E56A71" w:rsidRPr="00C050C1" w:rsidRDefault="00E56A71" w:rsidP="00E56A71">
            <w:pPr>
              <w:rPr>
                <w:color w:val="000000"/>
                <w:sz w:val="22"/>
                <w:szCs w:val="22"/>
              </w:rPr>
            </w:pPr>
            <w:r w:rsidRPr="00C050C1">
              <w:rPr>
                <w:color w:val="000000"/>
                <w:sz w:val="22"/>
                <w:szCs w:val="22"/>
              </w:rPr>
              <w:t>For each intervention relative to its comparator(s), present the following point estimate results in tables:</w:t>
            </w:r>
            <w:r w:rsidRPr="00C050C1">
              <w:rPr>
                <w:color w:val="000000"/>
                <w:sz w:val="22"/>
                <w:szCs w:val="22"/>
              </w:rPr>
              <w:br/>
              <w:t>o Incremental cost per LY</w:t>
            </w:r>
            <w:r w:rsidRPr="00C050C1">
              <w:rPr>
                <w:color w:val="000000"/>
                <w:sz w:val="22"/>
                <w:szCs w:val="22"/>
              </w:rPr>
              <w:br/>
              <w:t>o Incremental cost per QALY</w:t>
            </w:r>
            <w:r w:rsidRPr="00C050C1">
              <w:rPr>
                <w:color w:val="000000"/>
                <w:sz w:val="22"/>
                <w:szCs w:val="22"/>
              </w:rPr>
              <w:br/>
              <w:t>o Incremental cost per other effectiveness measure</w:t>
            </w:r>
          </w:p>
        </w:tc>
      </w:tr>
      <w:tr w:rsidR="00E56A71" w:rsidRPr="00C050C1" w14:paraId="2904DC8F" w14:textId="77777777" w:rsidTr="00E56A71">
        <w:trPr>
          <w:trHeight w:val="300"/>
        </w:trPr>
        <w:tc>
          <w:tcPr>
            <w:tcW w:w="719" w:type="pct"/>
            <w:vMerge/>
            <w:vAlign w:val="center"/>
            <w:hideMark/>
          </w:tcPr>
          <w:p w14:paraId="2BFD186D" w14:textId="77777777" w:rsidR="00E56A71" w:rsidRPr="00C050C1" w:rsidRDefault="00E56A71" w:rsidP="00E56A71">
            <w:pPr>
              <w:rPr>
                <w:b/>
                <w:bCs/>
                <w:color w:val="000000"/>
                <w:sz w:val="22"/>
                <w:szCs w:val="22"/>
              </w:rPr>
            </w:pPr>
          </w:p>
        </w:tc>
        <w:tc>
          <w:tcPr>
            <w:tcW w:w="2140" w:type="pct"/>
            <w:shd w:val="clear" w:color="auto" w:fill="auto"/>
            <w:vAlign w:val="center"/>
            <w:hideMark/>
          </w:tcPr>
          <w:p w14:paraId="279EE172" w14:textId="77777777" w:rsidR="00E56A71" w:rsidRPr="00C050C1" w:rsidRDefault="00E56A71" w:rsidP="00E56A71">
            <w:pPr>
              <w:rPr>
                <w:color w:val="000000"/>
                <w:sz w:val="22"/>
                <w:szCs w:val="22"/>
              </w:rPr>
            </w:pPr>
            <w:r w:rsidRPr="00C050C1">
              <w:rPr>
                <w:color w:val="000000"/>
                <w:sz w:val="22"/>
                <w:szCs w:val="22"/>
              </w:rPr>
              <w:t>Are quality-adjusted life years (QALYs, undiscounted and discounted) used?</w:t>
            </w:r>
          </w:p>
        </w:tc>
        <w:tc>
          <w:tcPr>
            <w:tcW w:w="2140" w:type="pct"/>
            <w:shd w:val="clear" w:color="auto" w:fill="auto"/>
            <w:vAlign w:val="center"/>
            <w:hideMark/>
          </w:tcPr>
          <w:p w14:paraId="153B8FB5"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2D1695FA" w14:textId="77777777" w:rsidTr="00E56A71">
        <w:trPr>
          <w:trHeight w:val="600"/>
        </w:trPr>
        <w:tc>
          <w:tcPr>
            <w:tcW w:w="719" w:type="pct"/>
            <w:vMerge/>
            <w:vAlign w:val="center"/>
            <w:hideMark/>
          </w:tcPr>
          <w:p w14:paraId="3A8E3091" w14:textId="77777777" w:rsidR="00E56A71" w:rsidRPr="00C050C1" w:rsidRDefault="00E56A71" w:rsidP="00E56A71">
            <w:pPr>
              <w:rPr>
                <w:b/>
                <w:bCs/>
                <w:color w:val="000000"/>
                <w:sz w:val="22"/>
                <w:szCs w:val="22"/>
              </w:rPr>
            </w:pPr>
          </w:p>
        </w:tc>
        <w:tc>
          <w:tcPr>
            <w:tcW w:w="2140" w:type="pct"/>
            <w:shd w:val="clear" w:color="auto" w:fill="auto"/>
            <w:vAlign w:val="center"/>
            <w:hideMark/>
          </w:tcPr>
          <w:p w14:paraId="7BEA039D" w14:textId="77777777" w:rsidR="00E56A71" w:rsidRPr="00C050C1" w:rsidRDefault="00E56A71" w:rsidP="00E56A71">
            <w:pPr>
              <w:rPr>
                <w:color w:val="000000"/>
                <w:sz w:val="22"/>
                <w:szCs w:val="22"/>
              </w:rPr>
            </w:pPr>
            <w:r w:rsidRPr="00C050C1">
              <w:rPr>
                <w:color w:val="000000"/>
                <w:sz w:val="22"/>
                <w:szCs w:val="22"/>
              </w:rPr>
              <w:t>Are other natural outcomes (e.g., hospitalizations avoided), used when feasible?</w:t>
            </w:r>
          </w:p>
        </w:tc>
        <w:tc>
          <w:tcPr>
            <w:tcW w:w="2140" w:type="pct"/>
            <w:shd w:val="clear" w:color="auto" w:fill="auto"/>
            <w:vAlign w:val="center"/>
            <w:hideMark/>
          </w:tcPr>
          <w:p w14:paraId="5B998F2D"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3A356605" w14:textId="77777777" w:rsidTr="00E56A71">
        <w:trPr>
          <w:trHeight w:val="300"/>
        </w:trPr>
        <w:tc>
          <w:tcPr>
            <w:tcW w:w="719" w:type="pct"/>
            <w:vMerge/>
            <w:vAlign w:val="center"/>
            <w:hideMark/>
          </w:tcPr>
          <w:p w14:paraId="56846F7C" w14:textId="77777777" w:rsidR="00E56A71" w:rsidRPr="00C050C1" w:rsidRDefault="00E56A71" w:rsidP="00E56A71">
            <w:pPr>
              <w:rPr>
                <w:b/>
                <w:bCs/>
                <w:color w:val="000000"/>
                <w:sz w:val="22"/>
                <w:szCs w:val="22"/>
              </w:rPr>
            </w:pPr>
          </w:p>
        </w:tc>
        <w:tc>
          <w:tcPr>
            <w:tcW w:w="2140" w:type="pct"/>
            <w:shd w:val="clear" w:color="auto" w:fill="auto"/>
            <w:vAlign w:val="center"/>
            <w:hideMark/>
          </w:tcPr>
          <w:p w14:paraId="31B5D5D1" w14:textId="77777777" w:rsidR="00E56A71" w:rsidRPr="00C050C1" w:rsidRDefault="00E56A71" w:rsidP="00E56A71">
            <w:pPr>
              <w:rPr>
                <w:color w:val="000000"/>
                <w:sz w:val="22"/>
                <w:szCs w:val="22"/>
              </w:rPr>
            </w:pPr>
            <w:r w:rsidRPr="00C050C1">
              <w:rPr>
                <w:color w:val="000000"/>
                <w:sz w:val="22"/>
                <w:szCs w:val="22"/>
              </w:rPr>
              <w:t>Are results given as cost per quality-adjusted life year (QALY)?</w:t>
            </w:r>
          </w:p>
        </w:tc>
        <w:tc>
          <w:tcPr>
            <w:tcW w:w="2140" w:type="pct"/>
            <w:shd w:val="clear" w:color="auto" w:fill="auto"/>
            <w:vAlign w:val="center"/>
            <w:hideMark/>
          </w:tcPr>
          <w:p w14:paraId="27D890BD"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369A1080" w14:textId="77777777" w:rsidTr="00E56A71">
        <w:trPr>
          <w:trHeight w:val="300"/>
        </w:trPr>
        <w:tc>
          <w:tcPr>
            <w:tcW w:w="719" w:type="pct"/>
            <w:vMerge/>
            <w:vAlign w:val="center"/>
            <w:hideMark/>
          </w:tcPr>
          <w:p w14:paraId="2D97B2F9" w14:textId="77777777" w:rsidR="00E56A71" w:rsidRPr="00C050C1" w:rsidRDefault="00E56A71" w:rsidP="00E56A71">
            <w:pPr>
              <w:rPr>
                <w:b/>
                <w:bCs/>
                <w:color w:val="000000"/>
                <w:sz w:val="22"/>
                <w:szCs w:val="22"/>
              </w:rPr>
            </w:pPr>
          </w:p>
        </w:tc>
        <w:tc>
          <w:tcPr>
            <w:tcW w:w="2140" w:type="pct"/>
            <w:shd w:val="clear" w:color="auto" w:fill="auto"/>
            <w:vAlign w:val="center"/>
            <w:hideMark/>
          </w:tcPr>
          <w:p w14:paraId="2FB9B62D" w14:textId="77777777" w:rsidR="00E56A71" w:rsidRPr="00C050C1" w:rsidRDefault="00E56A71" w:rsidP="00E56A71">
            <w:pPr>
              <w:rPr>
                <w:color w:val="000000"/>
                <w:sz w:val="22"/>
                <w:szCs w:val="22"/>
              </w:rPr>
            </w:pPr>
            <w:r w:rsidRPr="00C050C1">
              <w:rPr>
                <w:color w:val="000000"/>
                <w:sz w:val="22"/>
                <w:szCs w:val="22"/>
              </w:rPr>
              <w:t>If mortality effects, are cost per life years used?</w:t>
            </w:r>
          </w:p>
        </w:tc>
        <w:tc>
          <w:tcPr>
            <w:tcW w:w="2140" w:type="pct"/>
            <w:shd w:val="clear" w:color="auto" w:fill="auto"/>
            <w:vAlign w:val="center"/>
            <w:hideMark/>
          </w:tcPr>
          <w:p w14:paraId="028EAD46"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24CDC203" w14:textId="77777777" w:rsidTr="00E56A71">
        <w:trPr>
          <w:trHeight w:val="600"/>
        </w:trPr>
        <w:tc>
          <w:tcPr>
            <w:tcW w:w="719" w:type="pct"/>
            <w:vMerge/>
            <w:vAlign w:val="center"/>
            <w:hideMark/>
          </w:tcPr>
          <w:p w14:paraId="4F77CF93" w14:textId="77777777" w:rsidR="00E56A71" w:rsidRPr="00C050C1" w:rsidRDefault="00E56A71" w:rsidP="00E56A71">
            <w:pPr>
              <w:rPr>
                <w:b/>
                <w:bCs/>
                <w:color w:val="000000"/>
                <w:sz w:val="22"/>
                <w:szCs w:val="22"/>
              </w:rPr>
            </w:pPr>
          </w:p>
        </w:tc>
        <w:tc>
          <w:tcPr>
            <w:tcW w:w="2140" w:type="pct"/>
            <w:shd w:val="clear" w:color="auto" w:fill="auto"/>
            <w:vAlign w:val="center"/>
            <w:hideMark/>
          </w:tcPr>
          <w:p w14:paraId="42631969" w14:textId="77777777" w:rsidR="00E56A71" w:rsidRPr="00C050C1" w:rsidRDefault="00E56A71" w:rsidP="00E56A71">
            <w:pPr>
              <w:rPr>
                <w:color w:val="000000"/>
                <w:sz w:val="22"/>
                <w:szCs w:val="22"/>
              </w:rPr>
            </w:pPr>
            <w:r w:rsidRPr="00C050C1">
              <w:rPr>
                <w:color w:val="000000"/>
                <w:sz w:val="22"/>
                <w:szCs w:val="22"/>
              </w:rPr>
              <w:t>Cost per consequence (e.g., cost per hospitalization avoided) used when appropriate and feasible?</w:t>
            </w:r>
          </w:p>
        </w:tc>
        <w:tc>
          <w:tcPr>
            <w:tcW w:w="2140" w:type="pct"/>
            <w:shd w:val="clear" w:color="auto" w:fill="auto"/>
            <w:vAlign w:val="center"/>
            <w:hideMark/>
          </w:tcPr>
          <w:p w14:paraId="6ED2B745"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4758CD70" w14:textId="77777777" w:rsidTr="00E56A71">
        <w:trPr>
          <w:trHeight w:val="600"/>
        </w:trPr>
        <w:tc>
          <w:tcPr>
            <w:tcW w:w="719" w:type="pct"/>
            <w:vMerge w:val="restart"/>
            <w:shd w:val="clear" w:color="auto" w:fill="auto"/>
            <w:vAlign w:val="center"/>
            <w:hideMark/>
          </w:tcPr>
          <w:p w14:paraId="0498AEF5" w14:textId="77777777" w:rsidR="00E56A71" w:rsidRPr="00C050C1" w:rsidRDefault="00E56A71" w:rsidP="00E56A71">
            <w:pPr>
              <w:rPr>
                <w:b/>
                <w:bCs/>
                <w:color w:val="000000"/>
                <w:sz w:val="22"/>
                <w:szCs w:val="22"/>
              </w:rPr>
            </w:pPr>
            <w:r w:rsidRPr="00C050C1">
              <w:rPr>
                <w:b/>
                <w:bCs/>
                <w:color w:val="000000"/>
                <w:sz w:val="22"/>
                <w:szCs w:val="22"/>
              </w:rPr>
              <w:t>Costs</w:t>
            </w:r>
          </w:p>
        </w:tc>
        <w:tc>
          <w:tcPr>
            <w:tcW w:w="2140" w:type="pct"/>
            <w:shd w:val="clear" w:color="auto" w:fill="auto"/>
            <w:vAlign w:val="center"/>
            <w:hideMark/>
          </w:tcPr>
          <w:p w14:paraId="707C9384" w14:textId="77777777" w:rsidR="00E56A71" w:rsidRPr="00C050C1" w:rsidRDefault="00E56A71" w:rsidP="00E56A71">
            <w:pPr>
              <w:rPr>
                <w:color w:val="000000"/>
                <w:sz w:val="22"/>
                <w:szCs w:val="22"/>
              </w:rPr>
            </w:pPr>
            <w:r w:rsidRPr="00C050C1">
              <w:rPr>
                <w:color w:val="000000"/>
                <w:sz w:val="22"/>
                <w:szCs w:val="22"/>
              </w:rPr>
              <w:t>Included all relevant resources and costs based on the health system payer perspective?</w:t>
            </w:r>
          </w:p>
        </w:tc>
        <w:tc>
          <w:tcPr>
            <w:tcW w:w="2140" w:type="pct"/>
            <w:shd w:val="clear" w:color="auto" w:fill="auto"/>
            <w:vAlign w:val="center"/>
            <w:hideMark/>
          </w:tcPr>
          <w:p w14:paraId="763416BA" w14:textId="77777777" w:rsidR="00E56A71" w:rsidRPr="00C050C1" w:rsidRDefault="00E56A71" w:rsidP="00E56A71">
            <w:pPr>
              <w:rPr>
                <w:color w:val="000000"/>
                <w:sz w:val="22"/>
                <w:szCs w:val="22"/>
              </w:rPr>
            </w:pPr>
            <w:r w:rsidRPr="00C050C1">
              <w:rPr>
                <w:color w:val="000000"/>
                <w:sz w:val="22"/>
                <w:szCs w:val="22"/>
              </w:rPr>
              <w:t>Stated costs paid by third-party payers?</w:t>
            </w:r>
          </w:p>
        </w:tc>
      </w:tr>
      <w:tr w:rsidR="00E56A71" w:rsidRPr="00C050C1" w14:paraId="2B30F11C" w14:textId="77777777" w:rsidTr="00E56A71">
        <w:trPr>
          <w:trHeight w:val="600"/>
        </w:trPr>
        <w:tc>
          <w:tcPr>
            <w:tcW w:w="719" w:type="pct"/>
            <w:vMerge/>
            <w:vAlign w:val="center"/>
            <w:hideMark/>
          </w:tcPr>
          <w:p w14:paraId="34CE22DF"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31C8F0A" w14:textId="77777777" w:rsidR="00E56A71" w:rsidRPr="00C050C1" w:rsidRDefault="00E56A71" w:rsidP="00E56A71">
            <w:pPr>
              <w:rPr>
                <w:color w:val="000000"/>
                <w:sz w:val="22"/>
                <w:szCs w:val="22"/>
              </w:rPr>
            </w:pPr>
            <w:r w:rsidRPr="00C050C1">
              <w:rPr>
                <w:color w:val="000000"/>
                <w:sz w:val="22"/>
                <w:szCs w:val="22"/>
              </w:rPr>
              <w:t>Used Federal Supply Schedule (FSS) prices if SSR net prices not available?</w:t>
            </w:r>
          </w:p>
        </w:tc>
        <w:tc>
          <w:tcPr>
            <w:tcW w:w="2140" w:type="pct"/>
            <w:shd w:val="clear" w:color="auto" w:fill="auto"/>
            <w:vAlign w:val="center"/>
            <w:hideMark/>
          </w:tcPr>
          <w:p w14:paraId="59A85E27" w14:textId="77777777" w:rsidR="00E56A71" w:rsidRPr="00C050C1" w:rsidRDefault="00E56A71" w:rsidP="00E56A71">
            <w:pPr>
              <w:rPr>
                <w:color w:val="000000"/>
                <w:sz w:val="22"/>
                <w:szCs w:val="22"/>
              </w:rPr>
            </w:pPr>
            <w:r w:rsidRPr="00C050C1">
              <w:rPr>
                <w:color w:val="000000"/>
                <w:sz w:val="22"/>
                <w:szCs w:val="22"/>
              </w:rPr>
              <w:t>Stated if costs paid out of pocket by patients are included (or cannot be determined as excluded)?</w:t>
            </w:r>
          </w:p>
        </w:tc>
      </w:tr>
      <w:tr w:rsidR="00E56A71" w:rsidRPr="00C050C1" w14:paraId="67D74AF1" w14:textId="77777777" w:rsidTr="00E56A71">
        <w:trPr>
          <w:trHeight w:val="300"/>
        </w:trPr>
        <w:tc>
          <w:tcPr>
            <w:tcW w:w="719" w:type="pct"/>
            <w:vMerge/>
            <w:vAlign w:val="center"/>
            <w:hideMark/>
          </w:tcPr>
          <w:p w14:paraId="0F9E8B14"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04A31D1" w14:textId="77777777" w:rsidR="00E56A71" w:rsidRPr="00C050C1" w:rsidRDefault="00E56A71" w:rsidP="00E56A71">
            <w:pPr>
              <w:rPr>
                <w:color w:val="000000"/>
                <w:sz w:val="22"/>
                <w:szCs w:val="22"/>
              </w:rPr>
            </w:pPr>
            <w:r w:rsidRPr="00C050C1">
              <w:rPr>
                <w:color w:val="000000"/>
                <w:sz w:val="22"/>
                <w:szCs w:val="22"/>
              </w:rPr>
              <w:t>Used publicly available data for other health care costs?</w:t>
            </w:r>
          </w:p>
        </w:tc>
        <w:tc>
          <w:tcPr>
            <w:tcW w:w="2140" w:type="pct"/>
            <w:shd w:val="clear" w:color="auto" w:fill="auto"/>
            <w:vAlign w:val="center"/>
            <w:hideMark/>
          </w:tcPr>
          <w:p w14:paraId="4965F791" w14:textId="77777777" w:rsidR="00E56A71" w:rsidRPr="00C050C1" w:rsidRDefault="00E56A71" w:rsidP="00E56A71">
            <w:pPr>
              <w:rPr>
                <w:color w:val="000000"/>
                <w:sz w:val="22"/>
                <w:szCs w:val="22"/>
              </w:rPr>
            </w:pPr>
            <w:r w:rsidRPr="00C050C1">
              <w:rPr>
                <w:color w:val="000000"/>
                <w:sz w:val="22"/>
                <w:szCs w:val="22"/>
              </w:rPr>
              <w:t>Identified any excluded costs, and rationale?</w:t>
            </w:r>
          </w:p>
        </w:tc>
      </w:tr>
      <w:tr w:rsidR="00E56A71" w:rsidRPr="00C050C1" w14:paraId="06470409" w14:textId="77777777" w:rsidTr="00E56A71">
        <w:trPr>
          <w:trHeight w:val="600"/>
        </w:trPr>
        <w:tc>
          <w:tcPr>
            <w:tcW w:w="719" w:type="pct"/>
            <w:vMerge/>
            <w:vAlign w:val="center"/>
            <w:hideMark/>
          </w:tcPr>
          <w:p w14:paraId="4962F483" w14:textId="77777777" w:rsidR="00E56A71" w:rsidRPr="00C050C1" w:rsidRDefault="00E56A71" w:rsidP="00E56A71">
            <w:pPr>
              <w:rPr>
                <w:b/>
                <w:bCs/>
                <w:color w:val="000000"/>
                <w:sz w:val="22"/>
                <w:szCs w:val="22"/>
              </w:rPr>
            </w:pPr>
          </w:p>
        </w:tc>
        <w:tc>
          <w:tcPr>
            <w:tcW w:w="2140" w:type="pct"/>
            <w:shd w:val="clear" w:color="auto" w:fill="auto"/>
            <w:vAlign w:val="center"/>
            <w:hideMark/>
          </w:tcPr>
          <w:p w14:paraId="744B342E" w14:textId="77777777" w:rsidR="00E56A71" w:rsidRPr="00C050C1" w:rsidRDefault="00E56A71" w:rsidP="00E56A71">
            <w:pPr>
              <w:rPr>
                <w:color w:val="000000"/>
                <w:sz w:val="22"/>
                <w:szCs w:val="22"/>
              </w:rPr>
            </w:pPr>
            <w:r w:rsidRPr="00C050C1">
              <w:rPr>
                <w:color w:val="000000"/>
                <w:sz w:val="22"/>
                <w:szCs w:val="22"/>
              </w:rPr>
              <w:t>Applied estimate of provider mark-up for hospital- or clinic-administered drugs from literature or other sources?</w:t>
            </w:r>
          </w:p>
        </w:tc>
        <w:tc>
          <w:tcPr>
            <w:tcW w:w="2140" w:type="pct"/>
            <w:shd w:val="clear" w:color="auto" w:fill="auto"/>
            <w:vAlign w:val="center"/>
            <w:hideMark/>
          </w:tcPr>
          <w:p w14:paraId="041DCCD0" w14:textId="77777777" w:rsidR="00E56A71" w:rsidRPr="00C050C1" w:rsidRDefault="00E56A71" w:rsidP="00E56A71">
            <w:pPr>
              <w:rPr>
                <w:color w:val="000000"/>
                <w:sz w:val="22"/>
                <w:szCs w:val="22"/>
              </w:rPr>
            </w:pPr>
            <w:r w:rsidRPr="00C050C1">
              <w:rPr>
                <w:color w:val="000000"/>
                <w:sz w:val="22"/>
                <w:szCs w:val="22"/>
              </w:rPr>
              <w:t>Describe source of resource utilization and cost data?</w:t>
            </w:r>
          </w:p>
        </w:tc>
      </w:tr>
      <w:tr w:rsidR="00E56A71" w:rsidRPr="00C050C1" w14:paraId="40F01C03" w14:textId="77777777" w:rsidTr="00E56A71">
        <w:trPr>
          <w:trHeight w:val="1200"/>
        </w:trPr>
        <w:tc>
          <w:tcPr>
            <w:tcW w:w="719" w:type="pct"/>
            <w:vMerge/>
            <w:vAlign w:val="center"/>
            <w:hideMark/>
          </w:tcPr>
          <w:p w14:paraId="6D7270C8" w14:textId="77777777" w:rsidR="00E56A71" w:rsidRPr="00C050C1" w:rsidRDefault="00E56A71" w:rsidP="00E56A71">
            <w:pPr>
              <w:rPr>
                <w:b/>
                <w:bCs/>
                <w:color w:val="000000"/>
                <w:sz w:val="22"/>
                <w:szCs w:val="22"/>
              </w:rPr>
            </w:pPr>
          </w:p>
        </w:tc>
        <w:tc>
          <w:tcPr>
            <w:tcW w:w="2140" w:type="pct"/>
            <w:shd w:val="clear" w:color="auto" w:fill="auto"/>
            <w:vAlign w:val="center"/>
            <w:hideMark/>
          </w:tcPr>
          <w:p w14:paraId="5A5DAC9B" w14:textId="77777777" w:rsidR="00E56A71" w:rsidRPr="00C050C1" w:rsidRDefault="00E56A71" w:rsidP="00E56A71">
            <w:pPr>
              <w:rPr>
                <w:color w:val="000000"/>
                <w:sz w:val="22"/>
                <w:szCs w:val="22"/>
              </w:rPr>
            </w:pPr>
            <w:r w:rsidRPr="00C050C1">
              <w:rPr>
                <w:color w:val="000000"/>
                <w:sz w:val="22"/>
                <w:szCs w:val="22"/>
              </w:rPr>
              <w:t>Converted all costs to current-year US dollars, using the Personal Health Care (PHC) Expenditure deflator developed by the Centers for Medicare and Medicaid Services (CMS)3 for healthcare expenditures and general CPI for non-healthcare costs?</w:t>
            </w:r>
          </w:p>
        </w:tc>
        <w:tc>
          <w:tcPr>
            <w:tcW w:w="2140" w:type="pct"/>
            <w:shd w:val="clear" w:color="auto" w:fill="auto"/>
            <w:vAlign w:val="center"/>
            <w:hideMark/>
          </w:tcPr>
          <w:p w14:paraId="56B38B34"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74EB105B" w14:textId="77777777" w:rsidTr="00E56A71">
        <w:trPr>
          <w:trHeight w:val="300"/>
        </w:trPr>
        <w:tc>
          <w:tcPr>
            <w:tcW w:w="719" w:type="pct"/>
            <w:vMerge/>
            <w:vAlign w:val="center"/>
            <w:hideMark/>
          </w:tcPr>
          <w:p w14:paraId="566F7BED" w14:textId="77777777" w:rsidR="00E56A71" w:rsidRPr="00C050C1" w:rsidRDefault="00E56A71" w:rsidP="00E56A71">
            <w:pPr>
              <w:rPr>
                <w:b/>
                <w:bCs/>
                <w:color w:val="000000"/>
                <w:sz w:val="22"/>
                <w:szCs w:val="22"/>
              </w:rPr>
            </w:pPr>
          </w:p>
        </w:tc>
        <w:tc>
          <w:tcPr>
            <w:tcW w:w="2140" w:type="pct"/>
            <w:shd w:val="clear" w:color="auto" w:fill="auto"/>
            <w:vAlign w:val="center"/>
            <w:hideMark/>
          </w:tcPr>
          <w:p w14:paraId="0DF20EF7" w14:textId="77777777" w:rsidR="00E56A71" w:rsidRPr="00C050C1" w:rsidRDefault="00E56A71" w:rsidP="00E56A71">
            <w:pPr>
              <w:rPr>
                <w:color w:val="000000"/>
                <w:sz w:val="22"/>
                <w:szCs w:val="22"/>
              </w:rPr>
            </w:pPr>
            <w:r w:rsidRPr="00C050C1">
              <w:rPr>
                <w:color w:val="000000"/>
                <w:sz w:val="22"/>
                <w:szCs w:val="22"/>
              </w:rPr>
              <w:t>Used payer-specific discounts if payer mix is known?</w:t>
            </w:r>
          </w:p>
        </w:tc>
        <w:tc>
          <w:tcPr>
            <w:tcW w:w="2140" w:type="pct"/>
            <w:shd w:val="clear" w:color="auto" w:fill="auto"/>
            <w:vAlign w:val="center"/>
            <w:hideMark/>
          </w:tcPr>
          <w:p w14:paraId="1A34C15F"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1522D99E" w14:textId="77777777" w:rsidTr="00E56A71">
        <w:trPr>
          <w:trHeight w:val="600"/>
        </w:trPr>
        <w:tc>
          <w:tcPr>
            <w:tcW w:w="719" w:type="pct"/>
            <w:vMerge/>
            <w:vAlign w:val="center"/>
            <w:hideMark/>
          </w:tcPr>
          <w:p w14:paraId="78DF71C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2F1C25AD" w14:textId="77777777" w:rsidR="00E56A71" w:rsidRPr="00C050C1" w:rsidRDefault="00E56A71" w:rsidP="00E56A71">
            <w:pPr>
              <w:rPr>
                <w:color w:val="000000"/>
                <w:sz w:val="22"/>
                <w:szCs w:val="22"/>
              </w:rPr>
            </w:pPr>
            <w:r w:rsidRPr="00C050C1">
              <w:rPr>
                <w:color w:val="000000"/>
                <w:sz w:val="22"/>
                <w:szCs w:val="22"/>
              </w:rPr>
              <w:t>If potential discount range is provided, use conservative end of the range for discount price?</w:t>
            </w:r>
          </w:p>
        </w:tc>
        <w:tc>
          <w:tcPr>
            <w:tcW w:w="2140" w:type="pct"/>
            <w:shd w:val="clear" w:color="auto" w:fill="auto"/>
            <w:vAlign w:val="center"/>
            <w:hideMark/>
          </w:tcPr>
          <w:p w14:paraId="65DE1D9C"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7B97CF7F" w14:textId="77777777" w:rsidTr="00E56A71">
        <w:trPr>
          <w:trHeight w:val="600"/>
        </w:trPr>
        <w:tc>
          <w:tcPr>
            <w:tcW w:w="719" w:type="pct"/>
            <w:vMerge/>
            <w:vAlign w:val="center"/>
            <w:hideMark/>
          </w:tcPr>
          <w:p w14:paraId="7503441C" w14:textId="77777777" w:rsidR="00E56A71" w:rsidRPr="00C050C1" w:rsidRDefault="00E56A71" w:rsidP="00E56A71">
            <w:pPr>
              <w:rPr>
                <w:b/>
                <w:bCs/>
                <w:color w:val="000000"/>
                <w:sz w:val="22"/>
                <w:szCs w:val="22"/>
              </w:rPr>
            </w:pPr>
          </w:p>
        </w:tc>
        <w:tc>
          <w:tcPr>
            <w:tcW w:w="2140" w:type="pct"/>
            <w:shd w:val="clear" w:color="auto" w:fill="auto"/>
            <w:vAlign w:val="center"/>
            <w:hideMark/>
          </w:tcPr>
          <w:p w14:paraId="1958CB7A" w14:textId="77777777" w:rsidR="00E56A71" w:rsidRPr="00C050C1" w:rsidRDefault="00E56A71" w:rsidP="00E56A71">
            <w:pPr>
              <w:rPr>
                <w:color w:val="000000"/>
                <w:sz w:val="22"/>
                <w:szCs w:val="22"/>
              </w:rPr>
            </w:pPr>
            <w:r w:rsidRPr="00C050C1">
              <w:rPr>
                <w:color w:val="000000"/>
                <w:sz w:val="22"/>
                <w:szCs w:val="22"/>
              </w:rPr>
              <w:t>If no estimate from manufacturers, used average discount for SSR net prices of drugs in same class or considered analogs?</w:t>
            </w:r>
          </w:p>
        </w:tc>
        <w:tc>
          <w:tcPr>
            <w:tcW w:w="2140" w:type="pct"/>
            <w:shd w:val="clear" w:color="auto" w:fill="auto"/>
            <w:vAlign w:val="center"/>
            <w:hideMark/>
          </w:tcPr>
          <w:p w14:paraId="7E82D0F9"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6B551A77" w14:textId="77777777" w:rsidTr="00E56A71">
        <w:trPr>
          <w:trHeight w:val="600"/>
        </w:trPr>
        <w:tc>
          <w:tcPr>
            <w:tcW w:w="719" w:type="pct"/>
            <w:vMerge/>
            <w:vAlign w:val="center"/>
            <w:hideMark/>
          </w:tcPr>
          <w:p w14:paraId="0A0042D6" w14:textId="77777777" w:rsidR="00E56A71" w:rsidRPr="00C050C1" w:rsidRDefault="00E56A71" w:rsidP="00E56A71">
            <w:pPr>
              <w:rPr>
                <w:b/>
                <w:bCs/>
                <w:color w:val="000000"/>
                <w:sz w:val="22"/>
                <w:szCs w:val="22"/>
              </w:rPr>
            </w:pPr>
          </w:p>
        </w:tc>
        <w:tc>
          <w:tcPr>
            <w:tcW w:w="2140" w:type="pct"/>
            <w:shd w:val="clear" w:color="auto" w:fill="auto"/>
            <w:vAlign w:val="center"/>
            <w:hideMark/>
          </w:tcPr>
          <w:p w14:paraId="4710BD6B" w14:textId="77777777" w:rsidR="00E56A71" w:rsidRPr="00C050C1" w:rsidRDefault="00E56A71" w:rsidP="00E56A71">
            <w:pPr>
              <w:rPr>
                <w:color w:val="000000"/>
                <w:sz w:val="22"/>
                <w:szCs w:val="22"/>
              </w:rPr>
            </w:pPr>
            <w:r w:rsidRPr="00C050C1">
              <w:rPr>
                <w:color w:val="000000"/>
                <w:sz w:val="22"/>
                <w:szCs w:val="22"/>
              </w:rPr>
              <w:t>If no estimate from manufacturers and no analogs, use average discount for brand drugs from IMS cost trends reports?</w:t>
            </w:r>
          </w:p>
        </w:tc>
        <w:tc>
          <w:tcPr>
            <w:tcW w:w="2140" w:type="pct"/>
            <w:shd w:val="clear" w:color="auto" w:fill="auto"/>
            <w:vAlign w:val="center"/>
            <w:hideMark/>
          </w:tcPr>
          <w:p w14:paraId="683F9C1E"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25F93102" w14:textId="77777777" w:rsidTr="00E56A71">
        <w:trPr>
          <w:trHeight w:val="300"/>
        </w:trPr>
        <w:tc>
          <w:tcPr>
            <w:tcW w:w="719" w:type="pct"/>
            <w:vMerge w:val="restart"/>
            <w:shd w:val="clear" w:color="auto" w:fill="auto"/>
            <w:vAlign w:val="center"/>
            <w:hideMark/>
          </w:tcPr>
          <w:p w14:paraId="3AE532D4" w14:textId="77777777" w:rsidR="00E56A71" w:rsidRPr="00C050C1" w:rsidRDefault="00E56A71" w:rsidP="00E56A71">
            <w:pPr>
              <w:rPr>
                <w:b/>
                <w:bCs/>
                <w:color w:val="000000"/>
                <w:sz w:val="22"/>
                <w:szCs w:val="22"/>
              </w:rPr>
            </w:pPr>
            <w:r w:rsidRPr="00C050C1">
              <w:rPr>
                <w:b/>
                <w:bCs/>
                <w:color w:val="000000"/>
                <w:sz w:val="22"/>
                <w:szCs w:val="22"/>
              </w:rPr>
              <w:t>Time Horizon</w:t>
            </w:r>
          </w:p>
        </w:tc>
        <w:tc>
          <w:tcPr>
            <w:tcW w:w="2140" w:type="pct"/>
            <w:shd w:val="clear" w:color="auto" w:fill="auto"/>
            <w:vAlign w:val="center"/>
            <w:hideMark/>
          </w:tcPr>
          <w:p w14:paraId="05DBC291" w14:textId="77777777" w:rsidR="00E56A71" w:rsidRPr="00C050C1" w:rsidRDefault="00E56A71" w:rsidP="00E56A71">
            <w:pPr>
              <w:rPr>
                <w:color w:val="000000"/>
                <w:sz w:val="22"/>
                <w:szCs w:val="22"/>
              </w:rPr>
            </w:pPr>
            <w:r w:rsidRPr="00C050C1">
              <w:rPr>
                <w:color w:val="000000"/>
                <w:sz w:val="22"/>
                <w:szCs w:val="22"/>
              </w:rPr>
              <w:t>Is the lifetime time horizon the default?</w:t>
            </w:r>
          </w:p>
        </w:tc>
        <w:tc>
          <w:tcPr>
            <w:tcW w:w="2140" w:type="pct"/>
            <w:shd w:val="clear" w:color="auto" w:fill="auto"/>
            <w:vAlign w:val="center"/>
            <w:hideMark/>
          </w:tcPr>
          <w:p w14:paraId="5AC3D618" w14:textId="77777777" w:rsidR="00E56A71" w:rsidRPr="00C050C1" w:rsidRDefault="00E56A71" w:rsidP="00E56A71">
            <w:pPr>
              <w:rPr>
                <w:color w:val="000000"/>
                <w:sz w:val="22"/>
                <w:szCs w:val="22"/>
              </w:rPr>
            </w:pPr>
            <w:r w:rsidRPr="00C050C1">
              <w:rPr>
                <w:color w:val="000000"/>
                <w:sz w:val="22"/>
                <w:szCs w:val="22"/>
              </w:rPr>
              <w:t>Is the time horizon clearly stated?</w:t>
            </w:r>
          </w:p>
        </w:tc>
      </w:tr>
      <w:tr w:rsidR="00E56A71" w:rsidRPr="00C050C1" w14:paraId="4C7388A8" w14:textId="77777777" w:rsidTr="00E56A71">
        <w:trPr>
          <w:trHeight w:val="900"/>
        </w:trPr>
        <w:tc>
          <w:tcPr>
            <w:tcW w:w="719" w:type="pct"/>
            <w:vMerge/>
            <w:vAlign w:val="center"/>
            <w:hideMark/>
          </w:tcPr>
          <w:p w14:paraId="63D9EED8" w14:textId="77777777" w:rsidR="00E56A71" w:rsidRPr="00C050C1" w:rsidRDefault="00E56A71" w:rsidP="00E56A71">
            <w:pPr>
              <w:rPr>
                <w:b/>
                <w:bCs/>
                <w:color w:val="000000"/>
                <w:sz w:val="22"/>
                <w:szCs w:val="22"/>
              </w:rPr>
            </w:pPr>
          </w:p>
        </w:tc>
        <w:tc>
          <w:tcPr>
            <w:tcW w:w="2140" w:type="pct"/>
            <w:shd w:val="clear" w:color="auto" w:fill="auto"/>
            <w:vAlign w:val="center"/>
            <w:hideMark/>
          </w:tcPr>
          <w:p w14:paraId="3AACBB7F" w14:textId="77777777" w:rsidR="00E56A71" w:rsidRPr="00C050C1" w:rsidRDefault="00E56A71" w:rsidP="00E56A71">
            <w:pPr>
              <w:rPr>
                <w:color w:val="000000"/>
                <w:sz w:val="22"/>
                <w:szCs w:val="22"/>
              </w:rPr>
            </w:pPr>
            <w:r w:rsidRPr="00C050C1">
              <w:rPr>
                <w:color w:val="000000"/>
                <w:sz w:val="22"/>
                <w:szCs w:val="22"/>
              </w:rPr>
              <w:t>If time horizon is shorter than lifetime, is it long enough to capture all relevant differences in future costs and outcomes associated with treatments being compared, and rationale for shorter duration?</w:t>
            </w:r>
          </w:p>
        </w:tc>
        <w:tc>
          <w:tcPr>
            <w:tcW w:w="2140" w:type="pct"/>
            <w:shd w:val="clear" w:color="auto" w:fill="auto"/>
            <w:vAlign w:val="center"/>
            <w:hideMark/>
          </w:tcPr>
          <w:p w14:paraId="0FA1C79D"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559F5925" w14:textId="77777777" w:rsidTr="00E56A71">
        <w:trPr>
          <w:trHeight w:val="300"/>
        </w:trPr>
        <w:tc>
          <w:tcPr>
            <w:tcW w:w="719" w:type="pct"/>
            <w:shd w:val="clear" w:color="auto" w:fill="auto"/>
            <w:vAlign w:val="center"/>
            <w:hideMark/>
          </w:tcPr>
          <w:p w14:paraId="074E7ED5" w14:textId="77777777" w:rsidR="00E56A71" w:rsidRPr="00C050C1" w:rsidRDefault="00E56A71" w:rsidP="00E56A71">
            <w:pPr>
              <w:rPr>
                <w:b/>
                <w:bCs/>
                <w:color w:val="000000"/>
                <w:sz w:val="22"/>
                <w:szCs w:val="22"/>
              </w:rPr>
            </w:pPr>
            <w:r w:rsidRPr="00C050C1">
              <w:rPr>
                <w:b/>
                <w:bCs/>
                <w:color w:val="000000"/>
                <w:sz w:val="22"/>
                <w:szCs w:val="22"/>
              </w:rPr>
              <w:t>Discounting</w:t>
            </w:r>
          </w:p>
        </w:tc>
        <w:tc>
          <w:tcPr>
            <w:tcW w:w="2140" w:type="pct"/>
            <w:shd w:val="clear" w:color="auto" w:fill="auto"/>
            <w:vAlign w:val="center"/>
            <w:hideMark/>
          </w:tcPr>
          <w:p w14:paraId="69647723" w14:textId="77777777" w:rsidR="00E56A71" w:rsidRPr="00C050C1" w:rsidRDefault="00E56A71" w:rsidP="00E56A71">
            <w:pPr>
              <w:rPr>
                <w:color w:val="000000"/>
                <w:sz w:val="22"/>
                <w:szCs w:val="22"/>
              </w:rPr>
            </w:pPr>
            <w:r w:rsidRPr="00C050C1">
              <w:rPr>
                <w:color w:val="000000"/>
                <w:sz w:val="22"/>
                <w:szCs w:val="22"/>
              </w:rPr>
              <w:t>Discounted 3% per year for both costs and outcomes?</w:t>
            </w:r>
          </w:p>
        </w:tc>
        <w:tc>
          <w:tcPr>
            <w:tcW w:w="2140" w:type="pct"/>
            <w:shd w:val="clear" w:color="auto" w:fill="auto"/>
            <w:vAlign w:val="center"/>
            <w:hideMark/>
          </w:tcPr>
          <w:p w14:paraId="4E3B57AD"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4220F778" w14:textId="77777777" w:rsidTr="00E56A71">
        <w:trPr>
          <w:trHeight w:val="900"/>
        </w:trPr>
        <w:tc>
          <w:tcPr>
            <w:tcW w:w="719" w:type="pct"/>
            <w:vMerge w:val="restart"/>
            <w:shd w:val="clear" w:color="auto" w:fill="auto"/>
            <w:vAlign w:val="center"/>
            <w:hideMark/>
          </w:tcPr>
          <w:p w14:paraId="5D2BBD5A" w14:textId="77777777" w:rsidR="00E56A71" w:rsidRPr="00C050C1" w:rsidRDefault="00E56A71" w:rsidP="00E56A71">
            <w:pPr>
              <w:rPr>
                <w:b/>
                <w:bCs/>
                <w:color w:val="000000"/>
                <w:sz w:val="22"/>
                <w:szCs w:val="22"/>
              </w:rPr>
            </w:pPr>
            <w:r w:rsidRPr="00C050C1">
              <w:rPr>
                <w:b/>
                <w:bCs/>
                <w:color w:val="000000"/>
                <w:sz w:val="22"/>
                <w:szCs w:val="22"/>
              </w:rPr>
              <w:t>Uncertainty</w:t>
            </w:r>
          </w:p>
        </w:tc>
        <w:tc>
          <w:tcPr>
            <w:tcW w:w="2140" w:type="pct"/>
            <w:shd w:val="clear" w:color="auto" w:fill="auto"/>
            <w:vAlign w:val="center"/>
            <w:hideMark/>
          </w:tcPr>
          <w:p w14:paraId="720C0886" w14:textId="77777777" w:rsidR="00E56A71" w:rsidRPr="00C050C1" w:rsidRDefault="00E56A71" w:rsidP="00E56A71">
            <w:pPr>
              <w:rPr>
                <w:color w:val="000000"/>
                <w:sz w:val="22"/>
                <w:szCs w:val="22"/>
              </w:rPr>
            </w:pPr>
            <w:r w:rsidRPr="00C050C1">
              <w:rPr>
                <w:color w:val="000000"/>
                <w:sz w:val="22"/>
                <w:szCs w:val="22"/>
              </w:rPr>
              <w:t>Conducted one-way sensitivity analysis?</w:t>
            </w:r>
          </w:p>
        </w:tc>
        <w:tc>
          <w:tcPr>
            <w:tcW w:w="2140" w:type="pct"/>
            <w:shd w:val="clear" w:color="auto" w:fill="auto"/>
            <w:vAlign w:val="center"/>
            <w:hideMark/>
          </w:tcPr>
          <w:p w14:paraId="52AFECEC" w14:textId="77777777" w:rsidR="00E56A71" w:rsidRPr="00C050C1" w:rsidRDefault="00E56A71" w:rsidP="00E56A71">
            <w:pPr>
              <w:rPr>
                <w:color w:val="000000"/>
                <w:sz w:val="22"/>
                <w:szCs w:val="22"/>
              </w:rPr>
            </w:pPr>
            <w:r w:rsidRPr="00C050C1">
              <w:rPr>
                <w:color w:val="000000"/>
                <w:sz w:val="22"/>
                <w:szCs w:val="22"/>
              </w:rPr>
              <w:t>If using URD framework, acknowledged and highlight additional uncertainty in translating patient outcomes into quality-adjusted life year (QALY) measures?</w:t>
            </w:r>
          </w:p>
        </w:tc>
      </w:tr>
      <w:tr w:rsidR="00E56A71" w:rsidRPr="00C050C1" w14:paraId="3BC70DE6" w14:textId="77777777" w:rsidTr="00E56A71">
        <w:trPr>
          <w:trHeight w:val="600"/>
        </w:trPr>
        <w:tc>
          <w:tcPr>
            <w:tcW w:w="719" w:type="pct"/>
            <w:vMerge/>
            <w:vAlign w:val="center"/>
            <w:hideMark/>
          </w:tcPr>
          <w:p w14:paraId="05C2995A" w14:textId="77777777" w:rsidR="00E56A71" w:rsidRPr="00C050C1" w:rsidRDefault="00E56A71" w:rsidP="00E56A71">
            <w:pPr>
              <w:rPr>
                <w:b/>
                <w:bCs/>
                <w:color w:val="000000"/>
                <w:sz w:val="22"/>
                <w:szCs w:val="22"/>
              </w:rPr>
            </w:pPr>
          </w:p>
        </w:tc>
        <w:tc>
          <w:tcPr>
            <w:tcW w:w="2140" w:type="pct"/>
            <w:shd w:val="clear" w:color="auto" w:fill="auto"/>
            <w:vAlign w:val="center"/>
            <w:hideMark/>
          </w:tcPr>
          <w:p w14:paraId="1581D49C" w14:textId="77777777" w:rsidR="00E56A71" w:rsidRPr="00C050C1" w:rsidRDefault="00E56A71" w:rsidP="00E56A71">
            <w:pPr>
              <w:rPr>
                <w:color w:val="000000"/>
                <w:sz w:val="22"/>
                <w:szCs w:val="22"/>
              </w:rPr>
            </w:pPr>
            <w:r w:rsidRPr="00C050C1">
              <w:rPr>
                <w:color w:val="000000"/>
                <w:sz w:val="22"/>
                <w:szCs w:val="22"/>
              </w:rPr>
              <w:t>Conducted threshold analyses for intervention prices to achieve $50,000, $100,000, and $150,000 per QALY?</w:t>
            </w:r>
          </w:p>
        </w:tc>
        <w:tc>
          <w:tcPr>
            <w:tcW w:w="2140" w:type="pct"/>
            <w:shd w:val="clear" w:color="auto" w:fill="auto"/>
            <w:vAlign w:val="center"/>
            <w:hideMark/>
          </w:tcPr>
          <w:p w14:paraId="30C62004" w14:textId="77777777" w:rsidR="00E56A71" w:rsidRPr="00C050C1" w:rsidRDefault="00E56A71" w:rsidP="00E56A71">
            <w:pPr>
              <w:rPr>
                <w:color w:val="000000"/>
                <w:sz w:val="22"/>
                <w:szCs w:val="22"/>
              </w:rPr>
            </w:pPr>
            <w:r w:rsidRPr="00C050C1">
              <w:rPr>
                <w:color w:val="000000"/>
                <w:sz w:val="22"/>
                <w:szCs w:val="22"/>
              </w:rPr>
              <w:t>Presented results in tornado diagrams of one-way sensitivity analyses?</w:t>
            </w:r>
          </w:p>
        </w:tc>
      </w:tr>
      <w:tr w:rsidR="00E56A71" w:rsidRPr="00C050C1" w14:paraId="4041A95C" w14:textId="77777777" w:rsidTr="00E56A71">
        <w:trPr>
          <w:trHeight w:val="900"/>
        </w:trPr>
        <w:tc>
          <w:tcPr>
            <w:tcW w:w="719" w:type="pct"/>
            <w:vMerge/>
            <w:vAlign w:val="center"/>
            <w:hideMark/>
          </w:tcPr>
          <w:p w14:paraId="5E6CFF3A" w14:textId="77777777" w:rsidR="00E56A71" w:rsidRPr="00C050C1" w:rsidRDefault="00E56A71" w:rsidP="00E56A71">
            <w:pPr>
              <w:rPr>
                <w:b/>
                <w:bCs/>
                <w:color w:val="000000"/>
                <w:sz w:val="22"/>
                <w:szCs w:val="22"/>
              </w:rPr>
            </w:pPr>
          </w:p>
        </w:tc>
        <w:tc>
          <w:tcPr>
            <w:tcW w:w="2140" w:type="pct"/>
            <w:shd w:val="clear" w:color="auto" w:fill="auto"/>
            <w:vAlign w:val="center"/>
            <w:hideMark/>
          </w:tcPr>
          <w:p w14:paraId="168849A3" w14:textId="77777777" w:rsidR="00E56A71" w:rsidRPr="00C050C1" w:rsidRDefault="00E56A71" w:rsidP="00E56A71">
            <w:pPr>
              <w:rPr>
                <w:color w:val="000000"/>
                <w:sz w:val="22"/>
                <w:szCs w:val="22"/>
              </w:rPr>
            </w:pPr>
            <w:r w:rsidRPr="00C050C1">
              <w:rPr>
                <w:color w:val="000000"/>
                <w:sz w:val="22"/>
                <w:szCs w:val="22"/>
              </w:rPr>
              <w:t>Derived expected values of costs and outcomes for each intervention through probabilistic analysis, using sufficient sampling to reflect distributional uncertainty?</w:t>
            </w:r>
          </w:p>
        </w:tc>
        <w:tc>
          <w:tcPr>
            <w:tcW w:w="2140" w:type="pct"/>
            <w:shd w:val="clear" w:color="auto" w:fill="auto"/>
            <w:vAlign w:val="center"/>
            <w:hideMark/>
          </w:tcPr>
          <w:p w14:paraId="057DA578" w14:textId="77777777" w:rsidR="00E56A71" w:rsidRPr="00C050C1" w:rsidRDefault="00E56A71" w:rsidP="00E56A71">
            <w:pPr>
              <w:rPr>
                <w:color w:val="000000"/>
                <w:sz w:val="22"/>
                <w:szCs w:val="22"/>
              </w:rPr>
            </w:pPr>
            <w:r w:rsidRPr="00C050C1">
              <w:rPr>
                <w:color w:val="000000"/>
                <w:sz w:val="22"/>
                <w:szCs w:val="22"/>
              </w:rPr>
              <w:t>Reported % achieving $50,000, $100,000 and $150,000 per QALY thresholds?</w:t>
            </w:r>
          </w:p>
        </w:tc>
      </w:tr>
      <w:tr w:rsidR="00E56A71" w:rsidRPr="00C050C1" w14:paraId="6E778D25" w14:textId="77777777" w:rsidTr="00E56A71">
        <w:trPr>
          <w:trHeight w:val="600"/>
        </w:trPr>
        <w:tc>
          <w:tcPr>
            <w:tcW w:w="719" w:type="pct"/>
            <w:vMerge/>
            <w:vAlign w:val="center"/>
            <w:hideMark/>
          </w:tcPr>
          <w:p w14:paraId="320B142D"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E11CF72" w14:textId="77777777" w:rsidR="00E56A71" w:rsidRPr="00C050C1" w:rsidRDefault="00E56A71" w:rsidP="00E56A71">
            <w:pPr>
              <w:rPr>
                <w:color w:val="000000"/>
                <w:sz w:val="22"/>
                <w:szCs w:val="22"/>
              </w:rPr>
            </w:pPr>
            <w:r w:rsidRPr="00C050C1">
              <w:rPr>
                <w:color w:val="000000"/>
                <w:sz w:val="22"/>
                <w:szCs w:val="22"/>
              </w:rPr>
              <w:t>Conducted scenario analyses where evidence on distinct subgroups is available, conduct a stratified analysis and present results for each subgroup?</w:t>
            </w:r>
          </w:p>
        </w:tc>
        <w:tc>
          <w:tcPr>
            <w:tcW w:w="2140" w:type="pct"/>
            <w:shd w:val="clear" w:color="auto" w:fill="auto"/>
            <w:vAlign w:val="center"/>
            <w:hideMark/>
          </w:tcPr>
          <w:p w14:paraId="3C504518" w14:textId="77777777" w:rsidR="00E56A71" w:rsidRPr="00C050C1" w:rsidRDefault="00E56A71" w:rsidP="00E56A71">
            <w:pPr>
              <w:rPr>
                <w:color w:val="000000"/>
                <w:sz w:val="22"/>
                <w:szCs w:val="22"/>
              </w:rPr>
            </w:pPr>
            <w:r w:rsidRPr="00C050C1">
              <w:rPr>
                <w:color w:val="000000"/>
                <w:sz w:val="22"/>
                <w:szCs w:val="22"/>
              </w:rPr>
              <w:t>Included discussion of the influence of lower utilities for individuals with chronic severe conditions on $/QALY?</w:t>
            </w:r>
          </w:p>
        </w:tc>
      </w:tr>
      <w:tr w:rsidR="00E56A71" w:rsidRPr="00C050C1" w14:paraId="3430A254" w14:textId="77777777" w:rsidTr="00E56A71">
        <w:trPr>
          <w:trHeight w:val="300"/>
        </w:trPr>
        <w:tc>
          <w:tcPr>
            <w:tcW w:w="719" w:type="pct"/>
            <w:vMerge/>
            <w:vAlign w:val="center"/>
            <w:hideMark/>
          </w:tcPr>
          <w:p w14:paraId="7B6EC610"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3B15D4E" w14:textId="77777777" w:rsidR="00E56A71" w:rsidRPr="00C050C1" w:rsidRDefault="00E56A71" w:rsidP="00E56A71">
            <w:pPr>
              <w:rPr>
                <w:color w:val="000000"/>
                <w:sz w:val="22"/>
                <w:szCs w:val="22"/>
              </w:rPr>
            </w:pPr>
            <w:r w:rsidRPr="00C050C1">
              <w:rPr>
                <w:color w:val="000000"/>
                <w:sz w:val="22"/>
                <w:szCs w:val="22"/>
              </w:rPr>
              <w:t>Conducted scenario using (modified) societal perspective?</w:t>
            </w:r>
          </w:p>
        </w:tc>
        <w:tc>
          <w:tcPr>
            <w:tcW w:w="2140" w:type="pct"/>
            <w:shd w:val="clear" w:color="auto" w:fill="auto"/>
            <w:vAlign w:val="center"/>
            <w:hideMark/>
          </w:tcPr>
          <w:p w14:paraId="26555F2A"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38EED2C5" w14:textId="77777777" w:rsidTr="00E56A71">
        <w:trPr>
          <w:trHeight w:val="600"/>
        </w:trPr>
        <w:tc>
          <w:tcPr>
            <w:tcW w:w="719" w:type="pct"/>
            <w:vMerge/>
            <w:vAlign w:val="center"/>
            <w:hideMark/>
          </w:tcPr>
          <w:p w14:paraId="48D042B6" w14:textId="77777777" w:rsidR="00E56A71" w:rsidRPr="00C050C1" w:rsidRDefault="00E56A71" w:rsidP="00E56A71">
            <w:pPr>
              <w:rPr>
                <w:b/>
                <w:bCs/>
                <w:color w:val="000000"/>
                <w:sz w:val="22"/>
                <w:szCs w:val="22"/>
              </w:rPr>
            </w:pPr>
          </w:p>
        </w:tc>
        <w:tc>
          <w:tcPr>
            <w:tcW w:w="2140" w:type="pct"/>
            <w:shd w:val="clear" w:color="auto" w:fill="auto"/>
            <w:vAlign w:val="center"/>
            <w:hideMark/>
          </w:tcPr>
          <w:p w14:paraId="789C23EB" w14:textId="77777777" w:rsidR="00E56A71" w:rsidRPr="00C050C1" w:rsidRDefault="00E56A71" w:rsidP="00E56A71">
            <w:pPr>
              <w:rPr>
                <w:color w:val="000000"/>
                <w:sz w:val="22"/>
                <w:szCs w:val="22"/>
              </w:rPr>
            </w:pPr>
            <w:r w:rsidRPr="00C050C1">
              <w:rPr>
                <w:color w:val="000000"/>
                <w:sz w:val="22"/>
                <w:szCs w:val="22"/>
              </w:rPr>
              <w:t>When major impact of intervention is to extend life with a chronic and severe condition, compared $/LY with $/QALY?</w:t>
            </w:r>
          </w:p>
        </w:tc>
        <w:tc>
          <w:tcPr>
            <w:tcW w:w="2140" w:type="pct"/>
            <w:shd w:val="clear" w:color="auto" w:fill="auto"/>
            <w:vAlign w:val="center"/>
            <w:hideMark/>
          </w:tcPr>
          <w:p w14:paraId="191AEC7A"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78DA4D14" w14:textId="77777777" w:rsidTr="00E56A71">
        <w:trPr>
          <w:trHeight w:val="900"/>
        </w:trPr>
        <w:tc>
          <w:tcPr>
            <w:tcW w:w="719" w:type="pct"/>
            <w:vMerge/>
            <w:vAlign w:val="center"/>
            <w:hideMark/>
          </w:tcPr>
          <w:p w14:paraId="3D18B039" w14:textId="77777777" w:rsidR="00E56A71" w:rsidRPr="00C050C1" w:rsidRDefault="00E56A71" w:rsidP="00E56A71">
            <w:pPr>
              <w:rPr>
                <w:b/>
                <w:bCs/>
                <w:color w:val="000000"/>
                <w:sz w:val="22"/>
                <w:szCs w:val="22"/>
              </w:rPr>
            </w:pPr>
          </w:p>
        </w:tc>
        <w:tc>
          <w:tcPr>
            <w:tcW w:w="2140" w:type="pct"/>
            <w:shd w:val="clear" w:color="auto" w:fill="auto"/>
            <w:vAlign w:val="center"/>
            <w:hideMark/>
          </w:tcPr>
          <w:p w14:paraId="772D60AE" w14:textId="77777777" w:rsidR="00E56A71" w:rsidRPr="00C050C1" w:rsidRDefault="00E56A71" w:rsidP="00E56A71">
            <w:pPr>
              <w:rPr>
                <w:color w:val="000000"/>
                <w:sz w:val="22"/>
                <w:szCs w:val="22"/>
              </w:rPr>
            </w:pPr>
            <w:r w:rsidRPr="00C050C1">
              <w:rPr>
                <w:color w:val="000000"/>
                <w:sz w:val="22"/>
                <w:szCs w:val="22"/>
              </w:rPr>
              <w:t>Conducted other scenarios as appropriate? (e.g., different age cohorts, risk levels, long-term effectiveness, time horizons, utility scales/functions, survival functions, payment strategies)</w:t>
            </w:r>
          </w:p>
        </w:tc>
        <w:tc>
          <w:tcPr>
            <w:tcW w:w="2140" w:type="pct"/>
            <w:shd w:val="clear" w:color="auto" w:fill="auto"/>
            <w:vAlign w:val="center"/>
            <w:hideMark/>
          </w:tcPr>
          <w:p w14:paraId="22E2FB95"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605C76B8" w14:textId="77777777" w:rsidTr="00E56A71">
        <w:trPr>
          <w:trHeight w:val="600"/>
        </w:trPr>
        <w:tc>
          <w:tcPr>
            <w:tcW w:w="719" w:type="pct"/>
            <w:vMerge w:val="restart"/>
            <w:shd w:val="clear" w:color="auto" w:fill="auto"/>
            <w:vAlign w:val="center"/>
            <w:hideMark/>
          </w:tcPr>
          <w:p w14:paraId="69CC032E" w14:textId="77777777" w:rsidR="00E56A71" w:rsidRPr="00C050C1" w:rsidRDefault="00E56A71" w:rsidP="00E56A71">
            <w:pPr>
              <w:rPr>
                <w:b/>
                <w:bCs/>
                <w:color w:val="000000"/>
                <w:sz w:val="22"/>
                <w:szCs w:val="22"/>
              </w:rPr>
            </w:pPr>
            <w:r w:rsidRPr="00C050C1">
              <w:rPr>
                <w:b/>
                <w:bCs/>
                <w:color w:val="000000"/>
                <w:sz w:val="22"/>
                <w:szCs w:val="22"/>
              </w:rPr>
              <w:t>Health Measures and Valuation</w:t>
            </w:r>
          </w:p>
        </w:tc>
        <w:tc>
          <w:tcPr>
            <w:tcW w:w="2140" w:type="pct"/>
            <w:shd w:val="clear" w:color="auto" w:fill="auto"/>
            <w:vAlign w:val="center"/>
            <w:hideMark/>
          </w:tcPr>
          <w:p w14:paraId="52A2F2EC" w14:textId="77777777" w:rsidR="00E56A71" w:rsidRPr="00C050C1" w:rsidRDefault="00E56A71" w:rsidP="00E56A71">
            <w:pPr>
              <w:rPr>
                <w:color w:val="000000"/>
                <w:sz w:val="22"/>
                <w:szCs w:val="22"/>
              </w:rPr>
            </w:pPr>
            <w:r w:rsidRPr="00C050C1">
              <w:rPr>
                <w:color w:val="000000"/>
                <w:sz w:val="22"/>
                <w:szCs w:val="22"/>
              </w:rPr>
              <w:t>Do health preferences reflect those of the general US population (preferably)?</w:t>
            </w:r>
          </w:p>
        </w:tc>
        <w:tc>
          <w:tcPr>
            <w:tcW w:w="2140" w:type="pct"/>
            <w:shd w:val="clear" w:color="auto" w:fill="auto"/>
            <w:vAlign w:val="center"/>
            <w:hideMark/>
          </w:tcPr>
          <w:p w14:paraId="504E2133" w14:textId="77777777" w:rsidR="00E56A71" w:rsidRPr="00C050C1" w:rsidRDefault="00E56A71" w:rsidP="00E56A71">
            <w:pPr>
              <w:rPr>
                <w:color w:val="000000"/>
                <w:sz w:val="22"/>
                <w:szCs w:val="22"/>
              </w:rPr>
            </w:pPr>
            <w:r w:rsidRPr="00C050C1">
              <w:rPr>
                <w:color w:val="000000"/>
                <w:sz w:val="22"/>
                <w:szCs w:val="22"/>
              </w:rPr>
              <w:t>Provide rationale if patients with the condition, individuals at heightened disease risk, or a different population is used?</w:t>
            </w:r>
          </w:p>
        </w:tc>
      </w:tr>
      <w:tr w:rsidR="00E56A71" w:rsidRPr="00C050C1" w14:paraId="5143AFB6" w14:textId="77777777" w:rsidTr="00E56A71">
        <w:trPr>
          <w:trHeight w:val="1200"/>
        </w:trPr>
        <w:tc>
          <w:tcPr>
            <w:tcW w:w="719" w:type="pct"/>
            <w:vMerge/>
            <w:vAlign w:val="center"/>
            <w:hideMark/>
          </w:tcPr>
          <w:p w14:paraId="56435ED6" w14:textId="77777777" w:rsidR="00E56A71" w:rsidRPr="00C050C1" w:rsidRDefault="00E56A71" w:rsidP="00E56A71">
            <w:pPr>
              <w:rPr>
                <w:b/>
                <w:bCs/>
                <w:color w:val="000000"/>
                <w:sz w:val="22"/>
                <w:szCs w:val="22"/>
              </w:rPr>
            </w:pPr>
          </w:p>
        </w:tc>
        <w:tc>
          <w:tcPr>
            <w:tcW w:w="2140" w:type="pct"/>
            <w:shd w:val="clear" w:color="auto" w:fill="auto"/>
            <w:vAlign w:val="center"/>
            <w:hideMark/>
          </w:tcPr>
          <w:p w14:paraId="719A2A74" w14:textId="77777777" w:rsidR="00E56A71" w:rsidRPr="00C050C1" w:rsidRDefault="00E56A71" w:rsidP="00E56A71">
            <w:pPr>
              <w:rPr>
                <w:color w:val="000000"/>
                <w:sz w:val="22"/>
                <w:szCs w:val="22"/>
              </w:rPr>
            </w:pPr>
            <w:r w:rsidRPr="00C050C1">
              <w:rPr>
                <w:color w:val="000000"/>
                <w:sz w:val="22"/>
                <w:szCs w:val="22"/>
              </w:rPr>
              <w:t>When there are challenges translating outcome measures used in clinical trials and available patient‐reported data into QALYs, conducted a search for “mapping” studies that allow translation of surrogate outcomes into quality of life measures?</w:t>
            </w:r>
          </w:p>
        </w:tc>
        <w:tc>
          <w:tcPr>
            <w:tcW w:w="2140" w:type="pct"/>
            <w:shd w:val="clear" w:color="auto" w:fill="auto"/>
            <w:vAlign w:val="center"/>
            <w:hideMark/>
          </w:tcPr>
          <w:p w14:paraId="425BA7DD" w14:textId="77777777" w:rsidR="00E56A71" w:rsidRPr="00C050C1" w:rsidRDefault="00E56A71" w:rsidP="00E56A71">
            <w:pPr>
              <w:rPr>
                <w:color w:val="000000"/>
                <w:sz w:val="22"/>
                <w:szCs w:val="22"/>
              </w:rPr>
            </w:pPr>
            <w:r w:rsidRPr="00C050C1">
              <w:rPr>
                <w:color w:val="000000"/>
                <w:sz w:val="22"/>
                <w:szCs w:val="22"/>
              </w:rPr>
              <w:t>Described health preferences source/measurement (usually from an indirect method of measurement based on a generic classification system, e.g., EQ-5D-5L)?</w:t>
            </w:r>
          </w:p>
        </w:tc>
      </w:tr>
      <w:tr w:rsidR="00E56A71" w:rsidRPr="00C050C1" w14:paraId="7CBBB1D0" w14:textId="77777777" w:rsidTr="00E56A71">
        <w:trPr>
          <w:trHeight w:val="600"/>
        </w:trPr>
        <w:tc>
          <w:tcPr>
            <w:tcW w:w="719" w:type="pct"/>
            <w:vMerge/>
            <w:vAlign w:val="center"/>
            <w:hideMark/>
          </w:tcPr>
          <w:p w14:paraId="2CB8BE92" w14:textId="77777777" w:rsidR="00E56A71" w:rsidRPr="00C050C1" w:rsidRDefault="00E56A71" w:rsidP="00E56A71">
            <w:pPr>
              <w:rPr>
                <w:b/>
                <w:bCs/>
                <w:color w:val="000000"/>
                <w:sz w:val="22"/>
                <w:szCs w:val="22"/>
              </w:rPr>
            </w:pPr>
          </w:p>
        </w:tc>
        <w:tc>
          <w:tcPr>
            <w:tcW w:w="2140" w:type="pct"/>
            <w:shd w:val="clear" w:color="auto" w:fill="auto"/>
            <w:vAlign w:val="center"/>
            <w:hideMark/>
          </w:tcPr>
          <w:p w14:paraId="4673BEA1" w14:textId="77777777" w:rsidR="00E56A71" w:rsidRPr="00C050C1" w:rsidRDefault="00E56A71" w:rsidP="00E56A71">
            <w:pPr>
              <w:rPr>
                <w:color w:val="000000"/>
                <w:sz w:val="22"/>
                <w:szCs w:val="22"/>
              </w:rPr>
            </w:pPr>
            <w:r w:rsidRPr="00C050C1">
              <w:rPr>
                <w:color w:val="000000"/>
                <w:sz w:val="22"/>
                <w:szCs w:val="22"/>
              </w:rPr>
              <w:t> </w:t>
            </w:r>
          </w:p>
        </w:tc>
        <w:tc>
          <w:tcPr>
            <w:tcW w:w="2140" w:type="pct"/>
            <w:shd w:val="clear" w:color="auto" w:fill="auto"/>
            <w:vAlign w:val="center"/>
            <w:hideMark/>
          </w:tcPr>
          <w:p w14:paraId="61650D4A" w14:textId="77777777" w:rsidR="00E56A71" w:rsidRPr="00C050C1" w:rsidRDefault="00E56A71" w:rsidP="00E56A71">
            <w:pPr>
              <w:rPr>
                <w:color w:val="000000"/>
                <w:sz w:val="22"/>
                <w:szCs w:val="22"/>
              </w:rPr>
            </w:pPr>
            <w:r w:rsidRPr="00C050C1">
              <w:rPr>
                <w:color w:val="000000"/>
                <w:sz w:val="22"/>
                <w:szCs w:val="22"/>
              </w:rPr>
              <w:t>Discussed validity of mapping studies and translation into QALYs, as well as rationale for choosing?</w:t>
            </w:r>
          </w:p>
        </w:tc>
      </w:tr>
      <w:tr w:rsidR="00E56A71" w:rsidRPr="00C050C1" w14:paraId="0ADAFD5F" w14:textId="77777777" w:rsidTr="00E56A71">
        <w:trPr>
          <w:trHeight w:val="600"/>
        </w:trPr>
        <w:tc>
          <w:tcPr>
            <w:tcW w:w="719" w:type="pct"/>
            <w:vMerge w:val="restart"/>
            <w:shd w:val="clear" w:color="auto" w:fill="auto"/>
            <w:vAlign w:val="center"/>
            <w:hideMark/>
          </w:tcPr>
          <w:p w14:paraId="47A161E9" w14:textId="77777777" w:rsidR="00E56A71" w:rsidRPr="00C050C1" w:rsidRDefault="00E56A71" w:rsidP="00E56A71">
            <w:pPr>
              <w:rPr>
                <w:b/>
                <w:bCs/>
                <w:color w:val="000000"/>
                <w:sz w:val="22"/>
                <w:szCs w:val="22"/>
              </w:rPr>
            </w:pPr>
            <w:r w:rsidRPr="00C050C1">
              <w:rPr>
                <w:b/>
                <w:bCs/>
                <w:color w:val="000000"/>
                <w:sz w:val="22"/>
                <w:szCs w:val="22"/>
              </w:rPr>
              <w:t>Type of Model</w:t>
            </w:r>
          </w:p>
        </w:tc>
        <w:tc>
          <w:tcPr>
            <w:tcW w:w="2140" w:type="pct"/>
            <w:shd w:val="clear" w:color="auto" w:fill="auto"/>
            <w:vAlign w:val="center"/>
            <w:hideMark/>
          </w:tcPr>
          <w:p w14:paraId="15361079" w14:textId="77777777" w:rsidR="00E56A71" w:rsidRPr="00C050C1" w:rsidRDefault="00E56A71" w:rsidP="00E56A71">
            <w:pPr>
              <w:rPr>
                <w:color w:val="000000"/>
                <w:sz w:val="22"/>
                <w:szCs w:val="22"/>
              </w:rPr>
            </w:pPr>
            <w:r w:rsidRPr="00C050C1">
              <w:rPr>
                <w:color w:val="000000"/>
                <w:sz w:val="22"/>
                <w:szCs w:val="22"/>
              </w:rPr>
              <w:t>Are how events over time are handled (e.g., health states that include event history or number of years in a state, as appropriate) specified?</w:t>
            </w:r>
          </w:p>
        </w:tc>
        <w:tc>
          <w:tcPr>
            <w:tcW w:w="2140" w:type="pct"/>
            <w:shd w:val="clear" w:color="auto" w:fill="auto"/>
            <w:vAlign w:val="center"/>
            <w:hideMark/>
          </w:tcPr>
          <w:p w14:paraId="5622A9DA" w14:textId="77777777" w:rsidR="00E56A71" w:rsidRPr="00C050C1" w:rsidRDefault="00E56A71" w:rsidP="00E56A71">
            <w:pPr>
              <w:rPr>
                <w:color w:val="000000"/>
                <w:sz w:val="22"/>
                <w:szCs w:val="22"/>
              </w:rPr>
            </w:pPr>
            <w:r w:rsidRPr="00C050C1">
              <w:rPr>
                <w:color w:val="000000"/>
                <w:sz w:val="22"/>
                <w:szCs w:val="22"/>
              </w:rPr>
              <w:t>Is the model type (e.g., decision tree, state transition, microsimulation, dynamic transition, dynamic simulation) clearly described?</w:t>
            </w:r>
          </w:p>
        </w:tc>
      </w:tr>
      <w:tr w:rsidR="00E56A71" w:rsidRPr="00C050C1" w14:paraId="5CF00C3F" w14:textId="77777777" w:rsidTr="00E56A71">
        <w:trPr>
          <w:trHeight w:val="300"/>
        </w:trPr>
        <w:tc>
          <w:tcPr>
            <w:tcW w:w="719" w:type="pct"/>
            <w:vMerge/>
            <w:vAlign w:val="center"/>
            <w:hideMark/>
          </w:tcPr>
          <w:p w14:paraId="0E36CB94"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72CAABB" w14:textId="77777777" w:rsidR="00E56A71" w:rsidRPr="00C050C1" w:rsidRDefault="00E56A71" w:rsidP="00E56A71">
            <w:pPr>
              <w:rPr>
                <w:color w:val="000000"/>
                <w:sz w:val="22"/>
                <w:szCs w:val="22"/>
              </w:rPr>
            </w:pPr>
            <w:r w:rsidRPr="00C050C1">
              <w:rPr>
                <w:color w:val="000000"/>
                <w:sz w:val="22"/>
                <w:szCs w:val="22"/>
              </w:rPr>
              <w:t>Is the unit of analysis (e.g., individual, cohort, population) specified?</w:t>
            </w:r>
          </w:p>
        </w:tc>
        <w:tc>
          <w:tcPr>
            <w:tcW w:w="2140" w:type="pct"/>
            <w:shd w:val="clear" w:color="auto" w:fill="auto"/>
            <w:vAlign w:val="center"/>
            <w:hideMark/>
          </w:tcPr>
          <w:p w14:paraId="379EAA17" w14:textId="77777777" w:rsidR="00E56A71" w:rsidRPr="00C050C1" w:rsidRDefault="00E56A71" w:rsidP="00E56A71">
            <w:pPr>
              <w:rPr>
                <w:color w:val="000000"/>
                <w:sz w:val="22"/>
                <w:szCs w:val="22"/>
              </w:rPr>
            </w:pPr>
            <w:r w:rsidRPr="00C050C1">
              <w:rPr>
                <w:color w:val="000000"/>
                <w:sz w:val="22"/>
                <w:szCs w:val="22"/>
              </w:rPr>
              <w:t>Was it stated if the model is an existing model or if it was developed de novo?</w:t>
            </w:r>
          </w:p>
        </w:tc>
      </w:tr>
      <w:tr w:rsidR="00E56A71" w:rsidRPr="00C050C1" w14:paraId="78F0318F" w14:textId="77777777" w:rsidTr="00E56A71">
        <w:trPr>
          <w:trHeight w:val="600"/>
        </w:trPr>
        <w:tc>
          <w:tcPr>
            <w:tcW w:w="719" w:type="pct"/>
            <w:vMerge/>
            <w:vAlign w:val="center"/>
            <w:hideMark/>
          </w:tcPr>
          <w:p w14:paraId="0012A934"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6F1DAF9" w14:textId="77777777" w:rsidR="00E56A71" w:rsidRPr="00C050C1" w:rsidRDefault="00E56A71" w:rsidP="00E56A71">
            <w:pPr>
              <w:rPr>
                <w:color w:val="000000"/>
                <w:sz w:val="22"/>
                <w:szCs w:val="22"/>
              </w:rPr>
            </w:pPr>
            <w:r w:rsidRPr="00C050C1">
              <w:rPr>
                <w:color w:val="000000"/>
                <w:sz w:val="22"/>
                <w:szCs w:val="22"/>
              </w:rPr>
              <w:t>Are whether and how individuals can interact with others in the model specified?</w:t>
            </w:r>
          </w:p>
        </w:tc>
        <w:tc>
          <w:tcPr>
            <w:tcW w:w="2140" w:type="pct"/>
            <w:shd w:val="clear" w:color="auto" w:fill="auto"/>
            <w:vAlign w:val="center"/>
            <w:hideMark/>
          </w:tcPr>
          <w:p w14:paraId="676A6D4E" w14:textId="77777777" w:rsidR="00E56A71" w:rsidRPr="00C050C1" w:rsidRDefault="00E56A71" w:rsidP="00E56A71">
            <w:pPr>
              <w:rPr>
                <w:color w:val="000000"/>
                <w:sz w:val="22"/>
                <w:szCs w:val="22"/>
              </w:rPr>
            </w:pPr>
            <w:r w:rsidRPr="00C050C1">
              <w:rPr>
                <w:color w:val="000000"/>
                <w:sz w:val="22"/>
                <w:szCs w:val="22"/>
              </w:rPr>
              <w:t> </w:t>
            </w:r>
          </w:p>
        </w:tc>
      </w:tr>
      <w:tr w:rsidR="00E56A71" w:rsidRPr="00C050C1" w14:paraId="03D67C12" w14:textId="77777777" w:rsidTr="00E56A71">
        <w:trPr>
          <w:trHeight w:val="300"/>
        </w:trPr>
        <w:tc>
          <w:tcPr>
            <w:tcW w:w="719" w:type="pct"/>
            <w:vMerge/>
            <w:vAlign w:val="center"/>
            <w:hideMark/>
          </w:tcPr>
          <w:p w14:paraId="31AA2E31" w14:textId="77777777" w:rsidR="00E56A71" w:rsidRPr="00C050C1" w:rsidRDefault="00E56A71" w:rsidP="00E56A71">
            <w:pPr>
              <w:rPr>
                <w:b/>
                <w:bCs/>
                <w:color w:val="000000"/>
                <w:sz w:val="22"/>
                <w:szCs w:val="22"/>
              </w:rPr>
            </w:pPr>
          </w:p>
        </w:tc>
        <w:tc>
          <w:tcPr>
            <w:tcW w:w="2140" w:type="pct"/>
            <w:shd w:val="clear" w:color="auto" w:fill="auto"/>
            <w:vAlign w:val="center"/>
            <w:hideMark/>
          </w:tcPr>
          <w:p w14:paraId="68BACF5C" w14:textId="77777777" w:rsidR="00E56A71" w:rsidRPr="00C050C1" w:rsidRDefault="00E56A71" w:rsidP="00E56A71">
            <w:pPr>
              <w:rPr>
                <w:color w:val="000000"/>
                <w:sz w:val="22"/>
                <w:szCs w:val="22"/>
              </w:rPr>
            </w:pPr>
            <w:r w:rsidRPr="00C050C1">
              <w:rPr>
                <w:color w:val="000000"/>
                <w:sz w:val="22"/>
                <w:szCs w:val="22"/>
              </w:rPr>
              <w:t>Reviewed feedback from external stakeholders to assess model validity</w:t>
            </w:r>
          </w:p>
        </w:tc>
        <w:tc>
          <w:tcPr>
            <w:tcW w:w="2140" w:type="pct"/>
            <w:shd w:val="clear" w:color="auto" w:fill="auto"/>
            <w:vAlign w:val="center"/>
            <w:hideMark/>
          </w:tcPr>
          <w:p w14:paraId="61B1FA26" w14:textId="77777777" w:rsidR="00E56A71" w:rsidRPr="00C050C1" w:rsidRDefault="00E56A71" w:rsidP="00E56A71">
            <w:pPr>
              <w:rPr>
                <w:color w:val="000000"/>
                <w:sz w:val="22"/>
                <w:szCs w:val="22"/>
              </w:rPr>
            </w:pPr>
            <w:r w:rsidRPr="00C050C1">
              <w:rPr>
                <w:color w:val="000000"/>
                <w:sz w:val="22"/>
                <w:szCs w:val="22"/>
              </w:rPr>
              <w:t> </w:t>
            </w:r>
          </w:p>
        </w:tc>
      </w:tr>
    </w:tbl>
    <w:p w14:paraId="43131B77" w14:textId="77777777" w:rsidR="00E56A71" w:rsidRPr="00C050C1" w:rsidRDefault="00E56A71" w:rsidP="00E56A71">
      <w:pPr>
        <w:spacing w:after="160" w:line="259" w:lineRule="auto"/>
        <w:rPr>
          <w:b/>
          <w:bCs/>
        </w:rPr>
      </w:pPr>
    </w:p>
    <w:p w14:paraId="55E3832C" w14:textId="77777777" w:rsidR="004C3260" w:rsidRPr="00C050C1" w:rsidRDefault="004C3260">
      <w:pPr>
        <w:spacing w:after="160" w:line="259" w:lineRule="auto"/>
        <w:rPr>
          <w:b/>
          <w:bCs/>
        </w:rPr>
      </w:pPr>
    </w:p>
    <w:p w14:paraId="607FCB17" w14:textId="77777777" w:rsidR="00E56A71" w:rsidRPr="00C050C1" w:rsidRDefault="00E56A71">
      <w:pPr>
        <w:spacing w:after="160" w:line="259" w:lineRule="auto"/>
        <w:rPr>
          <w:b/>
          <w:bCs/>
        </w:rPr>
      </w:pPr>
      <w:r w:rsidRPr="00C050C1">
        <w:rPr>
          <w:b/>
          <w:bCs/>
        </w:rPr>
        <w:br w:type="page"/>
      </w:r>
    </w:p>
    <w:p w14:paraId="6727EABB" w14:textId="4305A723" w:rsidR="00A30E69" w:rsidRPr="00C050C1" w:rsidRDefault="00A30E69" w:rsidP="00296160">
      <w:pPr>
        <w:pStyle w:val="Heading1"/>
        <w:rPr>
          <w:rFonts w:ascii="Times New Roman" w:hAnsi="Times New Roman" w:cs="Times New Roman"/>
        </w:rPr>
      </w:pPr>
      <w:bookmarkStart w:id="14" w:name="_Toc127893893"/>
      <w:r w:rsidRPr="00C050C1">
        <w:rPr>
          <w:rFonts w:ascii="Times New Roman" w:hAnsi="Times New Roman" w:cs="Times New Roman"/>
        </w:rPr>
        <w:lastRenderedPageBreak/>
        <w:t>Online Supplement B</w:t>
      </w:r>
      <w:r w:rsidR="00296160" w:rsidRPr="00C050C1">
        <w:rPr>
          <w:rFonts w:ascii="Times New Roman" w:hAnsi="Times New Roman" w:cs="Times New Roman"/>
        </w:rPr>
        <w:t>: Technical Appendix</w:t>
      </w:r>
      <w:bookmarkEnd w:id="14"/>
    </w:p>
    <w:p w14:paraId="61A245E1" w14:textId="2944F8E6" w:rsidR="00A30E69" w:rsidRPr="00C050C1" w:rsidRDefault="00A30E69" w:rsidP="00C050C1">
      <w:pPr>
        <w:pStyle w:val="Heading2"/>
        <w:rPr>
          <w:rFonts w:ascii="Times New Roman" w:hAnsi="Times New Roman" w:cs="Times New Roman"/>
        </w:rPr>
      </w:pPr>
      <w:bookmarkStart w:id="15" w:name="_Toc127893894"/>
      <w:r w:rsidRPr="00C050C1">
        <w:rPr>
          <w:rFonts w:ascii="Times New Roman" w:hAnsi="Times New Roman" w:cs="Times New Roman"/>
        </w:rPr>
        <w:t xml:space="preserve">Table B1. The Initial List of 36 Quality Attributes for </w:t>
      </w:r>
      <w:r w:rsidR="00237AE8" w:rsidRPr="00C050C1">
        <w:rPr>
          <w:rFonts w:ascii="Times New Roman" w:hAnsi="Times New Roman" w:cs="Times New Roman"/>
        </w:rPr>
        <w:t xml:space="preserve">Methods </w:t>
      </w:r>
      <w:r w:rsidRPr="00C050C1">
        <w:rPr>
          <w:rFonts w:ascii="Times New Roman" w:hAnsi="Times New Roman" w:cs="Times New Roman"/>
        </w:rPr>
        <w:t>Criteria</w:t>
      </w:r>
      <w:bookmarkEnd w:id="15"/>
    </w:p>
    <w:tbl>
      <w:tblPr>
        <w:tblStyle w:val="TableGrid"/>
        <w:tblW w:w="0" w:type="auto"/>
        <w:tblLook w:val="04A0" w:firstRow="1" w:lastRow="0" w:firstColumn="1" w:lastColumn="0" w:noHBand="0" w:noVBand="1"/>
      </w:tblPr>
      <w:tblGrid>
        <w:gridCol w:w="1911"/>
        <w:gridCol w:w="1016"/>
        <w:gridCol w:w="7111"/>
        <w:gridCol w:w="1216"/>
        <w:gridCol w:w="981"/>
        <w:gridCol w:w="972"/>
        <w:gridCol w:w="1134"/>
      </w:tblGrid>
      <w:tr w:rsidR="0025516F" w:rsidRPr="00C050C1" w14:paraId="0DF44061" w14:textId="119D416E" w:rsidTr="003A1191">
        <w:trPr>
          <w:trHeight w:val="298"/>
        </w:trPr>
        <w:tc>
          <w:tcPr>
            <w:tcW w:w="1911" w:type="dxa"/>
            <w:noWrap/>
            <w:vAlign w:val="center"/>
            <w:hideMark/>
          </w:tcPr>
          <w:p w14:paraId="069252FF" w14:textId="621FD34F" w:rsidR="0025516F" w:rsidRPr="00C050C1" w:rsidRDefault="0025516F" w:rsidP="003A1191">
            <w:pPr>
              <w:rPr>
                <w:b/>
                <w:bCs/>
                <w:sz w:val="20"/>
                <w:szCs w:val="20"/>
              </w:rPr>
            </w:pPr>
            <w:r w:rsidRPr="00C050C1">
              <w:rPr>
                <w:b/>
                <w:bCs/>
                <w:sz w:val="20"/>
                <w:szCs w:val="20"/>
              </w:rPr>
              <w:t>Quality Domain</w:t>
            </w:r>
          </w:p>
        </w:tc>
        <w:tc>
          <w:tcPr>
            <w:tcW w:w="1016" w:type="dxa"/>
            <w:noWrap/>
            <w:vAlign w:val="center"/>
            <w:hideMark/>
          </w:tcPr>
          <w:p w14:paraId="3686A547" w14:textId="188386B0" w:rsidR="0025516F" w:rsidRPr="00C050C1" w:rsidRDefault="0025516F" w:rsidP="003A1191">
            <w:pPr>
              <w:rPr>
                <w:b/>
                <w:bCs/>
                <w:sz w:val="20"/>
                <w:szCs w:val="20"/>
              </w:rPr>
            </w:pPr>
            <w:r w:rsidRPr="00C050C1">
              <w:rPr>
                <w:b/>
                <w:bCs/>
                <w:sz w:val="20"/>
                <w:szCs w:val="20"/>
              </w:rPr>
              <w:t>Attribute</w:t>
            </w:r>
          </w:p>
        </w:tc>
        <w:tc>
          <w:tcPr>
            <w:tcW w:w="7111" w:type="dxa"/>
            <w:noWrap/>
            <w:vAlign w:val="center"/>
            <w:hideMark/>
          </w:tcPr>
          <w:p w14:paraId="667F67D0" w14:textId="08D2DC3E" w:rsidR="0025516F" w:rsidRPr="00C050C1" w:rsidRDefault="0025516F" w:rsidP="003A1191">
            <w:pPr>
              <w:rPr>
                <w:b/>
                <w:bCs/>
                <w:sz w:val="20"/>
                <w:szCs w:val="20"/>
              </w:rPr>
            </w:pPr>
            <w:r w:rsidRPr="00C050C1">
              <w:rPr>
                <w:b/>
                <w:bCs/>
                <w:sz w:val="20"/>
                <w:szCs w:val="20"/>
              </w:rPr>
              <w:t>Attribute Description</w:t>
            </w:r>
          </w:p>
        </w:tc>
        <w:tc>
          <w:tcPr>
            <w:tcW w:w="1216" w:type="dxa"/>
            <w:noWrap/>
            <w:vAlign w:val="center"/>
            <w:hideMark/>
          </w:tcPr>
          <w:p w14:paraId="40BE7A4B" w14:textId="2897E0F8" w:rsidR="0025516F" w:rsidRPr="00C050C1" w:rsidRDefault="0025516F" w:rsidP="003A1191">
            <w:pPr>
              <w:rPr>
                <w:b/>
                <w:bCs/>
                <w:sz w:val="20"/>
                <w:szCs w:val="20"/>
              </w:rPr>
            </w:pPr>
            <w:r w:rsidRPr="00C050C1">
              <w:rPr>
                <w:b/>
                <w:bCs/>
                <w:sz w:val="20"/>
                <w:szCs w:val="20"/>
              </w:rPr>
              <w:t>Original Importance Score</w:t>
            </w:r>
          </w:p>
        </w:tc>
        <w:tc>
          <w:tcPr>
            <w:tcW w:w="981" w:type="dxa"/>
            <w:noWrap/>
            <w:vAlign w:val="center"/>
            <w:hideMark/>
          </w:tcPr>
          <w:p w14:paraId="66666004" w14:textId="37630A7D" w:rsidR="0025516F" w:rsidRPr="00C050C1" w:rsidRDefault="0025516F" w:rsidP="003A1191">
            <w:pPr>
              <w:rPr>
                <w:b/>
                <w:bCs/>
                <w:sz w:val="20"/>
                <w:szCs w:val="20"/>
              </w:rPr>
            </w:pPr>
            <w:r w:rsidRPr="00C050C1">
              <w:rPr>
                <w:b/>
                <w:bCs/>
                <w:sz w:val="20"/>
                <w:szCs w:val="20"/>
              </w:rPr>
              <w:t>Rescaled LL</w:t>
            </w:r>
          </w:p>
        </w:tc>
        <w:tc>
          <w:tcPr>
            <w:tcW w:w="972" w:type="dxa"/>
            <w:noWrap/>
            <w:vAlign w:val="center"/>
            <w:hideMark/>
          </w:tcPr>
          <w:p w14:paraId="007E7251" w14:textId="353196AD" w:rsidR="0025516F" w:rsidRPr="00C050C1" w:rsidRDefault="0025516F" w:rsidP="003A1191">
            <w:pPr>
              <w:rPr>
                <w:b/>
                <w:bCs/>
                <w:sz w:val="20"/>
                <w:szCs w:val="20"/>
              </w:rPr>
            </w:pPr>
            <w:r w:rsidRPr="00C050C1">
              <w:rPr>
                <w:b/>
                <w:bCs/>
                <w:sz w:val="20"/>
                <w:szCs w:val="20"/>
              </w:rPr>
              <w:t>Rescaled UL</w:t>
            </w:r>
          </w:p>
        </w:tc>
        <w:tc>
          <w:tcPr>
            <w:tcW w:w="1134" w:type="dxa"/>
            <w:vAlign w:val="center"/>
          </w:tcPr>
          <w:p w14:paraId="58E3D08E" w14:textId="7911E101" w:rsidR="0025516F" w:rsidRPr="00C050C1" w:rsidRDefault="0025516F" w:rsidP="003A1191">
            <w:pPr>
              <w:rPr>
                <w:b/>
                <w:bCs/>
                <w:sz w:val="20"/>
                <w:szCs w:val="20"/>
              </w:rPr>
            </w:pPr>
            <w:r w:rsidRPr="00C050C1">
              <w:rPr>
                <w:b/>
                <w:bCs/>
                <w:sz w:val="20"/>
                <w:szCs w:val="20"/>
              </w:rPr>
              <w:t xml:space="preserve">Included in Final 24 Items? </w:t>
            </w:r>
            <w:r w:rsidRPr="00C050C1">
              <w:rPr>
                <w:b/>
                <w:bCs/>
                <w:sz w:val="20"/>
                <w:szCs w:val="20"/>
                <w:vertAlign w:val="superscript"/>
              </w:rPr>
              <w:t>†</w:t>
            </w:r>
          </w:p>
        </w:tc>
      </w:tr>
      <w:tr w:rsidR="0025516F" w:rsidRPr="00C050C1" w14:paraId="30B77897" w14:textId="36C4CF3F" w:rsidTr="003A1191">
        <w:trPr>
          <w:trHeight w:val="298"/>
        </w:trPr>
        <w:tc>
          <w:tcPr>
            <w:tcW w:w="1911" w:type="dxa"/>
            <w:noWrap/>
            <w:vAlign w:val="center"/>
            <w:hideMark/>
          </w:tcPr>
          <w:p w14:paraId="6E56907E" w14:textId="77777777" w:rsidR="0025516F" w:rsidRPr="00C050C1" w:rsidRDefault="0025516F" w:rsidP="003A1191">
            <w:pPr>
              <w:rPr>
                <w:sz w:val="20"/>
                <w:szCs w:val="20"/>
              </w:rPr>
            </w:pPr>
            <w:r w:rsidRPr="00C050C1">
              <w:rPr>
                <w:sz w:val="20"/>
                <w:szCs w:val="20"/>
              </w:rPr>
              <w:t>01.      Decision problem and scope</w:t>
            </w:r>
          </w:p>
        </w:tc>
        <w:tc>
          <w:tcPr>
            <w:tcW w:w="1016" w:type="dxa"/>
            <w:noWrap/>
            <w:vAlign w:val="center"/>
            <w:hideMark/>
          </w:tcPr>
          <w:p w14:paraId="09F23384" w14:textId="77777777" w:rsidR="0025516F" w:rsidRPr="00C050C1" w:rsidRDefault="0025516F" w:rsidP="003A1191">
            <w:pPr>
              <w:rPr>
                <w:sz w:val="20"/>
                <w:szCs w:val="20"/>
              </w:rPr>
            </w:pPr>
            <w:r w:rsidRPr="00C050C1">
              <w:rPr>
                <w:sz w:val="20"/>
                <w:szCs w:val="20"/>
              </w:rPr>
              <w:t>1</w:t>
            </w:r>
          </w:p>
        </w:tc>
        <w:tc>
          <w:tcPr>
            <w:tcW w:w="7111" w:type="dxa"/>
            <w:noWrap/>
            <w:vAlign w:val="center"/>
            <w:hideMark/>
          </w:tcPr>
          <w:p w14:paraId="2BAF02E1" w14:textId="77777777" w:rsidR="0025516F" w:rsidRPr="00C050C1" w:rsidRDefault="0025516F" w:rsidP="003A1191">
            <w:pPr>
              <w:rPr>
                <w:sz w:val="20"/>
                <w:szCs w:val="20"/>
              </w:rPr>
            </w:pPr>
            <w:r w:rsidRPr="00C050C1">
              <w:rPr>
                <w:sz w:val="20"/>
                <w:szCs w:val="20"/>
              </w:rPr>
              <w:t>The analysis answers an important question for decision-making.</w:t>
            </w:r>
          </w:p>
        </w:tc>
        <w:tc>
          <w:tcPr>
            <w:tcW w:w="1216" w:type="dxa"/>
            <w:shd w:val="clear" w:color="auto" w:fill="auto"/>
            <w:noWrap/>
            <w:vAlign w:val="center"/>
            <w:hideMark/>
          </w:tcPr>
          <w:p w14:paraId="740E46DB" w14:textId="1FD6847B" w:rsidR="0025516F" w:rsidRPr="00C050C1" w:rsidRDefault="0025516F" w:rsidP="003A1191">
            <w:pPr>
              <w:rPr>
                <w:sz w:val="20"/>
                <w:szCs w:val="20"/>
              </w:rPr>
            </w:pPr>
            <w:r w:rsidRPr="00C050C1">
              <w:rPr>
                <w:color w:val="000000"/>
                <w:sz w:val="20"/>
                <w:szCs w:val="20"/>
              </w:rPr>
              <w:t>3.9</w:t>
            </w:r>
          </w:p>
        </w:tc>
        <w:tc>
          <w:tcPr>
            <w:tcW w:w="981" w:type="dxa"/>
            <w:noWrap/>
            <w:vAlign w:val="center"/>
            <w:hideMark/>
          </w:tcPr>
          <w:p w14:paraId="62C12695" w14:textId="708386BA" w:rsidR="0025516F" w:rsidRPr="00C050C1" w:rsidRDefault="0025516F" w:rsidP="003A1191">
            <w:pPr>
              <w:rPr>
                <w:sz w:val="20"/>
                <w:szCs w:val="20"/>
              </w:rPr>
            </w:pPr>
            <w:r w:rsidRPr="00C050C1">
              <w:rPr>
                <w:sz w:val="20"/>
                <w:szCs w:val="20"/>
              </w:rPr>
              <w:t>3.24</w:t>
            </w:r>
          </w:p>
        </w:tc>
        <w:tc>
          <w:tcPr>
            <w:tcW w:w="972" w:type="dxa"/>
            <w:noWrap/>
            <w:vAlign w:val="center"/>
            <w:hideMark/>
          </w:tcPr>
          <w:p w14:paraId="26F2190B" w14:textId="72673818" w:rsidR="0025516F" w:rsidRPr="00C050C1" w:rsidRDefault="0025516F" w:rsidP="003A1191">
            <w:pPr>
              <w:rPr>
                <w:sz w:val="20"/>
                <w:szCs w:val="20"/>
              </w:rPr>
            </w:pPr>
            <w:r w:rsidRPr="00C050C1">
              <w:rPr>
                <w:sz w:val="20"/>
                <w:szCs w:val="20"/>
              </w:rPr>
              <w:t>4.54</w:t>
            </w:r>
          </w:p>
        </w:tc>
        <w:tc>
          <w:tcPr>
            <w:tcW w:w="1134" w:type="dxa"/>
            <w:vAlign w:val="center"/>
          </w:tcPr>
          <w:p w14:paraId="374F80CC" w14:textId="7CDFE9A7" w:rsidR="0025516F" w:rsidRPr="00C050C1" w:rsidRDefault="0025516F" w:rsidP="003A1191">
            <w:pPr>
              <w:rPr>
                <w:sz w:val="20"/>
                <w:szCs w:val="20"/>
              </w:rPr>
            </w:pPr>
            <w:r w:rsidRPr="00C050C1">
              <w:rPr>
                <w:sz w:val="20"/>
                <w:szCs w:val="20"/>
              </w:rPr>
              <w:t>Yes</w:t>
            </w:r>
          </w:p>
        </w:tc>
      </w:tr>
      <w:tr w:rsidR="0025516F" w:rsidRPr="00C050C1" w14:paraId="2A241528" w14:textId="000CF4F2" w:rsidTr="003A1191">
        <w:trPr>
          <w:trHeight w:val="298"/>
        </w:trPr>
        <w:tc>
          <w:tcPr>
            <w:tcW w:w="1911" w:type="dxa"/>
            <w:noWrap/>
            <w:vAlign w:val="center"/>
            <w:hideMark/>
          </w:tcPr>
          <w:p w14:paraId="0999F82C" w14:textId="77777777" w:rsidR="0025516F" w:rsidRPr="00C050C1" w:rsidRDefault="0025516F" w:rsidP="003A1191">
            <w:pPr>
              <w:rPr>
                <w:sz w:val="20"/>
                <w:szCs w:val="20"/>
              </w:rPr>
            </w:pPr>
            <w:r w:rsidRPr="00C050C1">
              <w:rPr>
                <w:sz w:val="20"/>
                <w:szCs w:val="20"/>
              </w:rPr>
              <w:t>01.      Decision problem and scope</w:t>
            </w:r>
          </w:p>
        </w:tc>
        <w:tc>
          <w:tcPr>
            <w:tcW w:w="1016" w:type="dxa"/>
            <w:noWrap/>
            <w:vAlign w:val="center"/>
            <w:hideMark/>
          </w:tcPr>
          <w:p w14:paraId="72D2761D" w14:textId="77777777" w:rsidR="0025516F" w:rsidRPr="00C050C1" w:rsidRDefault="0025516F" w:rsidP="003A1191">
            <w:pPr>
              <w:rPr>
                <w:sz w:val="20"/>
                <w:szCs w:val="20"/>
              </w:rPr>
            </w:pPr>
            <w:r w:rsidRPr="00C050C1">
              <w:rPr>
                <w:sz w:val="20"/>
                <w:szCs w:val="20"/>
              </w:rPr>
              <w:t>2</w:t>
            </w:r>
          </w:p>
        </w:tc>
        <w:tc>
          <w:tcPr>
            <w:tcW w:w="7111" w:type="dxa"/>
            <w:noWrap/>
            <w:vAlign w:val="center"/>
            <w:hideMark/>
          </w:tcPr>
          <w:p w14:paraId="0F0A3757" w14:textId="77777777" w:rsidR="0025516F" w:rsidRPr="00C050C1" w:rsidRDefault="0025516F" w:rsidP="003A1191">
            <w:pPr>
              <w:rPr>
                <w:sz w:val="20"/>
                <w:szCs w:val="20"/>
              </w:rPr>
            </w:pPr>
            <w:r w:rsidRPr="00C050C1">
              <w:rPr>
                <w:sz w:val="20"/>
                <w:szCs w:val="20"/>
              </w:rPr>
              <w:t>The study objective (decision problem) is measurable.</w:t>
            </w:r>
          </w:p>
        </w:tc>
        <w:tc>
          <w:tcPr>
            <w:tcW w:w="1216" w:type="dxa"/>
            <w:shd w:val="clear" w:color="auto" w:fill="auto"/>
            <w:noWrap/>
            <w:vAlign w:val="center"/>
            <w:hideMark/>
          </w:tcPr>
          <w:p w14:paraId="15F9C160" w14:textId="4BA77EEF" w:rsidR="0025516F" w:rsidRPr="00C050C1" w:rsidRDefault="0025516F" w:rsidP="003A1191">
            <w:pPr>
              <w:rPr>
                <w:sz w:val="20"/>
                <w:szCs w:val="20"/>
              </w:rPr>
            </w:pPr>
            <w:r w:rsidRPr="00C050C1">
              <w:rPr>
                <w:color w:val="000000"/>
                <w:sz w:val="20"/>
                <w:szCs w:val="20"/>
              </w:rPr>
              <w:t>4.8</w:t>
            </w:r>
          </w:p>
        </w:tc>
        <w:tc>
          <w:tcPr>
            <w:tcW w:w="981" w:type="dxa"/>
            <w:noWrap/>
            <w:vAlign w:val="center"/>
            <w:hideMark/>
          </w:tcPr>
          <w:p w14:paraId="297C3F44" w14:textId="47D401B2" w:rsidR="0025516F" w:rsidRPr="00C050C1" w:rsidRDefault="0025516F" w:rsidP="003A1191">
            <w:pPr>
              <w:rPr>
                <w:sz w:val="20"/>
                <w:szCs w:val="20"/>
              </w:rPr>
            </w:pPr>
            <w:r w:rsidRPr="00C050C1">
              <w:rPr>
                <w:sz w:val="20"/>
                <w:szCs w:val="20"/>
              </w:rPr>
              <w:t>4.24</w:t>
            </w:r>
          </w:p>
        </w:tc>
        <w:tc>
          <w:tcPr>
            <w:tcW w:w="972" w:type="dxa"/>
            <w:noWrap/>
            <w:vAlign w:val="center"/>
            <w:hideMark/>
          </w:tcPr>
          <w:p w14:paraId="1E93E0CF" w14:textId="7D587723" w:rsidR="0025516F" w:rsidRPr="00C050C1" w:rsidRDefault="0025516F" w:rsidP="003A1191">
            <w:pPr>
              <w:rPr>
                <w:sz w:val="20"/>
                <w:szCs w:val="20"/>
              </w:rPr>
            </w:pPr>
            <w:r w:rsidRPr="00C050C1">
              <w:rPr>
                <w:sz w:val="20"/>
                <w:szCs w:val="20"/>
              </w:rPr>
              <w:t>5.37</w:t>
            </w:r>
          </w:p>
        </w:tc>
        <w:tc>
          <w:tcPr>
            <w:tcW w:w="1134" w:type="dxa"/>
            <w:vAlign w:val="center"/>
          </w:tcPr>
          <w:p w14:paraId="0C1D8B6F" w14:textId="45DF83CF" w:rsidR="0025516F" w:rsidRPr="00C050C1" w:rsidRDefault="0025516F" w:rsidP="003A1191">
            <w:pPr>
              <w:rPr>
                <w:sz w:val="20"/>
                <w:szCs w:val="20"/>
              </w:rPr>
            </w:pPr>
            <w:r w:rsidRPr="00C050C1">
              <w:rPr>
                <w:sz w:val="20"/>
                <w:szCs w:val="20"/>
              </w:rPr>
              <w:t>Yes</w:t>
            </w:r>
          </w:p>
        </w:tc>
      </w:tr>
      <w:tr w:rsidR="0025516F" w:rsidRPr="00C050C1" w14:paraId="3625B715" w14:textId="647AD88C" w:rsidTr="003A1191">
        <w:trPr>
          <w:trHeight w:val="298"/>
        </w:trPr>
        <w:tc>
          <w:tcPr>
            <w:tcW w:w="1911" w:type="dxa"/>
            <w:noWrap/>
            <w:vAlign w:val="center"/>
            <w:hideMark/>
          </w:tcPr>
          <w:p w14:paraId="454C5C99" w14:textId="77777777" w:rsidR="0025516F" w:rsidRPr="00C050C1" w:rsidRDefault="0025516F" w:rsidP="003A1191">
            <w:pPr>
              <w:rPr>
                <w:sz w:val="20"/>
                <w:szCs w:val="20"/>
              </w:rPr>
            </w:pPr>
            <w:r w:rsidRPr="00C050C1">
              <w:rPr>
                <w:sz w:val="20"/>
                <w:szCs w:val="20"/>
              </w:rPr>
              <w:t>02.      Intervention and comparator(s)</w:t>
            </w:r>
          </w:p>
        </w:tc>
        <w:tc>
          <w:tcPr>
            <w:tcW w:w="1016" w:type="dxa"/>
            <w:noWrap/>
            <w:vAlign w:val="center"/>
            <w:hideMark/>
          </w:tcPr>
          <w:p w14:paraId="1D8934D9" w14:textId="77777777" w:rsidR="0025516F" w:rsidRPr="00C050C1" w:rsidRDefault="0025516F" w:rsidP="003A1191">
            <w:pPr>
              <w:rPr>
                <w:sz w:val="20"/>
                <w:szCs w:val="20"/>
              </w:rPr>
            </w:pPr>
            <w:r w:rsidRPr="00C050C1">
              <w:rPr>
                <w:sz w:val="20"/>
                <w:szCs w:val="20"/>
              </w:rPr>
              <w:t>3</w:t>
            </w:r>
          </w:p>
        </w:tc>
        <w:tc>
          <w:tcPr>
            <w:tcW w:w="7111" w:type="dxa"/>
            <w:noWrap/>
            <w:vAlign w:val="center"/>
            <w:hideMark/>
          </w:tcPr>
          <w:p w14:paraId="33BD2573" w14:textId="77777777" w:rsidR="0025516F" w:rsidRPr="00C050C1" w:rsidRDefault="0025516F" w:rsidP="003A1191">
            <w:pPr>
              <w:rPr>
                <w:sz w:val="20"/>
                <w:szCs w:val="20"/>
              </w:rPr>
            </w:pPr>
            <w:r w:rsidRPr="00C050C1">
              <w:rPr>
                <w:sz w:val="20"/>
                <w:szCs w:val="20"/>
              </w:rPr>
              <w:t>All feasible options are evaluated, including existing practices and a "do-nothing" option, as appropriate.</w:t>
            </w:r>
          </w:p>
        </w:tc>
        <w:tc>
          <w:tcPr>
            <w:tcW w:w="1216" w:type="dxa"/>
            <w:shd w:val="clear" w:color="auto" w:fill="auto"/>
            <w:noWrap/>
            <w:vAlign w:val="center"/>
            <w:hideMark/>
          </w:tcPr>
          <w:p w14:paraId="7A528497" w14:textId="18F43ED4" w:rsidR="0025516F" w:rsidRPr="00C050C1" w:rsidRDefault="0025516F" w:rsidP="003A1191">
            <w:pPr>
              <w:rPr>
                <w:sz w:val="20"/>
                <w:szCs w:val="20"/>
              </w:rPr>
            </w:pPr>
            <w:r w:rsidRPr="00C050C1">
              <w:rPr>
                <w:color w:val="000000"/>
                <w:sz w:val="20"/>
                <w:szCs w:val="20"/>
              </w:rPr>
              <w:t>2.3</w:t>
            </w:r>
          </w:p>
        </w:tc>
        <w:tc>
          <w:tcPr>
            <w:tcW w:w="981" w:type="dxa"/>
            <w:noWrap/>
            <w:vAlign w:val="center"/>
            <w:hideMark/>
          </w:tcPr>
          <w:p w14:paraId="4AB59090" w14:textId="3EEFC177" w:rsidR="0025516F" w:rsidRPr="00C050C1" w:rsidRDefault="0025516F" w:rsidP="003A1191">
            <w:pPr>
              <w:rPr>
                <w:sz w:val="20"/>
                <w:szCs w:val="20"/>
              </w:rPr>
            </w:pPr>
            <w:r w:rsidRPr="00C050C1">
              <w:rPr>
                <w:sz w:val="20"/>
                <w:szCs w:val="20"/>
              </w:rPr>
              <w:t>1.89</w:t>
            </w:r>
          </w:p>
        </w:tc>
        <w:tc>
          <w:tcPr>
            <w:tcW w:w="972" w:type="dxa"/>
            <w:noWrap/>
            <w:vAlign w:val="center"/>
            <w:hideMark/>
          </w:tcPr>
          <w:p w14:paraId="3277B9F5" w14:textId="6BE5377D" w:rsidR="0025516F" w:rsidRPr="00C050C1" w:rsidRDefault="0025516F" w:rsidP="003A1191">
            <w:pPr>
              <w:rPr>
                <w:sz w:val="20"/>
                <w:szCs w:val="20"/>
              </w:rPr>
            </w:pPr>
            <w:r w:rsidRPr="00C050C1">
              <w:rPr>
                <w:sz w:val="20"/>
                <w:szCs w:val="20"/>
              </w:rPr>
              <w:t>2.74</w:t>
            </w:r>
          </w:p>
        </w:tc>
        <w:tc>
          <w:tcPr>
            <w:tcW w:w="1134" w:type="dxa"/>
            <w:vAlign w:val="center"/>
          </w:tcPr>
          <w:p w14:paraId="57D25555" w14:textId="538E9CB0" w:rsidR="0025516F" w:rsidRPr="00C050C1" w:rsidRDefault="0025516F" w:rsidP="003A1191">
            <w:pPr>
              <w:rPr>
                <w:sz w:val="20"/>
                <w:szCs w:val="20"/>
              </w:rPr>
            </w:pPr>
            <w:r w:rsidRPr="00C050C1">
              <w:rPr>
                <w:sz w:val="20"/>
                <w:szCs w:val="20"/>
              </w:rPr>
              <w:t>No</w:t>
            </w:r>
          </w:p>
        </w:tc>
      </w:tr>
      <w:tr w:rsidR="0025516F" w:rsidRPr="00C050C1" w14:paraId="3406FE46" w14:textId="3B2089C7" w:rsidTr="003A1191">
        <w:trPr>
          <w:trHeight w:val="298"/>
        </w:trPr>
        <w:tc>
          <w:tcPr>
            <w:tcW w:w="1911" w:type="dxa"/>
            <w:noWrap/>
            <w:vAlign w:val="center"/>
            <w:hideMark/>
          </w:tcPr>
          <w:p w14:paraId="5FED7A9E" w14:textId="77777777" w:rsidR="0025516F" w:rsidRPr="00C050C1" w:rsidRDefault="0025516F" w:rsidP="003A1191">
            <w:pPr>
              <w:rPr>
                <w:sz w:val="20"/>
                <w:szCs w:val="20"/>
              </w:rPr>
            </w:pPr>
            <w:r w:rsidRPr="00C050C1">
              <w:rPr>
                <w:sz w:val="20"/>
                <w:szCs w:val="20"/>
              </w:rPr>
              <w:t>02.      Intervention and comparator(s)</w:t>
            </w:r>
          </w:p>
        </w:tc>
        <w:tc>
          <w:tcPr>
            <w:tcW w:w="1016" w:type="dxa"/>
            <w:noWrap/>
            <w:vAlign w:val="center"/>
            <w:hideMark/>
          </w:tcPr>
          <w:p w14:paraId="3485DF02" w14:textId="77777777" w:rsidR="0025516F" w:rsidRPr="00C050C1" w:rsidRDefault="0025516F" w:rsidP="003A1191">
            <w:pPr>
              <w:rPr>
                <w:sz w:val="20"/>
                <w:szCs w:val="20"/>
              </w:rPr>
            </w:pPr>
            <w:r w:rsidRPr="00C050C1">
              <w:rPr>
                <w:sz w:val="20"/>
                <w:szCs w:val="20"/>
              </w:rPr>
              <w:t>4</w:t>
            </w:r>
          </w:p>
        </w:tc>
        <w:tc>
          <w:tcPr>
            <w:tcW w:w="7111" w:type="dxa"/>
            <w:noWrap/>
            <w:vAlign w:val="center"/>
            <w:hideMark/>
          </w:tcPr>
          <w:p w14:paraId="0EC920E1" w14:textId="77777777" w:rsidR="0025516F" w:rsidRPr="00C050C1" w:rsidRDefault="0025516F" w:rsidP="003A1191">
            <w:pPr>
              <w:rPr>
                <w:sz w:val="20"/>
                <w:szCs w:val="20"/>
              </w:rPr>
            </w:pPr>
            <w:r w:rsidRPr="00C050C1">
              <w:rPr>
                <w:sz w:val="20"/>
                <w:szCs w:val="20"/>
              </w:rPr>
              <w:t>Comparator is the best possible option that appropriately measures the opportunity cost of using the new treatment.</w:t>
            </w:r>
          </w:p>
        </w:tc>
        <w:tc>
          <w:tcPr>
            <w:tcW w:w="1216" w:type="dxa"/>
            <w:shd w:val="clear" w:color="auto" w:fill="auto"/>
            <w:noWrap/>
            <w:vAlign w:val="center"/>
            <w:hideMark/>
          </w:tcPr>
          <w:p w14:paraId="54FF0059" w14:textId="12AE98D9" w:rsidR="0025516F" w:rsidRPr="00C050C1" w:rsidRDefault="0025516F" w:rsidP="003A1191">
            <w:pPr>
              <w:rPr>
                <w:sz w:val="20"/>
                <w:szCs w:val="20"/>
              </w:rPr>
            </w:pPr>
            <w:r w:rsidRPr="00C050C1">
              <w:rPr>
                <w:color w:val="000000"/>
                <w:sz w:val="20"/>
                <w:szCs w:val="20"/>
              </w:rPr>
              <w:t>3.0</w:t>
            </w:r>
          </w:p>
        </w:tc>
        <w:tc>
          <w:tcPr>
            <w:tcW w:w="981" w:type="dxa"/>
            <w:noWrap/>
            <w:vAlign w:val="center"/>
            <w:hideMark/>
          </w:tcPr>
          <w:p w14:paraId="55BD4167" w14:textId="2B59CA68" w:rsidR="0025516F" w:rsidRPr="00C050C1" w:rsidRDefault="0025516F" w:rsidP="003A1191">
            <w:pPr>
              <w:rPr>
                <w:sz w:val="20"/>
                <w:szCs w:val="20"/>
              </w:rPr>
            </w:pPr>
            <w:r w:rsidRPr="00C050C1">
              <w:rPr>
                <w:sz w:val="20"/>
                <w:szCs w:val="20"/>
              </w:rPr>
              <w:t>2.60</w:t>
            </w:r>
          </w:p>
        </w:tc>
        <w:tc>
          <w:tcPr>
            <w:tcW w:w="972" w:type="dxa"/>
            <w:noWrap/>
            <w:vAlign w:val="center"/>
            <w:hideMark/>
          </w:tcPr>
          <w:p w14:paraId="5882FBE9" w14:textId="330DFB0B" w:rsidR="0025516F" w:rsidRPr="00C050C1" w:rsidRDefault="0025516F" w:rsidP="003A1191">
            <w:pPr>
              <w:rPr>
                <w:sz w:val="20"/>
                <w:szCs w:val="20"/>
              </w:rPr>
            </w:pPr>
            <w:r w:rsidRPr="00C050C1">
              <w:rPr>
                <w:sz w:val="20"/>
                <w:szCs w:val="20"/>
              </w:rPr>
              <w:t>3.54</w:t>
            </w:r>
          </w:p>
        </w:tc>
        <w:tc>
          <w:tcPr>
            <w:tcW w:w="1134" w:type="dxa"/>
            <w:vAlign w:val="center"/>
          </w:tcPr>
          <w:p w14:paraId="6A526059" w14:textId="3A64A40C" w:rsidR="0025516F" w:rsidRPr="00C050C1" w:rsidRDefault="0025516F" w:rsidP="003A1191">
            <w:pPr>
              <w:rPr>
                <w:sz w:val="20"/>
                <w:szCs w:val="20"/>
              </w:rPr>
            </w:pPr>
            <w:r w:rsidRPr="00C050C1">
              <w:rPr>
                <w:sz w:val="20"/>
                <w:szCs w:val="20"/>
              </w:rPr>
              <w:t>Yes</w:t>
            </w:r>
          </w:p>
        </w:tc>
      </w:tr>
      <w:tr w:rsidR="0025516F" w:rsidRPr="00C050C1" w14:paraId="167C6F40" w14:textId="754713FD" w:rsidTr="003A1191">
        <w:trPr>
          <w:trHeight w:val="298"/>
        </w:trPr>
        <w:tc>
          <w:tcPr>
            <w:tcW w:w="1911" w:type="dxa"/>
            <w:noWrap/>
            <w:vAlign w:val="center"/>
            <w:hideMark/>
          </w:tcPr>
          <w:p w14:paraId="0B559B19" w14:textId="77777777" w:rsidR="0025516F" w:rsidRPr="00C050C1" w:rsidRDefault="0025516F" w:rsidP="003A1191">
            <w:pPr>
              <w:rPr>
                <w:sz w:val="20"/>
                <w:szCs w:val="20"/>
              </w:rPr>
            </w:pPr>
            <w:r w:rsidRPr="00C050C1">
              <w:rPr>
                <w:sz w:val="20"/>
                <w:szCs w:val="20"/>
              </w:rPr>
              <w:t>03.      Perspective</w:t>
            </w:r>
          </w:p>
        </w:tc>
        <w:tc>
          <w:tcPr>
            <w:tcW w:w="1016" w:type="dxa"/>
            <w:noWrap/>
            <w:vAlign w:val="center"/>
            <w:hideMark/>
          </w:tcPr>
          <w:p w14:paraId="6E2BD57C" w14:textId="77777777" w:rsidR="0025516F" w:rsidRPr="00C050C1" w:rsidRDefault="0025516F" w:rsidP="003A1191">
            <w:pPr>
              <w:rPr>
                <w:sz w:val="20"/>
                <w:szCs w:val="20"/>
              </w:rPr>
            </w:pPr>
            <w:r w:rsidRPr="00C050C1">
              <w:rPr>
                <w:sz w:val="20"/>
                <w:szCs w:val="20"/>
              </w:rPr>
              <w:t>5</w:t>
            </w:r>
          </w:p>
        </w:tc>
        <w:tc>
          <w:tcPr>
            <w:tcW w:w="7111" w:type="dxa"/>
            <w:noWrap/>
            <w:vAlign w:val="center"/>
            <w:hideMark/>
          </w:tcPr>
          <w:p w14:paraId="22A9FA39" w14:textId="77777777" w:rsidR="0025516F" w:rsidRPr="00C050C1" w:rsidRDefault="0025516F" w:rsidP="003A1191">
            <w:pPr>
              <w:rPr>
                <w:sz w:val="20"/>
                <w:szCs w:val="20"/>
              </w:rPr>
            </w:pPr>
            <w:r w:rsidRPr="00C050C1">
              <w:rPr>
                <w:sz w:val="20"/>
                <w:szCs w:val="20"/>
              </w:rPr>
              <w:t>Analytic perspective is appropriate to answer the research question posed.</w:t>
            </w:r>
          </w:p>
        </w:tc>
        <w:tc>
          <w:tcPr>
            <w:tcW w:w="1216" w:type="dxa"/>
            <w:shd w:val="clear" w:color="auto" w:fill="auto"/>
            <w:noWrap/>
            <w:vAlign w:val="center"/>
            <w:hideMark/>
          </w:tcPr>
          <w:p w14:paraId="6DF12011" w14:textId="1C0440A5" w:rsidR="0025516F" w:rsidRPr="00C050C1" w:rsidRDefault="0025516F" w:rsidP="003A1191">
            <w:pPr>
              <w:rPr>
                <w:sz w:val="20"/>
                <w:szCs w:val="20"/>
              </w:rPr>
            </w:pPr>
            <w:r w:rsidRPr="00C050C1">
              <w:rPr>
                <w:color w:val="000000"/>
                <w:sz w:val="20"/>
                <w:szCs w:val="20"/>
              </w:rPr>
              <w:t>3.7</w:t>
            </w:r>
          </w:p>
        </w:tc>
        <w:tc>
          <w:tcPr>
            <w:tcW w:w="981" w:type="dxa"/>
            <w:noWrap/>
            <w:vAlign w:val="center"/>
            <w:hideMark/>
          </w:tcPr>
          <w:p w14:paraId="56681154" w14:textId="6A260045" w:rsidR="0025516F" w:rsidRPr="00C050C1" w:rsidRDefault="0025516F" w:rsidP="003A1191">
            <w:pPr>
              <w:rPr>
                <w:sz w:val="20"/>
                <w:szCs w:val="20"/>
              </w:rPr>
            </w:pPr>
            <w:r w:rsidRPr="00C050C1">
              <w:rPr>
                <w:sz w:val="20"/>
                <w:szCs w:val="20"/>
              </w:rPr>
              <w:t>3.28</w:t>
            </w:r>
          </w:p>
        </w:tc>
        <w:tc>
          <w:tcPr>
            <w:tcW w:w="972" w:type="dxa"/>
            <w:noWrap/>
            <w:vAlign w:val="center"/>
            <w:hideMark/>
          </w:tcPr>
          <w:p w14:paraId="716DA5BE" w14:textId="4F37E4E7" w:rsidR="0025516F" w:rsidRPr="00C050C1" w:rsidRDefault="0025516F" w:rsidP="003A1191">
            <w:pPr>
              <w:rPr>
                <w:sz w:val="20"/>
                <w:szCs w:val="20"/>
              </w:rPr>
            </w:pPr>
            <w:r w:rsidRPr="00C050C1">
              <w:rPr>
                <w:sz w:val="20"/>
                <w:szCs w:val="20"/>
              </w:rPr>
              <w:t>4.17</w:t>
            </w:r>
          </w:p>
        </w:tc>
        <w:tc>
          <w:tcPr>
            <w:tcW w:w="1134" w:type="dxa"/>
            <w:vAlign w:val="center"/>
          </w:tcPr>
          <w:p w14:paraId="42D6D310" w14:textId="2E554A09" w:rsidR="0025516F" w:rsidRPr="00C050C1" w:rsidRDefault="0025516F" w:rsidP="003A1191">
            <w:pPr>
              <w:rPr>
                <w:sz w:val="20"/>
                <w:szCs w:val="20"/>
              </w:rPr>
            </w:pPr>
            <w:r w:rsidRPr="00C050C1">
              <w:rPr>
                <w:sz w:val="20"/>
                <w:szCs w:val="20"/>
              </w:rPr>
              <w:t>Yes</w:t>
            </w:r>
          </w:p>
        </w:tc>
      </w:tr>
      <w:tr w:rsidR="0025516F" w:rsidRPr="00C050C1" w14:paraId="19308C79" w14:textId="466BD3EB" w:rsidTr="003A1191">
        <w:trPr>
          <w:trHeight w:val="298"/>
        </w:trPr>
        <w:tc>
          <w:tcPr>
            <w:tcW w:w="1911" w:type="dxa"/>
            <w:noWrap/>
            <w:vAlign w:val="center"/>
            <w:hideMark/>
          </w:tcPr>
          <w:p w14:paraId="3EC49C3A" w14:textId="77777777" w:rsidR="0025516F" w:rsidRPr="00C050C1" w:rsidRDefault="0025516F" w:rsidP="003A1191">
            <w:pPr>
              <w:rPr>
                <w:sz w:val="20"/>
                <w:szCs w:val="20"/>
              </w:rPr>
            </w:pPr>
            <w:r w:rsidRPr="00C050C1">
              <w:rPr>
                <w:sz w:val="20"/>
                <w:szCs w:val="20"/>
              </w:rPr>
              <w:t>03.      Perspective</w:t>
            </w:r>
          </w:p>
        </w:tc>
        <w:tc>
          <w:tcPr>
            <w:tcW w:w="1016" w:type="dxa"/>
            <w:noWrap/>
            <w:vAlign w:val="center"/>
            <w:hideMark/>
          </w:tcPr>
          <w:p w14:paraId="17AA3CD5" w14:textId="77777777" w:rsidR="0025516F" w:rsidRPr="00C050C1" w:rsidRDefault="0025516F" w:rsidP="003A1191">
            <w:pPr>
              <w:rPr>
                <w:sz w:val="20"/>
                <w:szCs w:val="20"/>
              </w:rPr>
            </w:pPr>
            <w:r w:rsidRPr="00C050C1">
              <w:rPr>
                <w:sz w:val="20"/>
                <w:szCs w:val="20"/>
              </w:rPr>
              <w:t>6</w:t>
            </w:r>
          </w:p>
        </w:tc>
        <w:tc>
          <w:tcPr>
            <w:tcW w:w="7111" w:type="dxa"/>
            <w:noWrap/>
            <w:vAlign w:val="center"/>
            <w:hideMark/>
          </w:tcPr>
          <w:p w14:paraId="78EC7019" w14:textId="77777777" w:rsidR="0025516F" w:rsidRPr="00C050C1" w:rsidRDefault="0025516F" w:rsidP="003A1191">
            <w:pPr>
              <w:rPr>
                <w:sz w:val="20"/>
                <w:szCs w:val="20"/>
              </w:rPr>
            </w:pPr>
            <w:r w:rsidRPr="00C050C1">
              <w:rPr>
                <w:sz w:val="20"/>
                <w:szCs w:val="20"/>
              </w:rPr>
              <w:t>Analysis is conducted from a Reference Case perspective. (Note: A reference case analysis specifies a set of standard methodologies considered by a specific decision body or practice guidelines).</w:t>
            </w:r>
          </w:p>
        </w:tc>
        <w:tc>
          <w:tcPr>
            <w:tcW w:w="1216" w:type="dxa"/>
            <w:shd w:val="clear" w:color="auto" w:fill="auto"/>
            <w:noWrap/>
            <w:vAlign w:val="center"/>
            <w:hideMark/>
          </w:tcPr>
          <w:p w14:paraId="21955C2E" w14:textId="1725BEB6" w:rsidR="0025516F" w:rsidRPr="00C050C1" w:rsidRDefault="0025516F" w:rsidP="003A1191">
            <w:pPr>
              <w:rPr>
                <w:sz w:val="20"/>
                <w:szCs w:val="20"/>
              </w:rPr>
            </w:pPr>
            <w:r w:rsidRPr="00C050C1">
              <w:rPr>
                <w:color w:val="000000"/>
                <w:sz w:val="20"/>
                <w:szCs w:val="20"/>
              </w:rPr>
              <w:t>1.8</w:t>
            </w:r>
          </w:p>
        </w:tc>
        <w:tc>
          <w:tcPr>
            <w:tcW w:w="981" w:type="dxa"/>
            <w:noWrap/>
            <w:vAlign w:val="center"/>
            <w:hideMark/>
          </w:tcPr>
          <w:p w14:paraId="79FE162B" w14:textId="363EDC98" w:rsidR="0025516F" w:rsidRPr="00C050C1" w:rsidRDefault="0025516F" w:rsidP="003A1191">
            <w:pPr>
              <w:rPr>
                <w:sz w:val="20"/>
                <w:szCs w:val="20"/>
              </w:rPr>
            </w:pPr>
            <w:r w:rsidRPr="00C050C1">
              <w:rPr>
                <w:sz w:val="20"/>
                <w:szCs w:val="20"/>
              </w:rPr>
              <w:t>1.55</w:t>
            </w:r>
          </w:p>
        </w:tc>
        <w:tc>
          <w:tcPr>
            <w:tcW w:w="972" w:type="dxa"/>
            <w:noWrap/>
            <w:vAlign w:val="center"/>
            <w:hideMark/>
          </w:tcPr>
          <w:p w14:paraId="23A55813" w14:textId="64A1CAA3" w:rsidR="0025516F" w:rsidRPr="00C050C1" w:rsidRDefault="0025516F" w:rsidP="003A1191">
            <w:pPr>
              <w:rPr>
                <w:sz w:val="20"/>
                <w:szCs w:val="20"/>
              </w:rPr>
            </w:pPr>
            <w:r w:rsidRPr="00C050C1">
              <w:rPr>
                <w:sz w:val="20"/>
                <w:szCs w:val="20"/>
              </w:rPr>
              <w:t>2.10</w:t>
            </w:r>
          </w:p>
        </w:tc>
        <w:tc>
          <w:tcPr>
            <w:tcW w:w="1134" w:type="dxa"/>
            <w:vAlign w:val="center"/>
          </w:tcPr>
          <w:p w14:paraId="31ADC6AC" w14:textId="2DE7B917" w:rsidR="0025516F" w:rsidRPr="00C050C1" w:rsidRDefault="0025516F" w:rsidP="003A1191">
            <w:pPr>
              <w:rPr>
                <w:sz w:val="20"/>
                <w:szCs w:val="20"/>
              </w:rPr>
            </w:pPr>
            <w:r w:rsidRPr="00C050C1">
              <w:rPr>
                <w:sz w:val="20"/>
                <w:szCs w:val="20"/>
              </w:rPr>
              <w:t>No</w:t>
            </w:r>
          </w:p>
        </w:tc>
      </w:tr>
      <w:tr w:rsidR="0025516F" w:rsidRPr="00C050C1" w14:paraId="4E82C36D" w14:textId="72AB8854" w:rsidTr="003A1191">
        <w:trPr>
          <w:trHeight w:val="298"/>
        </w:trPr>
        <w:tc>
          <w:tcPr>
            <w:tcW w:w="1911" w:type="dxa"/>
            <w:noWrap/>
            <w:vAlign w:val="center"/>
            <w:hideMark/>
          </w:tcPr>
          <w:p w14:paraId="7689C0F1" w14:textId="77777777" w:rsidR="0025516F" w:rsidRPr="00C050C1" w:rsidRDefault="0025516F" w:rsidP="003A1191">
            <w:pPr>
              <w:rPr>
                <w:sz w:val="20"/>
                <w:szCs w:val="20"/>
              </w:rPr>
            </w:pPr>
            <w:r w:rsidRPr="00C050C1">
              <w:rPr>
                <w:sz w:val="20"/>
                <w:szCs w:val="20"/>
              </w:rPr>
              <w:t>04.      Population</w:t>
            </w:r>
          </w:p>
        </w:tc>
        <w:tc>
          <w:tcPr>
            <w:tcW w:w="1016" w:type="dxa"/>
            <w:noWrap/>
            <w:vAlign w:val="center"/>
            <w:hideMark/>
          </w:tcPr>
          <w:p w14:paraId="1DBBC63A" w14:textId="77777777" w:rsidR="0025516F" w:rsidRPr="00C050C1" w:rsidRDefault="0025516F" w:rsidP="003A1191">
            <w:pPr>
              <w:rPr>
                <w:sz w:val="20"/>
                <w:szCs w:val="20"/>
              </w:rPr>
            </w:pPr>
            <w:r w:rsidRPr="00C050C1">
              <w:rPr>
                <w:sz w:val="20"/>
                <w:szCs w:val="20"/>
              </w:rPr>
              <w:t>7</w:t>
            </w:r>
          </w:p>
        </w:tc>
        <w:tc>
          <w:tcPr>
            <w:tcW w:w="7111" w:type="dxa"/>
            <w:noWrap/>
            <w:vAlign w:val="center"/>
            <w:hideMark/>
          </w:tcPr>
          <w:p w14:paraId="47B06F78" w14:textId="77777777" w:rsidR="0025516F" w:rsidRPr="00C050C1" w:rsidRDefault="0025516F" w:rsidP="003A1191">
            <w:pPr>
              <w:rPr>
                <w:sz w:val="20"/>
                <w:szCs w:val="20"/>
              </w:rPr>
            </w:pPr>
            <w:r w:rsidRPr="00C050C1">
              <w:rPr>
                <w:sz w:val="20"/>
                <w:szCs w:val="20"/>
              </w:rPr>
              <w:t>The scope of the study encompasses all populations affected by the intervention.</w:t>
            </w:r>
          </w:p>
        </w:tc>
        <w:tc>
          <w:tcPr>
            <w:tcW w:w="1216" w:type="dxa"/>
            <w:shd w:val="clear" w:color="auto" w:fill="auto"/>
            <w:noWrap/>
            <w:vAlign w:val="center"/>
            <w:hideMark/>
          </w:tcPr>
          <w:p w14:paraId="56B1249C" w14:textId="7ED62377" w:rsidR="0025516F" w:rsidRPr="00C050C1" w:rsidRDefault="0025516F" w:rsidP="003A1191">
            <w:pPr>
              <w:rPr>
                <w:sz w:val="20"/>
                <w:szCs w:val="20"/>
              </w:rPr>
            </w:pPr>
            <w:r w:rsidRPr="00C050C1">
              <w:rPr>
                <w:color w:val="000000"/>
                <w:sz w:val="20"/>
                <w:szCs w:val="20"/>
              </w:rPr>
              <w:t>0.8</w:t>
            </w:r>
          </w:p>
        </w:tc>
        <w:tc>
          <w:tcPr>
            <w:tcW w:w="981" w:type="dxa"/>
            <w:noWrap/>
            <w:vAlign w:val="center"/>
            <w:hideMark/>
          </w:tcPr>
          <w:p w14:paraId="64D66297" w14:textId="52ADFE3E" w:rsidR="0025516F" w:rsidRPr="00C050C1" w:rsidRDefault="0025516F" w:rsidP="003A1191">
            <w:pPr>
              <w:rPr>
                <w:sz w:val="20"/>
                <w:szCs w:val="20"/>
              </w:rPr>
            </w:pPr>
            <w:r w:rsidRPr="00C050C1">
              <w:rPr>
                <w:sz w:val="20"/>
                <w:szCs w:val="20"/>
              </w:rPr>
              <w:t>0.68</w:t>
            </w:r>
          </w:p>
        </w:tc>
        <w:tc>
          <w:tcPr>
            <w:tcW w:w="972" w:type="dxa"/>
            <w:noWrap/>
            <w:vAlign w:val="center"/>
            <w:hideMark/>
          </w:tcPr>
          <w:p w14:paraId="0F91269B" w14:textId="1CFC3F52" w:rsidR="0025516F" w:rsidRPr="00C050C1" w:rsidRDefault="0025516F" w:rsidP="003A1191">
            <w:pPr>
              <w:rPr>
                <w:sz w:val="20"/>
                <w:szCs w:val="20"/>
              </w:rPr>
            </w:pPr>
            <w:r w:rsidRPr="00C050C1">
              <w:rPr>
                <w:sz w:val="20"/>
                <w:szCs w:val="20"/>
              </w:rPr>
              <w:t>0.95</w:t>
            </w:r>
          </w:p>
        </w:tc>
        <w:tc>
          <w:tcPr>
            <w:tcW w:w="1134" w:type="dxa"/>
            <w:vAlign w:val="center"/>
          </w:tcPr>
          <w:p w14:paraId="3999E22C" w14:textId="4C74DD80" w:rsidR="0025516F" w:rsidRPr="00C050C1" w:rsidRDefault="0025516F" w:rsidP="003A1191">
            <w:pPr>
              <w:rPr>
                <w:sz w:val="20"/>
                <w:szCs w:val="20"/>
              </w:rPr>
            </w:pPr>
            <w:r w:rsidRPr="00C050C1">
              <w:rPr>
                <w:sz w:val="20"/>
                <w:szCs w:val="20"/>
              </w:rPr>
              <w:t>Yes, Rescued</w:t>
            </w:r>
          </w:p>
        </w:tc>
      </w:tr>
      <w:tr w:rsidR="0025516F" w:rsidRPr="00C050C1" w14:paraId="26F42275" w14:textId="5F867BF0" w:rsidTr="003A1191">
        <w:trPr>
          <w:trHeight w:val="298"/>
        </w:trPr>
        <w:tc>
          <w:tcPr>
            <w:tcW w:w="1911" w:type="dxa"/>
            <w:noWrap/>
            <w:vAlign w:val="center"/>
            <w:hideMark/>
          </w:tcPr>
          <w:p w14:paraId="09901281" w14:textId="77777777" w:rsidR="0025516F" w:rsidRPr="00C050C1" w:rsidRDefault="0025516F" w:rsidP="003A1191">
            <w:pPr>
              <w:rPr>
                <w:sz w:val="20"/>
                <w:szCs w:val="20"/>
              </w:rPr>
            </w:pPr>
            <w:r w:rsidRPr="00C050C1">
              <w:rPr>
                <w:sz w:val="20"/>
                <w:szCs w:val="20"/>
              </w:rPr>
              <w:t>05.      Outcome measures</w:t>
            </w:r>
          </w:p>
        </w:tc>
        <w:tc>
          <w:tcPr>
            <w:tcW w:w="1016" w:type="dxa"/>
            <w:noWrap/>
            <w:vAlign w:val="center"/>
            <w:hideMark/>
          </w:tcPr>
          <w:p w14:paraId="77229389" w14:textId="77777777" w:rsidR="0025516F" w:rsidRPr="00C050C1" w:rsidRDefault="0025516F" w:rsidP="003A1191">
            <w:pPr>
              <w:rPr>
                <w:sz w:val="20"/>
                <w:szCs w:val="20"/>
              </w:rPr>
            </w:pPr>
            <w:r w:rsidRPr="00C050C1">
              <w:rPr>
                <w:sz w:val="20"/>
                <w:szCs w:val="20"/>
              </w:rPr>
              <w:t>8</w:t>
            </w:r>
          </w:p>
        </w:tc>
        <w:tc>
          <w:tcPr>
            <w:tcW w:w="7111" w:type="dxa"/>
            <w:noWrap/>
            <w:vAlign w:val="center"/>
            <w:hideMark/>
          </w:tcPr>
          <w:p w14:paraId="0482E336" w14:textId="77777777" w:rsidR="0025516F" w:rsidRPr="00C050C1" w:rsidRDefault="0025516F" w:rsidP="003A1191">
            <w:pPr>
              <w:rPr>
                <w:sz w:val="20"/>
                <w:szCs w:val="20"/>
              </w:rPr>
            </w:pPr>
            <w:r w:rsidRPr="00C050C1">
              <w:rPr>
                <w:sz w:val="20"/>
                <w:szCs w:val="20"/>
              </w:rPr>
              <w:t>Health outcomes are measured in health metrics that aggregate survival and health-related quality of life or disability (e.g., QALY or DALY).</w:t>
            </w:r>
          </w:p>
        </w:tc>
        <w:tc>
          <w:tcPr>
            <w:tcW w:w="1216" w:type="dxa"/>
            <w:shd w:val="clear" w:color="auto" w:fill="auto"/>
            <w:noWrap/>
            <w:vAlign w:val="center"/>
            <w:hideMark/>
          </w:tcPr>
          <w:p w14:paraId="2C534C96" w14:textId="3E6D4F37" w:rsidR="0025516F" w:rsidRPr="00C050C1" w:rsidRDefault="0025516F" w:rsidP="003A1191">
            <w:pPr>
              <w:rPr>
                <w:sz w:val="20"/>
                <w:szCs w:val="20"/>
              </w:rPr>
            </w:pPr>
            <w:r w:rsidRPr="00C050C1">
              <w:rPr>
                <w:color w:val="000000"/>
                <w:sz w:val="20"/>
                <w:szCs w:val="20"/>
              </w:rPr>
              <w:t>2.8</w:t>
            </w:r>
          </w:p>
        </w:tc>
        <w:tc>
          <w:tcPr>
            <w:tcW w:w="981" w:type="dxa"/>
            <w:noWrap/>
            <w:vAlign w:val="center"/>
            <w:hideMark/>
          </w:tcPr>
          <w:p w14:paraId="12ADD24A" w14:textId="385AAF02" w:rsidR="0025516F" w:rsidRPr="00C050C1" w:rsidRDefault="0025516F" w:rsidP="003A1191">
            <w:pPr>
              <w:rPr>
                <w:sz w:val="20"/>
                <w:szCs w:val="20"/>
              </w:rPr>
            </w:pPr>
            <w:r w:rsidRPr="00C050C1">
              <w:rPr>
                <w:sz w:val="20"/>
                <w:szCs w:val="20"/>
              </w:rPr>
              <w:t>2.34</w:t>
            </w:r>
          </w:p>
        </w:tc>
        <w:tc>
          <w:tcPr>
            <w:tcW w:w="972" w:type="dxa"/>
            <w:noWrap/>
            <w:vAlign w:val="center"/>
            <w:hideMark/>
          </w:tcPr>
          <w:p w14:paraId="31691269" w14:textId="268671C2" w:rsidR="0025516F" w:rsidRPr="00C050C1" w:rsidRDefault="0025516F" w:rsidP="003A1191">
            <w:pPr>
              <w:rPr>
                <w:sz w:val="20"/>
                <w:szCs w:val="20"/>
              </w:rPr>
            </w:pPr>
            <w:r w:rsidRPr="00C050C1">
              <w:rPr>
                <w:sz w:val="20"/>
                <w:szCs w:val="20"/>
              </w:rPr>
              <w:t>3.26</w:t>
            </w:r>
          </w:p>
        </w:tc>
        <w:tc>
          <w:tcPr>
            <w:tcW w:w="1134" w:type="dxa"/>
            <w:vAlign w:val="center"/>
          </w:tcPr>
          <w:p w14:paraId="454D8ABE" w14:textId="0EC6DD72" w:rsidR="0025516F" w:rsidRPr="00C050C1" w:rsidRDefault="0025516F" w:rsidP="003A1191">
            <w:pPr>
              <w:rPr>
                <w:sz w:val="20"/>
                <w:szCs w:val="20"/>
              </w:rPr>
            </w:pPr>
            <w:r w:rsidRPr="00C050C1">
              <w:rPr>
                <w:sz w:val="20"/>
                <w:szCs w:val="20"/>
              </w:rPr>
              <w:t>Yes</w:t>
            </w:r>
          </w:p>
        </w:tc>
      </w:tr>
      <w:tr w:rsidR="0025516F" w:rsidRPr="00C050C1" w14:paraId="52A95E0F" w14:textId="4AD06BB9" w:rsidTr="003A1191">
        <w:trPr>
          <w:trHeight w:val="298"/>
        </w:trPr>
        <w:tc>
          <w:tcPr>
            <w:tcW w:w="1911" w:type="dxa"/>
            <w:noWrap/>
            <w:vAlign w:val="center"/>
            <w:hideMark/>
          </w:tcPr>
          <w:p w14:paraId="7EDAB3F3" w14:textId="77777777" w:rsidR="0025516F" w:rsidRPr="00C050C1" w:rsidRDefault="0025516F" w:rsidP="003A1191">
            <w:pPr>
              <w:rPr>
                <w:sz w:val="20"/>
                <w:szCs w:val="20"/>
              </w:rPr>
            </w:pPr>
            <w:r w:rsidRPr="00C050C1">
              <w:rPr>
                <w:sz w:val="20"/>
                <w:szCs w:val="20"/>
              </w:rPr>
              <w:t>05.      Outcome measures</w:t>
            </w:r>
          </w:p>
        </w:tc>
        <w:tc>
          <w:tcPr>
            <w:tcW w:w="1016" w:type="dxa"/>
            <w:noWrap/>
            <w:vAlign w:val="center"/>
            <w:hideMark/>
          </w:tcPr>
          <w:p w14:paraId="27365C20" w14:textId="77777777" w:rsidR="0025516F" w:rsidRPr="00C050C1" w:rsidRDefault="0025516F" w:rsidP="003A1191">
            <w:pPr>
              <w:rPr>
                <w:sz w:val="20"/>
                <w:szCs w:val="20"/>
              </w:rPr>
            </w:pPr>
            <w:r w:rsidRPr="00C050C1">
              <w:rPr>
                <w:sz w:val="20"/>
                <w:szCs w:val="20"/>
              </w:rPr>
              <w:t>9</w:t>
            </w:r>
          </w:p>
        </w:tc>
        <w:tc>
          <w:tcPr>
            <w:tcW w:w="7111" w:type="dxa"/>
            <w:noWrap/>
            <w:vAlign w:val="center"/>
            <w:hideMark/>
          </w:tcPr>
          <w:p w14:paraId="6B79125C" w14:textId="77777777" w:rsidR="0025516F" w:rsidRPr="00C050C1" w:rsidRDefault="0025516F" w:rsidP="003A1191">
            <w:pPr>
              <w:rPr>
                <w:sz w:val="20"/>
                <w:szCs w:val="20"/>
              </w:rPr>
            </w:pPr>
            <w:r w:rsidRPr="00C050C1">
              <w:rPr>
                <w:sz w:val="20"/>
                <w:szCs w:val="20"/>
              </w:rPr>
              <w:t>Major adverse outcomes are included.</w:t>
            </w:r>
          </w:p>
        </w:tc>
        <w:tc>
          <w:tcPr>
            <w:tcW w:w="1216" w:type="dxa"/>
            <w:shd w:val="clear" w:color="auto" w:fill="auto"/>
            <w:noWrap/>
            <w:vAlign w:val="center"/>
            <w:hideMark/>
          </w:tcPr>
          <w:p w14:paraId="1EC2525A" w14:textId="303C3B25" w:rsidR="0025516F" w:rsidRPr="00C050C1" w:rsidRDefault="0025516F" w:rsidP="003A1191">
            <w:pPr>
              <w:rPr>
                <w:sz w:val="20"/>
                <w:szCs w:val="20"/>
              </w:rPr>
            </w:pPr>
            <w:r w:rsidRPr="00C050C1">
              <w:rPr>
                <w:color w:val="000000"/>
                <w:sz w:val="20"/>
                <w:szCs w:val="20"/>
              </w:rPr>
              <w:t>2.6</w:t>
            </w:r>
          </w:p>
        </w:tc>
        <w:tc>
          <w:tcPr>
            <w:tcW w:w="981" w:type="dxa"/>
            <w:noWrap/>
            <w:vAlign w:val="center"/>
            <w:hideMark/>
          </w:tcPr>
          <w:p w14:paraId="1FDE1526" w14:textId="07FF5B6F" w:rsidR="0025516F" w:rsidRPr="00C050C1" w:rsidRDefault="0025516F" w:rsidP="003A1191">
            <w:pPr>
              <w:rPr>
                <w:sz w:val="20"/>
                <w:szCs w:val="20"/>
              </w:rPr>
            </w:pPr>
            <w:r w:rsidRPr="00C050C1">
              <w:rPr>
                <w:sz w:val="20"/>
                <w:szCs w:val="20"/>
              </w:rPr>
              <w:t>2.32</w:t>
            </w:r>
          </w:p>
        </w:tc>
        <w:tc>
          <w:tcPr>
            <w:tcW w:w="972" w:type="dxa"/>
            <w:noWrap/>
            <w:vAlign w:val="center"/>
            <w:hideMark/>
          </w:tcPr>
          <w:p w14:paraId="25DE0D1A" w14:textId="040D47E8" w:rsidR="0025516F" w:rsidRPr="00C050C1" w:rsidRDefault="0025516F" w:rsidP="003A1191">
            <w:pPr>
              <w:rPr>
                <w:sz w:val="20"/>
                <w:szCs w:val="20"/>
              </w:rPr>
            </w:pPr>
            <w:r w:rsidRPr="00C050C1">
              <w:rPr>
                <w:sz w:val="20"/>
                <w:szCs w:val="20"/>
              </w:rPr>
              <w:t>2.97</w:t>
            </w:r>
          </w:p>
        </w:tc>
        <w:tc>
          <w:tcPr>
            <w:tcW w:w="1134" w:type="dxa"/>
            <w:vAlign w:val="center"/>
          </w:tcPr>
          <w:p w14:paraId="38C163BC" w14:textId="0C8C3007" w:rsidR="0025516F" w:rsidRPr="00C050C1" w:rsidRDefault="0025516F" w:rsidP="003A1191">
            <w:pPr>
              <w:rPr>
                <w:sz w:val="20"/>
                <w:szCs w:val="20"/>
              </w:rPr>
            </w:pPr>
            <w:r w:rsidRPr="00C050C1">
              <w:rPr>
                <w:sz w:val="20"/>
                <w:szCs w:val="20"/>
              </w:rPr>
              <w:t>No</w:t>
            </w:r>
          </w:p>
        </w:tc>
      </w:tr>
      <w:tr w:rsidR="0025516F" w:rsidRPr="00C050C1" w14:paraId="2407274F" w14:textId="6E1C00BB" w:rsidTr="003A1191">
        <w:trPr>
          <w:trHeight w:val="298"/>
        </w:trPr>
        <w:tc>
          <w:tcPr>
            <w:tcW w:w="1911" w:type="dxa"/>
            <w:noWrap/>
            <w:vAlign w:val="center"/>
            <w:hideMark/>
          </w:tcPr>
          <w:p w14:paraId="468A4775" w14:textId="77777777" w:rsidR="0025516F" w:rsidRPr="00C050C1" w:rsidRDefault="0025516F" w:rsidP="003A1191">
            <w:pPr>
              <w:rPr>
                <w:sz w:val="20"/>
                <w:szCs w:val="20"/>
              </w:rPr>
            </w:pPr>
            <w:r w:rsidRPr="00C050C1">
              <w:rPr>
                <w:sz w:val="20"/>
                <w:szCs w:val="20"/>
              </w:rPr>
              <w:t>06.      Time Horizon</w:t>
            </w:r>
          </w:p>
        </w:tc>
        <w:tc>
          <w:tcPr>
            <w:tcW w:w="1016" w:type="dxa"/>
            <w:noWrap/>
            <w:vAlign w:val="center"/>
            <w:hideMark/>
          </w:tcPr>
          <w:p w14:paraId="41E41D75" w14:textId="77777777" w:rsidR="0025516F" w:rsidRPr="00C050C1" w:rsidRDefault="0025516F" w:rsidP="003A1191">
            <w:pPr>
              <w:rPr>
                <w:sz w:val="20"/>
                <w:szCs w:val="20"/>
              </w:rPr>
            </w:pPr>
            <w:r w:rsidRPr="00C050C1">
              <w:rPr>
                <w:sz w:val="20"/>
                <w:szCs w:val="20"/>
              </w:rPr>
              <w:t>10</w:t>
            </w:r>
          </w:p>
        </w:tc>
        <w:tc>
          <w:tcPr>
            <w:tcW w:w="7111" w:type="dxa"/>
            <w:noWrap/>
            <w:vAlign w:val="center"/>
            <w:hideMark/>
          </w:tcPr>
          <w:p w14:paraId="674AF60E" w14:textId="77777777" w:rsidR="0025516F" w:rsidRPr="00C050C1" w:rsidRDefault="0025516F" w:rsidP="003A1191">
            <w:pPr>
              <w:rPr>
                <w:sz w:val="20"/>
                <w:szCs w:val="20"/>
              </w:rPr>
            </w:pPr>
            <w:r w:rsidRPr="00C050C1">
              <w:rPr>
                <w:sz w:val="20"/>
                <w:szCs w:val="20"/>
              </w:rPr>
              <w:t>Time horizon is sufficient to reflect all important differences between intervention(s) and comparator(s).</w:t>
            </w:r>
          </w:p>
        </w:tc>
        <w:tc>
          <w:tcPr>
            <w:tcW w:w="1216" w:type="dxa"/>
            <w:shd w:val="clear" w:color="auto" w:fill="auto"/>
            <w:noWrap/>
            <w:vAlign w:val="center"/>
            <w:hideMark/>
          </w:tcPr>
          <w:p w14:paraId="41CE6E26" w14:textId="2538C888" w:rsidR="0025516F" w:rsidRPr="00C050C1" w:rsidRDefault="0025516F" w:rsidP="003A1191">
            <w:pPr>
              <w:rPr>
                <w:sz w:val="20"/>
                <w:szCs w:val="20"/>
              </w:rPr>
            </w:pPr>
            <w:r w:rsidRPr="00C050C1">
              <w:rPr>
                <w:color w:val="000000"/>
                <w:sz w:val="20"/>
                <w:szCs w:val="20"/>
              </w:rPr>
              <w:t>3.6</w:t>
            </w:r>
          </w:p>
        </w:tc>
        <w:tc>
          <w:tcPr>
            <w:tcW w:w="981" w:type="dxa"/>
            <w:noWrap/>
            <w:vAlign w:val="center"/>
            <w:hideMark/>
          </w:tcPr>
          <w:p w14:paraId="27647356" w14:textId="3DE36AB4" w:rsidR="0025516F" w:rsidRPr="00C050C1" w:rsidRDefault="0025516F" w:rsidP="003A1191">
            <w:pPr>
              <w:rPr>
                <w:sz w:val="20"/>
                <w:szCs w:val="20"/>
              </w:rPr>
            </w:pPr>
            <w:r w:rsidRPr="00C050C1">
              <w:rPr>
                <w:sz w:val="20"/>
                <w:szCs w:val="20"/>
              </w:rPr>
              <w:t>3.10</w:t>
            </w:r>
          </w:p>
        </w:tc>
        <w:tc>
          <w:tcPr>
            <w:tcW w:w="972" w:type="dxa"/>
            <w:noWrap/>
            <w:vAlign w:val="center"/>
            <w:hideMark/>
          </w:tcPr>
          <w:p w14:paraId="53A96150" w14:textId="7395D6C7" w:rsidR="0025516F" w:rsidRPr="00C050C1" w:rsidRDefault="0025516F" w:rsidP="003A1191">
            <w:pPr>
              <w:rPr>
                <w:sz w:val="20"/>
                <w:szCs w:val="20"/>
              </w:rPr>
            </w:pPr>
            <w:r w:rsidRPr="00C050C1">
              <w:rPr>
                <w:sz w:val="20"/>
                <w:szCs w:val="20"/>
              </w:rPr>
              <w:t>4.04</w:t>
            </w:r>
          </w:p>
        </w:tc>
        <w:tc>
          <w:tcPr>
            <w:tcW w:w="1134" w:type="dxa"/>
            <w:vAlign w:val="center"/>
          </w:tcPr>
          <w:p w14:paraId="4354F32E" w14:textId="565D7DE9" w:rsidR="0025516F" w:rsidRPr="00C050C1" w:rsidRDefault="0025516F" w:rsidP="003A1191">
            <w:pPr>
              <w:rPr>
                <w:sz w:val="20"/>
                <w:szCs w:val="20"/>
              </w:rPr>
            </w:pPr>
            <w:r w:rsidRPr="00C050C1">
              <w:rPr>
                <w:sz w:val="20"/>
                <w:szCs w:val="20"/>
              </w:rPr>
              <w:t>Yes</w:t>
            </w:r>
          </w:p>
        </w:tc>
      </w:tr>
      <w:tr w:rsidR="0025516F" w:rsidRPr="00C050C1" w14:paraId="61050B70" w14:textId="2D01FF42" w:rsidTr="003A1191">
        <w:trPr>
          <w:trHeight w:val="298"/>
        </w:trPr>
        <w:tc>
          <w:tcPr>
            <w:tcW w:w="1911" w:type="dxa"/>
            <w:noWrap/>
            <w:vAlign w:val="center"/>
            <w:hideMark/>
          </w:tcPr>
          <w:p w14:paraId="417BD518" w14:textId="77777777" w:rsidR="0025516F" w:rsidRPr="00C050C1" w:rsidRDefault="0025516F" w:rsidP="003A1191">
            <w:pPr>
              <w:rPr>
                <w:sz w:val="20"/>
                <w:szCs w:val="20"/>
              </w:rPr>
            </w:pPr>
            <w:r w:rsidRPr="00C050C1">
              <w:rPr>
                <w:sz w:val="20"/>
                <w:szCs w:val="20"/>
              </w:rPr>
              <w:t>07.      Discounting</w:t>
            </w:r>
          </w:p>
        </w:tc>
        <w:tc>
          <w:tcPr>
            <w:tcW w:w="1016" w:type="dxa"/>
            <w:noWrap/>
            <w:vAlign w:val="center"/>
            <w:hideMark/>
          </w:tcPr>
          <w:p w14:paraId="46AAD9ED" w14:textId="77777777" w:rsidR="0025516F" w:rsidRPr="00C050C1" w:rsidRDefault="0025516F" w:rsidP="003A1191">
            <w:pPr>
              <w:rPr>
                <w:sz w:val="20"/>
                <w:szCs w:val="20"/>
              </w:rPr>
            </w:pPr>
            <w:r w:rsidRPr="00C050C1">
              <w:rPr>
                <w:sz w:val="20"/>
                <w:szCs w:val="20"/>
              </w:rPr>
              <w:t>11</w:t>
            </w:r>
          </w:p>
        </w:tc>
        <w:tc>
          <w:tcPr>
            <w:tcW w:w="7111" w:type="dxa"/>
            <w:noWrap/>
            <w:vAlign w:val="center"/>
            <w:hideMark/>
          </w:tcPr>
          <w:p w14:paraId="23773BA1" w14:textId="77777777" w:rsidR="0025516F" w:rsidRPr="00C050C1" w:rsidRDefault="0025516F" w:rsidP="003A1191">
            <w:pPr>
              <w:rPr>
                <w:sz w:val="20"/>
                <w:szCs w:val="20"/>
              </w:rPr>
            </w:pPr>
            <w:r w:rsidRPr="00C050C1">
              <w:rPr>
                <w:sz w:val="20"/>
                <w:szCs w:val="20"/>
              </w:rPr>
              <w:t>Costs and health effects that occur in the future are discounted to their present value using a recommended discount rate.</w:t>
            </w:r>
          </w:p>
        </w:tc>
        <w:tc>
          <w:tcPr>
            <w:tcW w:w="1216" w:type="dxa"/>
            <w:shd w:val="clear" w:color="auto" w:fill="auto"/>
            <w:noWrap/>
            <w:vAlign w:val="center"/>
            <w:hideMark/>
          </w:tcPr>
          <w:p w14:paraId="303763DC" w14:textId="2E860E94" w:rsidR="0025516F" w:rsidRPr="00C050C1" w:rsidRDefault="0025516F" w:rsidP="003A1191">
            <w:pPr>
              <w:rPr>
                <w:sz w:val="20"/>
                <w:szCs w:val="20"/>
              </w:rPr>
            </w:pPr>
            <w:r w:rsidRPr="00C050C1">
              <w:rPr>
                <w:color w:val="000000"/>
                <w:sz w:val="20"/>
                <w:szCs w:val="20"/>
              </w:rPr>
              <w:t>1.2</w:t>
            </w:r>
          </w:p>
        </w:tc>
        <w:tc>
          <w:tcPr>
            <w:tcW w:w="981" w:type="dxa"/>
            <w:noWrap/>
            <w:vAlign w:val="center"/>
            <w:hideMark/>
          </w:tcPr>
          <w:p w14:paraId="57FEB6A1" w14:textId="16B60C13" w:rsidR="0025516F" w:rsidRPr="00C050C1" w:rsidRDefault="0025516F" w:rsidP="003A1191">
            <w:pPr>
              <w:rPr>
                <w:sz w:val="20"/>
                <w:szCs w:val="20"/>
              </w:rPr>
            </w:pPr>
            <w:r w:rsidRPr="00C050C1">
              <w:rPr>
                <w:sz w:val="20"/>
                <w:szCs w:val="20"/>
              </w:rPr>
              <w:t>1.00</w:t>
            </w:r>
          </w:p>
        </w:tc>
        <w:tc>
          <w:tcPr>
            <w:tcW w:w="972" w:type="dxa"/>
            <w:noWrap/>
            <w:vAlign w:val="center"/>
            <w:hideMark/>
          </w:tcPr>
          <w:p w14:paraId="61B111CF" w14:textId="72A4713F" w:rsidR="0025516F" w:rsidRPr="00C050C1" w:rsidRDefault="0025516F" w:rsidP="003A1191">
            <w:pPr>
              <w:rPr>
                <w:sz w:val="20"/>
                <w:szCs w:val="20"/>
              </w:rPr>
            </w:pPr>
            <w:r w:rsidRPr="00C050C1">
              <w:rPr>
                <w:sz w:val="20"/>
                <w:szCs w:val="20"/>
              </w:rPr>
              <w:t>1.37</w:t>
            </w:r>
          </w:p>
        </w:tc>
        <w:tc>
          <w:tcPr>
            <w:tcW w:w="1134" w:type="dxa"/>
            <w:vAlign w:val="center"/>
          </w:tcPr>
          <w:p w14:paraId="40AA4EC2" w14:textId="6AFC198E" w:rsidR="0025516F" w:rsidRPr="00C050C1" w:rsidRDefault="0025516F" w:rsidP="003A1191">
            <w:pPr>
              <w:rPr>
                <w:sz w:val="20"/>
                <w:szCs w:val="20"/>
              </w:rPr>
            </w:pPr>
            <w:r w:rsidRPr="00C050C1">
              <w:rPr>
                <w:sz w:val="20"/>
                <w:szCs w:val="20"/>
              </w:rPr>
              <w:t>Yes, Rescued</w:t>
            </w:r>
          </w:p>
        </w:tc>
      </w:tr>
      <w:tr w:rsidR="0025516F" w:rsidRPr="00C050C1" w14:paraId="12DA42BC" w14:textId="609C42C3" w:rsidTr="003A1191">
        <w:trPr>
          <w:trHeight w:val="298"/>
        </w:trPr>
        <w:tc>
          <w:tcPr>
            <w:tcW w:w="1911" w:type="dxa"/>
            <w:noWrap/>
            <w:vAlign w:val="center"/>
            <w:hideMark/>
          </w:tcPr>
          <w:p w14:paraId="1994AE58" w14:textId="77777777" w:rsidR="0025516F" w:rsidRPr="00C050C1" w:rsidRDefault="0025516F" w:rsidP="003A1191">
            <w:pPr>
              <w:rPr>
                <w:sz w:val="20"/>
                <w:szCs w:val="20"/>
              </w:rPr>
            </w:pPr>
            <w:r w:rsidRPr="00C050C1">
              <w:rPr>
                <w:sz w:val="20"/>
                <w:szCs w:val="20"/>
              </w:rPr>
              <w:t>07.      Discounting</w:t>
            </w:r>
          </w:p>
        </w:tc>
        <w:tc>
          <w:tcPr>
            <w:tcW w:w="1016" w:type="dxa"/>
            <w:noWrap/>
            <w:vAlign w:val="center"/>
            <w:hideMark/>
          </w:tcPr>
          <w:p w14:paraId="77F11399" w14:textId="77777777" w:rsidR="0025516F" w:rsidRPr="00C050C1" w:rsidRDefault="0025516F" w:rsidP="003A1191">
            <w:pPr>
              <w:rPr>
                <w:sz w:val="20"/>
                <w:szCs w:val="20"/>
              </w:rPr>
            </w:pPr>
            <w:r w:rsidRPr="00C050C1">
              <w:rPr>
                <w:sz w:val="20"/>
                <w:szCs w:val="20"/>
              </w:rPr>
              <w:t>12</w:t>
            </w:r>
          </w:p>
        </w:tc>
        <w:tc>
          <w:tcPr>
            <w:tcW w:w="7111" w:type="dxa"/>
            <w:noWrap/>
            <w:vAlign w:val="center"/>
            <w:hideMark/>
          </w:tcPr>
          <w:p w14:paraId="7689C62C" w14:textId="77777777" w:rsidR="0025516F" w:rsidRPr="00C050C1" w:rsidRDefault="0025516F" w:rsidP="003A1191">
            <w:pPr>
              <w:rPr>
                <w:sz w:val="20"/>
                <w:szCs w:val="20"/>
              </w:rPr>
            </w:pPr>
            <w:r w:rsidRPr="00C050C1">
              <w:rPr>
                <w:sz w:val="20"/>
                <w:szCs w:val="20"/>
              </w:rPr>
              <w:t>Costs are discounted at the same rate as health effects.</w:t>
            </w:r>
          </w:p>
        </w:tc>
        <w:tc>
          <w:tcPr>
            <w:tcW w:w="1216" w:type="dxa"/>
            <w:shd w:val="clear" w:color="auto" w:fill="auto"/>
            <w:noWrap/>
            <w:vAlign w:val="center"/>
            <w:hideMark/>
          </w:tcPr>
          <w:p w14:paraId="1E846DEA" w14:textId="1EBFFA75" w:rsidR="0025516F" w:rsidRPr="00C050C1" w:rsidRDefault="0025516F" w:rsidP="003A1191">
            <w:pPr>
              <w:rPr>
                <w:sz w:val="20"/>
                <w:szCs w:val="20"/>
              </w:rPr>
            </w:pPr>
            <w:r w:rsidRPr="00C050C1">
              <w:rPr>
                <w:color w:val="000000"/>
                <w:sz w:val="20"/>
                <w:szCs w:val="20"/>
              </w:rPr>
              <w:t>0.7</w:t>
            </w:r>
          </w:p>
        </w:tc>
        <w:tc>
          <w:tcPr>
            <w:tcW w:w="981" w:type="dxa"/>
            <w:noWrap/>
            <w:vAlign w:val="center"/>
            <w:hideMark/>
          </w:tcPr>
          <w:p w14:paraId="59795B16" w14:textId="59DB153B" w:rsidR="0025516F" w:rsidRPr="00C050C1" w:rsidRDefault="0025516F" w:rsidP="003A1191">
            <w:pPr>
              <w:rPr>
                <w:sz w:val="20"/>
                <w:szCs w:val="20"/>
              </w:rPr>
            </w:pPr>
            <w:r w:rsidRPr="00C050C1">
              <w:rPr>
                <w:sz w:val="20"/>
                <w:szCs w:val="20"/>
              </w:rPr>
              <w:t>0.59</w:t>
            </w:r>
          </w:p>
        </w:tc>
        <w:tc>
          <w:tcPr>
            <w:tcW w:w="972" w:type="dxa"/>
            <w:noWrap/>
            <w:vAlign w:val="center"/>
            <w:hideMark/>
          </w:tcPr>
          <w:p w14:paraId="1FA833DC" w14:textId="23BFB6B4" w:rsidR="0025516F" w:rsidRPr="00C050C1" w:rsidRDefault="0025516F" w:rsidP="003A1191">
            <w:pPr>
              <w:rPr>
                <w:sz w:val="20"/>
                <w:szCs w:val="20"/>
              </w:rPr>
            </w:pPr>
            <w:r w:rsidRPr="00C050C1">
              <w:rPr>
                <w:sz w:val="20"/>
                <w:szCs w:val="20"/>
              </w:rPr>
              <w:t>0.82</w:t>
            </w:r>
          </w:p>
        </w:tc>
        <w:tc>
          <w:tcPr>
            <w:tcW w:w="1134" w:type="dxa"/>
            <w:vAlign w:val="center"/>
          </w:tcPr>
          <w:p w14:paraId="65BA2E52" w14:textId="0CD0DAC1" w:rsidR="0025516F" w:rsidRPr="00C050C1" w:rsidRDefault="0025516F" w:rsidP="003A1191">
            <w:pPr>
              <w:rPr>
                <w:sz w:val="20"/>
                <w:szCs w:val="20"/>
              </w:rPr>
            </w:pPr>
            <w:r w:rsidRPr="00C050C1">
              <w:rPr>
                <w:sz w:val="20"/>
                <w:szCs w:val="20"/>
              </w:rPr>
              <w:t>No</w:t>
            </w:r>
          </w:p>
        </w:tc>
      </w:tr>
      <w:tr w:rsidR="0025516F" w:rsidRPr="00C050C1" w14:paraId="2FBD0B03" w14:textId="328FE6D1" w:rsidTr="003A1191">
        <w:trPr>
          <w:trHeight w:val="298"/>
        </w:trPr>
        <w:tc>
          <w:tcPr>
            <w:tcW w:w="1911" w:type="dxa"/>
            <w:noWrap/>
            <w:vAlign w:val="center"/>
            <w:hideMark/>
          </w:tcPr>
          <w:p w14:paraId="5A3EE888" w14:textId="77777777" w:rsidR="0025516F" w:rsidRPr="00C050C1" w:rsidRDefault="0025516F" w:rsidP="003A1191">
            <w:pPr>
              <w:rPr>
                <w:sz w:val="20"/>
                <w:szCs w:val="20"/>
              </w:rPr>
            </w:pPr>
            <w:r w:rsidRPr="00C050C1">
              <w:rPr>
                <w:sz w:val="20"/>
                <w:szCs w:val="20"/>
              </w:rPr>
              <w:t>08.      Modeling</w:t>
            </w:r>
          </w:p>
        </w:tc>
        <w:tc>
          <w:tcPr>
            <w:tcW w:w="1016" w:type="dxa"/>
            <w:noWrap/>
            <w:vAlign w:val="center"/>
            <w:hideMark/>
          </w:tcPr>
          <w:p w14:paraId="3A6B9920" w14:textId="77777777" w:rsidR="0025516F" w:rsidRPr="00C050C1" w:rsidRDefault="0025516F" w:rsidP="003A1191">
            <w:pPr>
              <w:rPr>
                <w:sz w:val="20"/>
                <w:szCs w:val="20"/>
              </w:rPr>
            </w:pPr>
            <w:r w:rsidRPr="00C050C1">
              <w:rPr>
                <w:sz w:val="20"/>
                <w:szCs w:val="20"/>
              </w:rPr>
              <w:t>13</w:t>
            </w:r>
          </w:p>
        </w:tc>
        <w:tc>
          <w:tcPr>
            <w:tcW w:w="7111" w:type="dxa"/>
            <w:noWrap/>
            <w:vAlign w:val="center"/>
            <w:hideMark/>
          </w:tcPr>
          <w:p w14:paraId="4CDE33CC" w14:textId="77777777" w:rsidR="0025516F" w:rsidRPr="00C050C1" w:rsidRDefault="0025516F" w:rsidP="003A1191">
            <w:pPr>
              <w:rPr>
                <w:sz w:val="20"/>
                <w:szCs w:val="20"/>
              </w:rPr>
            </w:pPr>
            <w:r w:rsidRPr="00C050C1">
              <w:rPr>
                <w:sz w:val="20"/>
                <w:szCs w:val="20"/>
              </w:rPr>
              <w:t>The chosen model type is appropriate to address study questions.</w:t>
            </w:r>
          </w:p>
        </w:tc>
        <w:tc>
          <w:tcPr>
            <w:tcW w:w="1216" w:type="dxa"/>
            <w:shd w:val="clear" w:color="auto" w:fill="auto"/>
            <w:noWrap/>
            <w:vAlign w:val="center"/>
            <w:hideMark/>
          </w:tcPr>
          <w:p w14:paraId="0375E46B" w14:textId="0F7B6C01" w:rsidR="0025516F" w:rsidRPr="00C050C1" w:rsidRDefault="0025516F" w:rsidP="003A1191">
            <w:pPr>
              <w:rPr>
                <w:sz w:val="20"/>
                <w:szCs w:val="20"/>
                <w:highlight w:val="yellow"/>
              </w:rPr>
            </w:pPr>
            <w:r w:rsidRPr="00C050C1">
              <w:rPr>
                <w:color w:val="000000"/>
                <w:sz w:val="20"/>
                <w:szCs w:val="20"/>
              </w:rPr>
              <w:t>5.1</w:t>
            </w:r>
          </w:p>
        </w:tc>
        <w:tc>
          <w:tcPr>
            <w:tcW w:w="981" w:type="dxa"/>
            <w:noWrap/>
            <w:vAlign w:val="center"/>
            <w:hideMark/>
          </w:tcPr>
          <w:p w14:paraId="5CC87F09" w14:textId="305B9A2B" w:rsidR="0025516F" w:rsidRPr="00C050C1" w:rsidRDefault="0025516F" w:rsidP="003A1191">
            <w:pPr>
              <w:rPr>
                <w:sz w:val="20"/>
                <w:szCs w:val="20"/>
              </w:rPr>
            </w:pPr>
            <w:r w:rsidRPr="00C050C1">
              <w:rPr>
                <w:sz w:val="20"/>
                <w:szCs w:val="20"/>
              </w:rPr>
              <w:t>4.54</w:t>
            </w:r>
          </w:p>
        </w:tc>
        <w:tc>
          <w:tcPr>
            <w:tcW w:w="972" w:type="dxa"/>
            <w:noWrap/>
            <w:vAlign w:val="center"/>
            <w:hideMark/>
          </w:tcPr>
          <w:p w14:paraId="12BE75E2" w14:textId="4B9058AB" w:rsidR="0025516F" w:rsidRPr="00C050C1" w:rsidRDefault="0025516F" w:rsidP="003A1191">
            <w:pPr>
              <w:rPr>
                <w:sz w:val="20"/>
                <w:szCs w:val="20"/>
              </w:rPr>
            </w:pPr>
            <w:r w:rsidRPr="00C050C1">
              <w:rPr>
                <w:sz w:val="20"/>
                <w:szCs w:val="20"/>
              </w:rPr>
              <w:t>5.68</w:t>
            </w:r>
          </w:p>
        </w:tc>
        <w:tc>
          <w:tcPr>
            <w:tcW w:w="1134" w:type="dxa"/>
            <w:vAlign w:val="center"/>
          </w:tcPr>
          <w:p w14:paraId="5596B066" w14:textId="7BA68750" w:rsidR="0025516F" w:rsidRPr="00C050C1" w:rsidRDefault="0025516F" w:rsidP="003A1191">
            <w:pPr>
              <w:rPr>
                <w:sz w:val="20"/>
                <w:szCs w:val="20"/>
              </w:rPr>
            </w:pPr>
            <w:r w:rsidRPr="00C050C1">
              <w:rPr>
                <w:sz w:val="20"/>
                <w:szCs w:val="20"/>
              </w:rPr>
              <w:t>Yes</w:t>
            </w:r>
          </w:p>
        </w:tc>
      </w:tr>
      <w:tr w:rsidR="0025516F" w:rsidRPr="00C050C1" w14:paraId="60C9BE74" w14:textId="10FA160B" w:rsidTr="003A1191">
        <w:trPr>
          <w:trHeight w:val="298"/>
        </w:trPr>
        <w:tc>
          <w:tcPr>
            <w:tcW w:w="1911" w:type="dxa"/>
            <w:noWrap/>
            <w:vAlign w:val="center"/>
            <w:hideMark/>
          </w:tcPr>
          <w:p w14:paraId="025C3681" w14:textId="77777777" w:rsidR="0025516F" w:rsidRPr="00C050C1" w:rsidRDefault="0025516F" w:rsidP="003A1191">
            <w:pPr>
              <w:rPr>
                <w:sz w:val="20"/>
                <w:szCs w:val="20"/>
              </w:rPr>
            </w:pPr>
            <w:r w:rsidRPr="00C050C1">
              <w:rPr>
                <w:sz w:val="20"/>
                <w:szCs w:val="20"/>
              </w:rPr>
              <w:t>08.      Modeling</w:t>
            </w:r>
          </w:p>
        </w:tc>
        <w:tc>
          <w:tcPr>
            <w:tcW w:w="1016" w:type="dxa"/>
            <w:noWrap/>
            <w:vAlign w:val="center"/>
            <w:hideMark/>
          </w:tcPr>
          <w:p w14:paraId="26A3A01F" w14:textId="77777777" w:rsidR="0025516F" w:rsidRPr="00C050C1" w:rsidRDefault="0025516F" w:rsidP="003A1191">
            <w:pPr>
              <w:rPr>
                <w:sz w:val="20"/>
                <w:szCs w:val="20"/>
              </w:rPr>
            </w:pPr>
            <w:r w:rsidRPr="00C050C1">
              <w:rPr>
                <w:sz w:val="20"/>
                <w:szCs w:val="20"/>
              </w:rPr>
              <w:t>14</w:t>
            </w:r>
          </w:p>
        </w:tc>
        <w:tc>
          <w:tcPr>
            <w:tcW w:w="7111" w:type="dxa"/>
            <w:noWrap/>
            <w:vAlign w:val="center"/>
            <w:hideMark/>
          </w:tcPr>
          <w:p w14:paraId="6E429403" w14:textId="77777777" w:rsidR="0025516F" w:rsidRPr="00C050C1" w:rsidRDefault="0025516F" w:rsidP="003A1191">
            <w:pPr>
              <w:rPr>
                <w:sz w:val="20"/>
                <w:szCs w:val="20"/>
              </w:rPr>
            </w:pPr>
            <w:r w:rsidRPr="00C050C1">
              <w:rPr>
                <w:sz w:val="20"/>
                <w:szCs w:val="20"/>
              </w:rPr>
              <w:t>Structure of the model reflects the underlying health condition and the impact of interventions.</w:t>
            </w:r>
          </w:p>
        </w:tc>
        <w:tc>
          <w:tcPr>
            <w:tcW w:w="1216" w:type="dxa"/>
            <w:shd w:val="clear" w:color="auto" w:fill="auto"/>
            <w:noWrap/>
            <w:vAlign w:val="center"/>
            <w:hideMark/>
          </w:tcPr>
          <w:p w14:paraId="0B352444" w14:textId="669487EF" w:rsidR="0025516F" w:rsidRPr="00C050C1" w:rsidRDefault="0025516F" w:rsidP="003A1191">
            <w:pPr>
              <w:rPr>
                <w:sz w:val="20"/>
                <w:szCs w:val="20"/>
                <w:highlight w:val="yellow"/>
              </w:rPr>
            </w:pPr>
            <w:r w:rsidRPr="00C050C1">
              <w:rPr>
                <w:color w:val="000000"/>
                <w:sz w:val="20"/>
                <w:szCs w:val="20"/>
              </w:rPr>
              <w:t>6.7</w:t>
            </w:r>
          </w:p>
        </w:tc>
        <w:tc>
          <w:tcPr>
            <w:tcW w:w="981" w:type="dxa"/>
            <w:noWrap/>
            <w:vAlign w:val="center"/>
            <w:hideMark/>
          </w:tcPr>
          <w:p w14:paraId="10BCEAD8" w14:textId="24278097" w:rsidR="0025516F" w:rsidRPr="00C050C1" w:rsidRDefault="0025516F" w:rsidP="003A1191">
            <w:pPr>
              <w:rPr>
                <w:sz w:val="20"/>
                <w:szCs w:val="20"/>
              </w:rPr>
            </w:pPr>
            <w:r w:rsidRPr="00C050C1">
              <w:rPr>
                <w:sz w:val="20"/>
                <w:szCs w:val="20"/>
              </w:rPr>
              <w:t>6.12</w:t>
            </w:r>
          </w:p>
        </w:tc>
        <w:tc>
          <w:tcPr>
            <w:tcW w:w="972" w:type="dxa"/>
            <w:noWrap/>
            <w:vAlign w:val="center"/>
            <w:hideMark/>
          </w:tcPr>
          <w:p w14:paraId="3A8A2567" w14:textId="4537AC87" w:rsidR="0025516F" w:rsidRPr="00C050C1" w:rsidRDefault="0025516F" w:rsidP="003A1191">
            <w:pPr>
              <w:rPr>
                <w:sz w:val="20"/>
                <w:szCs w:val="20"/>
              </w:rPr>
            </w:pPr>
            <w:r w:rsidRPr="00C050C1">
              <w:rPr>
                <w:sz w:val="20"/>
                <w:szCs w:val="20"/>
              </w:rPr>
              <w:t>7.30</w:t>
            </w:r>
          </w:p>
        </w:tc>
        <w:tc>
          <w:tcPr>
            <w:tcW w:w="1134" w:type="dxa"/>
            <w:vAlign w:val="center"/>
          </w:tcPr>
          <w:p w14:paraId="652C676E" w14:textId="03E2A079" w:rsidR="0025516F" w:rsidRPr="00C050C1" w:rsidRDefault="0025516F" w:rsidP="003A1191">
            <w:pPr>
              <w:rPr>
                <w:sz w:val="20"/>
                <w:szCs w:val="20"/>
              </w:rPr>
            </w:pPr>
            <w:r w:rsidRPr="00C050C1">
              <w:rPr>
                <w:sz w:val="20"/>
                <w:szCs w:val="20"/>
              </w:rPr>
              <w:t>Yes</w:t>
            </w:r>
          </w:p>
        </w:tc>
      </w:tr>
      <w:tr w:rsidR="0025516F" w:rsidRPr="00C050C1" w14:paraId="2964A684" w14:textId="7388D314" w:rsidTr="003A1191">
        <w:trPr>
          <w:trHeight w:val="298"/>
        </w:trPr>
        <w:tc>
          <w:tcPr>
            <w:tcW w:w="1911" w:type="dxa"/>
            <w:noWrap/>
            <w:vAlign w:val="center"/>
            <w:hideMark/>
          </w:tcPr>
          <w:p w14:paraId="369C4068" w14:textId="77777777" w:rsidR="0025516F" w:rsidRPr="00C050C1" w:rsidRDefault="0025516F" w:rsidP="003A1191">
            <w:pPr>
              <w:rPr>
                <w:sz w:val="20"/>
                <w:szCs w:val="20"/>
              </w:rPr>
            </w:pPr>
            <w:r w:rsidRPr="00C050C1">
              <w:rPr>
                <w:sz w:val="20"/>
                <w:szCs w:val="20"/>
              </w:rPr>
              <w:t>08.      Modeling</w:t>
            </w:r>
          </w:p>
        </w:tc>
        <w:tc>
          <w:tcPr>
            <w:tcW w:w="1016" w:type="dxa"/>
            <w:noWrap/>
            <w:vAlign w:val="center"/>
            <w:hideMark/>
          </w:tcPr>
          <w:p w14:paraId="235FAE93" w14:textId="77777777" w:rsidR="0025516F" w:rsidRPr="00C050C1" w:rsidRDefault="0025516F" w:rsidP="003A1191">
            <w:pPr>
              <w:rPr>
                <w:sz w:val="20"/>
                <w:szCs w:val="20"/>
              </w:rPr>
            </w:pPr>
            <w:r w:rsidRPr="00C050C1">
              <w:rPr>
                <w:sz w:val="20"/>
                <w:szCs w:val="20"/>
              </w:rPr>
              <w:t>15</w:t>
            </w:r>
          </w:p>
        </w:tc>
        <w:tc>
          <w:tcPr>
            <w:tcW w:w="7111" w:type="dxa"/>
            <w:noWrap/>
            <w:vAlign w:val="center"/>
            <w:hideMark/>
          </w:tcPr>
          <w:p w14:paraId="28B8FA3F" w14:textId="77777777" w:rsidR="0025516F" w:rsidRPr="00C050C1" w:rsidRDefault="0025516F" w:rsidP="003A1191">
            <w:pPr>
              <w:rPr>
                <w:sz w:val="20"/>
                <w:szCs w:val="20"/>
              </w:rPr>
            </w:pPr>
            <w:r w:rsidRPr="00C050C1">
              <w:rPr>
                <w:sz w:val="20"/>
                <w:szCs w:val="20"/>
              </w:rPr>
              <w:t>Modeling assumptions are reasonable given the underlying data.</w:t>
            </w:r>
          </w:p>
        </w:tc>
        <w:tc>
          <w:tcPr>
            <w:tcW w:w="1216" w:type="dxa"/>
            <w:shd w:val="clear" w:color="auto" w:fill="auto"/>
            <w:noWrap/>
            <w:vAlign w:val="center"/>
            <w:hideMark/>
          </w:tcPr>
          <w:p w14:paraId="5B65093E" w14:textId="43833194" w:rsidR="0025516F" w:rsidRPr="00C050C1" w:rsidRDefault="0025516F" w:rsidP="003A1191">
            <w:pPr>
              <w:rPr>
                <w:sz w:val="20"/>
                <w:szCs w:val="20"/>
                <w:highlight w:val="yellow"/>
              </w:rPr>
            </w:pPr>
            <w:r w:rsidRPr="00C050C1">
              <w:rPr>
                <w:color w:val="000000"/>
                <w:sz w:val="20"/>
                <w:szCs w:val="20"/>
              </w:rPr>
              <w:t>4.4</w:t>
            </w:r>
          </w:p>
        </w:tc>
        <w:tc>
          <w:tcPr>
            <w:tcW w:w="981" w:type="dxa"/>
            <w:noWrap/>
            <w:vAlign w:val="center"/>
            <w:hideMark/>
          </w:tcPr>
          <w:p w14:paraId="4E207EDE" w14:textId="148681F6" w:rsidR="0025516F" w:rsidRPr="00C050C1" w:rsidRDefault="0025516F" w:rsidP="003A1191">
            <w:pPr>
              <w:rPr>
                <w:sz w:val="20"/>
                <w:szCs w:val="20"/>
              </w:rPr>
            </w:pPr>
            <w:r w:rsidRPr="00C050C1">
              <w:rPr>
                <w:sz w:val="20"/>
                <w:szCs w:val="20"/>
              </w:rPr>
              <w:t>3.92</w:t>
            </w:r>
          </w:p>
        </w:tc>
        <w:tc>
          <w:tcPr>
            <w:tcW w:w="972" w:type="dxa"/>
            <w:noWrap/>
            <w:vAlign w:val="center"/>
            <w:hideMark/>
          </w:tcPr>
          <w:p w14:paraId="4FAFE157" w14:textId="00F0EE72" w:rsidR="0025516F" w:rsidRPr="00C050C1" w:rsidRDefault="0025516F" w:rsidP="003A1191">
            <w:pPr>
              <w:rPr>
                <w:sz w:val="20"/>
                <w:szCs w:val="20"/>
              </w:rPr>
            </w:pPr>
            <w:r w:rsidRPr="00C050C1">
              <w:rPr>
                <w:sz w:val="20"/>
                <w:szCs w:val="20"/>
              </w:rPr>
              <w:t>4.99</w:t>
            </w:r>
          </w:p>
        </w:tc>
        <w:tc>
          <w:tcPr>
            <w:tcW w:w="1134" w:type="dxa"/>
            <w:vAlign w:val="center"/>
          </w:tcPr>
          <w:p w14:paraId="6316AA96" w14:textId="35F84DF4" w:rsidR="0025516F" w:rsidRPr="00C050C1" w:rsidRDefault="0025516F" w:rsidP="003A1191">
            <w:pPr>
              <w:rPr>
                <w:sz w:val="20"/>
                <w:szCs w:val="20"/>
              </w:rPr>
            </w:pPr>
            <w:r w:rsidRPr="00C050C1">
              <w:rPr>
                <w:sz w:val="20"/>
                <w:szCs w:val="20"/>
              </w:rPr>
              <w:t>Yes</w:t>
            </w:r>
          </w:p>
        </w:tc>
      </w:tr>
      <w:tr w:rsidR="0025516F" w:rsidRPr="00C050C1" w14:paraId="0AF68BCF" w14:textId="779B344D" w:rsidTr="003A1191">
        <w:trPr>
          <w:trHeight w:val="298"/>
        </w:trPr>
        <w:tc>
          <w:tcPr>
            <w:tcW w:w="1911" w:type="dxa"/>
            <w:noWrap/>
            <w:vAlign w:val="center"/>
            <w:hideMark/>
          </w:tcPr>
          <w:p w14:paraId="1554DC9D" w14:textId="77777777" w:rsidR="0025516F" w:rsidRPr="00C050C1" w:rsidRDefault="0025516F" w:rsidP="003A1191">
            <w:pPr>
              <w:rPr>
                <w:sz w:val="20"/>
                <w:szCs w:val="20"/>
              </w:rPr>
            </w:pPr>
            <w:r w:rsidRPr="00C050C1">
              <w:rPr>
                <w:sz w:val="20"/>
                <w:szCs w:val="20"/>
              </w:rPr>
              <w:t>08.      Modeling</w:t>
            </w:r>
          </w:p>
        </w:tc>
        <w:tc>
          <w:tcPr>
            <w:tcW w:w="1016" w:type="dxa"/>
            <w:noWrap/>
            <w:vAlign w:val="center"/>
            <w:hideMark/>
          </w:tcPr>
          <w:p w14:paraId="73A03186" w14:textId="77777777" w:rsidR="0025516F" w:rsidRPr="00C050C1" w:rsidRDefault="0025516F" w:rsidP="003A1191">
            <w:pPr>
              <w:rPr>
                <w:sz w:val="20"/>
                <w:szCs w:val="20"/>
              </w:rPr>
            </w:pPr>
            <w:r w:rsidRPr="00C050C1">
              <w:rPr>
                <w:sz w:val="20"/>
                <w:szCs w:val="20"/>
              </w:rPr>
              <w:t>16</w:t>
            </w:r>
          </w:p>
        </w:tc>
        <w:tc>
          <w:tcPr>
            <w:tcW w:w="7111" w:type="dxa"/>
            <w:noWrap/>
            <w:vAlign w:val="center"/>
            <w:hideMark/>
          </w:tcPr>
          <w:p w14:paraId="6398CE40" w14:textId="77777777" w:rsidR="0025516F" w:rsidRPr="00C050C1" w:rsidRDefault="0025516F" w:rsidP="003A1191">
            <w:pPr>
              <w:rPr>
                <w:sz w:val="20"/>
                <w:szCs w:val="20"/>
              </w:rPr>
            </w:pPr>
            <w:r w:rsidRPr="00C050C1">
              <w:rPr>
                <w:sz w:val="20"/>
                <w:szCs w:val="20"/>
              </w:rPr>
              <w:t>Need for extrapolation and/or need to integrate multiple data sources are considered.</w:t>
            </w:r>
          </w:p>
        </w:tc>
        <w:tc>
          <w:tcPr>
            <w:tcW w:w="1216" w:type="dxa"/>
            <w:shd w:val="clear" w:color="auto" w:fill="auto"/>
            <w:noWrap/>
            <w:vAlign w:val="center"/>
            <w:hideMark/>
          </w:tcPr>
          <w:p w14:paraId="782D4EBB" w14:textId="71917160" w:rsidR="0025516F" w:rsidRPr="00C050C1" w:rsidRDefault="0025516F" w:rsidP="003A1191">
            <w:pPr>
              <w:rPr>
                <w:sz w:val="20"/>
                <w:szCs w:val="20"/>
              </w:rPr>
            </w:pPr>
            <w:r w:rsidRPr="00C050C1">
              <w:rPr>
                <w:color w:val="000000"/>
                <w:sz w:val="20"/>
                <w:szCs w:val="20"/>
              </w:rPr>
              <w:t>2.9</w:t>
            </w:r>
          </w:p>
        </w:tc>
        <w:tc>
          <w:tcPr>
            <w:tcW w:w="981" w:type="dxa"/>
            <w:noWrap/>
            <w:vAlign w:val="center"/>
            <w:hideMark/>
          </w:tcPr>
          <w:p w14:paraId="7D3241D5" w14:textId="5C2BC56D" w:rsidR="0025516F" w:rsidRPr="00C050C1" w:rsidRDefault="0025516F" w:rsidP="003A1191">
            <w:pPr>
              <w:rPr>
                <w:sz w:val="20"/>
                <w:szCs w:val="20"/>
              </w:rPr>
            </w:pPr>
            <w:r w:rsidRPr="00C050C1">
              <w:rPr>
                <w:sz w:val="20"/>
                <w:szCs w:val="20"/>
              </w:rPr>
              <w:t>2.54</w:t>
            </w:r>
          </w:p>
        </w:tc>
        <w:tc>
          <w:tcPr>
            <w:tcW w:w="972" w:type="dxa"/>
            <w:noWrap/>
            <w:vAlign w:val="center"/>
            <w:hideMark/>
          </w:tcPr>
          <w:p w14:paraId="0C1489C9" w14:textId="7699B6AA" w:rsidR="0025516F" w:rsidRPr="00C050C1" w:rsidRDefault="0025516F" w:rsidP="003A1191">
            <w:pPr>
              <w:rPr>
                <w:sz w:val="20"/>
                <w:szCs w:val="20"/>
              </w:rPr>
            </w:pPr>
            <w:r w:rsidRPr="00C050C1">
              <w:rPr>
                <w:sz w:val="20"/>
                <w:szCs w:val="20"/>
              </w:rPr>
              <w:t>3.34</w:t>
            </w:r>
          </w:p>
        </w:tc>
        <w:tc>
          <w:tcPr>
            <w:tcW w:w="1134" w:type="dxa"/>
            <w:vAlign w:val="center"/>
          </w:tcPr>
          <w:p w14:paraId="183258D3" w14:textId="02017EA3" w:rsidR="0025516F" w:rsidRPr="00C050C1" w:rsidRDefault="0025516F" w:rsidP="003A1191">
            <w:pPr>
              <w:rPr>
                <w:sz w:val="20"/>
                <w:szCs w:val="20"/>
              </w:rPr>
            </w:pPr>
            <w:r w:rsidRPr="00C050C1">
              <w:rPr>
                <w:sz w:val="20"/>
                <w:szCs w:val="20"/>
              </w:rPr>
              <w:t>Yes</w:t>
            </w:r>
          </w:p>
        </w:tc>
      </w:tr>
      <w:tr w:rsidR="0025516F" w:rsidRPr="00C050C1" w14:paraId="354FE41E" w14:textId="5E864B07" w:rsidTr="003A1191">
        <w:trPr>
          <w:trHeight w:val="298"/>
        </w:trPr>
        <w:tc>
          <w:tcPr>
            <w:tcW w:w="1911" w:type="dxa"/>
            <w:noWrap/>
            <w:vAlign w:val="center"/>
            <w:hideMark/>
          </w:tcPr>
          <w:p w14:paraId="2F5E48FC" w14:textId="77777777" w:rsidR="0025516F" w:rsidRPr="00C050C1" w:rsidRDefault="0025516F" w:rsidP="003A1191">
            <w:pPr>
              <w:rPr>
                <w:sz w:val="20"/>
                <w:szCs w:val="20"/>
              </w:rPr>
            </w:pPr>
            <w:r w:rsidRPr="00C050C1">
              <w:rPr>
                <w:sz w:val="20"/>
                <w:szCs w:val="20"/>
              </w:rPr>
              <w:t>08.      Modeling</w:t>
            </w:r>
          </w:p>
        </w:tc>
        <w:tc>
          <w:tcPr>
            <w:tcW w:w="1016" w:type="dxa"/>
            <w:noWrap/>
            <w:vAlign w:val="center"/>
            <w:hideMark/>
          </w:tcPr>
          <w:p w14:paraId="4F22BBA5" w14:textId="77777777" w:rsidR="0025516F" w:rsidRPr="00C050C1" w:rsidRDefault="0025516F" w:rsidP="003A1191">
            <w:pPr>
              <w:rPr>
                <w:sz w:val="20"/>
                <w:szCs w:val="20"/>
              </w:rPr>
            </w:pPr>
            <w:r w:rsidRPr="00C050C1">
              <w:rPr>
                <w:sz w:val="20"/>
                <w:szCs w:val="20"/>
              </w:rPr>
              <w:t>17</w:t>
            </w:r>
          </w:p>
        </w:tc>
        <w:tc>
          <w:tcPr>
            <w:tcW w:w="7111" w:type="dxa"/>
            <w:noWrap/>
            <w:vAlign w:val="center"/>
            <w:hideMark/>
          </w:tcPr>
          <w:p w14:paraId="02858974" w14:textId="77777777" w:rsidR="0025516F" w:rsidRPr="00C050C1" w:rsidRDefault="0025516F" w:rsidP="003A1191">
            <w:pPr>
              <w:rPr>
                <w:sz w:val="20"/>
                <w:szCs w:val="20"/>
              </w:rPr>
            </w:pPr>
            <w:r w:rsidRPr="00C050C1">
              <w:rPr>
                <w:sz w:val="20"/>
                <w:szCs w:val="20"/>
              </w:rPr>
              <w:t>Model validation - including an assessment of the model structure, assumptions, data, and results - is conducted.</w:t>
            </w:r>
          </w:p>
        </w:tc>
        <w:tc>
          <w:tcPr>
            <w:tcW w:w="1216" w:type="dxa"/>
            <w:shd w:val="clear" w:color="auto" w:fill="auto"/>
            <w:noWrap/>
            <w:vAlign w:val="center"/>
            <w:hideMark/>
          </w:tcPr>
          <w:p w14:paraId="57F6D8D1" w14:textId="2BDA8BDA" w:rsidR="0025516F" w:rsidRPr="00C050C1" w:rsidRDefault="0025516F" w:rsidP="003A1191">
            <w:pPr>
              <w:rPr>
                <w:sz w:val="20"/>
                <w:szCs w:val="20"/>
              </w:rPr>
            </w:pPr>
            <w:r w:rsidRPr="00C050C1">
              <w:rPr>
                <w:color w:val="000000"/>
                <w:sz w:val="20"/>
                <w:szCs w:val="20"/>
              </w:rPr>
              <w:t>6.4</w:t>
            </w:r>
          </w:p>
        </w:tc>
        <w:tc>
          <w:tcPr>
            <w:tcW w:w="981" w:type="dxa"/>
            <w:noWrap/>
            <w:vAlign w:val="center"/>
            <w:hideMark/>
          </w:tcPr>
          <w:p w14:paraId="33E8B42D" w14:textId="37E7C650" w:rsidR="0025516F" w:rsidRPr="00C050C1" w:rsidRDefault="0025516F" w:rsidP="003A1191">
            <w:pPr>
              <w:rPr>
                <w:sz w:val="20"/>
                <w:szCs w:val="20"/>
              </w:rPr>
            </w:pPr>
            <w:r w:rsidRPr="00C050C1">
              <w:rPr>
                <w:sz w:val="20"/>
                <w:szCs w:val="20"/>
              </w:rPr>
              <w:t>5.74</w:t>
            </w:r>
          </w:p>
        </w:tc>
        <w:tc>
          <w:tcPr>
            <w:tcW w:w="972" w:type="dxa"/>
            <w:noWrap/>
            <w:vAlign w:val="center"/>
            <w:hideMark/>
          </w:tcPr>
          <w:p w14:paraId="0155028F" w14:textId="5FC85C16" w:rsidR="0025516F" w:rsidRPr="00C050C1" w:rsidRDefault="0025516F" w:rsidP="003A1191">
            <w:pPr>
              <w:rPr>
                <w:sz w:val="20"/>
                <w:szCs w:val="20"/>
              </w:rPr>
            </w:pPr>
            <w:r w:rsidRPr="00C050C1">
              <w:rPr>
                <w:sz w:val="20"/>
                <w:szCs w:val="20"/>
              </w:rPr>
              <w:t>7.00</w:t>
            </w:r>
          </w:p>
        </w:tc>
        <w:tc>
          <w:tcPr>
            <w:tcW w:w="1134" w:type="dxa"/>
            <w:vAlign w:val="center"/>
          </w:tcPr>
          <w:p w14:paraId="60F9241B" w14:textId="2481AEE8" w:rsidR="0025516F" w:rsidRPr="00C050C1" w:rsidRDefault="0025516F" w:rsidP="003A1191">
            <w:pPr>
              <w:rPr>
                <w:sz w:val="20"/>
                <w:szCs w:val="20"/>
              </w:rPr>
            </w:pPr>
            <w:r w:rsidRPr="00C050C1">
              <w:rPr>
                <w:sz w:val="20"/>
                <w:szCs w:val="20"/>
              </w:rPr>
              <w:t>Yes</w:t>
            </w:r>
          </w:p>
        </w:tc>
      </w:tr>
      <w:tr w:rsidR="0025516F" w:rsidRPr="00C050C1" w14:paraId="796FB552" w14:textId="50EB1479" w:rsidTr="003A1191">
        <w:trPr>
          <w:trHeight w:val="298"/>
        </w:trPr>
        <w:tc>
          <w:tcPr>
            <w:tcW w:w="1911" w:type="dxa"/>
            <w:noWrap/>
            <w:vAlign w:val="center"/>
            <w:hideMark/>
          </w:tcPr>
          <w:p w14:paraId="54EF2745" w14:textId="77777777" w:rsidR="0025516F" w:rsidRPr="00C050C1" w:rsidRDefault="0025516F" w:rsidP="003A1191">
            <w:pPr>
              <w:rPr>
                <w:sz w:val="20"/>
                <w:szCs w:val="20"/>
              </w:rPr>
            </w:pPr>
            <w:r w:rsidRPr="00C050C1">
              <w:rPr>
                <w:sz w:val="20"/>
                <w:szCs w:val="20"/>
              </w:rPr>
              <w:t>09.      Data inputs and evidence synthesis</w:t>
            </w:r>
          </w:p>
        </w:tc>
        <w:tc>
          <w:tcPr>
            <w:tcW w:w="1016" w:type="dxa"/>
            <w:noWrap/>
            <w:vAlign w:val="center"/>
            <w:hideMark/>
          </w:tcPr>
          <w:p w14:paraId="75C25545" w14:textId="77777777" w:rsidR="0025516F" w:rsidRPr="00C050C1" w:rsidRDefault="0025516F" w:rsidP="003A1191">
            <w:pPr>
              <w:rPr>
                <w:sz w:val="20"/>
                <w:szCs w:val="20"/>
              </w:rPr>
            </w:pPr>
            <w:r w:rsidRPr="00C050C1">
              <w:rPr>
                <w:sz w:val="20"/>
                <w:szCs w:val="20"/>
              </w:rPr>
              <w:t>18</w:t>
            </w:r>
          </w:p>
        </w:tc>
        <w:tc>
          <w:tcPr>
            <w:tcW w:w="7111" w:type="dxa"/>
            <w:noWrap/>
            <w:vAlign w:val="center"/>
            <w:hideMark/>
          </w:tcPr>
          <w:p w14:paraId="3B4E4070" w14:textId="77777777" w:rsidR="0025516F" w:rsidRPr="00C050C1" w:rsidRDefault="0025516F" w:rsidP="003A1191">
            <w:pPr>
              <w:rPr>
                <w:sz w:val="20"/>
                <w:szCs w:val="20"/>
              </w:rPr>
            </w:pPr>
            <w:r w:rsidRPr="00C050C1">
              <w:rPr>
                <w:sz w:val="20"/>
                <w:szCs w:val="20"/>
              </w:rPr>
              <w:t>A "best available evidence" approach is used to select data sources for model parameters (e.g., conducted or references systematic reviews/meta-analysis).</w:t>
            </w:r>
          </w:p>
        </w:tc>
        <w:tc>
          <w:tcPr>
            <w:tcW w:w="1216" w:type="dxa"/>
            <w:shd w:val="clear" w:color="auto" w:fill="auto"/>
            <w:noWrap/>
            <w:vAlign w:val="center"/>
            <w:hideMark/>
          </w:tcPr>
          <w:p w14:paraId="440AD2A4" w14:textId="41DDCBB1" w:rsidR="0025516F" w:rsidRPr="00C050C1" w:rsidRDefault="0025516F" w:rsidP="003A1191">
            <w:pPr>
              <w:rPr>
                <w:sz w:val="20"/>
                <w:szCs w:val="20"/>
                <w:highlight w:val="yellow"/>
              </w:rPr>
            </w:pPr>
            <w:r w:rsidRPr="00C050C1">
              <w:rPr>
                <w:color w:val="000000"/>
                <w:sz w:val="20"/>
                <w:szCs w:val="20"/>
              </w:rPr>
              <w:t>5.1</w:t>
            </w:r>
          </w:p>
        </w:tc>
        <w:tc>
          <w:tcPr>
            <w:tcW w:w="981" w:type="dxa"/>
            <w:noWrap/>
            <w:vAlign w:val="center"/>
            <w:hideMark/>
          </w:tcPr>
          <w:p w14:paraId="6E3FC221" w14:textId="38AF7BC3" w:rsidR="0025516F" w:rsidRPr="00C050C1" w:rsidRDefault="0025516F" w:rsidP="003A1191">
            <w:pPr>
              <w:rPr>
                <w:sz w:val="20"/>
                <w:szCs w:val="20"/>
              </w:rPr>
            </w:pPr>
            <w:r w:rsidRPr="00C050C1">
              <w:rPr>
                <w:sz w:val="20"/>
                <w:szCs w:val="20"/>
              </w:rPr>
              <w:t>4.51</w:t>
            </w:r>
          </w:p>
        </w:tc>
        <w:tc>
          <w:tcPr>
            <w:tcW w:w="972" w:type="dxa"/>
            <w:noWrap/>
            <w:vAlign w:val="center"/>
            <w:hideMark/>
          </w:tcPr>
          <w:p w14:paraId="1F07630D" w14:textId="0E1671DA" w:rsidR="0025516F" w:rsidRPr="00C050C1" w:rsidRDefault="0025516F" w:rsidP="003A1191">
            <w:pPr>
              <w:rPr>
                <w:sz w:val="20"/>
                <w:szCs w:val="20"/>
              </w:rPr>
            </w:pPr>
            <w:r w:rsidRPr="00C050C1">
              <w:rPr>
                <w:sz w:val="20"/>
                <w:szCs w:val="20"/>
              </w:rPr>
              <w:t>5.72</w:t>
            </w:r>
          </w:p>
        </w:tc>
        <w:tc>
          <w:tcPr>
            <w:tcW w:w="1134" w:type="dxa"/>
            <w:vAlign w:val="center"/>
          </w:tcPr>
          <w:p w14:paraId="657D38AD" w14:textId="0E1A5EF0" w:rsidR="0025516F" w:rsidRPr="00C050C1" w:rsidRDefault="0025516F" w:rsidP="003A1191">
            <w:pPr>
              <w:rPr>
                <w:sz w:val="20"/>
                <w:szCs w:val="20"/>
              </w:rPr>
            </w:pPr>
            <w:r w:rsidRPr="00C050C1">
              <w:rPr>
                <w:sz w:val="20"/>
                <w:szCs w:val="20"/>
              </w:rPr>
              <w:t>Yes</w:t>
            </w:r>
          </w:p>
        </w:tc>
      </w:tr>
      <w:tr w:rsidR="0025516F" w:rsidRPr="00C050C1" w14:paraId="73446D26" w14:textId="0FF43312" w:rsidTr="003A1191">
        <w:trPr>
          <w:trHeight w:val="298"/>
        </w:trPr>
        <w:tc>
          <w:tcPr>
            <w:tcW w:w="1911" w:type="dxa"/>
            <w:noWrap/>
            <w:vAlign w:val="center"/>
            <w:hideMark/>
          </w:tcPr>
          <w:p w14:paraId="4D8C158E" w14:textId="77777777" w:rsidR="0025516F" w:rsidRPr="00C050C1" w:rsidRDefault="0025516F" w:rsidP="003A1191">
            <w:pPr>
              <w:rPr>
                <w:sz w:val="20"/>
                <w:szCs w:val="20"/>
              </w:rPr>
            </w:pPr>
            <w:r w:rsidRPr="00C050C1">
              <w:rPr>
                <w:sz w:val="20"/>
                <w:szCs w:val="20"/>
              </w:rPr>
              <w:t>09.      Data inputs and evidence synthesis</w:t>
            </w:r>
          </w:p>
        </w:tc>
        <w:tc>
          <w:tcPr>
            <w:tcW w:w="1016" w:type="dxa"/>
            <w:noWrap/>
            <w:vAlign w:val="center"/>
            <w:hideMark/>
          </w:tcPr>
          <w:p w14:paraId="1223D1B7" w14:textId="77777777" w:rsidR="0025516F" w:rsidRPr="00C050C1" w:rsidRDefault="0025516F" w:rsidP="003A1191">
            <w:pPr>
              <w:rPr>
                <w:sz w:val="20"/>
                <w:szCs w:val="20"/>
              </w:rPr>
            </w:pPr>
            <w:r w:rsidRPr="00C050C1">
              <w:rPr>
                <w:sz w:val="20"/>
                <w:szCs w:val="20"/>
              </w:rPr>
              <w:t>19</w:t>
            </w:r>
          </w:p>
        </w:tc>
        <w:tc>
          <w:tcPr>
            <w:tcW w:w="7111" w:type="dxa"/>
            <w:noWrap/>
            <w:vAlign w:val="center"/>
            <w:hideMark/>
          </w:tcPr>
          <w:p w14:paraId="033106E4" w14:textId="77777777" w:rsidR="0025516F" w:rsidRPr="00C050C1" w:rsidRDefault="0025516F" w:rsidP="003A1191">
            <w:pPr>
              <w:rPr>
                <w:sz w:val="20"/>
                <w:szCs w:val="20"/>
              </w:rPr>
            </w:pPr>
            <w:r w:rsidRPr="00C050C1">
              <w:rPr>
                <w:sz w:val="20"/>
                <w:szCs w:val="20"/>
              </w:rPr>
              <w:t>Data inputs are generated by appropriate statistical and epidemiological techniques.</w:t>
            </w:r>
          </w:p>
        </w:tc>
        <w:tc>
          <w:tcPr>
            <w:tcW w:w="1216" w:type="dxa"/>
            <w:shd w:val="clear" w:color="auto" w:fill="auto"/>
            <w:noWrap/>
            <w:vAlign w:val="center"/>
            <w:hideMark/>
          </w:tcPr>
          <w:p w14:paraId="0AE20F28" w14:textId="60A2C182" w:rsidR="0025516F" w:rsidRPr="00C050C1" w:rsidRDefault="0025516F" w:rsidP="003A1191">
            <w:pPr>
              <w:rPr>
                <w:sz w:val="20"/>
                <w:szCs w:val="20"/>
                <w:highlight w:val="yellow"/>
              </w:rPr>
            </w:pPr>
            <w:r w:rsidRPr="00C050C1">
              <w:rPr>
                <w:color w:val="000000"/>
                <w:sz w:val="20"/>
                <w:szCs w:val="20"/>
              </w:rPr>
              <w:t>4.3</w:t>
            </w:r>
          </w:p>
        </w:tc>
        <w:tc>
          <w:tcPr>
            <w:tcW w:w="981" w:type="dxa"/>
            <w:noWrap/>
            <w:vAlign w:val="center"/>
            <w:hideMark/>
          </w:tcPr>
          <w:p w14:paraId="1D6C1919" w14:textId="49E96564" w:rsidR="0025516F" w:rsidRPr="00C050C1" w:rsidRDefault="0025516F" w:rsidP="003A1191">
            <w:pPr>
              <w:rPr>
                <w:sz w:val="20"/>
                <w:szCs w:val="20"/>
              </w:rPr>
            </w:pPr>
            <w:r w:rsidRPr="00C050C1">
              <w:rPr>
                <w:sz w:val="20"/>
                <w:szCs w:val="20"/>
              </w:rPr>
              <w:t>3.82</w:t>
            </w:r>
          </w:p>
        </w:tc>
        <w:tc>
          <w:tcPr>
            <w:tcW w:w="972" w:type="dxa"/>
            <w:noWrap/>
            <w:vAlign w:val="center"/>
            <w:hideMark/>
          </w:tcPr>
          <w:p w14:paraId="570B9AF4" w14:textId="4877B1C9" w:rsidR="0025516F" w:rsidRPr="00C050C1" w:rsidRDefault="0025516F" w:rsidP="003A1191">
            <w:pPr>
              <w:rPr>
                <w:sz w:val="20"/>
                <w:szCs w:val="20"/>
              </w:rPr>
            </w:pPr>
            <w:r w:rsidRPr="00C050C1">
              <w:rPr>
                <w:sz w:val="20"/>
                <w:szCs w:val="20"/>
              </w:rPr>
              <w:t>4.84</w:t>
            </w:r>
          </w:p>
        </w:tc>
        <w:tc>
          <w:tcPr>
            <w:tcW w:w="1134" w:type="dxa"/>
            <w:vAlign w:val="center"/>
          </w:tcPr>
          <w:p w14:paraId="2657F46F" w14:textId="32EC4197" w:rsidR="0025516F" w:rsidRPr="00C050C1" w:rsidRDefault="0025516F" w:rsidP="003A1191">
            <w:pPr>
              <w:rPr>
                <w:sz w:val="20"/>
                <w:szCs w:val="20"/>
              </w:rPr>
            </w:pPr>
            <w:r w:rsidRPr="00C050C1">
              <w:rPr>
                <w:sz w:val="20"/>
                <w:szCs w:val="20"/>
              </w:rPr>
              <w:t>Yes</w:t>
            </w:r>
          </w:p>
        </w:tc>
      </w:tr>
      <w:tr w:rsidR="0025516F" w:rsidRPr="00C050C1" w14:paraId="27F7A9A0" w14:textId="17491753" w:rsidTr="003A1191">
        <w:trPr>
          <w:trHeight w:val="298"/>
        </w:trPr>
        <w:tc>
          <w:tcPr>
            <w:tcW w:w="1911" w:type="dxa"/>
            <w:noWrap/>
            <w:vAlign w:val="center"/>
            <w:hideMark/>
          </w:tcPr>
          <w:p w14:paraId="231C3F8C" w14:textId="77777777" w:rsidR="0025516F" w:rsidRPr="00C050C1" w:rsidRDefault="0025516F" w:rsidP="003A1191">
            <w:pPr>
              <w:rPr>
                <w:sz w:val="20"/>
                <w:szCs w:val="20"/>
              </w:rPr>
            </w:pPr>
            <w:r w:rsidRPr="00C050C1">
              <w:rPr>
                <w:sz w:val="20"/>
                <w:szCs w:val="20"/>
              </w:rPr>
              <w:lastRenderedPageBreak/>
              <w:t>09.      Data inputs and evidence synthesis</w:t>
            </w:r>
          </w:p>
        </w:tc>
        <w:tc>
          <w:tcPr>
            <w:tcW w:w="1016" w:type="dxa"/>
            <w:noWrap/>
            <w:vAlign w:val="center"/>
            <w:hideMark/>
          </w:tcPr>
          <w:p w14:paraId="0DBE9157" w14:textId="77777777" w:rsidR="0025516F" w:rsidRPr="00C050C1" w:rsidRDefault="0025516F" w:rsidP="003A1191">
            <w:pPr>
              <w:rPr>
                <w:sz w:val="20"/>
                <w:szCs w:val="20"/>
              </w:rPr>
            </w:pPr>
            <w:r w:rsidRPr="00C050C1">
              <w:rPr>
                <w:sz w:val="20"/>
                <w:szCs w:val="20"/>
              </w:rPr>
              <w:t>20</w:t>
            </w:r>
          </w:p>
        </w:tc>
        <w:tc>
          <w:tcPr>
            <w:tcW w:w="7111" w:type="dxa"/>
            <w:noWrap/>
            <w:vAlign w:val="center"/>
            <w:hideMark/>
          </w:tcPr>
          <w:p w14:paraId="62DA61EA" w14:textId="77777777" w:rsidR="0025516F" w:rsidRPr="00C050C1" w:rsidRDefault="0025516F" w:rsidP="003A1191">
            <w:pPr>
              <w:rPr>
                <w:sz w:val="20"/>
                <w:szCs w:val="20"/>
              </w:rPr>
            </w:pPr>
            <w:r w:rsidRPr="00C050C1">
              <w:rPr>
                <w:sz w:val="20"/>
                <w:szCs w:val="20"/>
              </w:rPr>
              <w:t>Quality of the data, including sources of bias, are assess appropriately.</w:t>
            </w:r>
          </w:p>
        </w:tc>
        <w:tc>
          <w:tcPr>
            <w:tcW w:w="1216" w:type="dxa"/>
            <w:shd w:val="clear" w:color="auto" w:fill="auto"/>
            <w:noWrap/>
            <w:vAlign w:val="center"/>
            <w:hideMark/>
          </w:tcPr>
          <w:p w14:paraId="6EEB2765" w14:textId="1E613ED8" w:rsidR="0025516F" w:rsidRPr="00C050C1" w:rsidRDefault="0025516F" w:rsidP="003A1191">
            <w:pPr>
              <w:rPr>
                <w:sz w:val="20"/>
                <w:szCs w:val="20"/>
              </w:rPr>
            </w:pPr>
            <w:r w:rsidRPr="00C050C1">
              <w:rPr>
                <w:color w:val="000000"/>
                <w:sz w:val="20"/>
                <w:szCs w:val="20"/>
              </w:rPr>
              <w:t>4.7</w:t>
            </w:r>
          </w:p>
        </w:tc>
        <w:tc>
          <w:tcPr>
            <w:tcW w:w="981" w:type="dxa"/>
            <w:noWrap/>
            <w:vAlign w:val="center"/>
            <w:hideMark/>
          </w:tcPr>
          <w:p w14:paraId="4E534247" w14:textId="1304E747" w:rsidR="0025516F" w:rsidRPr="00C050C1" w:rsidRDefault="0025516F" w:rsidP="003A1191">
            <w:pPr>
              <w:rPr>
                <w:sz w:val="20"/>
                <w:szCs w:val="20"/>
              </w:rPr>
            </w:pPr>
            <w:r w:rsidRPr="00C050C1">
              <w:rPr>
                <w:sz w:val="20"/>
                <w:szCs w:val="20"/>
              </w:rPr>
              <w:t>4.22</w:t>
            </w:r>
          </w:p>
        </w:tc>
        <w:tc>
          <w:tcPr>
            <w:tcW w:w="972" w:type="dxa"/>
            <w:noWrap/>
            <w:vAlign w:val="center"/>
            <w:hideMark/>
          </w:tcPr>
          <w:p w14:paraId="6B228FE8" w14:textId="5155D1ED" w:rsidR="0025516F" w:rsidRPr="00C050C1" w:rsidRDefault="0025516F" w:rsidP="003A1191">
            <w:pPr>
              <w:rPr>
                <w:sz w:val="20"/>
                <w:szCs w:val="20"/>
              </w:rPr>
            </w:pPr>
            <w:r w:rsidRPr="00C050C1">
              <w:rPr>
                <w:sz w:val="20"/>
                <w:szCs w:val="20"/>
              </w:rPr>
              <w:t>5.28</w:t>
            </w:r>
          </w:p>
        </w:tc>
        <w:tc>
          <w:tcPr>
            <w:tcW w:w="1134" w:type="dxa"/>
            <w:vAlign w:val="center"/>
          </w:tcPr>
          <w:p w14:paraId="6A108C30" w14:textId="64634BD5" w:rsidR="0025516F" w:rsidRPr="00C050C1" w:rsidRDefault="0025516F" w:rsidP="003A1191">
            <w:pPr>
              <w:rPr>
                <w:sz w:val="20"/>
                <w:szCs w:val="20"/>
              </w:rPr>
            </w:pPr>
            <w:r w:rsidRPr="00C050C1">
              <w:rPr>
                <w:sz w:val="20"/>
                <w:szCs w:val="20"/>
              </w:rPr>
              <w:t>Yes</w:t>
            </w:r>
          </w:p>
        </w:tc>
      </w:tr>
      <w:tr w:rsidR="0025516F" w:rsidRPr="00C050C1" w14:paraId="64B9E7FB" w14:textId="17DF00C1" w:rsidTr="003A1191">
        <w:trPr>
          <w:trHeight w:val="298"/>
        </w:trPr>
        <w:tc>
          <w:tcPr>
            <w:tcW w:w="1911" w:type="dxa"/>
            <w:noWrap/>
            <w:vAlign w:val="center"/>
            <w:hideMark/>
          </w:tcPr>
          <w:p w14:paraId="633319CB" w14:textId="77777777" w:rsidR="0025516F" w:rsidRPr="00C050C1" w:rsidRDefault="0025516F" w:rsidP="003A1191">
            <w:pPr>
              <w:rPr>
                <w:sz w:val="20"/>
                <w:szCs w:val="20"/>
              </w:rPr>
            </w:pPr>
            <w:r w:rsidRPr="00C050C1">
              <w:rPr>
                <w:sz w:val="20"/>
                <w:szCs w:val="20"/>
              </w:rPr>
              <w:t>10.      Consequences</w:t>
            </w:r>
          </w:p>
        </w:tc>
        <w:tc>
          <w:tcPr>
            <w:tcW w:w="1016" w:type="dxa"/>
            <w:noWrap/>
            <w:vAlign w:val="center"/>
            <w:hideMark/>
          </w:tcPr>
          <w:p w14:paraId="3A716334" w14:textId="77777777" w:rsidR="0025516F" w:rsidRPr="00C050C1" w:rsidRDefault="0025516F" w:rsidP="003A1191">
            <w:pPr>
              <w:rPr>
                <w:sz w:val="20"/>
                <w:szCs w:val="20"/>
              </w:rPr>
            </w:pPr>
            <w:r w:rsidRPr="00C050C1">
              <w:rPr>
                <w:sz w:val="20"/>
                <w:szCs w:val="20"/>
              </w:rPr>
              <w:t>21</w:t>
            </w:r>
          </w:p>
        </w:tc>
        <w:tc>
          <w:tcPr>
            <w:tcW w:w="7111" w:type="dxa"/>
            <w:noWrap/>
            <w:vAlign w:val="center"/>
            <w:hideMark/>
          </w:tcPr>
          <w:p w14:paraId="2AF78F4B" w14:textId="77777777" w:rsidR="0025516F" w:rsidRPr="00C050C1" w:rsidRDefault="0025516F" w:rsidP="003A1191">
            <w:pPr>
              <w:rPr>
                <w:sz w:val="20"/>
                <w:szCs w:val="20"/>
              </w:rPr>
            </w:pPr>
            <w:r w:rsidRPr="00C050C1">
              <w:rPr>
                <w:sz w:val="20"/>
                <w:szCs w:val="20"/>
              </w:rPr>
              <w:t>Consequences of interventions included are consistent with the analytic perspective.</w:t>
            </w:r>
          </w:p>
        </w:tc>
        <w:tc>
          <w:tcPr>
            <w:tcW w:w="1216" w:type="dxa"/>
            <w:shd w:val="clear" w:color="auto" w:fill="auto"/>
            <w:noWrap/>
            <w:vAlign w:val="center"/>
            <w:hideMark/>
          </w:tcPr>
          <w:p w14:paraId="7640FC12" w14:textId="3A7A8A00" w:rsidR="0025516F" w:rsidRPr="00C050C1" w:rsidRDefault="0025516F" w:rsidP="003A1191">
            <w:pPr>
              <w:rPr>
                <w:sz w:val="20"/>
                <w:szCs w:val="20"/>
              </w:rPr>
            </w:pPr>
            <w:r w:rsidRPr="00C050C1">
              <w:rPr>
                <w:color w:val="000000"/>
                <w:sz w:val="20"/>
                <w:szCs w:val="20"/>
              </w:rPr>
              <w:t>2.6</w:t>
            </w:r>
          </w:p>
        </w:tc>
        <w:tc>
          <w:tcPr>
            <w:tcW w:w="981" w:type="dxa"/>
            <w:noWrap/>
            <w:vAlign w:val="center"/>
            <w:hideMark/>
          </w:tcPr>
          <w:p w14:paraId="361337D9" w14:textId="2E152511" w:rsidR="0025516F" w:rsidRPr="00C050C1" w:rsidRDefault="0025516F" w:rsidP="003A1191">
            <w:pPr>
              <w:rPr>
                <w:sz w:val="20"/>
                <w:szCs w:val="20"/>
              </w:rPr>
            </w:pPr>
            <w:r w:rsidRPr="00C050C1">
              <w:rPr>
                <w:sz w:val="20"/>
                <w:szCs w:val="20"/>
              </w:rPr>
              <w:t>2.24</w:t>
            </w:r>
          </w:p>
        </w:tc>
        <w:tc>
          <w:tcPr>
            <w:tcW w:w="972" w:type="dxa"/>
            <w:noWrap/>
            <w:vAlign w:val="center"/>
            <w:hideMark/>
          </w:tcPr>
          <w:p w14:paraId="1A525CAC" w14:textId="1A115B8A" w:rsidR="0025516F" w:rsidRPr="00C050C1" w:rsidRDefault="0025516F" w:rsidP="003A1191">
            <w:pPr>
              <w:rPr>
                <w:sz w:val="20"/>
                <w:szCs w:val="20"/>
              </w:rPr>
            </w:pPr>
            <w:r w:rsidRPr="00C050C1">
              <w:rPr>
                <w:sz w:val="20"/>
                <w:szCs w:val="20"/>
              </w:rPr>
              <w:t>2.89</w:t>
            </w:r>
          </w:p>
        </w:tc>
        <w:tc>
          <w:tcPr>
            <w:tcW w:w="1134" w:type="dxa"/>
            <w:vAlign w:val="center"/>
          </w:tcPr>
          <w:p w14:paraId="612CB47E" w14:textId="26F17E3F" w:rsidR="0025516F" w:rsidRPr="00C050C1" w:rsidRDefault="0025516F" w:rsidP="003A1191">
            <w:pPr>
              <w:rPr>
                <w:sz w:val="20"/>
                <w:szCs w:val="20"/>
              </w:rPr>
            </w:pPr>
            <w:r w:rsidRPr="00C050C1">
              <w:rPr>
                <w:sz w:val="20"/>
                <w:szCs w:val="20"/>
              </w:rPr>
              <w:t>No</w:t>
            </w:r>
          </w:p>
        </w:tc>
      </w:tr>
      <w:tr w:rsidR="0025516F" w:rsidRPr="00C050C1" w14:paraId="235B054B" w14:textId="0B153173" w:rsidTr="003A1191">
        <w:trPr>
          <w:trHeight w:val="298"/>
        </w:trPr>
        <w:tc>
          <w:tcPr>
            <w:tcW w:w="1911" w:type="dxa"/>
            <w:noWrap/>
            <w:vAlign w:val="center"/>
            <w:hideMark/>
          </w:tcPr>
          <w:p w14:paraId="4B057C8C" w14:textId="77777777" w:rsidR="0025516F" w:rsidRPr="00C050C1" w:rsidRDefault="0025516F" w:rsidP="003A1191">
            <w:pPr>
              <w:rPr>
                <w:sz w:val="20"/>
                <w:szCs w:val="20"/>
              </w:rPr>
            </w:pPr>
            <w:r w:rsidRPr="00C050C1">
              <w:rPr>
                <w:sz w:val="20"/>
                <w:szCs w:val="20"/>
              </w:rPr>
              <w:t>10.      Consequences</w:t>
            </w:r>
          </w:p>
        </w:tc>
        <w:tc>
          <w:tcPr>
            <w:tcW w:w="1016" w:type="dxa"/>
            <w:noWrap/>
            <w:vAlign w:val="center"/>
            <w:hideMark/>
          </w:tcPr>
          <w:p w14:paraId="2C87E412" w14:textId="77777777" w:rsidR="0025516F" w:rsidRPr="00C050C1" w:rsidRDefault="0025516F" w:rsidP="003A1191">
            <w:pPr>
              <w:rPr>
                <w:sz w:val="20"/>
                <w:szCs w:val="20"/>
              </w:rPr>
            </w:pPr>
            <w:r w:rsidRPr="00C050C1">
              <w:rPr>
                <w:sz w:val="20"/>
                <w:szCs w:val="20"/>
              </w:rPr>
              <w:t>22</w:t>
            </w:r>
          </w:p>
        </w:tc>
        <w:tc>
          <w:tcPr>
            <w:tcW w:w="7111" w:type="dxa"/>
            <w:noWrap/>
            <w:vAlign w:val="center"/>
            <w:hideMark/>
          </w:tcPr>
          <w:p w14:paraId="74455EE0" w14:textId="77777777" w:rsidR="0025516F" w:rsidRPr="00C050C1" w:rsidRDefault="0025516F" w:rsidP="003A1191">
            <w:pPr>
              <w:rPr>
                <w:sz w:val="20"/>
                <w:szCs w:val="20"/>
              </w:rPr>
            </w:pPr>
            <w:r w:rsidRPr="00C050C1">
              <w:rPr>
                <w:sz w:val="20"/>
                <w:szCs w:val="20"/>
              </w:rPr>
              <w:t>Major consequences affected by the choice of interventions being compared are identified.</w:t>
            </w:r>
          </w:p>
        </w:tc>
        <w:tc>
          <w:tcPr>
            <w:tcW w:w="1216" w:type="dxa"/>
            <w:shd w:val="clear" w:color="auto" w:fill="auto"/>
            <w:noWrap/>
            <w:vAlign w:val="center"/>
            <w:hideMark/>
          </w:tcPr>
          <w:p w14:paraId="2455BD80" w14:textId="1FFC6B76" w:rsidR="0025516F" w:rsidRPr="00C050C1" w:rsidRDefault="0025516F" w:rsidP="003A1191">
            <w:pPr>
              <w:rPr>
                <w:sz w:val="20"/>
                <w:szCs w:val="20"/>
              </w:rPr>
            </w:pPr>
            <w:r w:rsidRPr="00C050C1">
              <w:rPr>
                <w:color w:val="000000"/>
                <w:sz w:val="20"/>
                <w:szCs w:val="20"/>
              </w:rPr>
              <w:t>4.0</w:t>
            </w:r>
          </w:p>
        </w:tc>
        <w:tc>
          <w:tcPr>
            <w:tcW w:w="981" w:type="dxa"/>
            <w:noWrap/>
            <w:vAlign w:val="center"/>
            <w:hideMark/>
          </w:tcPr>
          <w:p w14:paraId="08539060" w14:textId="47991F37" w:rsidR="0025516F" w:rsidRPr="00C050C1" w:rsidRDefault="0025516F" w:rsidP="003A1191">
            <w:pPr>
              <w:rPr>
                <w:sz w:val="20"/>
                <w:szCs w:val="20"/>
              </w:rPr>
            </w:pPr>
            <w:r w:rsidRPr="00C050C1">
              <w:rPr>
                <w:sz w:val="20"/>
                <w:szCs w:val="20"/>
              </w:rPr>
              <w:t>3.54</w:t>
            </w:r>
          </w:p>
        </w:tc>
        <w:tc>
          <w:tcPr>
            <w:tcW w:w="972" w:type="dxa"/>
            <w:noWrap/>
            <w:vAlign w:val="center"/>
            <w:hideMark/>
          </w:tcPr>
          <w:p w14:paraId="08D6612F" w14:textId="76B26397" w:rsidR="0025516F" w:rsidRPr="00C050C1" w:rsidRDefault="0025516F" w:rsidP="003A1191">
            <w:pPr>
              <w:rPr>
                <w:sz w:val="20"/>
                <w:szCs w:val="20"/>
              </w:rPr>
            </w:pPr>
            <w:r w:rsidRPr="00C050C1">
              <w:rPr>
                <w:sz w:val="20"/>
                <w:szCs w:val="20"/>
              </w:rPr>
              <w:t>4.57</w:t>
            </w:r>
          </w:p>
        </w:tc>
        <w:tc>
          <w:tcPr>
            <w:tcW w:w="1134" w:type="dxa"/>
            <w:vAlign w:val="center"/>
          </w:tcPr>
          <w:p w14:paraId="4716BCED" w14:textId="34A37E35" w:rsidR="0025516F" w:rsidRPr="00C050C1" w:rsidRDefault="0025516F" w:rsidP="003A1191">
            <w:pPr>
              <w:rPr>
                <w:sz w:val="20"/>
                <w:szCs w:val="20"/>
              </w:rPr>
            </w:pPr>
            <w:r w:rsidRPr="00C050C1">
              <w:rPr>
                <w:sz w:val="20"/>
                <w:szCs w:val="20"/>
              </w:rPr>
              <w:t>Yes</w:t>
            </w:r>
          </w:p>
        </w:tc>
      </w:tr>
      <w:tr w:rsidR="0025516F" w:rsidRPr="00C050C1" w14:paraId="541DFA58" w14:textId="4E5ABA1F" w:rsidTr="003A1191">
        <w:trPr>
          <w:trHeight w:val="298"/>
        </w:trPr>
        <w:tc>
          <w:tcPr>
            <w:tcW w:w="1911" w:type="dxa"/>
            <w:noWrap/>
            <w:vAlign w:val="center"/>
            <w:hideMark/>
          </w:tcPr>
          <w:p w14:paraId="75E6D114" w14:textId="77777777" w:rsidR="0025516F" w:rsidRPr="00C050C1" w:rsidRDefault="0025516F" w:rsidP="003A1191">
            <w:pPr>
              <w:rPr>
                <w:sz w:val="20"/>
                <w:szCs w:val="20"/>
              </w:rPr>
            </w:pPr>
            <w:r w:rsidRPr="00C050C1">
              <w:rPr>
                <w:sz w:val="20"/>
                <w:szCs w:val="20"/>
              </w:rPr>
              <w:t>11.   Utilities (preference measures)</w:t>
            </w:r>
          </w:p>
        </w:tc>
        <w:tc>
          <w:tcPr>
            <w:tcW w:w="1016" w:type="dxa"/>
            <w:noWrap/>
            <w:vAlign w:val="center"/>
            <w:hideMark/>
          </w:tcPr>
          <w:p w14:paraId="32EFED5E" w14:textId="77777777" w:rsidR="0025516F" w:rsidRPr="00C050C1" w:rsidRDefault="0025516F" w:rsidP="003A1191">
            <w:pPr>
              <w:rPr>
                <w:sz w:val="20"/>
                <w:szCs w:val="20"/>
              </w:rPr>
            </w:pPr>
            <w:r w:rsidRPr="00C050C1">
              <w:rPr>
                <w:sz w:val="20"/>
                <w:szCs w:val="20"/>
              </w:rPr>
              <w:t>23</w:t>
            </w:r>
          </w:p>
        </w:tc>
        <w:tc>
          <w:tcPr>
            <w:tcW w:w="7111" w:type="dxa"/>
            <w:noWrap/>
            <w:vAlign w:val="center"/>
            <w:hideMark/>
          </w:tcPr>
          <w:p w14:paraId="397207CA" w14:textId="77777777" w:rsidR="0025516F" w:rsidRPr="00C050C1" w:rsidRDefault="0025516F" w:rsidP="003A1191">
            <w:pPr>
              <w:rPr>
                <w:sz w:val="20"/>
                <w:szCs w:val="20"/>
              </w:rPr>
            </w:pPr>
            <w:r w:rsidRPr="00C050C1">
              <w:rPr>
                <w:sz w:val="20"/>
                <w:szCs w:val="20"/>
              </w:rPr>
              <w:t>Generic preference-bases measure is used. (e.g., EQ-5D, SF-6D, HUI, QWB).</w:t>
            </w:r>
          </w:p>
        </w:tc>
        <w:tc>
          <w:tcPr>
            <w:tcW w:w="1216" w:type="dxa"/>
            <w:shd w:val="clear" w:color="auto" w:fill="auto"/>
            <w:noWrap/>
            <w:vAlign w:val="center"/>
            <w:hideMark/>
          </w:tcPr>
          <w:p w14:paraId="66A1A5A6" w14:textId="12DC0F1E" w:rsidR="0025516F" w:rsidRPr="00C050C1" w:rsidRDefault="0025516F" w:rsidP="003A1191">
            <w:pPr>
              <w:rPr>
                <w:sz w:val="20"/>
                <w:szCs w:val="20"/>
              </w:rPr>
            </w:pPr>
            <w:r w:rsidRPr="00C050C1">
              <w:rPr>
                <w:color w:val="000000"/>
                <w:sz w:val="20"/>
                <w:szCs w:val="20"/>
              </w:rPr>
              <w:t>1.1</w:t>
            </w:r>
          </w:p>
        </w:tc>
        <w:tc>
          <w:tcPr>
            <w:tcW w:w="981" w:type="dxa"/>
            <w:noWrap/>
            <w:vAlign w:val="center"/>
            <w:hideMark/>
          </w:tcPr>
          <w:p w14:paraId="625CC644" w14:textId="754D9DC9" w:rsidR="0025516F" w:rsidRPr="00C050C1" w:rsidRDefault="0025516F" w:rsidP="003A1191">
            <w:pPr>
              <w:rPr>
                <w:sz w:val="20"/>
                <w:szCs w:val="20"/>
              </w:rPr>
            </w:pPr>
            <w:r w:rsidRPr="00C050C1">
              <w:rPr>
                <w:sz w:val="20"/>
                <w:szCs w:val="20"/>
              </w:rPr>
              <w:t>0.90</w:t>
            </w:r>
          </w:p>
        </w:tc>
        <w:tc>
          <w:tcPr>
            <w:tcW w:w="972" w:type="dxa"/>
            <w:noWrap/>
            <w:vAlign w:val="center"/>
            <w:hideMark/>
          </w:tcPr>
          <w:p w14:paraId="1C2F0D4D" w14:textId="679242B7" w:rsidR="0025516F" w:rsidRPr="00C050C1" w:rsidRDefault="0025516F" w:rsidP="003A1191">
            <w:pPr>
              <w:rPr>
                <w:sz w:val="20"/>
                <w:szCs w:val="20"/>
              </w:rPr>
            </w:pPr>
            <w:r w:rsidRPr="00C050C1">
              <w:rPr>
                <w:sz w:val="20"/>
                <w:szCs w:val="20"/>
              </w:rPr>
              <w:t>1.25</w:t>
            </w:r>
          </w:p>
        </w:tc>
        <w:tc>
          <w:tcPr>
            <w:tcW w:w="1134" w:type="dxa"/>
            <w:vAlign w:val="center"/>
          </w:tcPr>
          <w:p w14:paraId="09A311EE" w14:textId="71164C15" w:rsidR="0025516F" w:rsidRPr="00C050C1" w:rsidRDefault="0025516F" w:rsidP="003A1191">
            <w:pPr>
              <w:rPr>
                <w:sz w:val="20"/>
                <w:szCs w:val="20"/>
              </w:rPr>
            </w:pPr>
            <w:r w:rsidRPr="00C050C1">
              <w:rPr>
                <w:sz w:val="20"/>
                <w:szCs w:val="20"/>
              </w:rPr>
              <w:t>No</w:t>
            </w:r>
          </w:p>
        </w:tc>
      </w:tr>
      <w:tr w:rsidR="0025516F" w:rsidRPr="00C050C1" w14:paraId="632201D7" w14:textId="4FF382B2" w:rsidTr="003A1191">
        <w:trPr>
          <w:trHeight w:val="298"/>
        </w:trPr>
        <w:tc>
          <w:tcPr>
            <w:tcW w:w="1911" w:type="dxa"/>
            <w:noWrap/>
            <w:vAlign w:val="center"/>
            <w:hideMark/>
          </w:tcPr>
          <w:p w14:paraId="1D19E4BA" w14:textId="77777777" w:rsidR="0025516F" w:rsidRPr="00C050C1" w:rsidRDefault="0025516F" w:rsidP="003A1191">
            <w:pPr>
              <w:rPr>
                <w:sz w:val="20"/>
                <w:szCs w:val="20"/>
              </w:rPr>
            </w:pPr>
            <w:r w:rsidRPr="00C050C1">
              <w:rPr>
                <w:sz w:val="20"/>
                <w:szCs w:val="20"/>
              </w:rPr>
              <w:t>11.   Utilities (preference measures)</w:t>
            </w:r>
          </w:p>
        </w:tc>
        <w:tc>
          <w:tcPr>
            <w:tcW w:w="1016" w:type="dxa"/>
            <w:noWrap/>
            <w:vAlign w:val="center"/>
            <w:hideMark/>
          </w:tcPr>
          <w:p w14:paraId="0568767C" w14:textId="77777777" w:rsidR="0025516F" w:rsidRPr="00C050C1" w:rsidRDefault="0025516F" w:rsidP="003A1191">
            <w:pPr>
              <w:rPr>
                <w:sz w:val="20"/>
                <w:szCs w:val="20"/>
              </w:rPr>
            </w:pPr>
            <w:r w:rsidRPr="00C050C1">
              <w:rPr>
                <w:sz w:val="20"/>
                <w:szCs w:val="20"/>
              </w:rPr>
              <w:t>24</w:t>
            </w:r>
          </w:p>
        </w:tc>
        <w:tc>
          <w:tcPr>
            <w:tcW w:w="7111" w:type="dxa"/>
            <w:noWrap/>
            <w:vAlign w:val="center"/>
            <w:hideMark/>
          </w:tcPr>
          <w:p w14:paraId="13962E65" w14:textId="77777777" w:rsidR="0025516F" w:rsidRPr="00C050C1" w:rsidRDefault="0025516F" w:rsidP="003A1191">
            <w:pPr>
              <w:rPr>
                <w:sz w:val="20"/>
                <w:szCs w:val="20"/>
              </w:rPr>
            </w:pPr>
            <w:r w:rsidRPr="00C050C1">
              <w:rPr>
                <w:sz w:val="20"/>
                <w:szCs w:val="20"/>
              </w:rPr>
              <w:t>Methods of derivation for the utility weights are justified.</w:t>
            </w:r>
          </w:p>
        </w:tc>
        <w:tc>
          <w:tcPr>
            <w:tcW w:w="1216" w:type="dxa"/>
            <w:shd w:val="clear" w:color="auto" w:fill="auto"/>
            <w:noWrap/>
            <w:vAlign w:val="center"/>
            <w:hideMark/>
          </w:tcPr>
          <w:p w14:paraId="037E86C7" w14:textId="4626882A" w:rsidR="0025516F" w:rsidRPr="00C050C1" w:rsidRDefault="0025516F" w:rsidP="003A1191">
            <w:pPr>
              <w:rPr>
                <w:sz w:val="20"/>
                <w:szCs w:val="20"/>
              </w:rPr>
            </w:pPr>
            <w:r w:rsidRPr="00C050C1">
              <w:rPr>
                <w:color w:val="000000"/>
                <w:sz w:val="20"/>
                <w:szCs w:val="20"/>
              </w:rPr>
              <w:t>1.5</w:t>
            </w:r>
          </w:p>
        </w:tc>
        <w:tc>
          <w:tcPr>
            <w:tcW w:w="981" w:type="dxa"/>
            <w:noWrap/>
            <w:vAlign w:val="center"/>
            <w:hideMark/>
          </w:tcPr>
          <w:p w14:paraId="2805289B" w14:textId="498D2E56" w:rsidR="0025516F" w:rsidRPr="00C050C1" w:rsidRDefault="0025516F" w:rsidP="003A1191">
            <w:pPr>
              <w:rPr>
                <w:sz w:val="20"/>
                <w:szCs w:val="20"/>
              </w:rPr>
            </w:pPr>
            <w:r w:rsidRPr="00C050C1">
              <w:rPr>
                <w:sz w:val="20"/>
                <w:szCs w:val="20"/>
              </w:rPr>
              <w:t>1.26</w:t>
            </w:r>
          </w:p>
        </w:tc>
        <w:tc>
          <w:tcPr>
            <w:tcW w:w="972" w:type="dxa"/>
            <w:noWrap/>
            <w:vAlign w:val="center"/>
            <w:hideMark/>
          </w:tcPr>
          <w:p w14:paraId="68F39181" w14:textId="1382F014" w:rsidR="0025516F" w:rsidRPr="00C050C1" w:rsidRDefault="0025516F" w:rsidP="003A1191">
            <w:pPr>
              <w:rPr>
                <w:sz w:val="20"/>
                <w:szCs w:val="20"/>
              </w:rPr>
            </w:pPr>
            <w:r w:rsidRPr="00C050C1">
              <w:rPr>
                <w:sz w:val="20"/>
                <w:szCs w:val="20"/>
              </w:rPr>
              <w:t>1.68</w:t>
            </w:r>
          </w:p>
        </w:tc>
        <w:tc>
          <w:tcPr>
            <w:tcW w:w="1134" w:type="dxa"/>
            <w:vAlign w:val="center"/>
          </w:tcPr>
          <w:p w14:paraId="4BE9B916" w14:textId="2140E956" w:rsidR="0025516F" w:rsidRPr="00C050C1" w:rsidRDefault="0025516F" w:rsidP="003A1191">
            <w:pPr>
              <w:rPr>
                <w:sz w:val="20"/>
                <w:szCs w:val="20"/>
              </w:rPr>
            </w:pPr>
            <w:r w:rsidRPr="00C050C1">
              <w:rPr>
                <w:sz w:val="20"/>
                <w:szCs w:val="20"/>
              </w:rPr>
              <w:t>No</w:t>
            </w:r>
          </w:p>
        </w:tc>
      </w:tr>
      <w:tr w:rsidR="0025516F" w:rsidRPr="00C050C1" w14:paraId="5AAE912E" w14:textId="606E5356" w:rsidTr="003A1191">
        <w:trPr>
          <w:trHeight w:val="298"/>
        </w:trPr>
        <w:tc>
          <w:tcPr>
            <w:tcW w:w="1911" w:type="dxa"/>
            <w:noWrap/>
            <w:vAlign w:val="center"/>
            <w:hideMark/>
          </w:tcPr>
          <w:p w14:paraId="2AAD783D" w14:textId="77777777" w:rsidR="0025516F" w:rsidRPr="00C050C1" w:rsidRDefault="0025516F" w:rsidP="003A1191">
            <w:pPr>
              <w:rPr>
                <w:sz w:val="20"/>
                <w:szCs w:val="20"/>
              </w:rPr>
            </w:pPr>
            <w:r w:rsidRPr="00C050C1">
              <w:rPr>
                <w:sz w:val="20"/>
                <w:szCs w:val="20"/>
              </w:rPr>
              <w:t>11.   Utilities (preference measures)</w:t>
            </w:r>
          </w:p>
        </w:tc>
        <w:tc>
          <w:tcPr>
            <w:tcW w:w="1016" w:type="dxa"/>
            <w:noWrap/>
            <w:vAlign w:val="center"/>
            <w:hideMark/>
          </w:tcPr>
          <w:p w14:paraId="5BEA7B8C" w14:textId="77777777" w:rsidR="0025516F" w:rsidRPr="00C050C1" w:rsidRDefault="0025516F" w:rsidP="003A1191">
            <w:pPr>
              <w:rPr>
                <w:sz w:val="20"/>
                <w:szCs w:val="20"/>
              </w:rPr>
            </w:pPr>
            <w:r w:rsidRPr="00C050C1">
              <w:rPr>
                <w:sz w:val="20"/>
                <w:szCs w:val="20"/>
              </w:rPr>
              <w:t>25</w:t>
            </w:r>
          </w:p>
        </w:tc>
        <w:tc>
          <w:tcPr>
            <w:tcW w:w="7111" w:type="dxa"/>
            <w:noWrap/>
            <w:vAlign w:val="center"/>
            <w:hideMark/>
          </w:tcPr>
          <w:p w14:paraId="4D929D53" w14:textId="77777777" w:rsidR="0025516F" w:rsidRPr="00C050C1" w:rsidRDefault="0025516F" w:rsidP="003A1191">
            <w:pPr>
              <w:rPr>
                <w:sz w:val="20"/>
                <w:szCs w:val="20"/>
              </w:rPr>
            </w:pPr>
            <w:r w:rsidRPr="00C050C1">
              <w:rPr>
                <w:sz w:val="20"/>
                <w:szCs w:val="20"/>
              </w:rPr>
              <w:t>Health preferences reflect those of the jurisdiction(s) of interest (as specified in the decision problem).</w:t>
            </w:r>
          </w:p>
        </w:tc>
        <w:tc>
          <w:tcPr>
            <w:tcW w:w="1216" w:type="dxa"/>
            <w:shd w:val="clear" w:color="auto" w:fill="auto"/>
            <w:noWrap/>
            <w:vAlign w:val="center"/>
            <w:hideMark/>
          </w:tcPr>
          <w:p w14:paraId="0CAA4F79" w14:textId="2323406F" w:rsidR="0025516F" w:rsidRPr="00C050C1" w:rsidRDefault="0025516F" w:rsidP="003A1191">
            <w:pPr>
              <w:rPr>
                <w:sz w:val="20"/>
                <w:szCs w:val="20"/>
              </w:rPr>
            </w:pPr>
            <w:r w:rsidRPr="00C050C1">
              <w:rPr>
                <w:color w:val="000000"/>
                <w:sz w:val="20"/>
                <w:szCs w:val="20"/>
              </w:rPr>
              <w:t>1.8</w:t>
            </w:r>
          </w:p>
        </w:tc>
        <w:tc>
          <w:tcPr>
            <w:tcW w:w="981" w:type="dxa"/>
            <w:noWrap/>
            <w:vAlign w:val="center"/>
            <w:hideMark/>
          </w:tcPr>
          <w:p w14:paraId="7CB79205" w14:textId="2F91E64A" w:rsidR="0025516F" w:rsidRPr="00C050C1" w:rsidRDefault="0025516F" w:rsidP="003A1191">
            <w:pPr>
              <w:rPr>
                <w:sz w:val="20"/>
                <w:szCs w:val="20"/>
              </w:rPr>
            </w:pPr>
            <w:r w:rsidRPr="00C050C1">
              <w:rPr>
                <w:sz w:val="20"/>
                <w:szCs w:val="20"/>
              </w:rPr>
              <w:t>1.49</w:t>
            </w:r>
          </w:p>
        </w:tc>
        <w:tc>
          <w:tcPr>
            <w:tcW w:w="972" w:type="dxa"/>
            <w:noWrap/>
            <w:vAlign w:val="center"/>
            <w:hideMark/>
          </w:tcPr>
          <w:p w14:paraId="2969CB72" w14:textId="273B9A65" w:rsidR="0025516F" w:rsidRPr="00C050C1" w:rsidRDefault="0025516F" w:rsidP="003A1191">
            <w:pPr>
              <w:rPr>
                <w:sz w:val="20"/>
                <w:szCs w:val="20"/>
              </w:rPr>
            </w:pPr>
            <w:r w:rsidRPr="00C050C1">
              <w:rPr>
                <w:sz w:val="20"/>
                <w:szCs w:val="20"/>
              </w:rPr>
              <w:t>2.07</w:t>
            </w:r>
          </w:p>
        </w:tc>
        <w:tc>
          <w:tcPr>
            <w:tcW w:w="1134" w:type="dxa"/>
            <w:vAlign w:val="center"/>
          </w:tcPr>
          <w:p w14:paraId="037FFBFD" w14:textId="4E9110F7" w:rsidR="0025516F" w:rsidRPr="00C050C1" w:rsidRDefault="0025516F" w:rsidP="003A1191">
            <w:pPr>
              <w:rPr>
                <w:sz w:val="20"/>
                <w:szCs w:val="20"/>
              </w:rPr>
            </w:pPr>
            <w:r w:rsidRPr="00C050C1">
              <w:rPr>
                <w:sz w:val="20"/>
                <w:szCs w:val="20"/>
              </w:rPr>
              <w:t>Yes, Rescued</w:t>
            </w:r>
          </w:p>
        </w:tc>
      </w:tr>
      <w:tr w:rsidR="0025516F" w:rsidRPr="00C050C1" w14:paraId="7E6948F0" w14:textId="5FF2C20B" w:rsidTr="003A1191">
        <w:trPr>
          <w:trHeight w:val="298"/>
        </w:trPr>
        <w:tc>
          <w:tcPr>
            <w:tcW w:w="1911" w:type="dxa"/>
            <w:noWrap/>
            <w:vAlign w:val="center"/>
            <w:hideMark/>
          </w:tcPr>
          <w:p w14:paraId="76047776" w14:textId="77777777" w:rsidR="0025516F" w:rsidRPr="00C050C1" w:rsidRDefault="0025516F" w:rsidP="003A1191">
            <w:pPr>
              <w:rPr>
                <w:sz w:val="20"/>
                <w:szCs w:val="20"/>
              </w:rPr>
            </w:pPr>
            <w:r w:rsidRPr="00C050C1">
              <w:rPr>
                <w:sz w:val="20"/>
                <w:szCs w:val="20"/>
              </w:rPr>
              <w:t>12.   Costs and resource use</w:t>
            </w:r>
          </w:p>
        </w:tc>
        <w:tc>
          <w:tcPr>
            <w:tcW w:w="1016" w:type="dxa"/>
            <w:noWrap/>
            <w:vAlign w:val="center"/>
            <w:hideMark/>
          </w:tcPr>
          <w:p w14:paraId="2467DD55" w14:textId="77777777" w:rsidR="0025516F" w:rsidRPr="00C050C1" w:rsidRDefault="0025516F" w:rsidP="003A1191">
            <w:pPr>
              <w:rPr>
                <w:sz w:val="20"/>
                <w:szCs w:val="20"/>
              </w:rPr>
            </w:pPr>
            <w:r w:rsidRPr="00C050C1">
              <w:rPr>
                <w:sz w:val="20"/>
                <w:szCs w:val="20"/>
              </w:rPr>
              <w:t>26</w:t>
            </w:r>
          </w:p>
        </w:tc>
        <w:tc>
          <w:tcPr>
            <w:tcW w:w="7111" w:type="dxa"/>
            <w:noWrap/>
            <w:vAlign w:val="center"/>
            <w:hideMark/>
          </w:tcPr>
          <w:p w14:paraId="3FA2DC46" w14:textId="4CD7FE04" w:rsidR="0025516F" w:rsidRPr="00C050C1" w:rsidRDefault="0025516F" w:rsidP="003A1191">
            <w:pPr>
              <w:rPr>
                <w:sz w:val="20"/>
                <w:szCs w:val="20"/>
              </w:rPr>
            </w:pPr>
            <w:r w:rsidRPr="00C050C1">
              <w:rPr>
                <w:sz w:val="20"/>
                <w:szCs w:val="20"/>
              </w:rPr>
              <w:t>Resource use that is non-trivial in magnitude are included in the Reference Case analysis.</w:t>
            </w:r>
          </w:p>
        </w:tc>
        <w:tc>
          <w:tcPr>
            <w:tcW w:w="1216" w:type="dxa"/>
            <w:shd w:val="clear" w:color="auto" w:fill="auto"/>
            <w:noWrap/>
            <w:vAlign w:val="center"/>
            <w:hideMark/>
          </w:tcPr>
          <w:p w14:paraId="65E92D76" w14:textId="5FA62549" w:rsidR="0025516F" w:rsidRPr="00C050C1" w:rsidRDefault="0025516F" w:rsidP="003A1191">
            <w:pPr>
              <w:rPr>
                <w:sz w:val="20"/>
                <w:szCs w:val="20"/>
              </w:rPr>
            </w:pPr>
            <w:r w:rsidRPr="00C050C1">
              <w:rPr>
                <w:color w:val="000000"/>
                <w:sz w:val="20"/>
                <w:szCs w:val="20"/>
              </w:rPr>
              <w:t>1.5</w:t>
            </w:r>
          </w:p>
        </w:tc>
        <w:tc>
          <w:tcPr>
            <w:tcW w:w="981" w:type="dxa"/>
            <w:noWrap/>
            <w:vAlign w:val="center"/>
            <w:hideMark/>
          </w:tcPr>
          <w:p w14:paraId="3D82055F" w14:textId="58C9C6BB" w:rsidR="0025516F" w:rsidRPr="00C050C1" w:rsidRDefault="0025516F" w:rsidP="003A1191">
            <w:pPr>
              <w:rPr>
                <w:sz w:val="20"/>
                <w:szCs w:val="20"/>
              </w:rPr>
            </w:pPr>
            <w:r w:rsidRPr="00C050C1">
              <w:rPr>
                <w:sz w:val="20"/>
                <w:szCs w:val="20"/>
              </w:rPr>
              <w:t>1.25</w:t>
            </w:r>
          </w:p>
        </w:tc>
        <w:tc>
          <w:tcPr>
            <w:tcW w:w="972" w:type="dxa"/>
            <w:noWrap/>
            <w:vAlign w:val="center"/>
            <w:hideMark/>
          </w:tcPr>
          <w:p w14:paraId="4014F0DE" w14:textId="72D769AB" w:rsidR="0025516F" w:rsidRPr="00C050C1" w:rsidRDefault="0025516F" w:rsidP="003A1191">
            <w:pPr>
              <w:rPr>
                <w:sz w:val="20"/>
                <w:szCs w:val="20"/>
              </w:rPr>
            </w:pPr>
            <w:r w:rsidRPr="00C050C1">
              <w:rPr>
                <w:sz w:val="20"/>
                <w:szCs w:val="20"/>
              </w:rPr>
              <w:t>1.70</w:t>
            </w:r>
          </w:p>
        </w:tc>
        <w:tc>
          <w:tcPr>
            <w:tcW w:w="1134" w:type="dxa"/>
            <w:vAlign w:val="center"/>
          </w:tcPr>
          <w:p w14:paraId="7F0B157B" w14:textId="1C78A391" w:rsidR="0025516F" w:rsidRPr="00C050C1" w:rsidRDefault="0025516F" w:rsidP="003A1191">
            <w:pPr>
              <w:rPr>
                <w:sz w:val="20"/>
                <w:szCs w:val="20"/>
              </w:rPr>
            </w:pPr>
            <w:r w:rsidRPr="00C050C1">
              <w:rPr>
                <w:sz w:val="20"/>
                <w:szCs w:val="20"/>
              </w:rPr>
              <w:t>Yes, Rescued</w:t>
            </w:r>
          </w:p>
        </w:tc>
      </w:tr>
      <w:tr w:rsidR="0025516F" w:rsidRPr="00C050C1" w14:paraId="4F5CD4C1" w14:textId="674408B1" w:rsidTr="003A1191">
        <w:trPr>
          <w:trHeight w:val="298"/>
        </w:trPr>
        <w:tc>
          <w:tcPr>
            <w:tcW w:w="1911" w:type="dxa"/>
            <w:noWrap/>
            <w:vAlign w:val="center"/>
            <w:hideMark/>
          </w:tcPr>
          <w:p w14:paraId="28202CA7" w14:textId="77777777" w:rsidR="0025516F" w:rsidRPr="00C050C1" w:rsidRDefault="0025516F" w:rsidP="003A1191">
            <w:pPr>
              <w:rPr>
                <w:sz w:val="20"/>
                <w:szCs w:val="20"/>
              </w:rPr>
            </w:pPr>
            <w:r w:rsidRPr="00C050C1">
              <w:rPr>
                <w:sz w:val="20"/>
                <w:szCs w:val="20"/>
              </w:rPr>
              <w:t>12.   Costs and resource use</w:t>
            </w:r>
          </w:p>
        </w:tc>
        <w:tc>
          <w:tcPr>
            <w:tcW w:w="1016" w:type="dxa"/>
            <w:noWrap/>
            <w:vAlign w:val="center"/>
            <w:hideMark/>
          </w:tcPr>
          <w:p w14:paraId="755DDA1B" w14:textId="77777777" w:rsidR="0025516F" w:rsidRPr="00C050C1" w:rsidRDefault="0025516F" w:rsidP="003A1191">
            <w:pPr>
              <w:rPr>
                <w:sz w:val="20"/>
                <w:szCs w:val="20"/>
              </w:rPr>
            </w:pPr>
            <w:r w:rsidRPr="00C050C1">
              <w:rPr>
                <w:sz w:val="20"/>
                <w:szCs w:val="20"/>
              </w:rPr>
              <w:t>27</w:t>
            </w:r>
          </w:p>
        </w:tc>
        <w:tc>
          <w:tcPr>
            <w:tcW w:w="7111" w:type="dxa"/>
            <w:noWrap/>
            <w:vAlign w:val="center"/>
            <w:hideMark/>
          </w:tcPr>
          <w:p w14:paraId="2C853D0A" w14:textId="77777777" w:rsidR="0025516F" w:rsidRPr="00C050C1" w:rsidRDefault="0025516F" w:rsidP="003A1191">
            <w:pPr>
              <w:rPr>
                <w:sz w:val="20"/>
                <w:szCs w:val="20"/>
              </w:rPr>
            </w:pPr>
            <w:r w:rsidRPr="00C050C1">
              <w:rPr>
                <w:sz w:val="20"/>
                <w:szCs w:val="20"/>
              </w:rPr>
              <w:t>CEAs are conducted in constant dollars that remove general price inflation.</w:t>
            </w:r>
          </w:p>
        </w:tc>
        <w:tc>
          <w:tcPr>
            <w:tcW w:w="1216" w:type="dxa"/>
            <w:shd w:val="clear" w:color="auto" w:fill="auto"/>
            <w:noWrap/>
            <w:vAlign w:val="center"/>
            <w:hideMark/>
          </w:tcPr>
          <w:p w14:paraId="0E836C99" w14:textId="3586F81E" w:rsidR="0025516F" w:rsidRPr="00C050C1" w:rsidRDefault="0025516F" w:rsidP="003A1191">
            <w:pPr>
              <w:rPr>
                <w:sz w:val="20"/>
                <w:szCs w:val="20"/>
              </w:rPr>
            </w:pPr>
            <w:r w:rsidRPr="00C050C1">
              <w:rPr>
                <w:color w:val="000000"/>
                <w:sz w:val="20"/>
                <w:szCs w:val="20"/>
              </w:rPr>
              <w:t>0.6</w:t>
            </w:r>
          </w:p>
        </w:tc>
        <w:tc>
          <w:tcPr>
            <w:tcW w:w="981" w:type="dxa"/>
            <w:noWrap/>
            <w:vAlign w:val="center"/>
            <w:hideMark/>
          </w:tcPr>
          <w:p w14:paraId="62E9D364" w14:textId="368E603B" w:rsidR="0025516F" w:rsidRPr="00C050C1" w:rsidRDefault="0025516F" w:rsidP="003A1191">
            <w:pPr>
              <w:rPr>
                <w:sz w:val="20"/>
                <w:szCs w:val="20"/>
              </w:rPr>
            </w:pPr>
            <w:r w:rsidRPr="00C050C1">
              <w:rPr>
                <w:sz w:val="20"/>
                <w:szCs w:val="20"/>
              </w:rPr>
              <w:t>0.50</w:t>
            </w:r>
          </w:p>
        </w:tc>
        <w:tc>
          <w:tcPr>
            <w:tcW w:w="972" w:type="dxa"/>
            <w:noWrap/>
            <w:vAlign w:val="center"/>
            <w:hideMark/>
          </w:tcPr>
          <w:p w14:paraId="3F5F8ACE" w14:textId="3C2A44A3" w:rsidR="0025516F" w:rsidRPr="00C050C1" w:rsidRDefault="0025516F" w:rsidP="003A1191">
            <w:pPr>
              <w:rPr>
                <w:sz w:val="20"/>
                <w:szCs w:val="20"/>
              </w:rPr>
            </w:pPr>
            <w:r w:rsidRPr="00C050C1">
              <w:rPr>
                <w:sz w:val="20"/>
                <w:szCs w:val="20"/>
              </w:rPr>
              <w:t>0.68</w:t>
            </w:r>
          </w:p>
        </w:tc>
        <w:tc>
          <w:tcPr>
            <w:tcW w:w="1134" w:type="dxa"/>
            <w:vAlign w:val="center"/>
          </w:tcPr>
          <w:p w14:paraId="380E55A1" w14:textId="3C97FE0D" w:rsidR="0025516F" w:rsidRPr="00C050C1" w:rsidRDefault="0025516F" w:rsidP="003A1191">
            <w:pPr>
              <w:rPr>
                <w:sz w:val="20"/>
                <w:szCs w:val="20"/>
              </w:rPr>
            </w:pPr>
            <w:r w:rsidRPr="00C050C1">
              <w:rPr>
                <w:sz w:val="20"/>
                <w:szCs w:val="20"/>
              </w:rPr>
              <w:t>No</w:t>
            </w:r>
          </w:p>
        </w:tc>
      </w:tr>
      <w:tr w:rsidR="0025516F" w:rsidRPr="00C050C1" w14:paraId="65B323AC" w14:textId="18F7C779" w:rsidTr="003A1191">
        <w:trPr>
          <w:trHeight w:val="298"/>
        </w:trPr>
        <w:tc>
          <w:tcPr>
            <w:tcW w:w="1911" w:type="dxa"/>
            <w:noWrap/>
            <w:vAlign w:val="center"/>
            <w:hideMark/>
          </w:tcPr>
          <w:p w14:paraId="375ADABD"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33864A58" w14:textId="77777777" w:rsidR="0025516F" w:rsidRPr="00C050C1" w:rsidRDefault="0025516F" w:rsidP="003A1191">
            <w:pPr>
              <w:rPr>
                <w:sz w:val="20"/>
                <w:szCs w:val="20"/>
              </w:rPr>
            </w:pPr>
            <w:r w:rsidRPr="00C050C1">
              <w:rPr>
                <w:sz w:val="20"/>
                <w:szCs w:val="20"/>
              </w:rPr>
              <w:t>28</w:t>
            </w:r>
          </w:p>
        </w:tc>
        <w:tc>
          <w:tcPr>
            <w:tcW w:w="7111" w:type="dxa"/>
            <w:noWrap/>
            <w:vAlign w:val="center"/>
            <w:hideMark/>
          </w:tcPr>
          <w:p w14:paraId="41DEE8F6" w14:textId="77777777" w:rsidR="0025516F" w:rsidRPr="00C050C1" w:rsidRDefault="0025516F" w:rsidP="003A1191">
            <w:pPr>
              <w:rPr>
                <w:sz w:val="20"/>
                <w:szCs w:val="20"/>
              </w:rPr>
            </w:pPr>
            <w:r w:rsidRPr="00C050C1">
              <w:rPr>
                <w:sz w:val="20"/>
                <w:szCs w:val="20"/>
              </w:rPr>
              <w:t>Incremental analyses are conducted (i.e., the additional costs generated by one alternative over another are compared to the additional effects generated).</w:t>
            </w:r>
          </w:p>
        </w:tc>
        <w:tc>
          <w:tcPr>
            <w:tcW w:w="1216" w:type="dxa"/>
            <w:shd w:val="clear" w:color="auto" w:fill="auto"/>
            <w:noWrap/>
            <w:vAlign w:val="center"/>
            <w:hideMark/>
          </w:tcPr>
          <w:p w14:paraId="1F9BFACA" w14:textId="6DF48C7D" w:rsidR="0025516F" w:rsidRPr="00C050C1" w:rsidRDefault="0025516F" w:rsidP="003A1191">
            <w:pPr>
              <w:rPr>
                <w:sz w:val="20"/>
                <w:szCs w:val="20"/>
              </w:rPr>
            </w:pPr>
            <w:r w:rsidRPr="00C050C1">
              <w:rPr>
                <w:color w:val="000000"/>
                <w:sz w:val="20"/>
                <w:szCs w:val="20"/>
              </w:rPr>
              <w:t>2.8</w:t>
            </w:r>
          </w:p>
        </w:tc>
        <w:tc>
          <w:tcPr>
            <w:tcW w:w="981" w:type="dxa"/>
            <w:noWrap/>
            <w:vAlign w:val="center"/>
            <w:hideMark/>
          </w:tcPr>
          <w:p w14:paraId="3DF0CD8E" w14:textId="004C8DE4" w:rsidR="0025516F" w:rsidRPr="00C050C1" w:rsidRDefault="0025516F" w:rsidP="003A1191">
            <w:pPr>
              <w:rPr>
                <w:sz w:val="20"/>
                <w:szCs w:val="20"/>
              </w:rPr>
            </w:pPr>
            <w:r w:rsidRPr="00C050C1">
              <w:rPr>
                <w:sz w:val="20"/>
                <w:szCs w:val="20"/>
              </w:rPr>
              <w:t>2.36</w:t>
            </w:r>
          </w:p>
        </w:tc>
        <w:tc>
          <w:tcPr>
            <w:tcW w:w="972" w:type="dxa"/>
            <w:noWrap/>
            <w:vAlign w:val="center"/>
            <w:hideMark/>
          </w:tcPr>
          <w:p w14:paraId="5A0AA6F0" w14:textId="6429F2CA" w:rsidR="0025516F" w:rsidRPr="00C050C1" w:rsidRDefault="0025516F" w:rsidP="003A1191">
            <w:pPr>
              <w:rPr>
                <w:sz w:val="20"/>
                <w:szCs w:val="20"/>
              </w:rPr>
            </w:pPr>
            <w:r w:rsidRPr="00C050C1">
              <w:rPr>
                <w:sz w:val="20"/>
                <w:szCs w:val="20"/>
              </w:rPr>
              <w:t>3.21</w:t>
            </w:r>
          </w:p>
        </w:tc>
        <w:tc>
          <w:tcPr>
            <w:tcW w:w="1134" w:type="dxa"/>
            <w:vAlign w:val="center"/>
          </w:tcPr>
          <w:p w14:paraId="74AC3975" w14:textId="38542AD9" w:rsidR="0025516F" w:rsidRPr="00C050C1" w:rsidRDefault="0025516F" w:rsidP="003A1191">
            <w:pPr>
              <w:rPr>
                <w:sz w:val="20"/>
                <w:szCs w:val="20"/>
              </w:rPr>
            </w:pPr>
            <w:r w:rsidRPr="00C050C1">
              <w:rPr>
                <w:sz w:val="20"/>
                <w:szCs w:val="20"/>
              </w:rPr>
              <w:t>Yes</w:t>
            </w:r>
          </w:p>
        </w:tc>
      </w:tr>
      <w:tr w:rsidR="0025516F" w:rsidRPr="00C050C1" w14:paraId="3D5FCDA9" w14:textId="0E2528CE" w:rsidTr="003A1191">
        <w:trPr>
          <w:trHeight w:val="298"/>
        </w:trPr>
        <w:tc>
          <w:tcPr>
            <w:tcW w:w="1911" w:type="dxa"/>
            <w:noWrap/>
            <w:vAlign w:val="center"/>
            <w:hideMark/>
          </w:tcPr>
          <w:p w14:paraId="246C5933"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6BA6B997" w14:textId="77777777" w:rsidR="0025516F" w:rsidRPr="00C050C1" w:rsidRDefault="0025516F" w:rsidP="003A1191">
            <w:pPr>
              <w:rPr>
                <w:sz w:val="20"/>
                <w:szCs w:val="20"/>
              </w:rPr>
            </w:pPr>
            <w:r w:rsidRPr="00C050C1">
              <w:rPr>
                <w:sz w:val="20"/>
                <w:szCs w:val="20"/>
              </w:rPr>
              <w:t>29</w:t>
            </w:r>
          </w:p>
        </w:tc>
        <w:tc>
          <w:tcPr>
            <w:tcW w:w="7111" w:type="dxa"/>
            <w:noWrap/>
            <w:vAlign w:val="center"/>
            <w:hideMark/>
          </w:tcPr>
          <w:p w14:paraId="762ABB4E" w14:textId="77777777" w:rsidR="0025516F" w:rsidRPr="00C050C1" w:rsidRDefault="0025516F" w:rsidP="003A1191">
            <w:pPr>
              <w:rPr>
                <w:sz w:val="20"/>
                <w:szCs w:val="20"/>
              </w:rPr>
            </w:pPr>
            <w:r w:rsidRPr="00C050C1">
              <w:rPr>
                <w:sz w:val="20"/>
                <w:szCs w:val="20"/>
              </w:rPr>
              <w:t>ICERs are obtained by comparing each intervention to the next most effective option, after eliminating dominated options.</w:t>
            </w:r>
          </w:p>
        </w:tc>
        <w:tc>
          <w:tcPr>
            <w:tcW w:w="1216" w:type="dxa"/>
            <w:shd w:val="clear" w:color="auto" w:fill="auto"/>
            <w:noWrap/>
            <w:vAlign w:val="center"/>
            <w:hideMark/>
          </w:tcPr>
          <w:p w14:paraId="60609D70" w14:textId="6714B607" w:rsidR="0025516F" w:rsidRPr="00C050C1" w:rsidRDefault="0025516F" w:rsidP="003A1191">
            <w:pPr>
              <w:rPr>
                <w:sz w:val="20"/>
                <w:szCs w:val="20"/>
              </w:rPr>
            </w:pPr>
            <w:r w:rsidRPr="00C050C1">
              <w:rPr>
                <w:color w:val="000000"/>
                <w:sz w:val="20"/>
                <w:szCs w:val="20"/>
              </w:rPr>
              <w:t>2.8</w:t>
            </w:r>
          </w:p>
        </w:tc>
        <w:tc>
          <w:tcPr>
            <w:tcW w:w="981" w:type="dxa"/>
            <w:noWrap/>
            <w:vAlign w:val="center"/>
            <w:hideMark/>
          </w:tcPr>
          <w:p w14:paraId="7584C67F" w14:textId="078A6020" w:rsidR="0025516F" w:rsidRPr="00C050C1" w:rsidRDefault="0025516F" w:rsidP="003A1191">
            <w:pPr>
              <w:rPr>
                <w:sz w:val="20"/>
                <w:szCs w:val="20"/>
              </w:rPr>
            </w:pPr>
            <w:r w:rsidRPr="00C050C1">
              <w:rPr>
                <w:sz w:val="20"/>
                <w:szCs w:val="20"/>
              </w:rPr>
              <w:t>2.37</w:t>
            </w:r>
          </w:p>
        </w:tc>
        <w:tc>
          <w:tcPr>
            <w:tcW w:w="972" w:type="dxa"/>
            <w:noWrap/>
            <w:vAlign w:val="center"/>
            <w:hideMark/>
          </w:tcPr>
          <w:p w14:paraId="01BFFD29" w14:textId="3CDCA4DA" w:rsidR="0025516F" w:rsidRPr="00C050C1" w:rsidRDefault="0025516F" w:rsidP="003A1191">
            <w:pPr>
              <w:rPr>
                <w:sz w:val="20"/>
                <w:szCs w:val="20"/>
              </w:rPr>
            </w:pPr>
            <w:r w:rsidRPr="00C050C1">
              <w:rPr>
                <w:sz w:val="20"/>
                <w:szCs w:val="20"/>
              </w:rPr>
              <w:t>3.33</w:t>
            </w:r>
          </w:p>
        </w:tc>
        <w:tc>
          <w:tcPr>
            <w:tcW w:w="1134" w:type="dxa"/>
            <w:vAlign w:val="center"/>
          </w:tcPr>
          <w:p w14:paraId="429B1E82" w14:textId="77AD155C" w:rsidR="0025516F" w:rsidRPr="00C050C1" w:rsidRDefault="0025516F" w:rsidP="003A1191">
            <w:pPr>
              <w:rPr>
                <w:sz w:val="20"/>
                <w:szCs w:val="20"/>
              </w:rPr>
            </w:pPr>
            <w:r w:rsidRPr="00C050C1">
              <w:rPr>
                <w:sz w:val="20"/>
                <w:szCs w:val="20"/>
              </w:rPr>
              <w:t>Yes</w:t>
            </w:r>
          </w:p>
        </w:tc>
      </w:tr>
      <w:tr w:rsidR="0025516F" w:rsidRPr="00C050C1" w14:paraId="41F0C612" w14:textId="53EE397E" w:rsidTr="003A1191">
        <w:trPr>
          <w:trHeight w:val="298"/>
        </w:trPr>
        <w:tc>
          <w:tcPr>
            <w:tcW w:w="1911" w:type="dxa"/>
            <w:noWrap/>
            <w:vAlign w:val="center"/>
            <w:hideMark/>
          </w:tcPr>
          <w:p w14:paraId="1F6195FB"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7DC37088" w14:textId="77777777" w:rsidR="0025516F" w:rsidRPr="00C050C1" w:rsidRDefault="0025516F" w:rsidP="003A1191">
            <w:pPr>
              <w:rPr>
                <w:sz w:val="20"/>
                <w:szCs w:val="20"/>
              </w:rPr>
            </w:pPr>
            <w:r w:rsidRPr="00C050C1">
              <w:rPr>
                <w:sz w:val="20"/>
                <w:szCs w:val="20"/>
              </w:rPr>
              <w:t>30</w:t>
            </w:r>
          </w:p>
        </w:tc>
        <w:tc>
          <w:tcPr>
            <w:tcW w:w="7111" w:type="dxa"/>
            <w:noWrap/>
            <w:vAlign w:val="center"/>
            <w:hideMark/>
          </w:tcPr>
          <w:p w14:paraId="4DC11401" w14:textId="77777777" w:rsidR="0025516F" w:rsidRPr="00C050C1" w:rsidRDefault="0025516F" w:rsidP="003A1191">
            <w:pPr>
              <w:rPr>
                <w:sz w:val="20"/>
                <w:szCs w:val="20"/>
              </w:rPr>
            </w:pPr>
            <w:r w:rsidRPr="00C050C1">
              <w:rPr>
                <w:sz w:val="20"/>
                <w:szCs w:val="20"/>
              </w:rPr>
              <w:t>Probabilistic sensitivity analysis is conducted to account for uncertainty in input parameters simultaneously.</w:t>
            </w:r>
          </w:p>
        </w:tc>
        <w:tc>
          <w:tcPr>
            <w:tcW w:w="1216" w:type="dxa"/>
            <w:shd w:val="clear" w:color="auto" w:fill="auto"/>
            <w:noWrap/>
            <w:vAlign w:val="center"/>
            <w:hideMark/>
          </w:tcPr>
          <w:p w14:paraId="03295B49" w14:textId="5775955F" w:rsidR="0025516F" w:rsidRPr="00C050C1" w:rsidRDefault="0025516F" w:rsidP="003A1191">
            <w:pPr>
              <w:rPr>
                <w:sz w:val="20"/>
                <w:szCs w:val="20"/>
              </w:rPr>
            </w:pPr>
            <w:r w:rsidRPr="00C050C1">
              <w:rPr>
                <w:color w:val="000000"/>
                <w:sz w:val="20"/>
                <w:szCs w:val="20"/>
              </w:rPr>
              <w:t>2.7</w:t>
            </w:r>
          </w:p>
        </w:tc>
        <w:tc>
          <w:tcPr>
            <w:tcW w:w="981" w:type="dxa"/>
            <w:noWrap/>
            <w:vAlign w:val="center"/>
            <w:hideMark/>
          </w:tcPr>
          <w:p w14:paraId="649FA8BA" w14:textId="20D58EDC" w:rsidR="0025516F" w:rsidRPr="00C050C1" w:rsidRDefault="0025516F" w:rsidP="003A1191">
            <w:pPr>
              <w:rPr>
                <w:sz w:val="20"/>
                <w:szCs w:val="20"/>
              </w:rPr>
            </w:pPr>
            <w:r w:rsidRPr="00C050C1">
              <w:rPr>
                <w:sz w:val="20"/>
                <w:szCs w:val="20"/>
              </w:rPr>
              <w:t>2.31</w:t>
            </w:r>
          </w:p>
        </w:tc>
        <w:tc>
          <w:tcPr>
            <w:tcW w:w="972" w:type="dxa"/>
            <w:noWrap/>
            <w:vAlign w:val="center"/>
            <w:hideMark/>
          </w:tcPr>
          <w:p w14:paraId="5C18E407" w14:textId="2566D9ED" w:rsidR="0025516F" w:rsidRPr="00C050C1" w:rsidRDefault="0025516F" w:rsidP="003A1191">
            <w:pPr>
              <w:rPr>
                <w:sz w:val="20"/>
                <w:szCs w:val="20"/>
              </w:rPr>
            </w:pPr>
            <w:r w:rsidRPr="00C050C1">
              <w:rPr>
                <w:sz w:val="20"/>
                <w:szCs w:val="20"/>
              </w:rPr>
              <w:t>3.10</w:t>
            </w:r>
          </w:p>
        </w:tc>
        <w:tc>
          <w:tcPr>
            <w:tcW w:w="1134" w:type="dxa"/>
            <w:vAlign w:val="center"/>
          </w:tcPr>
          <w:p w14:paraId="75206F8F" w14:textId="75C32BD1" w:rsidR="0025516F" w:rsidRPr="00C050C1" w:rsidRDefault="0025516F" w:rsidP="003A1191">
            <w:pPr>
              <w:rPr>
                <w:sz w:val="20"/>
                <w:szCs w:val="20"/>
              </w:rPr>
            </w:pPr>
            <w:r w:rsidRPr="00C050C1">
              <w:rPr>
                <w:sz w:val="20"/>
                <w:szCs w:val="20"/>
              </w:rPr>
              <w:t>Yes</w:t>
            </w:r>
          </w:p>
        </w:tc>
      </w:tr>
      <w:tr w:rsidR="0025516F" w:rsidRPr="00C050C1" w14:paraId="14D65EB9" w14:textId="7864CA84" w:rsidTr="003A1191">
        <w:trPr>
          <w:trHeight w:val="298"/>
        </w:trPr>
        <w:tc>
          <w:tcPr>
            <w:tcW w:w="1911" w:type="dxa"/>
            <w:noWrap/>
            <w:vAlign w:val="center"/>
            <w:hideMark/>
          </w:tcPr>
          <w:p w14:paraId="4CEB7F19"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0177C4C4" w14:textId="77777777" w:rsidR="0025516F" w:rsidRPr="00C050C1" w:rsidRDefault="0025516F" w:rsidP="003A1191">
            <w:pPr>
              <w:rPr>
                <w:sz w:val="20"/>
                <w:szCs w:val="20"/>
              </w:rPr>
            </w:pPr>
            <w:r w:rsidRPr="00C050C1">
              <w:rPr>
                <w:sz w:val="20"/>
                <w:szCs w:val="20"/>
              </w:rPr>
              <w:t>31</w:t>
            </w:r>
          </w:p>
        </w:tc>
        <w:tc>
          <w:tcPr>
            <w:tcW w:w="7111" w:type="dxa"/>
            <w:noWrap/>
            <w:vAlign w:val="center"/>
            <w:hideMark/>
          </w:tcPr>
          <w:p w14:paraId="6AC44F25" w14:textId="77777777" w:rsidR="0025516F" w:rsidRPr="00C050C1" w:rsidRDefault="0025516F" w:rsidP="003A1191">
            <w:pPr>
              <w:rPr>
                <w:sz w:val="20"/>
                <w:szCs w:val="20"/>
              </w:rPr>
            </w:pPr>
            <w:r w:rsidRPr="00C050C1">
              <w:rPr>
                <w:sz w:val="20"/>
                <w:szCs w:val="20"/>
              </w:rPr>
              <w:t>One-way sensitivity analysis is conducted to account for uncertainty in individual input parameters.</w:t>
            </w:r>
          </w:p>
        </w:tc>
        <w:tc>
          <w:tcPr>
            <w:tcW w:w="1216" w:type="dxa"/>
            <w:shd w:val="clear" w:color="auto" w:fill="auto"/>
            <w:noWrap/>
            <w:vAlign w:val="center"/>
            <w:hideMark/>
          </w:tcPr>
          <w:p w14:paraId="081D2446" w14:textId="2DA16FC6" w:rsidR="0025516F" w:rsidRPr="00C050C1" w:rsidRDefault="0025516F" w:rsidP="003A1191">
            <w:pPr>
              <w:rPr>
                <w:sz w:val="20"/>
                <w:szCs w:val="20"/>
              </w:rPr>
            </w:pPr>
            <w:r w:rsidRPr="00C050C1">
              <w:rPr>
                <w:color w:val="000000"/>
                <w:sz w:val="20"/>
                <w:szCs w:val="20"/>
              </w:rPr>
              <w:t>1.5</w:t>
            </w:r>
          </w:p>
        </w:tc>
        <w:tc>
          <w:tcPr>
            <w:tcW w:w="981" w:type="dxa"/>
            <w:noWrap/>
            <w:vAlign w:val="center"/>
            <w:hideMark/>
          </w:tcPr>
          <w:p w14:paraId="61054A99" w14:textId="1CC5F279" w:rsidR="0025516F" w:rsidRPr="00C050C1" w:rsidRDefault="0025516F" w:rsidP="003A1191">
            <w:pPr>
              <w:rPr>
                <w:sz w:val="20"/>
                <w:szCs w:val="20"/>
              </w:rPr>
            </w:pPr>
            <w:r w:rsidRPr="00C050C1">
              <w:rPr>
                <w:sz w:val="20"/>
                <w:szCs w:val="20"/>
              </w:rPr>
              <w:t>1.30</w:t>
            </w:r>
          </w:p>
        </w:tc>
        <w:tc>
          <w:tcPr>
            <w:tcW w:w="972" w:type="dxa"/>
            <w:noWrap/>
            <w:vAlign w:val="center"/>
            <w:hideMark/>
          </w:tcPr>
          <w:p w14:paraId="230BC020" w14:textId="55E38A61" w:rsidR="0025516F" w:rsidRPr="00C050C1" w:rsidRDefault="0025516F" w:rsidP="003A1191">
            <w:pPr>
              <w:rPr>
                <w:sz w:val="20"/>
                <w:szCs w:val="20"/>
              </w:rPr>
            </w:pPr>
            <w:r w:rsidRPr="00C050C1">
              <w:rPr>
                <w:sz w:val="20"/>
                <w:szCs w:val="20"/>
              </w:rPr>
              <w:t>1.81</w:t>
            </w:r>
          </w:p>
        </w:tc>
        <w:tc>
          <w:tcPr>
            <w:tcW w:w="1134" w:type="dxa"/>
            <w:vAlign w:val="center"/>
          </w:tcPr>
          <w:p w14:paraId="4DBA16AC" w14:textId="15408262" w:rsidR="0025516F" w:rsidRPr="00C050C1" w:rsidRDefault="0025516F" w:rsidP="003A1191">
            <w:pPr>
              <w:rPr>
                <w:sz w:val="20"/>
                <w:szCs w:val="20"/>
              </w:rPr>
            </w:pPr>
            <w:r w:rsidRPr="00C050C1">
              <w:rPr>
                <w:sz w:val="20"/>
                <w:szCs w:val="20"/>
              </w:rPr>
              <w:t>No</w:t>
            </w:r>
          </w:p>
        </w:tc>
      </w:tr>
      <w:tr w:rsidR="0025516F" w:rsidRPr="00C050C1" w14:paraId="26744576" w14:textId="7704B3E6" w:rsidTr="003A1191">
        <w:trPr>
          <w:trHeight w:val="298"/>
        </w:trPr>
        <w:tc>
          <w:tcPr>
            <w:tcW w:w="1911" w:type="dxa"/>
            <w:noWrap/>
            <w:vAlign w:val="center"/>
            <w:hideMark/>
          </w:tcPr>
          <w:p w14:paraId="7EFCA38A"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3D1AD826" w14:textId="77777777" w:rsidR="0025516F" w:rsidRPr="00C050C1" w:rsidRDefault="0025516F" w:rsidP="003A1191">
            <w:pPr>
              <w:rPr>
                <w:sz w:val="20"/>
                <w:szCs w:val="20"/>
              </w:rPr>
            </w:pPr>
            <w:r w:rsidRPr="00C050C1">
              <w:rPr>
                <w:sz w:val="20"/>
                <w:szCs w:val="20"/>
              </w:rPr>
              <w:t>32</w:t>
            </w:r>
          </w:p>
        </w:tc>
        <w:tc>
          <w:tcPr>
            <w:tcW w:w="7111" w:type="dxa"/>
            <w:noWrap/>
            <w:vAlign w:val="center"/>
            <w:hideMark/>
          </w:tcPr>
          <w:p w14:paraId="49E2FCC0" w14:textId="77777777" w:rsidR="0025516F" w:rsidRPr="00C050C1" w:rsidRDefault="0025516F" w:rsidP="003A1191">
            <w:pPr>
              <w:rPr>
                <w:sz w:val="20"/>
                <w:szCs w:val="20"/>
              </w:rPr>
            </w:pPr>
            <w:r w:rsidRPr="00C050C1">
              <w:rPr>
                <w:sz w:val="20"/>
                <w:szCs w:val="20"/>
              </w:rPr>
              <w:t>Alternative modeling choices and assumptions (structural uncertainty) are explored through additional sensitivity analysis (i.e., scenario analysis).</w:t>
            </w:r>
          </w:p>
        </w:tc>
        <w:tc>
          <w:tcPr>
            <w:tcW w:w="1216" w:type="dxa"/>
            <w:shd w:val="clear" w:color="auto" w:fill="auto"/>
            <w:noWrap/>
            <w:vAlign w:val="center"/>
            <w:hideMark/>
          </w:tcPr>
          <w:p w14:paraId="24072E83" w14:textId="53C1E983" w:rsidR="0025516F" w:rsidRPr="00C050C1" w:rsidRDefault="0025516F" w:rsidP="003A1191">
            <w:pPr>
              <w:rPr>
                <w:sz w:val="20"/>
                <w:szCs w:val="20"/>
              </w:rPr>
            </w:pPr>
            <w:r w:rsidRPr="00C050C1">
              <w:rPr>
                <w:color w:val="000000"/>
                <w:sz w:val="20"/>
                <w:szCs w:val="20"/>
              </w:rPr>
              <w:t>3.2</w:t>
            </w:r>
          </w:p>
        </w:tc>
        <w:tc>
          <w:tcPr>
            <w:tcW w:w="981" w:type="dxa"/>
            <w:noWrap/>
            <w:vAlign w:val="center"/>
            <w:hideMark/>
          </w:tcPr>
          <w:p w14:paraId="42902C7C" w14:textId="0D6DB6BF" w:rsidR="0025516F" w:rsidRPr="00C050C1" w:rsidRDefault="0025516F" w:rsidP="003A1191">
            <w:pPr>
              <w:rPr>
                <w:sz w:val="20"/>
                <w:szCs w:val="20"/>
              </w:rPr>
            </w:pPr>
            <w:r w:rsidRPr="00C050C1">
              <w:rPr>
                <w:sz w:val="20"/>
                <w:szCs w:val="20"/>
              </w:rPr>
              <w:t>2.76</w:t>
            </w:r>
          </w:p>
        </w:tc>
        <w:tc>
          <w:tcPr>
            <w:tcW w:w="972" w:type="dxa"/>
            <w:noWrap/>
            <w:vAlign w:val="center"/>
            <w:hideMark/>
          </w:tcPr>
          <w:p w14:paraId="3007632B" w14:textId="6FB941A3" w:rsidR="0025516F" w:rsidRPr="00C050C1" w:rsidRDefault="0025516F" w:rsidP="003A1191">
            <w:pPr>
              <w:rPr>
                <w:sz w:val="20"/>
                <w:szCs w:val="20"/>
              </w:rPr>
            </w:pPr>
            <w:r w:rsidRPr="00C050C1">
              <w:rPr>
                <w:sz w:val="20"/>
                <w:szCs w:val="20"/>
              </w:rPr>
              <w:t>3.68</w:t>
            </w:r>
          </w:p>
        </w:tc>
        <w:tc>
          <w:tcPr>
            <w:tcW w:w="1134" w:type="dxa"/>
            <w:vAlign w:val="center"/>
          </w:tcPr>
          <w:p w14:paraId="0A768295" w14:textId="3117F2D1" w:rsidR="0025516F" w:rsidRPr="00C050C1" w:rsidRDefault="0025516F" w:rsidP="003A1191">
            <w:pPr>
              <w:rPr>
                <w:sz w:val="20"/>
                <w:szCs w:val="20"/>
              </w:rPr>
            </w:pPr>
            <w:r w:rsidRPr="00C050C1">
              <w:rPr>
                <w:sz w:val="20"/>
                <w:szCs w:val="20"/>
              </w:rPr>
              <w:t>Yes</w:t>
            </w:r>
          </w:p>
        </w:tc>
      </w:tr>
      <w:tr w:rsidR="0025516F" w:rsidRPr="00C050C1" w14:paraId="3D74CFC0" w14:textId="7F7C43B3" w:rsidTr="003A1191">
        <w:trPr>
          <w:trHeight w:val="298"/>
        </w:trPr>
        <w:tc>
          <w:tcPr>
            <w:tcW w:w="1911" w:type="dxa"/>
            <w:noWrap/>
            <w:vAlign w:val="center"/>
            <w:hideMark/>
          </w:tcPr>
          <w:p w14:paraId="5599755D"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7B386525" w14:textId="77777777" w:rsidR="0025516F" w:rsidRPr="00C050C1" w:rsidRDefault="0025516F" w:rsidP="003A1191">
            <w:pPr>
              <w:rPr>
                <w:sz w:val="20"/>
                <w:szCs w:val="20"/>
              </w:rPr>
            </w:pPr>
            <w:r w:rsidRPr="00C050C1">
              <w:rPr>
                <w:sz w:val="20"/>
                <w:szCs w:val="20"/>
              </w:rPr>
              <w:t>33</w:t>
            </w:r>
          </w:p>
        </w:tc>
        <w:tc>
          <w:tcPr>
            <w:tcW w:w="7111" w:type="dxa"/>
            <w:noWrap/>
            <w:vAlign w:val="center"/>
            <w:hideMark/>
          </w:tcPr>
          <w:p w14:paraId="3D8D4004" w14:textId="77777777" w:rsidR="0025516F" w:rsidRPr="00C050C1" w:rsidRDefault="0025516F" w:rsidP="003A1191">
            <w:pPr>
              <w:rPr>
                <w:sz w:val="20"/>
                <w:szCs w:val="20"/>
              </w:rPr>
            </w:pPr>
            <w:r w:rsidRPr="00C050C1">
              <w:rPr>
                <w:sz w:val="20"/>
                <w:szCs w:val="20"/>
              </w:rPr>
              <w:t>Heterogeneity (i.e., variability in sociodemographic and/or biological characteristics between patients) in the analyses is accounted for (e.g., subgroup analyses).</w:t>
            </w:r>
          </w:p>
        </w:tc>
        <w:tc>
          <w:tcPr>
            <w:tcW w:w="1216" w:type="dxa"/>
            <w:shd w:val="clear" w:color="auto" w:fill="auto"/>
            <w:noWrap/>
            <w:vAlign w:val="center"/>
            <w:hideMark/>
          </w:tcPr>
          <w:p w14:paraId="6EDDB1CB" w14:textId="4D966E53" w:rsidR="0025516F" w:rsidRPr="00C050C1" w:rsidRDefault="0025516F" w:rsidP="003A1191">
            <w:pPr>
              <w:rPr>
                <w:sz w:val="20"/>
                <w:szCs w:val="20"/>
              </w:rPr>
            </w:pPr>
            <w:r w:rsidRPr="00C050C1">
              <w:rPr>
                <w:color w:val="000000"/>
                <w:sz w:val="20"/>
                <w:szCs w:val="20"/>
              </w:rPr>
              <w:t>1.6</w:t>
            </w:r>
          </w:p>
        </w:tc>
        <w:tc>
          <w:tcPr>
            <w:tcW w:w="981" w:type="dxa"/>
            <w:noWrap/>
            <w:vAlign w:val="center"/>
            <w:hideMark/>
          </w:tcPr>
          <w:p w14:paraId="49FA9881" w14:textId="44229B90" w:rsidR="0025516F" w:rsidRPr="00C050C1" w:rsidRDefault="0025516F" w:rsidP="003A1191">
            <w:pPr>
              <w:rPr>
                <w:sz w:val="20"/>
                <w:szCs w:val="20"/>
              </w:rPr>
            </w:pPr>
            <w:r w:rsidRPr="00C050C1">
              <w:rPr>
                <w:sz w:val="20"/>
                <w:szCs w:val="20"/>
              </w:rPr>
              <w:t>1.40</w:t>
            </w:r>
          </w:p>
        </w:tc>
        <w:tc>
          <w:tcPr>
            <w:tcW w:w="972" w:type="dxa"/>
            <w:noWrap/>
            <w:vAlign w:val="center"/>
            <w:hideMark/>
          </w:tcPr>
          <w:p w14:paraId="2DB96C19" w14:textId="414A2C72" w:rsidR="0025516F" w:rsidRPr="00C050C1" w:rsidRDefault="0025516F" w:rsidP="003A1191">
            <w:pPr>
              <w:rPr>
                <w:sz w:val="20"/>
                <w:szCs w:val="20"/>
              </w:rPr>
            </w:pPr>
            <w:r w:rsidRPr="00C050C1">
              <w:rPr>
                <w:sz w:val="20"/>
                <w:szCs w:val="20"/>
              </w:rPr>
              <w:t>1.89</w:t>
            </w:r>
          </w:p>
        </w:tc>
        <w:tc>
          <w:tcPr>
            <w:tcW w:w="1134" w:type="dxa"/>
            <w:vAlign w:val="center"/>
          </w:tcPr>
          <w:p w14:paraId="5D3E255C" w14:textId="5597F525" w:rsidR="0025516F" w:rsidRPr="00C050C1" w:rsidRDefault="0025516F" w:rsidP="003A1191">
            <w:pPr>
              <w:rPr>
                <w:sz w:val="20"/>
                <w:szCs w:val="20"/>
              </w:rPr>
            </w:pPr>
            <w:r w:rsidRPr="00C050C1">
              <w:rPr>
                <w:sz w:val="20"/>
                <w:szCs w:val="20"/>
              </w:rPr>
              <w:t>No</w:t>
            </w:r>
          </w:p>
        </w:tc>
      </w:tr>
      <w:tr w:rsidR="0025516F" w:rsidRPr="00C050C1" w14:paraId="558DB0DA" w14:textId="342C13AA" w:rsidTr="003A1191">
        <w:trPr>
          <w:trHeight w:val="298"/>
        </w:trPr>
        <w:tc>
          <w:tcPr>
            <w:tcW w:w="1911" w:type="dxa"/>
            <w:noWrap/>
            <w:vAlign w:val="center"/>
            <w:hideMark/>
          </w:tcPr>
          <w:p w14:paraId="4552DC54"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16DB6BB8" w14:textId="77777777" w:rsidR="0025516F" w:rsidRPr="00C050C1" w:rsidRDefault="0025516F" w:rsidP="003A1191">
            <w:pPr>
              <w:rPr>
                <w:sz w:val="20"/>
                <w:szCs w:val="20"/>
              </w:rPr>
            </w:pPr>
            <w:r w:rsidRPr="00C050C1">
              <w:rPr>
                <w:sz w:val="20"/>
                <w:szCs w:val="20"/>
              </w:rPr>
              <w:t>34</w:t>
            </w:r>
          </w:p>
        </w:tc>
        <w:tc>
          <w:tcPr>
            <w:tcW w:w="7111" w:type="dxa"/>
            <w:noWrap/>
            <w:vAlign w:val="center"/>
            <w:hideMark/>
          </w:tcPr>
          <w:p w14:paraId="7AC02637" w14:textId="77777777" w:rsidR="0025516F" w:rsidRPr="00C050C1" w:rsidRDefault="0025516F" w:rsidP="003A1191">
            <w:pPr>
              <w:rPr>
                <w:sz w:val="20"/>
                <w:szCs w:val="20"/>
              </w:rPr>
            </w:pPr>
            <w:r w:rsidRPr="00C050C1">
              <w:rPr>
                <w:sz w:val="20"/>
                <w:szCs w:val="20"/>
              </w:rPr>
              <w:t>Expected value of information analysis is used to guide decision making under uncertainty.</w:t>
            </w:r>
          </w:p>
        </w:tc>
        <w:tc>
          <w:tcPr>
            <w:tcW w:w="1216" w:type="dxa"/>
            <w:shd w:val="clear" w:color="auto" w:fill="auto"/>
            <w:noWrap/>
            <w:vAlign w:val="center"/>
            <w:hideMark/>
          </w:tcPr>
          <w:p w14:paraId="38870AE9" w14:textId="5998D97A" w:rsidR="0025516F" w:rsidRPr="00C050C1" w:rsidRDefault="0025516F" w:rsidP="003A1191">
            <w:pPr>
              <w:rPr>
                <w:sz w:val="20"/>
                <w:szCs w:val="20"/>
              </w:rPr>
            </w:pPr>
            <w:r w:rsidRPr="00C050C1">
              <w:rPr>
                <w:color w:val="000000"/>
                <w:sz w:val="20"/>
                <w:szCs w:val="20"/>
              </w:rPr>
              <w:t>0.6</w:t>
            </w:r>
          </w:p>
        </w:tc>
        <w:tc>
          <w:tcPr>
            <w:tcW w:w="981" w:type="dxa"/>
            <w:noWrap/>
            <w:vAlign w:val="center"/>
            <w:hideMark/>
          </w:tcPr>
          <w:p w14:paraId="2FBA5B19" w14:textId="2C919279" w:rsidR="0025516F" w:rsidRPr="00C050C1" w:rsidRDefault="0025516F" w:rsidP="003A1191">
            <w:pPr>
              <w:rPr>
                <w:sz w:val="20"/>
                <w:szCs w:val="20"/>
              </w:rPr>
            </w:pPr>
            <w:r w:rsidRPr="00C050C1">
              <w:rPr>
                <w:sz w:val="20"/>
                <w:szCs w:val="20"/>
              </w:rPr>
              <w:t>0.53</w:t>
            </w:r>
          </w:p>
        </w:tc>
        <w:tc>
          <w:tcPr>
            <w:tcW w:w="972" w:type="dxa"/>
            <w:noWrap/>
            <w:vAlign w:val="center"/>
            <w:hideMark/>
          </w:tcPr>
          <w:p w14:paraId="1B458861" w14:textId="7245E5FB" w:rsidR="0025516F" w:rsidRPr="00C050C1" w:rsidRDefault="0025516F" w:rsidP="003A1191">
            <w:pPr>
              <w:rPr>
                <w:sz w:val="20"/>
                <w:szCs w:val="20"/>
              </w:rPr>
            </w:pPr>
            <w:r w:rsidRPr="00C050C1">
              <w:rPr>
                <w:sz w:val="20"/>
                <w:szCs w:val="20"/>
              </w:rPr>
              <w:t>0.75</w:t>
            </w:r>
          </w:p>
        </w:tc>
        <w:tc>
          <w:tcPr>
            <w:tcW w:w="1134" w:type="dxa"/>
            <w:vAlign w:val="center"/>
          </w:tcPr>
          <w:p w14:paraId="19FB210D" w14:textId="7E94B296" w:rsidR="0025516F" w:rsidRPr="00C050C1" w:rsidRDefault="0025516F" w:rsidP="003A1191">
            <w:pPr>
              <w:rPr>
                <w:sz w:val="20"/>
                <w:szCs w:val="20"/>
              </w:rPr>
            </w:pPr>
            <w:r w:rsidRPr="00C050C1">
              <w:rPr>
                <w:sz w:val="20"/>
                <w:szCs w:val="20"/>
              </w:rPr>
              <w:t>No</w:t>
            </w:r>
          </w:p>
        </w:tc>
      </w:tr>
      <w:tr w:rsidR="0025516F" w:rsidRPr="00C050C1" w14:paraId="3ECE96F6" w14:textId="522F9D5A" w:rsidTr="003A1191">
        <w:trPr>
          <w:trHeight w:val="298"/>
        </w:trPr>
        <w:tc>
          <w:tcPr>
            <w:tcW w:w="1911" w:type="dxa"/>
            <w:noWrap/>
            <w:vAlign w:val="center"/>
            <w:hideMark/>
          </w:tcPr>
          <w:p w14:paraId="37C67D34" w14:textId="77777777" w:rsidR="0025516F" w:rsidRPr="00C050C1" w:rsidRDefault="0025516F" w:rsidP="003A1191">
            <w:pPr>
              <w:rPr>
                <w:sz w:val="20"/>
                <w:szCs w:val="20"/>
              </w:rPr>
            </w:pPr>
            <w:r w:rsidRPr="00C050C1">
              <w:rPr>
                <w:sz w:val="20"/>
                <w:szCs w:val="20"/>
              </w:rPr>
              <w:t>13.   Analysis</w:t>
            </w:r>
          </w:p>
        </w:tc>
        <w:tc>
          <w:tcPr>
            <w:tcW w:w="1016" w:type="dxa"/>
            <w:noWrap/>
            <w:vAlign w:val="center"/>
            <w:hideMark/>
          </w:tcPr>
          <w:p w14:paraId="54BDFDD8" w14:textId="77777777" w:rsidR="0025516F" w:rsidRPr="00C050C1" w:rsidRDefault="0025516F" w:rsidP="003A1191">
            <w:pPr>
              <w:rPr>
                <w:sz w:val="20"/>
                <w:szCs w:val="20"/>
              </w:rPr>
            </w:pPr>
            <w:r w:rsidRPr="00C050C1">
              <w:rPr>
                <w:sz w:val="20"/>
                <w:szCs w:val="20"/>
              </w:rPr>
              <w:t>35</w:t>
            </w:r>
          </w:p>
        </w:tc>
        <w:tc>
          <w:tcPr>
            <w:tcW w:w="7111" w:type="dxa"/>
            <w:noWrap/>
            <w:vAlign w:val="center"/>
            <w:hideMark/>
          </w:tcPr>
          <w:p w14:paraId="17C02C06" w14:textId="77777777" w:rsidR="0025516F" w:rsidRPr="00C050C1" w:rsidRDefault="0025516F" w:rsidP="003A1191">
            <w:pPr>
              <w:rPr>
                <w:sz w:val="20"/>
                <w:szCs w:val="20"/>
              </w:rPr>
            </w:pPr>
            <w:r w:rsidRPr="00C050C1">
              <w:rPr>
                <w:sz w:val="20"/>
                <w:szCs w:val="20"/>
              </w:rPr>
              <w:t>Half cycle correction is applied to both cost and outcome.</w:t>
            </w:r>
          </w:p>
        </w:tc>
        <w:tc>
          <w:tcPr>
            <w:tcW w:w="1216" w:type="dxa"/>
            <w:shd w:val="clear" w:color="auto" w:fill="auto"/>
            <w:noWrap/>
            <w:vAlign w:val="center"/>
            <w:hideMark/>
          </w:tcPr>
          <w:p w14:paraId="4265B2E1" w14:textId="2FDB3A3F" w:rsidR="0025516F" w:rsidRPr="00C050C1" w:rsidRDefault="0025516F" w:rsidP="003A1191">
            <w:pPr>
              <w:rPr>
                <w:sz w:val="20"/>
                <w:szCs w:val="20"/>
              </w:rPr>
            </w:pPr>
            <w:r w:rsidRPr="00C050C1">
              <w:rPr>
                <w:color w:val="000000"/>
                <w:sz w:val="20"/>
                <w:szCs w:val="20"/>
              </w:rPr>
              <w:t>0.3</w:t>
            </w:r>
          </w:p>
        </w:tc>
        <w:tc>
          <w:tcPr>
            <w:tcW w:w="981" w:type="dxa"/>
            <w:noWrap/>
            <w:vAlign w:val="center"/>
            <w:hideMark/>
          </w:tcPr>
          <w:p w14:paraId="528C2D44" w14:textId="6FE8EE83" w:rsidR="0025516F" w:rsidRPr="00C050C1" w:rsidRDefault="0025516F" w:rsidP="003A1191">
            <w:pPr>
              <w:rPr>
                <w:sz w:val="20"/>
                <w:szCs w:val="20"/>
              </w:rPr>
            </w:pPr>
            <w:r w:rsidRPr="00C050C1">
              <w:rPr>
                <w:sz w:val="20"/>
                <w:szCs w:val="20"/>
              </w:rPr>
              <w:t>0.28</w:t>
            </w:r>
          </w:p>
        </w:tc>
        <w:tc>
          <w:tcPr>
            <w:tcW w:w="972" w:type="dxa"/>
            <w:noWrap/>
            <w:vAlign w:val="center"/>
            <w:hideMark/>
          </w:tcPr>
          <w:p w14:paraId="66B16723" w14:textId="3508FDFB" w:rsidR="0025516F" w:rsidRPr="00C050C1" w:rsidRDefault="0025516F" w:rsidP="003A1191">
            <w:pPr>
              <w:rPr>
                <w:sz w:val="20"/>
                <w:szCs w:val="20"/>
              </w:rPr>
            </w:pPr>
            <w:r w:rsidRPr="00C050C1">
              <w:rPr>
                <w:sz w:val="20"/>
                <w:szCs w:val="20"/>
              </w:rPr>
              <w:t>0.39</w:t>
            </w:r>
          </w:p>
        </w:tc>
        <w:tc>
          <w:tcPr>
            <w:tcW w:w="1134" w:type="dxa"/>
            <w:vAlign w:val="center"/>
          </w:tcPr>
          <w:p w14:paraId="07B4774A" w14:textId="350450F7" w:rsidR="0025516F" w:rsidRPr="00C050C1" w:rsidRDefault="0025516F" w:rsidP="003A1191">
            <w:pPr>
              <w:rPr>
                <w:sz w:val="20"/>
                <w:szCs w:val="20"/>
              </w:rPr>
            </w:pPr>
            <w:r w:rsidRPr="00C050C1">
              <w:rPr>
                <w:sz w:val="20"/>
                <w:szCs w:val="20"/>
              </w:rPr>
              <w:t>No</w:t>
            </w:r>
          </w:p>
        </w:tc>
      </w:tr>
      <w:tr w:rsidR="0025516F" w:rsidRPr="00C050C1" w14:paraId="3155BD24" w14:textId="31511372" w:rsidTr="003A1191">
        <w:trPr>
          <w:trHeight w:val="298"/>
        </w:trPr>
        <w:tc>
          <w:tcPr>
            <w:tcW w:w="1911" w:type="dxa"/>
            <w:noWrap/>
            <w:vAlign w:val="center"/>
            <w:hideMark/>
          </w:tcPr>
          <w:p w14:paraId="16822EC4" w14:textId="77777777" w:rsidR="0025516F" w:rsidRPr="00C050C1" w:rsidRDefault="0025516F" w:rsidP="003A1191">
            <w:pPr>
              <w:rPr>
                <w:sz w:val="20"/>
                <w:szCs w:val="20"/>
              </w:rPr>
            </w:pPr>
            <w:r w:rsidRPr="00C050C1">
              <w:rPr>
                <w:sz w:val="20"/>
                <w:szCs w:val="20"/>
              </w:rPr>
              <w:t>14.   Equity considerations</w:t>
            </w:r>
          </w:p>
        </w:tc>
        <w:tc>
          <w:tcPr>
            <w:tcW w:w="1016" w:type="dxa"/>
            <w:noWrap/>
            <w:vAlign w:val="center"/>
            <w:hideMark/>
          </w:tcPr>
          <w:p w14:paraId="1B48CF0D" w14:textId="77777777" w:rsidR="0025516F" w:rsidRPr="00C050C1" w:rsidRDefault="0025516F" w:rsidP="003A1191">
            <w:pPr>
              <w:rPr>
                <w:sz w:val="20"/>
                <w:szCs w:val="20"/>
              </w:rPr>
            </w:pPr>
            <w:r w:rsidRPr="00C050C1">
              <w:rPr>
                <w:sz w:val="20"/>
                <w:szCs w:val="20"/>
              </w:rPr>
              <w:t>36</w:t>
            </w:r>
          </w:p>
        </w:tc>
        <w:tc>
          <w:tcPr>
            <w:tcW w:w="7111" w:type="dxa"/>
            <w:noWrap/>
            <w:vAlign w:val="center"/>
            <w:hideMark/>
          </w:tcPr>
          <w:p w14:paraId="533BE1E4" w14:textId="77777777" w:rsidR="0025516F" w:rsidRPr="00C050C1" w:rsidRDefault="0025516F" w:rsidP="003A1191">
            <w:pPr>
              <w:rPr>
                <w:sz w:val="20"/>
                <w:szCs w:val="20"/>
              </w:rPr>
            </w:pPr>
            <w:r w:rsidRPr="00C050C1">
              <w:rPr>
                <w:sz w:val="20"/>
                <w:szCs w:val="20"/>
              </w:rPr>
              <w:t xml:space="preserve">Relevant equity or distributional considerations are </w:t>
            </w:r>
            <w:proofErr w:type="gramStart"/>
            <w:r w:rsidRPr="00C050C1">
              <w:rPr>
                <w:sz w:val="20"/>
                <w:szCs w:val="20"/>
              </w:rPr>
              <w:t>taken into account</w:t>
            </w:r>
            <w:proofErr w:type="gramEnd"/>
            <w:r w:rsidRPr="00C050C1">
              <w:rPr>
                <w:sz w:val="20"/>
                <w:szCs w:val="20"/>
              </w:rPr>
              <w:t>.</w:t>
            </w:r>
          </w:p>
        </w:tc>
        <w:tc>
          <w:tcPr>
            <w:tcW w:w="1216" w:type="dxa"/>
            <w:shd w:val="clear" w:color="auto" w:fill="auto"/>
            <w:noWrap/>
            <w:vAlign w:val="center"/>
            <w:hideMark/>
          </w:tcPr>
          <w:p w14:paraId="3B55BC33" w14:textId="5E593B8F" w:rsidR="0025516F" w:rsidRPr="00C050C1" w:rsidRDefault="0025516F" w:rsidP="003A1191">
            <w:pPr>
              <w:rPr>
                <w:sz w:val="20"/>
                <w:szCs w:val="20"/>
              </w:rPr>
            </w:pPr>
            <w:r w:rsidRPr="00C050C1">
              <w:rPr>
                <w:color w:val="000000"/>
                <w:sz w:val="20"/>
                <w:szCs w:val="20"/>
              </w:rPr>
              <w:t>0.7</w:t>
            </w:r>
          </w:p>
        </w:tc>
        <w:tc>
          <w:tcPr>
            <w:tcW w:w="981" w:type="dxa"/>
            <w:noWrap/>
            <w:vAlign w:val="center"/>
            <w:hideMark/>
          </w:tcPr>
          <w:p w14:paraId="6321B83B" w14:textId="0B000FE5" w:rsidR="0025516F" w:rsidRPr="00C050C1" w:rsidRDefault="0025516F" w:rsidP="003A1191">
            <w:pPr>
              <w:rPr>
                <w:sz w:val="20"/>
                <w:szCs w:val="20"/>
              </w:rPr>
            </w:pPr>
            <w:r w:rsidRPr="00C050C1">
              <w:rPr>
                <w:sz w:val="20"/>
                <w:szCs w:val="20"/>
              </w:rPr>
              <w:t>0.60</w:t>
            </w:r>
          </w:p>
        </w:tc>
        <w:tc>
          <w:tcPr>
            <w:tcW w:w="972" w:type="dxa"/>
            <w:noWrap/>
            <w:vAlign w:val="center"/>
            <w:hideMark/>
          </w:tcPr>
          <w:p w14:paraId="1FA5A91F" w14:textId="572DB30E" w:rsidR="0025516F" w:rsidRPr="00C050C1" w:rsidRDefault="0025516F" w:rsidP="003A1191">
            <w:pPr>
              <w:rPr>
                <w:sz w:val="20"/>
                <w:szCs w:val="20"/>
              </w:rPr>
            </w:pPr>
            <w:r w:rsidRPr="00C050C1">
              <w:rPr>
                <w:sz w:val="20"/>
                <w:szCs w:val="20"/>
              </w:rPr>
              <w:t>0.82</w:t>
            </w:r>
          </w:p>
        </w:tc>
        <w:tc>
          <w:tcPr>
            <w:tcW w:w="1134" w:type="dxa"/>
            <w:vAlign w:val="center"/>
          </w:tcPr>
          <w:p w14:paraId="0E63D3C9" w14:textId="1C3C6C3A" w:rsidR="0025516F" w:rsidRPr="00C050C1" w:rsidRDefault="0025516F" w:rsidP="003A1191">
            <w:pPr>
              <w:rPr>
                <w:sz w:val="20"/>
                <w:szCs w:val="20"/>
              </w:rPr>
            </w:pPr>
            <w:r w:rsidRPr="00C050C1">
              <w:rPr>
                <w:sz w:val="20"/>
                <w:szCs w:val="20"/>
              </w:rPr>
              <w:t>Yes, Rescued</w:t>
            </w:r>
          </w:p>
        </w:tc>
      </w:tr>
      <w:tr w:rsidR="0025516F" w:rsidRPr="00C050C1" w14:paraId="14D1F34A" w14:textId="26C0718E" w:rsidTr="003A1191">
        <w:trPr>
          <w:trHeight w:val="298"/>
        </w:trPr>
        <w:tc>
          <w:tcPr>
            <w:tcW w:w="1911" w:type="dxa"/>
            <w:noWrap/>
            <w:vAlign w:val="center"/>
            <w:hideMark/>
          </w:tcPr>
          <w:p w14:paraId="4145CE5E" w14:textId="4FDD8C79" w:rsidR="0025516F" w:rsidRPr="00C050C1" w:rsidRDefault="0025516F" w:rsidP="003A1191">
            <w:pPr>
              <w:rPr>
                <w:b/>
                <w:bCs/>
                <w:sz w:val="20"/>
                <w:szCs w:val="20"/>
              </w:rPr>
            </w:pPr>
            <w:r w:rsidRPr="00C050C1">
              <w:rPr>
                <w:b/>
                <w:bCs/>
                <w:sz w:val="20"/>
                <w:szCs w:val="20"/>
              </w:rPr>
              <w:t>Total</w:t>
            </w:r>
          </w:p>
        </w:tc>
        <w:tc>
          <w:tcPr>
            <w:tcW w:w="1016" w:type="dxa"/>
            <w:noWrap/>
            <w:vAlign w:val="center"/>
            <w:hideMark/>
          </w:tcPr>
          <w:p w14:paraId="2E0AC025" w14:textId="77777777" w:rsidR="0025516F" w:rsidRPr="00C050C1" w:rsidRDefault="0025516F" w:rsidP="003A1191">
            <w:pPr>
              <w:rPr>
                <w:b/>
                <w:bCs/>
                <w:sz w:val="20"/>
                <w:szCs w:val="20"/>
              </w:rPr>
            </w:pPr>
          </w:p>
        </w:tc>
        <w:tc>
          <w:tcPr>
            <w:tcW w:w="7111" w:type="dxa"/>
            <w:noWrap/>
            <w:vAlign w:val="center"/>
            <w:hideMark/>
          </w:tcPr>
          <w:p w14:paraId="6D7A16AB" w14:textId="77777777" w:rsidR="0025516F" w:rsidRPr="00C050C1" w:rsidRDefault="0025516F" w:rsidP="003A1191">
            <w:pPr>
              <w:rPr>
                <w:b/>
                <w:bCs/>
                <w:sz w:val="20"/>
                <w:szCs w:val="20"/>
              </w:rPr>
            </w:pPr>
          </w:p>
        </w:tc>
        <w:tc>
          <w:tcPr>
            <w:tcW w:w="1216" w:type="dxa"/>
            <w:noWrap/>
            <w:vAlign w:val="center"/>
            <w:hideMark/>
          </w:tcPr>
          <w:p w14:paraId="7FC4860B" w14:textId="77777777" w:rsidR="0025516F" w:rsidRPr="00C050C1" w:rsidRDefault="0025516F" w:rsidP="003A1191">
            <w:pPr>
              <w:rPr>
                <w:b/>
                <w:bCs/>
                <w:sz w:val="20"/>
                <w:szCs w:val="20"/>
              </w:rPr>
            </w:pPr>
            <w:r w:rsidRPr="00C050C1">
              <w:rPr>
                <w:b/>
                <w:bCs/>
                <w:sz w:val="20"/>
                <w:szCs w:val="20"/>
              </w:rPr>
              <w:t>100.0</w:t>
            </w:r>
          </w:p>
        </w:tc>
        <w:tc>
          <w:tcPr>
            <w:tcW w:w="981" w:type="dxa"/>
            <w:noWrap/>
            <w:vAlign w:val="center"/>
            <w:hideMark/>
          </w:tcPr>
          <w:p w14:paraId="315751CD" w14:textId="77777777" w:rsidR="0025516F" w:rsidRPr="00C050C1" w:rsidRDefault="0025516F" w:rsidP="003A1191">
            <w:pPr>
              <w:rPr>
                <w:b/>
                <w:bCs/>
                <w:sz w:val="20"/>
                <w:szCs w:val="20"/>
              </w:rPr>
            </w:pPr>
          </w:p>
        </w:tc>
        <w:tc>
          <w:tcPr>
            <w:tcW w:w="972" w:type="dxa"/>
            <w:noWrap/>
            <w:vAlign w:val="center"/>
            <w:hideMark/>
          </w:tcPr>
          <w:p w14:paraId="7DE9FE69" w14:textId="77777777" w:rsidR="0025516F" w:rsidRPr="00C050C1" w:rsidRDefault="0025516F" w:rsidP="003A1191">
            <w:pPr>
              <w:rPr>
                <w:b/>
                <w:bCs/>
                <w:sz w:val="20"/>
                <w:szCs w:val="20"/>
              </w:rPr>
            </w:pPr>
          </w:p>
        </w:tc>
        <w:tc>
          <w:tcPr>
            <w:tcW w:w="1134" w:type="dxa"/>
            <w:vAlign w:val="center"/>
          </w:tcPr>
          <w:p w14:paraId="3FD11C84" w14:textId="77777777" w:rsidR="0025516F" w:rsidRPr="00C050C1" w:rsidRDefault="0025516F" w:rsidP="003A1191">
            <w:pPr>
              <w:rPr>
                <w:b/>
                <w:bCs/>
                <w:sz w:val="20"/>
                <w:szCs w:val="20"/>
              </w:rPr>
            </w:pPr>
          </w:p>
        </w:tc>
      </w:tr>
    </w:tbl>
    <w:p w14:paraId="24453DF2" w14:textId="2734057F" w:rsidR="0025516F" w:rsidRPr="00C050C1" w:rsidRDefault="0025516F">
      <w:pPr>
        <w:rPr>
          <w:bCs/>
          <w:sz w:val="20"/>
          <w:szCs w:val="20"/>
        </w:rPr>
      </w:pPr>
      <w:r w:rsidRPr="00C050C1">
        <w:rPr>
          <w:bCs/>
          <w:szCs w:val="20"/>
        </w:rPr>
        <w:t>†</w:t>
      </w:r>
      <w:r w:rsidRPr="00C050C1">
        <w:rPr>
          <w:sz w:val="28"/>
        </w:rPr>
        <w:t xml:space="preserve"> </w:t>
      </w:r>
      <w:r w:rsidRPr="00C050C1">
        <w:rPr>
          <w:bCs/>
          <w:szCs w:val="20"/>
        </w:rPr>
        <w:t xml:space="preserve">We applied two criteria to select the set of quality attributes deemed most important to evaluate CEA quality among the original 36 quality attributes.  First, we selected the top half of the attributes that exceeded the median importance score (2.7 for methodology and 2.6 for reporting from the original 36-attributes model) for </w:t>
      </w:r>
      <w:r w:rsidR="00FA6B7C" w:rsidRPr="00C050C1">
        <w:rPr>
          <w:bCs/>
          <w:szCs w:val="20"/>
        </w:rPr>
        <w:t xml:space="preserve">each assessment. </w:t>
      </w:r>
      <w:r w:rsidRPr="00C050C1">
        <w:rPr>
          <w:bCs/>
          <w:szCs w:val="20"/>
        </w:rPr>
        <w:t xml:space="preserve">The second criterion was “rescue”, where we rescued the highest-scoring attribute for domains in which none of their attributes met the first criterion. </w:t>
      </w:r>
      <w:r w:rsidRPr="00C050C1">
        <w:rPr>
          <w:bCs/>
          <w:sz w:val="20"/>
          <w:szCs w:val="20"/>
        </w:rPr>
        <w:t xml:space="preserve"> </w:t>
      </w:r>
    </w:p>
    <w:p w14:paraId="60DD957C" w14:textId="77777777" w:rsidR="0025516F" w:rsidRPr="00C050C1" w:rsidRDefault="0025516F">
      <w:pPr>
        <w:rPr>
          <w:b/>
          <w:bCs/>
          <w:sz w:val="20"/>
          <w:szCs w:val="20"/>
        </w:rPr>
      </w:pPr>
    </w:p>
    <w:p w14:paraId="5E17DC80" w14:textId="77777777" w:rsidR="00C050C1" w:rsidRPr="00C050C1" w:rsidRDefault="00C050C1" w:rsidP="00A30E69">
      <w:pPr>
        <w:rPr>
          <w:b/>
          <w:bCs/>
        </w:rPr>
      </w:pPr>
    </w:p>
    <w:p w14:paraId="6027D22C" w14:textId="5472F251" w:rsidR="00A30E69" w:rsidRPr="00C050C1" w:rsidRDefault="00A30E69" w:rsidP="00C050C1">
      <w:pPr>
        <w:pStyle w:val="Heading2"/>
        <w:rPr>
          <w:rFonts w:ascii="Times New Roman" w:hAnsi="Times New Roman" w:cs="Times New Roman"/>
        </w:rPr>
      </w:pPr>
      <w:bookmarkStart w:id="16" w:name="_Toc127893895"/>
      <w:r w:rsidRPr="00C050C1">
        <w:rPr>
          <w:rFonts w:ascii="Times New Roman" w:hAnsi="Times New Roman" w:cs="Times New Roman"/>
        </w:rPr>
        <w:lastRenderedPageBreak/>
        <w:t>Table B2. The Initial List of 36 Quality Attributes for Reporting Criteria</w:t>
      </w:r>
      <w:bookmarkEnd w:id="16"/>
    </w:p>
    <w:tbl>
      <w:tblPr>
        <w:tblStyle w:val="TableGrid"/>
        <w:tblW w:w="14485" w:type="dxa"/>
        <w:tblLook w:val="04A0" w:firstRow="1" w:lastRow="0" w:firstColumn="1" w:lastColumn="0" w:noHBand="0" w:noVBand="1"/>
      </w:tblPr>
      <w:tblGrid>
        <w:gridCol w:w="2065"/>
        <w:gridCol w:w="1016"/>
        <w:gridCol w:w="7196"/>
        <w:gridCol w:w="1216"/>
        <w:gridCol w:w="972"/>
        <w:gridCol w:w="972"/>
        <w:gridCol w:w="1048"/>
      </w:tblGrid>
      <w:tr w:rsidR="00FA6B7C" w:rsidRPr="00C050C1" w14:paraId="31B6DA24" w14:textId="36149B32" w:rsidTr="003A1191">
        <w:trPr>
          <w:trHeight w:val="275"/>
        </w:trPr>
        <w:tc>
          <w:tcPr>
            <w:tcW w:w="2065" w:type="dxa"/>
            <w:noWrap/>
            <w:vAlign w:val="center"/>
            <w:hideMark/>
          </w:tcPr>
          <w:p w14:paraId="3F5720CB" w14:textId="77777777" w:rsidR="00FA6B7C" w:rsidRPr="00C050C1" w:rsidRDefault="00FA6B7C" w:rsidP="003A1191">
            <w:pPr>
              <w:rPr>
                <w:b/>
                <w:bCs/>
                <w:sz w:val="20"/>
                <w:szCs w:val="20"/>
              </w:rPr>
            </w:pPr>
            <w:r w:rsidRPr="00C050C1">
              <w:rPr>
                <w:b/>
                <w:bCs/>
                <w:sz w:val="20"/>
                <w:szCs w:val="20"/>
              </w:rPr>
              <w:t>Quality Domain</w:t>
            </w:r>
          </w:p>
        </w:tc>
        <w:tc>
          <w:tcPr>
            <w:tcW w:w="866" w:type="dxa"/>
            <w:noWrap/>
            <w:vAlign w:val="center"/>
            <w:hideMark/>
          </w:tcPr>
          <w:p w14:paraId="0C91EF1B" w14:textId="77777777" w:rsidR="00FA6B7C" w:rsidRPr="00C050C1" w:rsidRDefault="00FA6B7C" w:rsidP="003A1191">
            <w:pPr>
              <w:rPr>
                <w:b/>
                <w:bCs/>
                <w:sz w:val="20"/>
                <w:szCs w:val="20"/>
              </w:rPr>
            </w:pPr>
            <w:r w:rsidRPr="00C050C1">
              <w:rPr>
                <w:b/>
                <w:bCs/>
                <w:sz w:val="20"/>
                <w:szCs w:val="20"/>
              </w:rPr>
              <w:t>Attribute</w:t>
            </w:r>
          </w:p>
        </w:tc>
        <w:tc>
          <w:tcPr>
            <w:tcW w:w="7196" w:type="dxa"/>
            <w:noWrap/>
            <w:vAlign w:val="center"/>
            <w:hideMark/>
          </w:tcPr>
          <w:p w14:paraId="558E8CBD" w14:textId="411E4700" w:rsidR="00FA6B7C" w:rsidRPr="00C050C1" w:rsidRDefault="00FA6B7C" w:rsidP="003A1191">
            <w:pPr>
              <w:rPr>
                <w:b/>
                <w:bCs/>
                <w:sz w:val="20"/>
                <w:szCs w:val="20"/>
              </w:rPr>
            </w:pPr>
            <w:r w:rsidRPr="00C050C1">
              <w:rPr>
                <w:b/>
                <w:bCs/>
                <w:sz w:val="20"/>
                <w:szCs w:val="20"/>
              </w:rPr>
              <w:t>Attribute Description</w:t>
            </w:r>
          </w:p>
        </w:tc>
        <w:tc>
          <w:tcPr>
            <w:tcW w:w="1216" w:type="dxa"/>
            <w:noWrap/>
            <w:vAlign w:val="center"/>
            <w:hideMark/>
          </w:tcPr>
          <w:p w14:paraId="58BA15C3" w14:textId="57DF7971" w:rsidR="00FA6B7C" w:rsidRPr="00C050C1" w:rsidRDefault="00FA6B7C" w:rsidP="003A1191">
            <w:pPr>
              <w:rPr>
                <w:b/>
                <w:bCs/>
                <w:sz w:val="20"/>
                <w:szCs w:val="20"/>
              </w:rPr>
            </w:pPr>
            <w:r w:rsidRPr="00C050C1">
              <w:rPr>
                <w:b/>
                <w:bCs/>
                <w:sz w:val="20"/>
                <w:szCs w:val="20"/>
              </w:rPr>
              <w:t>Original Importance Score</w:t>
            </w:r>
          </w:p>
        </w:tc>
        <w:tc>
          <w:tcPr>
            <w:tcW w:w="972" w:type="dxa"/>
            <w:noWrap/>
            <w:vAlign w:val="center"/>
            <w:hideMark/>
          </w:tcPr>
          <w:p w14:paraId="75E1B147" w14:textId="267257DA" w:rsidR="00FA6B7C" w:rsidRPr="00C050C1" w:rsidRDefault="00FA6B7C" w:rsidP="003A1191">
            <w:pPr>
              <w:rPr>
                <w:b/>
                <w:bCs/>
                <w:sz w:val="20"/>
                <w:szCs w:val="20"/>
              </w:rPr>
            </w:pPr>
            <w:r w:rsidRPr="00C050C1">
              <w:rPr>
                <w:b/>
                <w:bCs/>
                <w:sz w:val="20"/>
                <w:szCs w:val="20"/>
              </w:rPr>
              <w:t>Rescaled LL</w:t>
            </w:r>
          </w:p>
        </w:tc>
        <w:tc>
          <w:tcPr>
            <w:tcW w:w="972" w:type="dxa"/>
            <w:noWrap/>
            <w:vAlign w:val="center"/>
            <w:hideMark/>
          </w:tcPr>
          <w:p w14:paraId="6E5AF005" w14:textId="39FBA8A1" w:rsidR="00FA6B7C" w:rsidRPr="00C050C1" w:rsidRDefault="00FA6B7C" w:rsidP="003A1191">
            <w:pPr>
              <w:rPr>
                <w:b/>
                <w:bCs/>
                <w:sz w:val="20"/>
                <w:szCs w:val="20"/>
              </w:rPr>
            </w:pPr>
            <w:r w:rsidRPr="00C050C1">
              <w:rPr>
                <w:b/>
                <w:bCs/>
                <w:sz w:val="20"/>
                <w:szCs w:val="20"/>
              </w:rPr>
              <w:t>Rescaled UL</w:t>
            </w:r>
          </w:p>
        </w:tc>
        <w:tc>
          <w:tcPr>
            <w:tcW w:w="1198" w:type="dxa"/>
            <w:vAlign w:val="center"/>
          </w:tcPr>
          <w:p w14:paraId="4F92A055" w14:textId="06810B19" w:rsidR="00FA6B7C" w:rsidRPr="00C050C1" w:rsidRDefault="00FA6B7C" w:rsidP="003A1191">
            <w:pPr>
              <w:rPr>
                <w:b/>
                <w:bCs/>
                <w:sz w:val="20"/>
                <w:szCs w:val="20"/>
              </w:rPr>
            </w:pPr>
            <w:r w:rsidRPr="00C050C1">
              <w:rPr>
                <w:b/>
                <w:bCs/>
                <w:sz w:val="20"/>
                <w:szCs w:val="20"/>
              </w:rPr>
              <w:t xml:space="preserve">Included in Final 24 Items? </w:t>
            </w:r>
            <w:r w:rsidRPr="00C050C1">
              <w:rPr>
                <w:b/>
                <w:bCs/>
                <w:sz w:val="20"/>
                <w:szCs w:val="20"/>
                <w:vertAlign w:val="superscript"/>
              </w:rPr>
              <w:t>†</w:t>
            </w:r>
          </w:p>
        </w:tc>
      </w:tr>
      <w:tr w:rsidR="00FA6B7C" w:rsidRPr="00C050C1" w14:paraId="0EB6EB6D" w14:textId="471DCE8C" w:rsidTr="003A1191">
        <w:trPr>
          <w:trHeight w:val="275"/>
        </w:trPr>
        <w:tc>
          <w:tcPr>
            <w:tcW w:w="2065" w:type="dxa"/>
            <w:noWrap/>
            <w:vAlign w:val="center"/>
            <w:hideMark/>
          </w:tcPr>
          <w:p w14:paraId="4EDB6753" w14:textId="77777777" w:rsidR="00FA6B7C" w:rsidRPr="00C050C1" w:rsidRDefault="00FA6B7C" w:rsidP="003A1191">
            <w:pPr>
              <w:rPr>
                <w:sz w:val="20"/>
                <w:szCs w:val="20"/>
              </w:rPr>
            </w:pPr>
            <w:r w:rsidRPr="00C050C1">
              <w:rPr>
                <w:sz w:val="20"/>
                <w:szCs w:val="20"/>
              </w:rPr>
              <w:t>01.      Decision problem and scope</w:t>
            </w:r>
          </w:p>
        </w:tc>
        <w:tc>
          <w:tcPr>
            <w:tcW w:w="866" w:type="dxa"/>
            <w:noWrap/>
            <w:vAlign w:val="center"/>
            <w:hideMark/>
          </w:tcPr>
          <w:p w14:paraId="5217C999" w14:textId="77777777" w:rsidR="00FA6B7C" w:rsidRPr="00C050C1" w:rsidRDefault="00FA6B7C" w:rsidP="003A1191">
            <w:pPr>
              <w:rPr>
                <w:sz w:val="20"/>
                <w:szCs w:val="20"/>
              </w:rPr>
            </w:pPr>
            <w:r w:rsidRPr="00C050C1">
              <w:rPr>
                <w:sz w:val="20"/>
                <w:szCs w:val="20"/>
              </w:rPr>
              <w:t>1</w:t>
            </w:r>
          </w:p>
        </w:tc>
        <w:tc>
          <w:tcPr>
            <w:tcW w:w="7196" w:type="dxa"/>
            <w:noWrap/>
            <w:vAlign w:val="center"/>
            <w:hideMark/>
          </w:tcPr>
          <w:p w14:paraId="759DC261" w14:textId="77777777" w:rsidR="00FA6B7C" w:rsidRPr="00C050C1" w:rsidRDefault="00FA6B7C" w:rsidP="003A1191">
            <w:pPr>
              <w:rPr>
                <w:sz w:val="20"/>
                <w:szCs w:val="20"/>
              </w:rPr>
            </w:pPr>
            <w:r w:rsidRPr="00C050C1">
              <w:rPr>
                <w:sz w:val="20"/>
                <w:szCs w:val="20"/>
              </w:rPr>
              <w:t>The study objectives (or decision problems) are clearly stated.</w:t>
            </w:r>
          </w:p>
        </w:tc>
        <w:tc>
          <w:tcPr>
            <w:tcW w:w="1216" w:type="dxa"/>
            <w:shd w:val="clear" w:color="auto" w:fill="auto"/>
            <w:noWrap/>
            <w:vAlign w:val="center"/>
            <w:hideMark/>
          </w:tcPr>
          <w:p w14:paraId="4036EE3C" w14:textId="110AC177" w:rsidR="00FA6B7C" w:rsidRPr="00C050C1" w:rsidRDefault="00FA6B7C" w:rsidP="003A1191">
            <w:pPr>
              <w:rPr>
                <w:sz w:val="20"/>
                <w:szCs w:val="20"/>
              </w:rPr>
            </w:pPr>
            <w:r w:rsidRPr="00C050C1">
              <w:rPr>
                <w:color w:val="000000"/>
                <w:sz w:val="20"/>
                <w:szCs w:val="20"/>
              </w:rPr>
              <w:t>5.5</w:t>
            </w:r>
          </w:p>
        </w:tc>
        <w:tc>
          <w:tcPr>
            <w:tcW w:w="972" w:type="dxa"/>
            <w:noWrap/>
            <w:vAlign w:val="center"/>
            <w:hideMark/>
          </w:tcPr>
          <w:p w14:paraId="165E5C53" w14:textId="77777777" w:rsidR="00FA6B7C" w:rsidRPr="00C050C1" w:rsidRDefault="00FA6B7C" w:rsidP="003A1191">
            <w:pPr>
              <w:rPr>
                <w:sz w:val="20"/>
                <w:szCs w:val="20"/>
              </w:rPr>
            </w:pPr>
            <w:r w:rsidRPr="00C050C1">
              <w:rPr>
                <w:sz w:val="20"/>
                <w:szCs w:val="20"/>
              </w:rPr>
              <w:t>4.86</w:t>
            </w:r>
          </w:p>
        </w:tc>
        <w:tc>
          <w:tcPr>
            <w:tcW w:w="972" w:type="dxa"/>
            <w:noWrap/>
            <w:vAlign w:val="center"/>
            <w:hideMark/>
          </w:tcPr>
          <w:p w14:paraId="3D089E8A" w14:textId="77777777" w:rsidR="00FA6B7C" w:rsidRPr="00C050C1" w:rsidRDefault="00FA6B7C" w:rsidP="003A1191">
            <w:pPr>
              <w:rPr>
                <w:sz w:val="20"/>
                <w:szCs w:val="20"/>
              </w:rPr>
            </w:pPr>
            <w:r w:rsidRPr="00C050C1">
              <w:rPr>
                <w:sz w:val="20"/>
                <w:szCs w:val="20"/>
              </w:rPr>
              <w:t>6.11</w:t>
            </w:r>
          </w:p>
        </w:tc>
        <w:tc>
          <w:tcPr>
            <w:tcW w:w="1198" w:type="dxa"/>
            <w:vAlign w:val="center"/>
          </w:tcPr>
          <w:p w14:paraId="5D899963" w14:textId="6A4C2459" w:rsidR="00FA6B7C" w:rsidRPr="00C050C1" w:rsidRDefault="00FA6B7C" w:rsidP="003A1191">
            <w:pPr>
              <w:rPr>
                <w:sz w:val="20"/>
                <w:szCs w:val="20"/>
              </w:rPr>
            </w:pPr>
            <w:r w:rsidRPr="00C050C1">
              <w:rPr>
                <w:sz w:val="20"/>
                <w:szCs w:val="20"/>
              </w:rPr>
              <w:t>Yes</w:t>
            </w:r>
          </w:p>
        </w:tc>
      </w:tr>
      <w:tr w:rsidR="00FA6B7C" w:rsidRPr="00C050C1" w14:paraId="67CC9272" w14:textId="02CE6494" w:rsidTr="003A1191">
        <w:trPr>
          <w:trHeight w:val="275"/>
        </w:trPr>
        <w:tc>
          <w:tcPr>
            <w:tcW w:w="2065" w:type="dxa"/>
            <w:noWrap/>
            <w:vAlign w:val="center"/>
            <w:hideMark/>
          </w:tcPr>
          <w:p w14:paraId="1A727F87" w14:textId="77777777" w:rsidR="00FA6B7C" w:rsidRPr="00C050C1" w:rsidRDefault="00FA6B7C" w:rsidP="003A1191">
            <w:pPr>
              <w:rPr>
                <w:sz w:val="20"/>
                <w:szCs w:val="20"/>
              </w:rPr>
            </w:pPr>
            <w:r w:rsidRPr="00C050C1">
              <w:rPr>
                <w:sz w:val="20"/>
                <w:szCs w:val="20"/>
              </w:rPr>
              <w:t>01.      Decision problem and scope</w:t>
            </w:r>
          </w:p>
        </w:tc>
        <w:tc>
          <w:tcPr>
            <w:tcW w:w="866" w:type="dxa"/>
            <w:noWrap/>
            <w:vAlign w:val="center"/>
            <w:hideMark/>
          </w:tcPr>
          <w:p w14:paraId="35932A19" w14:textId="77777777" w:rsidR="00FA6B7C" w:rsidRPr="00C050C1" w:rsidRDefault="00FA6B7C" w:rsidP="003A1191">
            <w:pPr>
              <w:rPr>
                <w:sz w:val="20"/>
                <w:szCs w:val="20"/>
              </w:rPr>
            </w:pPr>
            <w:r w:rsidRPr="00C050C1">
              <w:rPr>
                <w:sz w:val="20"/>
                <w:szCs w:val="20"/>
              </w:rPr>
              <w:t>2</w:t>
            </w:r>
          </w:p>
        </w:tc>
        <w:tc>
          <w:tcPr>
            <w:tcW w:w="7196" w:type="dxa"/>
            <w:noWrap/>
            <w:vAlign w:val="center"/>
            <w:hideMark/>
          </w:tcPr>
          <w:p w14:paraId="69C2C291" w14:textId="77777777" w:rsidR="00FA6B7C" w:rsidRPr="00C050C1" w:rsidRDefault="00FA6B7C" w:rsidP="003A1191">
            <w:pPr>
              <w:rPr>
                <w:sz w:val="20"/>
                <w:szCs w:val="20"/>
              </w:rPr>
            </w:pPr>
            <w:r w:rsidRPr="00C050C1">
              <w:rPr>
                <w:sz w:val="20"/>
                <w:szCs w:val="20"/>
              </w:rPr>
              <w:t>The primary decision maker (or a relevant system in which the decisions need to be made) is indicated.</w:t>
            </w:r>
          </w:p>
        </w:tc>
        <w:tc>
          <w:tcPr>
            <w:tcW w:w="1216" w:type="dxa"/>
            <w:shd w:val="clear" w:color="auto" w:fill="auto"/>
            <w:noWrap/>
            <w:vAlign w:val="center"/>
            <w:hideMark/>
          </w:tcPr>
          <w:p w14:paraId="6FAF2B6F" w14:textId="4D978B59" w:rsidR="00FA6B7C" w:rsidRPr="00C050C1" w:rsidRDefault="00FA6B7C" w:rsidP="003A1191">
            <w:pPr>
              <w:rPr>
                <w:sz w:val="20"/>
                <w:szCs w:val="20"/>
              </w:rPr>
            </w:pPr>
            <w:r w:rsidRPr="00C050C1">
              <w:rPr>
                <w:color w:val="000000"/>
                <w:sz w:val="20"/>
                <w:szCs w:val="20"/>
              </w:rPr>
              <w:t>1.3</w:t>
            </w:r>
          </w:p>
        </w:tc>
        <w:tc>
          <w:tcPr>
            <w:tcW w:w="972" w:type="dxa"/>
            <w:noWrap/>
            <w:vAlign w:val="center"/>
            <w:hideMark/>
          </w:tcPr>
          <w:p w14:paraId="2E223DB5" w14:textId="77777777" w:rsidR="00FA6B7C" w:rsidRPr="00C050C1" w:rsidRDefault="00FA6B7C" w:rsidP="003A1191">
            <w:pPr>
              <w:rPr>
                <w:sz w:val="20"/>
                <w:szCs w:val="20"/>
              </w:rPr>
            </w:pPr>
            <w:r w:rsidRPr="00C050C1">
              <w:rPr>
                <w:sz w:val="20"/>
                <w:szCs w:val="20"/>
              </w:rPr>
              <w:t>1.07</w:t>
            </w:r>
          </w:p>
        </w:tc>
        <w:tc>
          <w:tcPr>
            <w:tcW w:w="972" w:type="dxa"/>
            <w:noWrap/>
            <w:vAlign w:val="center"/>
            <w:hideMark/>
          </w:tcPr>
          <w:p w14:paraId="72A6104F" w14:textId="77777777" w:rsidR="00FA6B7C" w:rsidRPr="00C050C1" w:rsidRDefault="00FA6B7C" w:rsidP="003A1191">
            <w:pPr>
              <w:rPr>
                <w:sz w:val="20"/>
                <w:szCs w:val="20"/>
              </w:rPr>
            </w:pPr>
            <w:r w:rsidRPr="00C050C1">
              <w:rPr>
                <w:sz w:val="20"/>
                <w:szCs w:val="20"/>
              </w:rPr>
              <w:t>1.51</w:t>
            </w:r>
          </w:p>
        </w:tc>
        <w:tc>
          <w:tcPr>
            <w:tcW w:w="1198" w:type="dxa"/>
            <w:vAlign w:val="center"/>
          </w:tcPr>
          <w:p w14:paraId="42F52DAC" w14:textId="061B4F30" w:rsidR="00FA6B7C" w:rsidRPr="00C050C1" w:rsidRDefault="00FA6B7C" w:rsidP="003A1191">
            <w:pPr>
              <w:rPr>
                <w:sz w:val="20"/>
                <w:szCs w:val="20"/>
              </w:rPr>
            </w:pPr>
            <w:r w:rsidRPr="00C050C1">
              <w:rPr>
                <w:sz w:val="20"/>
                <w:szCs w:val="20"/>
              </w:rPr>
              <w:t>No</w:t>
            </w:r>
          </w:p>
        </w:tc>
      </w:tr>
      <w:tr w:rsidR="00FA6B7C" w:rsidRPr="00C050C1" w14:paraId="622D3FA8" w14:textId="52E60A42" w:rsidTr="003A1191">
        <w:trPr>
          <w:trHeight w:val="275"/>
        </w:trPr>
        <w:tc>
          <w:tcPr>
            <w:tcW w:w="2065" w:type="dxa"/>
            <w:noWrap/>
            <w:vAlign w:val="center"/>
            <w:hideMark/>
          </w:tcPr>
          <w:p w14:paraId="2E1B010C" w14:textId="77777777" w:rsidR="00FA6B7C" w:rsidRPr="00C050C1" w:rsidRDefault="00FA6B7C" w:rsidP="003A1191">
            <w:pPr>
              <w:rPr>
                <w:sz w:val="20"/>
                <w:szCs w:val="20"/>
              </w:rPr>
            </w:pPr>
            <w:r w:rsidRPr="00C050C1">
              <w:rPr>
                <w:sz w:val="20"/>
                <w:szCs w:val="20"/>
              </w:rPr>
              <w:t>02.      Intervention and comparator(s)</w:t>
            </w:r>
          </w:p>
        </w:tc>
        <w:tc>
          <w:tcPr>
            <w:tcW w:w="866" w:type="dxa"/>
            <w:noWrap/>
            <w:vAlign w:val="center"/>
            <w:hideMark/>
          </w:tcPr>
          <w:p w14:paraId="5D03F6D5" w14:textId="77777777" w:rsidR="00FA6B7C" w:rsidRPr="00C050C1" w:rsidRDefault="00FA6B7C" w:rsidP="003A1191">
            <w:pPr>
              <w:rPr>
                <w:sz w:val="20"/>
                <w:szCs w:val="20"/>
              </w:rPr>
            </w:pPr>
            <w:r w:rsidRPr="00C050C1">
              <w:rPr>
                <w:sz w:val="20"/>
                <w:szCs w:val="20"/>
              </w:rPr>
              <w:t>3</w:t>
            </w:r>
          </w:p>
        </w:tc>
        <w:tc>
          <w:tcPr>
            <w:tcW w:w="7196" w:type="dxa"/>
            <w:noWrap/>
            <w:vAlign w:val="center"/>
            <w:hideMark/>
          </w:tcPr>
          <w:p w14:paraId="7C214289" w14:textId="77777777" w:rsidR="00FA6B7C" w:rsidRPr="00C050C1" w:rsidRDefault="00FA6B7C" w:rsidP="003A1191">
            <w:pPr>
              <w:rPr>
                <w:sz w:val="20"/>
                <w:szCs w:val="20"/>
              </w:rPr>
            </w:pPr>
            <w:r w:rsidRPr="00C050C1">
              <w:rPr>
                <w:sz w:val="20"/>
                <w:szCs w:val="20"/>
              </w:rPr>
              <w:t>All aspects of the interventions that may affect their cost-effectiveness are defined (e.g., frequency of delivery, setting of delivery, specific technologies used).</w:t>
            </w:r>
          </w:p>
        </w:tc>
        <w:tc>
          <w:tcPr>
            <w:tcW w:w="1216" w:type="dxa"/>
            <w:shd w:val="clear" w:color="auto" w:fill="auto"/>
            <w:noWrap/>
            <w:vAlign w:val="center"/>
            <w:hideMark/>
          </w:tcPr>
          <w:p w14:paraId="230276F6" w14:textId="5B9F4225" w:rsidR="00FA6B7C" w:rsidRPr="00C050C1" w:rsidRDefault="00FA6B7C" w:rsidP="003A1191">
            <w:pPr>
              <w:rPr>
                <w:sz w:val="20"/>
                <w:szCs w:val="20"/>
              </w:rPr>
            </w:pPr>
            <w:r w:rsidRPr="00C050C1">
              <w:rPr>
                <w:color w:val="000000"/>
                <w:sz w:val="20"/>
                <w:szCs w:val="20"/>
              </w:rPr>
              <w:t>5.9</w:t>
            </w:r>
          </w:p>
        </w:tc>
        <w:tc>
          <w:tcPr>
            <w:tcW w:w="972" w:type="dxa"/>
            <w:noWrap/>
            <w:vAlign w:val="center"/>
            <w:hideMark/>
          </w:tcPr>
          <w:p w14:paraId="309A7224" w14:textId="77777777" w:rsidR="00FA6B7C" w:rsidRPr="00C050C1" w:rsidRDefault="00FA6B7C" w:rsidP="003A1191">
            <w:pPr>
              <w:rPr>
                <w:sz w:val="20"/>
                <w:szCs w:val="20"/>
              </w:rPr>
            </w:pPr>
            <w:r w:rsidRPr="00C050C1">
              <w:rPr>
                <w:sz w:val="20"/>
                <w:szCs w:val="20"/>
              </w:rPr>
              <w:t>5.22</w:t>
            </w:r>
          </w:p>
        </w:tc>
        <w:tc>
          <w:tcPr>
            <w:tcW w:w="972" w:type="dxa"/>
            <w:noWrap/>
            <w:vAlign w:val="center"/>
            <w:hideMark/>
          </w:tcPr>
          <w:p w14:paraId="3019A074" w14:textId="77777777" w:rsidR="00FA6B7C" w:rsidRPr="00C050C1" w:rsidRDefault="00FA6B7C" w:rsidP="003A1191">
            <w:pPr>
              <w:rPr>
                <w:sz w:val="20"/>
                <w:szCs w:val="20"/>
              </w:rPr>
            </w:pPr>
            <w:r w:rsidRPr="00C050C1">
              <w:rPr>
                <w:sz w:val="20"/>
                <w:szCs w:val="20"/>
              </w:rPr>
              <w:t>6.50</w:t>
            </w:r>
          </w:p>
        </w:tc>
        <w:tc>
          <w:tcPr>
            <w:tcW w:w="1198" w:type="dxa"/>
            <w:vAlign w:val="center"/>
          </w:tcPr>
          <w:p w14:paraId="5E247099" w14:textId="60B9AAA5" w:rsidR="00FA6B7C" w:rsidRPr="00C050C1" w:rsidRDefault="00FA6B7C" w:rsidP="003A1191">
            <w:pPr>
              <w:rPr>
                <w:sz w:val="20"/>
                <w:szCs w:val="20"/>
              </w:rPr>
            </w:pPr>
            <w:r w:rsidRPr="00C050C1">
              <w:rPr>
                <w:sz w:val="20"/>
                <w:szCs w:val="20"/>
              </w:rPr>
              <w:t>Yes</w:t>
            </w:r>
          </w:p>
        </w:tc>
      </w:tr>
      <w:tr w:rsidR="00FA6B7C" w:rsidRPr="00C050C1" w14:paraId="4906B06E" w14:textId="370089A1" w:rsidTr="003A1191">
        <w:trPr>
          <w:trHeight w:val="275"/>
        </w:trPr>
        <w:tc>
          <w:tcPr>
            <w:tcW w:w="2065" w:type="dxa"/>
            <w:noWrap/>
            <w:vAlign w:val="center"/>
            <w:hideMark/>
          </w:tcPr>
          <w:p w14:paraId="7CEFEEBD" w14:textId="77777777" w:rsidR="00FA6B7C" w:rsidRPr="00C050C1" w:rsidRDefault="00FA6B7C" w:rsidP="003A1191">
            <w:pPr>
              <w:rPr>
                <w:sz w:val="20"/>
                <w:szCs w:val="20"/>
              </w:rPr>
            </w:pPr>
            <w:r w:rsidRPr="00C050C1">
              <w:rPr>
                <w:sz w:val="20"/>
                <w:szCs w:val="20"/>
              </w:rPr>
              <w:t>02.      Intervention and comparator(s)</w:t>
            </w:r>
          </w:p>
        </w:tc>
        <w:tc>
          <w:tcPr>
            <w:tcW w:w="866" w:type="dxa"/>
            <w:noWrap/>
            <w:vAlign w:val="center"/>
            <w:hideMark/>
          </w:tcPr>
          <w:p w14:paraId="1BA6B948" w14:textId="77777777" w:rsidR="00FA6B7C" w:rsidRPr="00C050C1" w:rsidRDefault="00FA6B7C" w:rsidP="003A1191">
            <w:pPr>
              <w:rPr>
                <w:sz w:val="20"/>
                <w:szCs w:val="20"/>
              </w:rPr>
            </w:pPr>
            <w:r w:rsidRPr="00C050C1">
              <w:rPr>
                <w:sz w:val="20"/>
                <w:szCs w:val="20"/>
              </w:rPr>
              <w:t>4</w:t>
            </w:r>
          </w:p>
        </w:tc>
        <w:tc>
          <w:tcPr>
            <w:tcW w:w="7196" w:type="dxa"/>
            <w:noWrap/>
            <w:vAlign w:val="center"/>
            <w:hideMark/>
          </w:tcPr>
          <w:p w14:paraId="661EB2EE" w14:textId="77777777" w:rsidR="00FA6B7C" w:rsidRPr="00C050C1" w:rsidRDefault="00FA6B7C" w:rsidP="003A1191">
            <w:pPr>
              <w:rPr>
                <w:sz w:val="20"/>
                <w:szCs w:val="20"/>
              </w:rPr>
            </w:pPr>
            <w:r w:rsidRPr="00C050C1">
              <w:rPr>
                <w:sz w:val="20"/>
                <w:szCs w:val="20"/>
              </w:rPr>
              <w:t>Comparator(s) are clearly stated.</w:t>
            </w:r>
          </w:p>
        </w:tc>
        <w:tc>
          <w:tcPr>
            <w:tcW w:w="1216" w:type="dxa"/>
            <w:shd w:val="clear" w:color="auto" w:fill="auto"/>
            <w:noWrap/>
            <w:vAlign w:val="center"/>
            <w:hideMark/>
          </w:tcPr>
          <w:p w14:paraId="42C34202" w14:textId="6D584106" w:rsidR="00FA6B7C" w:rsidRPr="00C050C1" w:rsidRDefault="00FA6B7C" w:rsidP="003A1191">
            <w:pPr>
              <w:rPr>
                <w:sz w:val="20"/>
                <w:szCs w:val="20"/>
              </w:rPr>
            </w:pPr>
            <w:r w:rsidRPr="00C050C1">
              <w:rPr>
                <w:color w:val="000000"/>
                <w:sz w:val="20"/>
                <w:szCs w:val="20"/>
              </w:rPr>
              <w:t>5.1</w:t>
            </w:r>
          </w:p>
        </w:tc>
        <w:tc>
          <w:tcPr>
            <w:tcW w:w="972" w:type="dxa"/>
            <w:noWrap/>
            <w:vAlign w:val="center"/>
            <w:hideMark/>
          </w:tcPr>
          <w:p w14:paraId="57C80FA1" w14:textId="77777777" w:rsidR="00FA6B7C" w:rsidRPr="00C050C1" w:rsidRDefault="00FA6B7C" w:rsidP="003A1191">
            <w:pPr>
              <w:rPr>
                <w:sz w:val="20"/>
                <w:szCs w:val="20"/>
              </w:rPr>
            </w:pPr>
            <w:r w:rsidRPr="00C050C1">
              <w:rPr>
                <w:sz w:val="20"/>
                <w:szCs w:val="20"/>
              </w:rPr>
              <w:t>4.52</w:t>
            </w:r>
          </w:p>
        </w:tc>
        <w:tc>
          <w:tcPr>
            <w:tcW w:w="972" w:type="dxa"/>
            <w:noWrap/>
            <w:vAlign w:val="center"/>
            <w:hideMark/>
          </w:tcPr>
          <w:p w14:paraId="310C8994" w14:textId="77777777" w:rsidR="00FA6B7C" w:rsidRPr="00C050C1" w:rsidRDefault="00FA6B7C" w:rsidP="003A1191">
            <w:pPr>
              <w:rPr>
                <w:sz w:val="20"/>
                <w:szCs w:val="20"/>
              </w:rPr>
            </w:pPr>
            <w:r w:rsidRPr="00C050C1">
              <w:rPr>
                <w:sz w:val="20"/>
                <w:szCs w:val="20"/>
              </w:rPr>
              <w:t>5.61</w:t>
            </w:r>
          </w:p>
        </w:tc>
        <w:tc>
          <w:tcPr>
            <w:tcW w:w="1198" w:type="dxa"/>
            <w:vAlign w:val="center"/>
          </w:tcPr>
          <w:p w14:paraId="2AACBC7B" w14:textId="4DD45D59" w:rsidR="00FA6B7C" w:rsidRPr="00C050C1" w:rsidRDefault="00FA6B7C" w:rsidP="003A1191">
            <w:pPr>
              <w:rPr>
                <w:sz w:val="20"/>
                <w:szCs w:val="20"/>
              </w:rPr>
            </w:pPr>
            <w:r w:rsidRPr="00C050C1">
              <w:rPr>
                <w:sz w:val="20"/>
                <w:szCs w:val="20"/>
              </w:rPr>
              <w:t>Yes</w:t>
            </w:r>
          </w:p>
        </w:tc>
      </w:tr>
      <w:tr w:rsidR="00FA6B7C" w:rsidRPr="00C050C1" w14:paraId="521CD008" w14:textId="3FC7901A" w:rsidTr="003A1191">
        <w:trPr>
          <w:trHeight w:val="275"/>
        </w:trPr>
        <w:tc>
          <w:tcPr>
            <w:tcW w:w="2065" w:type="dxa"/>
            <w:noWrap/>
            <w:vAlign w:val="center"/>
            <w:hideMark/>
          </w:tcPr>
          <w:p w14:paraId="20AB589C" w14:textId="77777777" w:rsidR="00FA6B7C" w:rsidRPr="00C050C1" w:rsidRDefault="00FA6B7C" w:rsidP="003A1191">
            <w:pPr>
              <w:rPr>
                <w:sz w:val="20"/>
                <w:szCs w:val="20"/>
              </w:rPr>
            </w:pPr>
            <w:r w:rsidRPr="00C050C1">
              <w:rPr>
                <w:sz w:val="20"/>
                <w:szCs w:val="20"/>
              </w:rPr>
              <w:t>03.      Perspective</w:t>
            </w:r>
          </w:p>
        </w:tc>
        <w:tc>
          <w:tcPr>
            <w:tcW w:w="866" w:type="dxa"/>
            <w:noWrap/>
            <w:vAlign w:val="center"/>
            <w:hideMark/>
          </w:tcPr>
          <w:p w14:paraId="68731AAE" w14:textId="77777777" w:rsidR="00FA6B7C" w:rsidRPr="00C050C1" w:rsidRDefault="00FA6B7C" w:rsidP="003A1191">
            <w:pPr>
              <w:rPr>
                <w:sz w:val="20"/>
                <w:szCs w:val="20"/>
              </w:rPr>
            </w:pPr>
            <w:r w:rsidRPr="00C050C1">
              <w:rPr>
                <w:sz w:val="20"/>
                <w:szCs w:val="20"/>
              </w:rPr>
              <w:t>5</w:t>
            </w:r>
          </w:p>
        </w:tc>
        <w:tc>
          <w:tcPr>
            <w:tcW w:w="7196" w:type="dxa"/>
            <w:noWrap/>
            <w:vAlign w:val="center"/>
            <w:hideMark/>
          </w:tcPr>
          <w:p w14:paraId="22D38664" w14:textId="77777777" w:rsidR="00FA6B7C" w:rsidRPr="00C050C1" w:rsidRDefault="00FA6B7C" w:rsidP="003A1191">
            <w:pPr>
              <w:rPr>
                <w:sz w:val="20"/>
                <w:szCs w:val="20"/>
              </w:rPr>
            </w:pPr>
            <w:r w:rsidRPr="00C050C1">
              <w:rPr>
                <w:sz w:val="20"/>
                <w:szCs w:val="20"/>
              </w:rPr>
              <w:t>Perspective is clearly stated.</w:t>
            </w:r>
          </w:p>
        </w:tc>
        <w:tc>
          <w:tcPr>
            <w:tcW w:w="1216" w:type="dxa"/>
            <w:shd w:val="clear" w:color="auto" w:fill="auto"/>
            <w:noWrap/>
            <w:vAlign w:val="center"/>
            <w:hideMark/>
          </w:tcPr>
          <w:p w14:paraId="27D76380" w14:textId="7F83048E" w:rsidR="00FA6B7C" w:rsidRPr="00C050C1" w:rsidRDefault="00FA6B7C" w:rsidP="003A1191">
            <w:pPr>
              <w:rPr>
                <w:sz w:val="20"/>
                <w:szCs w:val="20"/>
              </w:rPr>
            </w:pPr>
            <w:r w:rsidRPr="00C050C1">
              <w:rPr>
                <w:color w:val="000000"/>
                <w:sz w:val="20"/>
                <w:szCs w:val="20"/>
              </w:rPr>
              <w:t>3.4</w:t>
            </w:r>
          </w:p>
        </w:tc>
        <w:tc>
          <w:tcPr>
            <w:tcW w:w="972" w:type="dxa"/>
            <w:noWrap/>
            <w:vAlign w:val="center"/>
            <w:hideMark/>
          </w:tcPr>
          <w:p w14:paraId="0D10EFAF" w14:textId="77777777" w:rsidR="00FA6B7C" w:rsidRPr="00C050C1" w:rsidRDefault="00FA6B7C" w:rsidP="003A1191">
            <w:pPr>
              <w:rPr>
                <w:sz w:val="20"/>
                <w:szCs w:val="20"/>
              </w:rPr>
            </w:pPr>
            <w:r w:rsidRPr="00C050C1">
              <w:rPr>
                <w:sz w:val="20"/>
                <w:szCs w:val="20"/>
              </w:rPr>
              <w:t>2.96</w:t>
            </w:r>
          </w:p>
        </w:tc>
        <w:tc>
          <w:tcPr>
            <w:tcW w:w="972" w:type="dxa"/>
            <w:noWrap/>
            <w:vAlign w:val="center"/>
            <w:hideMark/>
          </w:tcPr>
          <w:p w14:paraId="5DC7B94E" w14:textId="77777777" w:rsidR="00FA6B7C" w:rsidRPr="00C050C1" w:rsidRDefault="00FA6B7C" w:rsidP="003A1191">
            <w:pPr>
              <w:rPr>
                <w:sz w:val="20"/>
                <w:szCs w:val="20"/>
              </w:rPr>
            </w:pPr>
            <w:r w:rsidRPr="00C050C1">
              <w:rPr>
                <w:sz w:val="20"/>
                <w:szCs w:val="20"/>
              </w:rPr>
              <w:t>3.80</w:t>
            </w:r>
          </w:p>
        </w:tc>
        <w:tc>
          <w:tcPr>
            <w:tcW w:w="1198" w:type="dxa"/>
            <w:vAlign w:val="center"/>
          </w:tcPr>
          <w:p w14:paraId="65F011FB" w14:textId="670DFE44" w:rsidR="00FA6B7C" w:rsidRPr="00C050C1" w:rsidRDefault="00FA6B7C" w:rsidP="003A1191">
            <w:pPr>
              <w:rPr>
                <w:sz w:val="20"/>
                <w:szCs w:val="20"/>
              </w:rPr>
            </w:pPr>
            <w:r w:rsidRPr="00C050C1">
              <w:rPr>
                <w:sz w:val="20"/>
                <w:szCs w:val="20"/>
              </w:rPr>
              <w:t>Yes</w:t>
            </w:r>
          </w:p>
        </w:tc>
      </w:tr>
      <w:tr w:rsidR="00FA6B7C" w:rsidRPr="00C050C1" w14:paraId="2B2474E4" w14:textId="45EEB089" w:rsidTr="003A1191">
        <w:trPr>
          <w:trHeight w:val="275"/>
        </w:trPr>
        <w:tc>
          <w:tcPr>
            <w:tcW w:w="2065" w:type="dxa"/>
            <w:noWrap/>
            <w:vAlign w:val="center"/>
            <w:hideMark/>
          </w:tcPr>
          <w:p w14:paraId="3665B5EC" w14:textId="77777777" w:rsidR="00FA6B7C" w:rsidRPr="00C050C1" w:rsidRDefault="00FA6B7C" w:rsidP="003A1191">
            <w:pPr>
              <w:rPr>
                <w:sz w:val="20"/>
                <w:szCs w:val="20"/>
              </w:rPr>
            </w:pPr>
            <w:r w:rsidRPr="00C050C1">
              <w:rPr>
                <w:sz w:val="20"/>
                <w:szCs w:val="20"/>
              </w:rPr>
              <w:t>04.      Population</w:t>
            </w:r>
          </w:p>
        </w:tc>
        <w:tc>
          <w:tcPr>
            <w:tcW w:w="866" w:type="dxa"/>
            <w:noWrap/>
            <w:vAlign w:val="center"/>
            <w:hideMark/>
          </w:tcPr>
          <w:p w14:paraId="7700F19A" w14:textId="77777777" w:rsidR="00FA6B7C" w:rsidRPr="00C050C1" w:rsidRDefault="00FA6B7C" w:rsidP="003A1191">
            <w:pPr>
              <w:rPr>
                <w:sz w:val="20"/>
                <w:szCs w:val="20"/>
              </w:rPr>
            </w:pPr>
            <w:r w:rsidRPr="00C050C1">
              <w:rPr>
                <w:sz w:val="20"/>
                <w:szCs w:val="20"/>
              </w:rPr>
              <w:t>6</w:t>
            </w:r>
          </w:p>
        </w:tc>
        <w:tc>
          <w:tcPr>
            <w:tcW w:w="7196" w:type="dxa"/>
            <w:noWrap/>
            <w:vAlign w:val="center"/>
            <w:hideMark/>
          </w:tcPr>
          <w:p w14:paraId="7A419D19" w14:textId="77777777" w:rsidR="00FA6B7C" w:rsidRPr="00C050C1" w:rsidRDefault="00FA6B7C" w:rsidP="003A1191">
            <w:pPr>
              <w:rPr>
                <w:sz w:val="20"/>
                <w:szCs w:val="20"/>
              </w:rPr>
            </w:pPr>
            <w:r w:rsidRPr="00C050C1">
              <w:rPr>
                <w:sz w:val="20"/>
                <w:szCs w:val="20"/>
              </w:rPr>
              <w:t>Target population is clearly stated.</w:t>
            </w:r>
          </w:p>
        </w:tc>
        <w:tc>
          <w:tcPr>
            <w:tcW w:w="1216" w:type="dxa"/>
            <w:shd w:val="clear" w:color="auto" w:fill="auto"/>
            <w:noWrap/>
            <w:vAlign w:val="center"/>
            <w:hideMark/>
          </w:tcPr>
          <w:p w14:paraId="4234C789" w14:textId="621A7932" w:rsidR="00FA6B7C" w:rsidRPr="00C050C1" w:rsidRDefault="00FA6B7C" w:rsidP="003A1191">
            <w:pPr>
              <w:rPr>
                <w:sz w:val="20"/>
                <w:szCs w:val="20"/>
              </w:rPr>
            </w:pPr>
            <w:r w:rsidRPr="00C050C1">
              <w:rPr>
                <w:color w:val="000000"/>
                <w:sz w:val="20"/>
                <w:szCs w:val="20"/>
              </w:rPr>
              <w:t>3.3</w:t>
            </w:r>
          </w:p>
        </w:tc>
        <w:tc>
          <w:tcPr>
            <w:tcW w:w="972" w:type="dxa"/>
            <w:noWrap/>
            <w:vAlign w:val="center"/>
            <w:hideMark/>
          </w:tcPr>
          <w:p w14:paraId="7DD7AB8E" w14:textId="77777777" w:rsidR="00FA6B7C" w:rsidRPr="00C050C1" w:rsidRDefault="00FA6B7C" w:rsidP="003A1191">
            <w:pPr>
              <w:rPr>
                <w:sz w:val="20"/>
                <w:szCs w:val="20"/>
              </w:rPr>
            </w:pPr>
            <w:r w:rsidRPr="00C050C1">
              <w:rPr>
                <w:sz w:val="20"/>
                <w:szCs w:val="20"/>
              </w:rPr>
              <w:t>2.93</w:t>
            </w:r>
          </w:p>
        </w:tc>
        <w:tc>
          <w:tcPr>
            <w:tcW w:w="972" w:type="dxa"/>
            <w:noWrap/>
            <w:vAlign w:val="center"/>
            <w:hideMark/>
          </w:tcPr>
          <w:p w14:paraId="55DD7027" w14:textId="77777777" w:rsidR="00FA6B7C" w:rsidRPr="00C050C1" w:rsidRDefault="00FA6B7C" w:rsidP="003A1191">
            <w:pPr>
              <w:rPr>
                <w:sz w:val="20"/>
                <w:szCs w:val="20"/>
              </w:rPr>
            </w:pPr>
            <w:r w:rsidRPr="00C050C1">
              <w:rPr>
                <w:sz w:val="20"/>
                <w:szCs w:val="20"/>
              </w:rPr>
              <w:t>3.75</w:t>
            </w:r>
          </w:p>
        </w:tc>
        <w:tc>
          <w:tcPr>
            <w:tcW w:w="1198" w:type="dxa"/>
            <w:vAlign w:val="center"/>
          </w:tcPr>
          <w:p w14:paraId="70F75640" w14:textId="1EE055DD" w:rsidR="00FA6B7C" w:rsidRPr="00C050C1" w:rsidRDefault="00FA6B7C" w:rsidP="003A1191">
            <w:pPr>
              <w:rPr>
                <w:sz w:val="20"/>
                <w:szCs w:val="20"/>
              </w:rPr>
            </w:pPr>
            <w:r w:rsidRPr="00C050C1">
              <w:rPr>
                <w:sz w:val="20"/>
                <w:szCs w:val="20"/>
              </w:rPr>
              <w:t>Yes</w:t>
            </w:r>
          </w:p>
        </w:tc>
      </w:tr>
      <w:tr w:rsidR="00FA6B7C" w:rsidRPr="00C050C1" w14:paraId="549ECDEF" w14:textId="5BB4D753" w:rsidTr="003A1191">
        <w:trPr>
          <w:trHeight w:val="275"/>
        </w:trPr>
        <w:tc>
          <w:tcPr>
            <w:tcW w:w="2065" w:type="dxa"/>
            <w:noWrap/>
            <w:vAlign w:val="center"/>
            <w:hideMark/>
          </w:tcPr>
          <w:p w14:paraId="30A517CF" w14:textId="77777777" w:rsidR="00FA6B7C" w:rsidRPr="00C050C1" w:rsidRDefault="00FA6B7C" w:rsidP="003A1191">
            <w:pPr>
              <w:rPr>
                <w:sz w:val="20"/>
                <w:szCs w:val="20"/>
              </w:rPr>
            </w:pPr>
            <w:r w:rsidRPr="00C050C1">
              <w:rPr>
                <w:sz w:val="20"/>
                <w:szCs w:val="20"/>
              </w:rPr>
              <w:t>04.      Population</w:t>
            </w:r>
          </w:p>
        </w:tc>
        <w:tc>
          <w:tcPr>
            <w:tcW w:w="866" w:type="dxa"/>
            <w:noWrap/>
            <w:vAlign w:val="center"/>
            <w:hideMark/>
          </w:tcPr>
          <w:p w14:paraId="488F36E4" w14:textId="77777777" w:rsidR="00FA6B7C" w:rsidRPr="00C050C1" w:rsidRDefault="00FA6B7C" w:rsidP="003A1191">
            <w:pPr>
              <w:rPr>
                <w:sz w:val="20"/>
                <w:szCs w:val="20"/>
              </w:rPr>
            </w:pPr>
            <w:r w:rsidRPr="00C050C1">
              <w:rPr>
                <w:sz w:val="20"/>
                <w:szCs w:val="20"/>
              </w:rPr>
              <w:t>7</w:t>
            </w:r>
          </w:p>
        </w:tc>
        <w:tc>
          <w:tcPr>
            <w:tcW w:w="7196" w:type="dxa"/>
            <w:noWrap/>
            <w:vAlign w:val="center"/>
            <w:hideMark/>
          </w:tcPr>
          <w:p w14:paraId="3939A8BD" w14:textId="77777777" w:rsidR="00FA6B7C" w:rsidRPr="00C050C1" w:rsidRDefault="00FA6B7C" w:rsidP="003A1191">
            <w:pPr>
              <w:rPr>
                <w:sz w:val="20"/>
                <w:szCs w:val="20"/>
              </w:rPr>
            </w:pPr>
            <w:r w:rsidRPr="00C050C1">
              <w:rPr>
                <w:sz w:val="20"/>
                <w:szCs w:val="20"/>
              </w:rPr>
              <w:t>Subgroups are listed.</w:t>
            </w:r>
          </w:p>
        </w:tc>
        <w:tc>
          <w:tcPr>
            <w:tcW w:w="1216" w:type="dxa"/>
            <w:shd w:val="clear" w:color="auto" w:fill="auto"/>
            <w:noWrap/>
            <w:vAlign w:val="center"/>
            <w:hideMark/>
          </w:tcPr>
          <w:p w14:paraId="740B2151" w14:textId="521474B6" w:rsidR="00FA6B7C" w:rsidRPr="00C050C1" w:rsidRDefault="00FA6B7C" w:rsidP="003A1191">
            <w:pPr>
              <w:rPr>
                <w:sz w:val="20"/>
                <w:szCs w:val="20"/>
              </w:rPr>
            </w:pPr>
            <w:r w:rsidRPr="00C050C1">
              <w:rPr>
                <w:color w:val="000000"/>
                <w:sz w:val="20"/>
                <w:szCs w:val="20"/>
              </w:rPr>
              <w:t>1.0</w:t>
            </w:r>
          </w:p>
        </w:tc>
        <w:tc>
          <w:tcPr>
            <w:tcW w:w="972" w:type="dxa"/>
            <w:noWrap/>
            <w:vAlign w:val="center"/>
            <w:hideMark/>
          </w:tcPr>
          <w:p w14:paraId="6A0A0547" w14:textId="77777777" w:rsidR="00FA6B7C" w:rsidRPr="00C050C1" w:rsidRDefault="00FA6B7C" w:rsidP="003A1191">
            <w:pPr>
              <w:rPr>
                <w:sz w:val="20"/>
                <w:szCs w:val="20"/>
              </w:rPr>
            </w:pPr>
            <w:r w:rsidRPr="00C050C1">
              <w:rPr>
                <w:sz w:val="20"/>
                <w:szCs w:val="20"/>
              </w:rPr>
              <w:t>0.83</w:t>
            </w:r>
          </w:p>
        </w:tc>
        <w:tc>
          <w:tcPr>
            <w:tcW w:w="972" w:type="dxa"/>
            <w:noWrap/>
            <w:vAlign w:val="center"/>
            <w:hideMark/>
          </w:tcPr>
          <w:p w14:paraId="1D796184" w14:textId="77777777" w:rsidR="00FA6B7C" w:rsidRPr="00C050C1" w:rsidRDefault="00FA6B7C" w:rsidP="003A1191">
            <w:pPr>
              <w:rPr>
                <w:sz w:val="20"/>
                <w:szCs w:val="20"/>
              </w:rPr>
            </w:pPr>
            <w:r w:rsidRPr="00C050C1">
              <w:rPr>
                <w:sz w:val="20"/>
                <w:szCs w:val="20"/>
              </w:rPr>
              <w:t>1.12</w:t>
            </w:r>
          </w:p>
        </w:tc>
        <w:tc>
          <w:tcPr>
            <w:tcW w:w="1198" w:type="dxa"/>
            <w:vAlign w:val="center"/>
          </w:tcPr>
          <w:p w14:paraId="43B57194" w14:textId="1F4ACCFD" w:rsidR="00FA6B7C" w:rsidRPr="00C050C1" w:rsidRDefault="00FA6B7C" w:rsidP="003A1191">
            <w:pPr>
              <w:rPr>
                <w:sz w:val="20"/>
                <w:szCs w:val="20"/>
              </w:rPr>
            </w:pPr>
            <w:r w:rsidRPr="00C050C1">
              <w:rPr>
                <w:sz w:val="20"/>
                <w:szCs w:val="20"/>
              </w:rPr>
              <w:t>No</w:t>
            </w:r>
          </w:p>
        </w:tc>
      </w:tr>
      <w:tr w:rsidR="00FA6B7C" w:rsidRPr="00C050C1" w14:paraId="41721D5C" w14:textId="22D32038" w:rsidTr="003A1191">
        <w:trPr>
          <w:trHeight w:val="275"/>
        </w:trPr>
        <w:tc>
          <w:tcPr>
            <w:tcW w:w="2065" w:type="dxa"/>
            <w:noWrap/>
            <w:vAlign w:val="center"/>
            <w:hideMark/>
          </w:tcPr>
          <w:p w14:paraId="6B4F2084" w14:textId="77777777" w:rsidR="00FA6B7C" w:rsidRPr="00C050C1" w:rsidRDefault="00FA6B7C" w:rsidP="003A1191">
            <w:pPr>
              <w:rPr>
                <w:sz w:val="20"/>
                <w:szCs w:val="20"/>
              </w:rPr>
            </w:pPr>
            <w:r w:rsidRPr="00C050C1">
              <w:rPr>
                <w:sz w:val="20"/>
                <w:szCs w:val="20"/>
              </w:rPr>
              <w:t>05.      Outcome measures</w:t>
            </w:r>
          </w:p>
        </w:tc>
        <w:tc>
          <w:tcPr>
            <w:tcW w:w="866" w:type="dxa"/>
            <w:noWrap/>
            <w:vAlign w:val="center"/>
            <w:hideMark/>
          </w:tcPr>
          <w:p w14:paraId="559F47DC" w14:textId="77777777" w:rsidR="00FA6B7C" w:rsidRPr="00C050C1" w:rsidRDefault="00FA6B7C" w:rsidP="003A1191">
            <w:pPr>
              <w:rPr>
                <w:sz w:val="20"/>
                <w:szCs w:val="20"/>
              </w:rPr>
            </w:pPr>
            <w:r w:rsidRPr="00C050C1">
              <w:rPr>
                <w:sz w:val="20"/>
                <w:szCs w:val="20"/>
              </w:rPr>
              <w:t>8</w:t>
            </w:r>
          </w:p>
        </w:tc>
        <w:tc>
          <w:tcPr>
            <w:tcW w:w="7196" w:type="dxa"/>
            <w:noWrap/>
            <w:vAlign w:val="center"/>
            <w:hideMark/>
          </w:tcPr>
          <w:p w14:paraId="5A94AFF1" w14:textId="77777777" w:rsidR="00FA6B7C" w:rsidRPr="00C050C1" w:rsidRDefault="00FA6B7C" w:rsidP="003A1191">
            <w:pPr>
              <w:rPr>
                <w:sz w:val="20"/>
                <w:szCs w:val="20"/>
              </w:rPr>
            </w:pPr>
            <w:r w:rsidRPr="00C050C1">
              <w:rPr>
                <w:sz w:val="20"/>
                <w:szCs w:val="20"/>
              </w:rPr>
              <w:t>Primary outcome measure(s) are clearly stated.</w:t>
            </w:r>
          </w:p>
        </w:tc>
        <w:tc>
          <w:tcPr>
            <w:tcW w:w="1216" w:type="dxa"/>
            <w:shd w:val="clear" w:color="auto" w:fill="auto"/>
            <w:noWrap/>
            <w:vAlign w:val="center"/>
            <w:hideMark/>
          </w:tcPr>
          <w:p w14:paraId="152E9568" w14:textId="07BB2107" w:rsidR="00FA6B7C" w:rsidRPr="00C050C1" w:rsidRDefault="00FA6B7C" w:rsidP="003A1191">
            <w:pPr>
              <w:rPr>
                <w:sz w:val="20"/>
                <w:szCs w:val="20"/>
              </w:rPr>
            </w:pPr>
            <w:r w:rsidRPr="00C050C1">
              <w:rPr>
                <w:color w:val="000000"/>
                <w:sz w:val="20"/>
                <w:szCs w:val="20"/>
              </w:rPr>
              <w:t>4.7</w:t>
            </w:r>
          </w:p>
        </w:tc>
        <w:tc>
          <w:tcPr>
            <w:tcW w:w="972" w:type="dxa"/>
            <w:noWrap/>
            <w:vAlign w:val="center"/>
            <w:hideMark/>
          </w:tcPr>
          <w:p w14:paraId="37267CFD" w14:textId="77777777" w:rsidR="00FA6B7C" w:rsidRPr="00C050C1" w:rsidRDefault="00FA6B7C" w:rsidP="003A1191">
            <w:pPr>
              <w:rPr>
                <w:sz w:val="20"/>
                <w:szCs w:val="20"/>
              </w:rPr>
            </w:pPr>
            <w:r w:rsidRPr="00C050C1">
              <w:rPr>
                <w:sz w:val="20"/>
                <w:szCs w:val="20"/>
              </w:rPr>
              <w:t>4.17</w:t>
            </w:r>
          </w:p>
        </w:tc>
        <w:tc>
          <w:tcPr>
            <w:tcW w:w="972" w:type="dxa"/>
            <w:noWrap/>
            <w:vAlign w:val="center"/>
            <w:hideMark/>
          </w:tcPr>
          <w:p w14:paraId="5A95D751" w14:textId="77777777" w:rsidR="00FA6B7C" w:rsidRPr="00C050C1" w:rsidRDefault="00FA6B7C" w:rsidP="003A1191">
            <w:pPr>
              <w:rPr>
                <w:sz w:val="20"/>
                <w:szCs w:val="20"/>
              </w:rPr>
            </w:pPr>
            <w:r w:rsidRPr="00C050C1">
              <w:rPr>
                <w:sz w:val="20"/>
                <w:szCs w:val="20"/>
              </w:rPr>
              <w:t>5.24</w:t>
            </w:r>
          </w:p>
        </w:tc>
        <w:tc>
          <w:tcPr>
            <w:tcW w:w="1198" w:type="dxa"/>
            <w:vAlign w:val="center"/>
          </w:tcPr>
          <w:p w14:paraId="1887DBF0" w14:textId="13A6C740" w:rsidR="00FA6B7C" w:rsidRPr="00C050C1" w:rsidRDefault="00FA6B7C" w:rsidP="003A1191">
            <w:pPr>
              <w:rPr>
                <w:sz w:val="20"/>
                <w:szCs w:val="20"/>
              </w:rPr>
            </w:pPr>
            <w:r w:rsidRPr="00C050C1">
              <w:rPr>
                <w:sz w:val="20"/>
                <w:szCs w:val="20"/>
              </w:rPr>
              <w:t>Yes</w:t>
            </w:r>
          </w:p>
        </w:tc>
      </w:tr>
      <w:tr w:rsidR="00FA6B7C" w:rsidRPr="00C050C1" w14:paraId="63F315C1" w14:textId="2F0D46A1" w:rsidTr="003A1191">
        <w:trPr>
          <w:trHeight w:val="275"/>
        </w:trPr>
        <w:tc>
          <w:tcPr>
            <w:tcW w:w="2065" w:type="dxa"/>
            <w:noWrap/>
            <w:vAlign w:val="center"/>
            <w:hideMark/>
          </w:tcPr>
          <w:p w14:paraId="51DD3194" w14:textId="77777777" w:rsidR="00FA6B7C" w:rsidRPr="00C050C1" w:rsidRDefault="00FA6B7C" w:rsidP="003A1191">
            <w:pPr>
              <w:rPr>
                <w:sz w:val="20"/>
                <w:szCs w:val="20"/>
              </w:rPr>
            </w:pPr>
            <w:r w:rsidRPr="00C050C1">
              <w:rPr>
                <w:sz w:val="20"/>
                <w:szCs w:val="20"/>
              </w:rPr>
              <w:t>05.      Outcome measures</w:t>
            </w:r>
          </w:p>
        </w:tc>
        <w:tc>
          <w:tcPr>
            <w:tcW w:w="866" w:type="dxa"/>
            <w:noWrap/>
            <w:vAlign w:val="center"/>
            <w:hideMark/>
          </w:tcPr>
          <w:p w14:paraId="2DC3EED5" w14:textId="77777777" w:rsidR="00FA6B7C" w:rsidRPr="00C050C1" w:rsidRDefault="00FA6B7C" w:rsidP="003A1191">
            <w:pPr>
              <w:rPr>
                <w:sz w:val="20"/>
                <w:szCs w:val="20"/>
              </w:rPr>
            </w:pPr>
            <w:r w:rsidRPr="00C050C1">
              <w:rPr>
                <w:sz w:val="20"/>
                <w:szCs w:val="20"/>
              </w:rPr>
              <w:t>9</w:t>
            </w:r>
          </w:p>
        </w:tc>
        <w:tc>
          <w:tcPr>
            <w:tcW w:w="7196" w:type="dxa"/>
            <w:noWrap/>
            <w:vAlign w:val="center"/>
            <w:hideMark/>
          </w:tcPr>
          <w:p w14:paraId="50AE22B7" w14:textId="77777777" w:rsidR="00FA6B7C" w:rsidRPr="00C050C1" w:rsidRDefault="00FA6B7C" w:rsidP="003A1191">
            <w:pPr>
              <w:rPr>
                <w:sz w:val="20"/>
                <w:szCs w:val="20"/>
              </w:rPr>
            </w:pPr>
            <w:r w:rsidRPr="00C050C1">
              <w:rPr>
                <w:sz w:val="20"/>
                <w:szCs w:val="20"/>
              </w:rPr>
              <w:t>Incremental cost-effectiveness ratios (ICERs) are reported.</w:t>
            </w:r>
          </w:p>
        </w:tc>
        <w:tc>
          <w:tcPr>
            <w:tcW w:w="1216" w:type="dxa"/>
            <w:shd w:val="clear" w:color="auto" w:fill="auto"/>
            <w:noWrap/>
            <w:vAlign w:val="center"/>
            <w:hideMark/>
          </w:tcPr>
          <w:p w14:paraId="4376AF4E" w14:textId="54E41750" w:rsidR="00FA6B7C" w:rsidRPr="00C050C1" w:rsidRDefault="00FA6B7C" w:rsidP="003A1191">
            <w:pPr>
              <w:rPr>
                <w:sz w:val="20"/>
                <w:szCs w:val="20"/>
              </w:rPr>
            </w:pPr>
            <w:r w:rsidRPr="00C050C1">
              <w:rPr>
                <w:color w:val="000000"/>
                <w:sz w:val="20"/>
                <w:szCs w:val="20"/>
              </w:rPr>
              <w:t>3.6</w:t>
            </w:r>
          </w:p>
        </w:tc>
        <w:tc>
          <w:tcPr>
            <w:tcW w:w="972" w:type="dxa"/>
            <w:noWrap/>
            <w:vAlign w:val="center"/>
            <w:hideMark/>
          </w:tcPr>
          <w:p w14:paraId="3B302199" w14:textId="77777777" w:rsidR="00FA6B7C" w:rsidRPr="00C050C1" w:rsidRDefault="00FA6B7C" w:rsidP="003A1191">
            <w:pPr>
              <w:rPr>
                <w:sz w:val="20"/>
                <w:szCs w:val="20"/>
              </w:rPr>
            </w:pPr>
            <w:r w:rsidRPr="00C050C1">
              <w:rPr>
                <w:sz w:val="20"/>
                <w:szCs w:val="20"/>
              </w:rPr>
              <w:t>3.07</w:t>
            </w:r>
          </w:p>
        </w:tc>
        <w:tc>
          <w:tcPr>
            <w:tcW w:w="972" w:type="dxa"/>
            <w:noWrap/>
            <w:vAlign w:val="center"/>
            <w:hideMark/>
          </w:tcPr>
          <w:p w14:paraId="4085B164" w14:textId="77777777" w:rsidR="00FA6B7C" w:rsidRPr="00C050C1" w:rsidRDefault="00FA6B7C" w:rsidP="003A1191">
            <w:pPr>
              <w:rPr>
                <w:sz w:val="20"/>
                <w:szCs w:val="20"/>
              </w:rPr>
            </w:pPr>
            <w:r w:rsidRPr="00C050C1">
              <w:rPr>
                <w:sz w:val="20"/>
                <w:szCs w:val="20"/>
              </w:rPr>
              <w:t>4.15</w:t>
            </w:r>
          </w:p>
        </w:tc>
        <w:tc>
          <w:tcPr>
            <w:tcW w:w="1198" w:type="dxa"/>
            <w:vAlign w:val="center"/>
          </w:tcPr>
          <w:p w14:paraId="2B5B4A0F" w14:textId="0036A4B7" w:rsidR="00FA6B7C" w:rsidRPr="00C050C1" w:rsidRDefault="00FA6B7C" w:rsidP="003A1191">
            <w:pPr>
              <w:rPr>
                <w:sz w:val="20"/>
                <w:szCs w:val="20"/>
              </w:rPr>
            </w:pPr>
            <w:r w:rsidRPr="00C050C1">
              <w:rPr>
                <w:sz w:val="20"/>
                <w:szCs w:val="20"/>
              </w:rPr>
              <w:t>Yes</w:t>
            </w:r>
          </w:p>
        </w:tc>
      </w:tr>
      <w:tr w:rsidR="00FA6B7C" w:rsidRPr="00C050C1" w14:paraId="7B17CE16" w14:textId="6834E46F" w:rsidTr="003A1191">
        <w:trPr>
          <w:trHeight w:val="275"/>
        </w:trPr>
        <w:tc>
          <w:tcPr>
            <w:tcW w:w="2065" w:type="dxa"/>
            <w:noWrap/>
            <w:vAlign w:val="center"/>
            <w:hideMark/>
          </w:tcPr>
          <w:p w14:paraId="7F967170" w14:textId="77777777" w:rsidR="00FA6B7C" w:rsidRPr="00C050C1" w:rsidRDefault="00FA6B7C" w:rsidP="003A1191">
            <w:pPr>
              <w:rPr>
                <w:sz w:val="20"/>
                <w:szCs w:val="20"/>
              </w:rPr>
            </w:pPr>
            <w:r w:rsidRPr="00C050C1">
              <w:rPr>
                <w:sz w:val="20"/>
                <w:szCs w:val="20"/>
              </w:rPr>
              <w:t>06.      Time Horizon</w:t>
            </w:r>
          </w:p>
        </w:tc>
        <w:tc>
          <w:tcPr>
            <w:tcW w:w="866" w:type="dxa"/>
            <w:noWrap/>
            <w:vAlign w:val="center"/>
            <w:hideMark/>
          </w:tcPr>
          <w:p w14:paraId="498ADE35" w14:textId="77777777" w:rsidR="00FA6B7C" w:rsidRPr="00C050C1" w:rsidRDefault="00FA6B7C" w:rsidP="003A1191">
            <w:pPr>
              <w:rPr>
                <w:sz w:val="20"/>
                <w:szCs w:val="20"/>
              </w:rPr>
            </w:pPr>
            <w:r w:rsidRPr="00C050C1">
              <w:rPr>
                <w:sz w:val="20"/>
                <w:szCs w:val="20"/>
              </w:rPr>
              <w:t>10</w:t>
            </w:r>
          </w:p>
        </w:tc>
        <w:tc>
          <w:tcPr>
            <w:tcW w:w="7196" w:type="dxa"/>
            <w:noWrap/>
            <w:vAlign w:val="center"/>
            <w:hideMark/>
          </w:tcPr>
          <w:p w14:paraId="6F7B6F4B" w14:textId="77777777" w:rsidR="00FA6B7C" w:rsidRPr="00C050C1" w:rsidRDefault="00FA6B7C" w:rsidP="003A1191">
            <w:pPr>
              <w:rPr>
                <w:sz w:val="20"/>
                <w:szCs w:val="20"/>
              </w:rPr>
            </w:pPr>
            <w:r w:rsidRPr="00C050C1">
              <w:rPr>
                <w:sz w:val="20"/>
                <w:szCs w:val="20"/>
              </w:rPr>
              <w:t>Time horizon is clearly stated.</w:t>
            </w:r>
          </w:p>
        </w:tc>
        <w:tc>
          <w:tcPr>
            <w:tcW w:w="1216" w:type="dxa"/>
            <w:shd w:val="clear" w:color="auto" w:fill="auto"/>
            <w:noWrap/>
            <w:vAlign w:val="center"/>
            <w:hideMark/>
          </w:tcPr>
          <w:p w14:paraId="6D697A7E" w14:textId="56B70BD9" w:rsidR="00FA6B7C" w:rsidRPr="00C050C1" w:rsidRDefault="00FA6B7C" w:rsidP="003A1191">
            <w:pPr>
              <w:rPr>
                <w:sz w:val="20"/>
                <w:szCs w:val="20"/>
              </w:rPr>
            </w:pPr>
            <w:r w:rsidRPr="00C050C1">
              <w:rPr>
                <w:color w:val="000000"/>
                <w:sz w:val="20"/>
                <w:szCs w:val="20"/>
              </w:rPr>
              <w:t>2.6</w:t>
            </w:r>
          </w:p>
        </w:tc>
        <w:tc>
          <w:tcPr>
            <w:tcW w:w="972" w:type="dxa"/>
            <w:noWrap/>
            <w:vAlign w:val="center"/>
            <w:hideMark/>
          </w:tcPr>
          <w:p w14:paraId="028D237F" w14:textId="77777777" w:rsidR="00FA6B7C" w:rsidRPr="00C050C1" w:rsidRDefault="00FA6B7C" w:rsidP="003A1191">
            <w:pPr>
              <w:rPr>
                <w:sz w:val="20"/>
                <w:szCs w:val="20"/>
              </w:rPr>
            </w:pPr>
            <w:r w:rsidRPr="00C050C1">
              <w:rPr>
                <w:sz w:val="20"/>
                <w:szCs w:val="20"/>
              </w:rPr>
              <w:t>2.33</w:t>
            </w:r>
          </w:p>
        </w:tc>
        <w:tc>
          <w:tcPr>
            <w:tcW w:w="972" w:type="dxa"/>
            <w:noWrap/>
            <w:vAlign w:val="center"/>
            <w:hideMark/>
          </w:tcPr>
          <w:p w14:paraId="7B976C04" w14:textId="77777777" w:rsidR="00FA6B7C" w:rsidRPr="00C050C1" w:rsidRDefault="00FA6B7C" w:rsidP="003A1191">
            <w:pPr>
              <w:rPr>
                <w:sz w:val="20"/>
                <w:szCs w:val="20"/>
              </w:rPr>
            </w:pPr>
            <w:r w:rsidRPr="00C050C1">
              <w:rPr>
                <w:sz w:val="20"/>
                <w:szCs w:val="20"/>
              </w:rPr>
              <w:t>2.91</w:t>
            </w:r>
          </w:p>
        </w:tc>
        <w:tc>
          <w:tcPr>
            <w:tcW w:w="1198" w:type="dxa"/>
            <w:vAlign w:val="center"/>
          </w:tcPr>
          <w:p w14:paraId="502C5F00" w14:textId="4B59B860" w:rsidR="00FA6B7C" w:rsidRPr="00C050C1" w:rsidRDefault="00FA6B7C" w:rsidP="003A1191">
            <w:pPr>
              <w:rPr>
                <w:sz w:val="20"/>
                <w:szCs w:val="20"/>
              </w:rPr>
            </w:pPr>
            <w:r w:rsidRPr="00C050C1">
              <w:rPr>
                <w:sz w:val="20"/>
                <w:szCs w:val="20"/>
              </w:rPr>
              <w:t>Yes</w:t>
            </w:r>
          </w:p>
        </w:tc>
      </w:tr>
      <w:tr w:rsidR="00FA6B7C" w:rsidRPr="00C050C1" w14:paraId="4A01C56F" w14:textId="51455353" w:rsidTr="003A1191">
        <w:trPr>
          <w:trHeight w:val="275"/>
        </w:trPr>
        <w:tc>
          <w:tcPr>
            <w:tcW w:w="2065" w:type="dxa"/>
            <w:noWrap/>
            <w:vAlign w:val="center"/>
            <w:hideMark/>
          </w:tcPr>
          <w:p w14:paraId="5B4A23D7" w14:textId="77777777" w:rsidR="00FA6B7C" w:rsidRPr="00C050C1" w:rsidRDefault="00FA6B7C" w:rsidP="003A1191">
            <w:pPr>
              <w:rPr>
                <w:sz w:val="20"/>
                <w:szCs w:val="20"/>
              </w:rPr>
            </w:pPr>
            <w:r w:rsidRPr="00C050C1">
              <w:rPr>
                <w:sz w:val="20"/>
                <w:szCs w:val="20"/>
              </w:rPr>
              <w:t>07.      Discounting</w:t>
            </w:r>
          </w:p>
        </w:tc>
        <w:tc>
          <w:tcPr>
            <w:tcW w:w="866" w:type="dxa"/>
            <w:noWrap/>
            <w:vAlign w:val="center"/>
            <w:hideMark/>
          </w:tcPr>
          <w:p w14:paraId="464DE711" w14:textId="77777777" w:rsidR="00FA6B7C" w:rsidRPr="00C050C1" w:rsidRDefault="00FA6B7C" w:rsidP="003A1191">
            <w:pPr>
              <w:rPr>
                <w:sz w:val="20"/>
                <w:szCs w:val="20"/>
              </w:rPr>
            </w:pPr>
            <w:r w:rsidRPr="00C050C1">
              <w:rPr>
                <w:sz w:val="20"/>
                <w:szCs w:val="20"/>
              </w:rPr>
              <w:t>11</w:t>
            </w:r>
          </w:p>
        </w:tc>
        <w:tc>
          <w:tcPr>
            <w:tcW w:w="7196" w:type="dxa"/>
            <w:noWrap/>
            <w:vAlign w:val="center"/>
            <w:hideMark/>
          </w:tcPr>
          <w:p w14:paraId="35A64999" w14:textId="77777777" w:rsidR="00FA6B7C" w:rsidRPr="00C050C1" w:rsidRDefault="00FA6B7C" w:rsidP="003A1191">
            <w:pPr>
              <w:rPr>
                <w:sz w:val="20"/>
                <w:szCs w:val="20"/>
              </w:rPr>
            </w:pPr>
            <w:r w:rsidRPr="00C050C1">
              <w:rPr>
                <w:sz w:val="20"/>
                <w:szCs w:val="20"/>
              </w:rPr>
              <w:t>Discount rate is clearly stated.</w:t>
            </w:r>
          </w:p>
        </w:tc>
        <w:tc>
          <w:tcPr>
            <w:tcW w:w="1216" w:type="dxa"/>
            <w:shd w:val="clear" w:color="auto" w:fill="auto"/>
            <w:noWrap/>
            <w:vAlign w:val="center"/>
            <w:hideMark/>
          </w:tcPr>
          <w:p w14:paraId="476244EE" w14:textId="283DB530" w:rsidR="00FA6B7C" w:rsidRPr="00C050C1" w:rsidRDefault="00FA6B7C" w:rsidP="003A1191">
            <w:pPr>
              <w:rPr>
                <w:sz w:val="20"/>
                <w:szCs w:val="20"/>
              </w:rPr>
            </w:pPr>
            <w:r w:rsidRPr="00C050C1">
              <w:rPr>
                <w:color w:val="000000"/>
                <w:sz w:val="20"/>
                <w:szCs w:val="20"/>
              </w:rPr>
              <w:t>1.3</w:t>
            </w:r>
          </w:p>
        </w:tc>
        <w:tc>
          <w:tcPr>
            <w:tcW w:w="972" w:type="dxa"/>
            <w:noWrap/>
            <w:vAlign w:val="center"/>
            <w:hideMark/>
          </w:tcPr>
          <w:p w14:paraId="1FFB29D7" w14:textId="77777777" w:rsidR="00FA6B7C" w:rsidRPr="00C050C1" w:rsidRDefault="00FA6B7C" w:rsidP="003A1191">
            <w:pPr>
              <w:rPr>
                <w:sz w:val="20"/>
                <w:szCs w:val="20"/>
              </w:rPr>
            </w:pPr>
            <w:r w:rsidRPr="00C050C1">
              <w:rPr>
                <w:sz w:val="20"/>
                <w:szCs w:val="20"/>
              </w:rPr>
              <w:t>1.11</w:t>
            </w:r>
          </w:p>
        </w:tc>
        <w:tc>
          <w:tcPr>
            <w:tcW w:w="972" w:type="dxa"/>
            <w:noWrap/>
            <w:vAlign w:val="center"/>
            <w:hideMark/>
          </w:tcPr>
          <w:p w14:paraId="0180EC9C" w14:textId="77777777" w:rsidR="00FA6B7C" w:rsidRPr="00C050C1" w:rsidRDefault="00FA6B7C" w:rsidP="003A1191">
            <w:pPr>
              <w:rPr>
                <w:sz w:val="20"/>
                <w:szCs w:val="20"/>
              </w:rPr>
            </w:pPr>
            <w:r w:rsidRPr="00C050C1">
              <w:rPr>
                <w:sz w:val="20"/>
                <w:szCs w:val="20"/>
              </w:rPr>
              <w:t>1.46</w:t>
            </w:r>
          </w:p>
        </w:tc>
        <w:tc>
          <w:tcPr>
            <w:tcW w:w="1198" w:type="dxa"/>
            <w:vAlign w:val="center"/>
          </w:tcPr>
          <w:p w14:paraId="6B9A6633" w14:textId="48440E35" w:rsidR="00FA6B7C" w:rsidRPr="00C050C1" w:rsidRDefault="00FA6B7C" w:rsidP="003A1191">
            <w:pPr>
              <w:rPr>
                <w:sz w:val="20"/>
                <w:szCs w:val="20"/>
              </w:rPr>
            </w:pPr>
            <w:r w:rsidRPr="00C050C1">
              <w:rPr>
                <w:sz w:val="20"/>
                <w:szCs w:val="20"/>
              </w:rPr>
              <w:t>Yes, Rescued</w:t>
            </w:r>
          </w:p>
        </w:tc>
      </w:tr>
      <w:tr w:rsidR="00FA6B7C" w:rsidRPr="00C050C1" w14:paraId="7BAE5F34" w14:textId="1D4FA492" w:rsidTr="003A1191">
        <w:trPr>
          <w:trHeight w:val="275"/>
        </w:trPr>
        <w:tc>
          <w:tcPr>
            <w:tcW w:w="2065" w:type="dxa"/>
            <w:noWrap/>
            <w:vAlign w:val="center"/>
            <w:hideMark/>
          </w:tcPr>
          <w:p w14:paraId="410005F9" w14:textId="77777777" w:rsidR="00FA6B7C" w:rsidRPr="00C050C1" w:rsidRDefault="00FA6B7C" w:rsidP="003A1191">
            <w:pPr>
              <w:rPr>
                <w:sz w:val="20"/>
                <w:szCs w:val="20"/>
              </w:rPr>
            </w:pPr>
            <w:r w:rsidRPr="00C050C1">
              <w:rPr>
                <w:sz w:val="20"/>
                <w:szCs w:val="20"/>
              </w:rPr>
              <w:t>08.      Modeling</w:t>
            </w:r>
          </w:p>
        </w:tc>
        <w:tc>
          <w:tcPr>
            <w:tcW w:w="866" w:type="dxa"/>
            <w:noWrap/>
            <w:vAlign w:val="center"/>
            <w:hideMark/>
          </w:tcPr>
          <w:p w14:paraId="38F1EDCF" w14:textId="77777777" w:rsidR="00FA6B7C" w:rsidRPr="00C050C1" w:rsidRDefault="00FA6B7C" w:rsidP="003A1191">
            <w:pPr>
              <w:rPr>
                <w:sz w:val="20"/>
                <w:szCs w:val="20"/>
              </w:rPr>
            </w:pPr>
            <w:r w:rsidRPr="00C050C1">
              <w:rPr>
                <w:sz w:val="20"/>
                <w:szCs w:val="20"/>
              </w:rPr>
              <w:t>12</w:t>
            </w:r>
          </w:p>
        </w:tc>
        <w:tc>
          <w:tcPr>
            <w:tcW w:w="7196" w:type="dxa"/>
            <w:noWrap/>
            <w:vAlign w:val="center"/>
            <w:hideMark/>
          </w:tcPr>
          <w:p w14:paraId="343CFB90" w14:textId="77777777" w:rsidR="00FA6B7C" w:rsidRPr="00C050C1" w:rsidRDefault="00FA6B7C" w:rsidP="003A1191">
            <w:pPr>
              <w:rPr>
                <w:sz w:val="20"/>
                <w:szCs w:val="20"/>
              </w:rPr>
            </w:pPr>
            <w:r w:rsidRPr="00C050C1">
              <w:rPr>
                <w:sz w:val="20"/>
                <w:szCs w:val="20"/>
              </w:rPr>
              <w:t>Type of model used is clearly stated.</w:t>
            </w:r>
          </w:p>
        </w:tc>
        <w:tc>
          <w:tcPr>
            <w:tcW w:w="1216" w:type="dxa"/>
            <w:shd w:val="clear" w:color="auto" w:fill="auto"/>
            <w:noWrap/>
            <w:vAlign w:val="center"/>
            <w:hideMark/>
          </w:tcPr>
          <w:p w14:paraId="228B833A" w14:textId="1A01F4E7" w:rsidR="00FA6B7C" w:rsidRPr="00C050C1" w:rsidRDefault="00FA6B7C" w:rsidP="003A1191">
            <w:pPr>
              <w:rPr>
                <w:sz w:val="20"/>
                <w:szCs w:val="20"/>
              </w:rPr>
            </w:pPr>
            <w:r w:rsidRPr="00C050C1">
              <w:rPr>
                <w:color w:val="000000"/>
                <w:sz w:val="20"/>
                <w:szCs w:val="20"/>
              </w:rPr>
              <w:t>3.3</w:t>
            </w:r>
          </w:p>
        </w:tc>
        <w:tc>
          <w:tcPr>
            <w:tcW w:w="972" w:type="dxa"/>
            <w:noWrap/>
            <w:vAlign w:val="center"/>
            <w:hideMark/>
          </w:tcPr>
          <w:p w14:paraId="5D361F96" w14:textId="77777777" w:rsidR="00FA6B7C" w:rsidRPr="00C050C1" w:rsidRDefault="00FA6B7C" w:rsidP="003A1191">
            <w:pPr>
              <w:rPr>
                <w:sz w:val="20"/>
                <w:szCs w:val="20"/>
              </w:rPr>
            </w:pPr>
            <w:r w:rsidRPr="00C050C1">
              <w:rPr>
                <w:sz w:val="20"/>
                <w:szCs w:val="20"/>
              </w:rPr>
              <w:t>2.81</w:t>
            </w:r>
          </w:p>
        </w:tc>
        <w:tc>
          <w:tcPr>
            <w:tcW w:w="972" w:type="dxa"/>
            <w:noWrap/>
            <w:vAlign w:val="center"/>
            <w:hideMark/>
          </w:tcPr>
          <w:p w14:paraId="00669D54" w14:textId="77777777" w:rsidR="00FA6B7C" w:rsidRPr="00C050C1" w:rsidRDefault="00FA6B7C" w:rsidP="003A1191">
            <w:pPr>
              <w:rPr>
                <w:sz w:val="20"/>
                <w:szCs w:val="20"/>
              </w:rPr>
            </w:pPr>
            <w:r w:rsidRPr="00C050C1">
              <w:rPr>
                <w:sz w:val="20"/>
                <w:szCs w:val="20"/>
              </w:rPr>
              <w:t>3.73</w:t>
            </w:r>
          </w:p>
        </w:tc>
        <w:tc>
          <w:tcPr>
            <w:tcW w:w="1198" w:type="dxa"/>
            <w:vAlign w:val="center"/>
          </w:tcPr>
          <w:p w14:paraId="13693A33" w14:textId="30242F2C" w:rsidR="00FA6B7C" w:rsidRPr="00C050C1" w:rsidRDefault="00FA6B7C" w:rsidP="003A1191">
            <w:pPr>
              <w:rPr>
                <w:sz w:val="20"/>
                <w:szCs w:val="20"/>
              </w:rPr>
            </w:pPr>
            <w:r w:rsidRPr="00C050C1">
              <w:rPr>
                <w:sz w:val="20"/>
                <w:szCs w:val="20"/>
              </w:rPr>
              <w:t>Yes</w:t>
            </w:r>
          </w:p>
        </w:tc>
      </w:tr>
      <w:tr w:rsidR="00FA6B7C" w:rsidRPr="00C050C1" w14:paraId="5E8DC105" w14:textId="46EA831B" w:rsidTr="003A1191">
        <w:trPr>
          <w:trHeight w:val="275"/>
        </w:trPr>
        <w:tc>
          <w:tcPr>
            <w:tcW w:w="2065" w:type="dxa"/>
            <w:noWrap/>
            <w:vAlign w:val="center"/>
            <w:hideMark/>
          </w:tcPr>
          <w:p w14:paraId="6B8736DD" w14:textId="77777777" w:rsidR="00FA6B7C" w:rsidRPr="00C050C1" w:rsidRDefault="00FA6B7C" w:rsidP="003A1191">
            <w:pPr>
              <w:rPr>
                <w:sz w:val="20"/>
                <w:szCs w:val="20"/>
              </w:rPr>
            </w:pPr>
            <w:r w:rsidRPr="00C050C1">
              <w:rPr>
                <w:sz w:val="20"/>
                <w:szCs w:val="20"/>
              </w:rPr>
              <w:t>08.      Modeling</w:t>
            </w:r>
          </w:p>
        </w:tc>
        <w:tc>
          <w:tcPr>
            <w:tcW w:w="866" w:type="dxa"/>
            <w:noWrap/>
            <w:vAlign w:val="center"/>
            <w:hideMark/>
          </w:tcPr>
          <w:p w14:paraId="3D50B6F1" w14:textId="77777777" w:rsidR="00FA6B7C" w:rsidRPr="00C050C1" w:rsidRDefault="00FA6B7C" w:rsidP="003A1191">
            <w:pPr>
              <w:rPr>
                <w:sz w:val="20"/>
                <w:szCs w:val="20"/>
              </w:rPr>
            </w:pPr>
            <w:r w:rsidRPr="00C050C1">
              <w:rPr>
                <w:sz w:val="20"/>
                <w:szCs w:val="20"/>
              </w:rPr>
              <w:t>13</w:t>
            </w:r>
          </w:p>
        </w:tc>
        <w:tc>
          <w:tcPr>
            <w:tcW w:w="7196" w:type="dxa"/>
            <w:noWrap/>
            <w:vAlign w:val="center"/>
            <w:hideMark/>
          </w:tcPr>
          <w:p w14:paraId="5C8722BA" w14:textId="77777777" w:rsidR="00FA6B7C" w:rsidRPr="00C050C1" w:rsidRDefault="00FA6B7C" w:rsidP="003A1191">
            <w:pPr>
              <w:rPr>
                <w:sz w:val="20"/>
                <w:szCs w:val="20"/>
              </w:rPr>
            </w:pPr>
            <w:r w:rsidRPr="00C050C1">
              <w:rPr>
                <w:sz w:val="20"/>
                <w:szCs w:val="20"/>
              </w:rPr>
              <w:t>Justification of modeling choices and assumptions are provided.</w:t>
            </w:r>
          </w:p>
        </w:tc>
        <w:tc>
          <w:tcPr>
            <w:tcW w:w="1216" w:type="dxa"/>
            <w:shd w:val="clear" w:color="auto" w:fill="auto"/>
            <w:noWrap/>
            <w:vAlign w:val="center"/>
            <w:hideMark/>
          </w:tcPr>
          <w:p w14:paraId="474C17FB" w14:textId="6C6BD96D" w:rsidR="00FA6B7C" w:rsidRPr="00C050C1" w:rsidRDefault="00FA6B7C" w:rsidP="003A1191">
            <w:pPr>
              <w:rPr>
                <w:sz w:val="20"/>
                <w:szCs w:val="20"/>
              </w:rPr>
            </w:pPr>
            <w:r w:rsidRPr="00C050C1">
              <w:rPr>
                <w:color w:val="000000"/>
                <w:sz w:val="20"/>
                <w:szCs w:val="20"/>
              </w:rPr>
              <w:t>6.1</w:t>
            </w:r>
          </w:p>
        </w:tc>
        <w:tc>
          <w:tcPr>
            <w:tcW w:w="972" w:type="dxa"/>
            <w:noWrap/>
            <w:vAlign w:val="center"/>
            <w:hideMark/>
          </w:tcPr>
          <w:p w14:paraId="4D40CCED" w14:textId="77777777" w:rsidR="00FA6B7C" w:rsidRPr="00C050C1" w:rsidRDefault="00FA6B7C" w:rsidP="003A1191">
            <w:pPr>
              <w:rPr>
                <w:sz w:val="20"/>
                <w:szCs w:val="20"/>
              </w:rPr>
            </w:pPr>
            <w:r w:rsidRPr="00C050C1">
              <w:rPr>
                <w:sz w:val="20"/>
                <w:szCs w:val="20"/>
              </w:rPr>
              <w:t>5.48</w:t>
            </w:r>
          </w:p>
        </w:tc>
        <w:tc>
          <w:tcPr>
            <w:tcW w:w="972" w:type="dxa"/>
            <w:noWrap/>
            <w:vAlign w:val="center"/>
            <w:hideMark/>
          </w:tcPr>
          <w:p w14:paraId="4A028AA5" w14:textId="77777777" w:rsidR="00FA6B7C" w:rsidRPr="00C050C1" w:rsidRDefault="00FA6B7C" w:rsidP="003A1191">
            <w:pPr>
              <w:rPr>
                <w:sz w:val="20"/>
                <w:szCs w:val="20"/>
              </w:rPr>
            </w:pPr>
            <w:r w:rsidRPr="00C050C1">
              <w:rPr>
                <w:sz w:val="20"/>
                <w:szCs w:val="20"/>
              </w:rPr>
              <w:t>6.81</w:t>
            </w:r>
          </w:p>
        </w:tc>
        <w:tc>
          <w:tcPr>
            <w:tcW w:w="1198" w:type="dxa"/>
            <w:vAlign w:val="center"/>
          </w:tcPr>
          <w:p w14:paraId="2DB46EB6" w14:textId="77328A84" w:rsidR="00FA6B7C" w:rsidRPr="00C050C1" w:rsidRDefault="00FA6B7C" w:rsidP="003A1191">
            <w:pPr>
              <w:rPr>
                <w:sz w:val="20"/>
                <w:szCs w:val="20"/>
              </w:rPr>
            </w:pPr>
            <w:r w:rsidRPr="00C050C1">
              <w:rPr>
                <w:sz w:val="20"/>
                <w:szCs w:val="20"/>
              </w:rPr>
              <w:t>Yes</w:t>
            </w:r>
          </w:p>
        </w:tc>
      </w:tr>
      <w:tr w:rsidR="00FA6B7C" w:rsidRPr="00C050C1" w14:paraId="4478F8A6" w14:textId="7E081607" w:rsidTr="003A1191">
        <w:trPr>
          <w:trHeight w:val="275"/>
        </w:trPr>
        <w:tc>
          <w:tcPr>
            <w:tcW w:w="2065" w:type="dxa"/>
            <w:noWrap/>
            <w:vAlign w:val="center"/>
            <w:hideMark/>
          </w:tcPr>
          <w:p w14:paraId="7F32B7ED" w14:textId="77777777" w:rsidR="00FA6B7C" w:rsidRPr="00C050C1" w:rsidRDefault="00FA6B7C" w:rsidP="003A1191">
            <w:pPr>
              <w:rPr>
                <w:sz w:val="20"/>
                <w:szCs w:val="20"/>
              </w:rPr>
            </w:pPr>
            <w:r w:rsidRPr="00C050C1">
              <w:rPr>
                <w:sz w:val="20"/>
                <w:szCs w:val="20"/>
              </w:rPr>
              <w:t>08.      Modeling</w:t>
            </w:r>
          </w:p>
        </w:tc>
        <w:tc>
          <w:tcPr>
            <w:tcW w:w="866" w:type="dxa"/>
            <w:noWrap/>
            <w:vAlign w:val="center"/>
            <w:hideMark/>
          </w:tcPr>
          <w:p w14:paraId="57C6FA81" w14:textId="77777777" w:rsidR="00FA6B7C" w:rsidRPr="00C050C1" w:rsidRDefault="00FA6B7C" w:rsidP="003A1191">
            <w:pPr>
              <w:rPr>
                <w:sz w:val="20"/>
                <w:szCs w:val="20"/>
              </w:rPr>
            </w:pPr>
            <w:r w:rsidRPr="00C050C1">
              <w:rPr>
                <w:sz w:val="20"/>
                <w:szCs w:val="20"/>
              </w:rPr>
              <w:t>14</w:t>
            </w:r>
          </w:p>
        </w:tc>
        <w:tc>
          <w:tcPr>
            <w:tcW w:w="7196" w:type="dxa"/>
            <w:noWrap/>
            <w:vAlign w:val="center"/>
            <w:hideMark/>
          </w:tcPr>
          <w:p w14:paraId="07850700" w14:textId="77777777" w:rsidR="00FA6B7C" w:rsidRPr="00C050C1" w:rsidRDefault="00FA6B7C" w:rsidP="003A1191">
            <w:pPr>
              <w:rPr>
                <w:sz w:val="20"/>
                <w:szCs w:val="20"/>
              </w:rPr>
            </w:pPr>
            <w:r w:rsidRPr="00C050C1">
              <w:rPr>
                <w:sz w:val="20"/>
                <w:szCs w:val="20"/>
              </w:rPr>
              <w:t>Model descriptions are detailed enough to allow for replication.</w:t>
            </w:r>
          </w:p>
        </w:tc>
        <w:tc>
          <w:tcPr>
            <w:tcW w:w="1216" w:type="dxa"/>
            <w:shd w:val="clear" w:color="auto" w:fill="auto"/>
            <w:noWrap/>
            <w:vAlign w:val="center"/>
            <w:hideMark/>
          </w:tcPr>
          <w:p w14:paraId="156A4034" w14:textId="75179A71" w:rsidR="00FA6B7C" w:rsidRPr="00C050C1" w:rsidRDefault="00FA6B7C" w:rsidP="003A1191">
            <w:pPr>
              <w:rPr>
                <w:sz w:val="20"/>
                <w:szCs w:val="20"/>
              </w:rPr>
            </w:pPr>
            <w:r w:rsidRPr="00C050C1">
              <w:rPr>
                <w:color w:val="000000"/>
                <w:sz w:val="20"/>
                <w:szCs w:val="20"/>
              </w:rPr>
              <w:t>7.3</w:t>
            </w:r>
          </w:p>
        </w:tc>
        <w:tc>
          <w:tcPr>
            <w:tcW w:w="972" w:type="dxa"/>
            <w:noWrap/>
            <w:vAlign w:val="center"/>
            <w:hideMark/>
          </w:tcPr>
          <w:p w14:paraId="282DBD05" w14:textId="77777777" w:rsidR="00FA6B7C" w:rsidRPr="00C050C1" w:rsidRDefault="00FA6B7C" w:rsidP="003A1191">
            <w:pPr>
              <w:rPr>
                <w:sz w:val="20"/>
                <w:szCs w:val="20"/>
              </w:rPr>
            </w:pPr>
            <w:r w:rsidRPr="00C050C1">
              <w:rPr>
                <w:sz w:val="20"/>
                <w:szCs w:val="20"/>
              </w:rPr>
              <w:t>6.62</w:t>
            </w:r>
          </w:p>
        </w:tc>
        <w:tc>
          <w:tcPr>
            <w:tcW w:w="972" w:type="dxa"/>
            <w:noWrap/>
            <w:vAlign w:val="center"/>
            <w:hideMark/>
          </w:tcPr>
          <w:p w14:paraId="7DB93025" w14:textId="77777777" w:rsidR="00FA6B7C" w:rsidRPr="00C050C1" w:rsidRDefault="00FA6B7C" w:rsidP="003A1191">
            <w:pPr>
              <w:rPr>
                <w:sz w:val="20"/>
                <w:szCs w:val="20"/>
              </w:rPr>
            </w:pPr>
            <w:r w:rsidRPr="00C050C1">
              <w:rPr>
                <w:sz w:val="20"/>
                <w:szCs w:val="20"/>
              </w:rPr>
              <w:t>8.02</w:t>
            </w:r>
          </w:p>
        </w:tc>
        <w:tc>
          <w:tcPr>
            <w:tcW w:w="1198" w:type="dxa"/>
            <w:vAlign w:val="center"/>
          </w:tcPr>
          <w:p w14:paraId="1742098D" w14:textId="68F8DA7E" w:rsidR="00FA6B7C" w:rsidRPr="00C050C1" w:rsidRDefault="00FA6B7C" w:rsidP="003A1191">
            <w:pPr>
              <w:rPr>
                <w:sz w:val="20"/>
                <w:szCs w:val="20"/>
              </w:rPr>
            </w:pPr>
            <w:r w:rsidRPr="00C050C1">
              <w:rPr>
                <w:sz w:val="20"/>
                <w:szCs w:val="20"/>
              </w:rPr>
              <w:t>Yes</w:t>
            </w:r>
          </w:p>
        </w:tc>
      </w:tr>
      <w:tr w:rsidR="00FA6B7C" w:rsidRPr="00C050C1" w14:paraId="5AEB06C7" w14:textId="5B751534" w:rsidTr="003A1191">
        <w:trPr>
          <w:trHeight w:val="275"/>
        </w:trPr>
        <w:tc>
          <w:tcPr>
            <w:tcW w:w="2065" w:type="dxa"/>
            <w:noWrap/>
            <w:vAlign w:val="center"/>
            <w:hideMark/>
          </w:tcPr>
          <w:p w14:paraId="6FE7BFDC" w14:textId="77777777" w:rsidR="00FA6B7C" w:rsidRPr="00C050C1" w:rsidRDefault="00FA6B7C" w:rsidP="003A1191">
            <w:pPr>
              <w:rPr>
                <w:sz w:val="20"/>
                <w:szCs w:val="20"/>
              </w:rPr>
            </w:pPr>
            <w:r w:rsidRPr="00C050C1">
              <w:rPr>
                <w:sz w:val="20"/>
                <w:szCs w:val="20"/>
              </w:rPr>
              <w:t>08.      Modeling</w:t>
            </w:r>
          </w:p>
        </w:tc>
        <w:tc>
          <w:tcPr>
            <w:tcW w:w="866" w:type="dxa"/>
            <w:noWrap/>
            <w:vAlign w:val="center"/>
            <w:hideMark/>
          </w:tcPr>
          <w:p w14:paraId="28B846AC" w14:textId="77777777" w:rsidR="00FA6B7C" w:rsidRPr="00C050C1" w:rsidRDefault="00FA6B7C" w:rsidP="003A1191">
            <w:pPr>
              <w:rPr>
                <w:sz w:val="20"/>
                <w:szCs w:val="20"/>
              </w:rPr>
            </w:pPr>
            <w:r w:rsidRPr="00C050C1">
              <w:rPr>
                <w:sz w:val="20"/>
                <w:szCs w:val="20"/>
              </w:rPr>
              <w:t>15</w:t>
            </w:r>
          </w:p>
        </w:tc>
        <w:tc>
          <w:tcPr>
            <w:tcW w:w="7196" w:type="dxa"/>
            <w:noWrap/>
            <w:vAlign w:val="center"/>
            <w:hideMark/>
          </w:tcPr>
          <w:p w14:paraId="407BEFC1" w14:textId="77777777" w:rsidR="00FA6B7C" w:rsidRPr="00C050C1" w:rsidRDefault="00FA6B7C" w:rsidP="003A1191">
            <w:pPr>
              <w:rPr>
                <w:sz w:val="20"/>
                <w:szCs w:val="20"/>
              </w:rPr>
            </w:pPr>
            <w:r w:rsidRPr="00C050C1">
              <w:rPr>
                <w:sz w:val="20"/>
                <w:szCs w:val="20"/>
              </w:rPr>
              <w:t>Description of how model was validated is provided.</w:t>
            </w:r>
          </w:p>
        </w:tc>
        <w:tc>
          <w:tcPr>
            <w:tcW w:w="1216" w:type="dxa"/>
            <w:shd w:val="clear" w:color="auto" w:fill="auto"/>
            <w:noWrap/>
            <w:vAlign w:val="center"/>
            <w:hideMark/>
          </w:tcPr>
          <w:p w14:paraId="6DA98C96" w14:textId="289638BB" w:rsidR="00FA6B7C" w:rsidRPr="00C050C1" w:rsidRDefault="00FA6B7C" w:rsidP="003A1191">
            <w:pPr>
              <w:rPr>
                <w:sz w:val="20"/>
                <w:szCs w:val="20"/>
              </w:rPr>
            </w:pPr>
            <w:r w:rsidRPr="00C050C1">
              <w:rPr>
                <w:color w:val="000000"/>
                <w:sz w:val="20"/>
                <w:szCs w:val="20"/>
              </w:rPr>
              <w:t>2.8</w:t>
            </w:r>
          </w:p>
        </w:tc>
        <w:tc>
          <w:tcPr>
            <w:tcW w:w="972" w:type="dxa"/>
            <w:noWrap/>
            <w:vAlign w:val="center"/>
            <w:hideMark/>
          </w:tcPr>
          <w:p w14:paraId="1C834FA7" w14:textId="77777777" w:rsidR="00FA6B7C" w:rsidRPr="00C050C1" w:rsidRDefault="00FA6B7C" w:rsidP="003A1191">
            <w:pPr>
              <w:rPr>
                <w:sz w:val="20"/>
                <w:szCs w:val="20"/>
              </w:rPr>
            </w:pPr>
            <w:r w:rsidRPr="00C050C1">
              <w:rPr>
                <w:sz w:val="20"/>
                <w:szCs w:val="20"/>
              </w:rPr>
              <w:t>2.40</w:t>
            </w:r>
          </w:p>
        </w:tc>
        <w:tc>
          <w:tcPr>
            <w:tcW w:w="972" w:type="dxa"/>
            <w:noWrap/>
            <w:vAlign w:val="center"/>
            <w:hideMark/>
          </w:tcPr>
          <w:p w14:paraId="74938891" w14:textId="77777777" w:rsidR="00FA6B7C" w:rsidRPr="00C050C1" w:rsidRDefault="00FA6B7C" w:rsidP="003A1191">
            <w:pPr>
              <w:rPr>
                <w:sz w:val="20"/>
                <w:szCs w:val="20"/>
              </w:rPr>
            </w:pPr>
            <w:r w:rsidRPr="00C050C1">
              <w:rPr>
                <w:sz w:val="20"/>
                <w:szCs w:val="20"/>
              </w:rPr>
              <w:t>3.28</w:t>
            </w:r>
          </w:p>
        </w:tc>
        <w:tc>
          <w:tcPr>
            <w:tcW w:w="1198" w:type="dxa"/>
            <w:vAlign w:val="center"/>
          </w:tcPr>
          <w:p w14:paraId="35BB4176" w14:textId="2DE30D62" w:rsidR="00FA6B7C" w:rsidRPr="00C050C1" w:rsidRDefault="00FA6B7C" w:rsidP="003A1191">
            <w:pPr>
              <w:rPr>
                <w:sz w:val="20"/>
                <w:szCs w:val="20"/>
              </w:rPr>
            </w:pPr>
            <w:r w:rsidRPr="00C050C1">
              <w:rPr>
                <w:sz w:val="20"/>
                <w:szCs w:val="20"/>
              </w:rPr>
              <w:t>Yes</w:t>
            </w:r>
          </w:p>
        </w:tc>
      </w:tr>
      <w:tr w:rsidR="00FA6B7C" w:rsidRPr="00C050C1" w14:paraId="64872AD9" w14:textId="6BCB0FFA" w:rsidTr="003A1191">
        <w:trPr>
          <w:trHeight w:val="275"/>
        </w:trPr>
        <w:tc>
          <w:tcPr>
            <w:tcW w:w="2065" w:type="dxa"/>
            <w:noWrap/>
            <w:vAlign w:val="center"/>
            <w:hideMark/>
          </w:tcPr>
          <w:p w14:paraId="056FF3E9" w14:textId="77777777" w:rsidR="00FA6B7C" w:rsidRPr="00C050C1" w:rsidRDefault="00FA6B7C" w:rsidP="003A1191">
            <w:pPr>
              <w:rPr>
                <w:sz w:val="20"/>
                <w:szCs w:val="20"/>
              </w:rPr>
            </w:pPr>
            <w:r w:rsidRPr="00C050C1">
              <w:rPr>
                <w:sz w:val="20"/>
                <w:szCs w:val="20"/>
              </w:rPr>
              <w:t>08.      Modeling</w:t>
            </w:r>
          </w:p>
        </w:tc>
        <w:tc>
          <w:tcPr>
            <w:tcW w:w="866" w:type="dxa"/>
            <w:noWrap/>
            <w:vAlign w:val="center"/>
            <w:hideMark/>
          </w:tcPr>
          <w:p w14:paraId="32ECEF89" w14:textId="77777777" w:rsidR="00FA6B7C" w:rsidRPr="00C050C1" w:rsidRDefault="00FA6B7C" w:rsidP="003A1191">
            <w:pPr>
              <w:rPr>
                <w:sz w:val="20"/>
                <w:szCs w:val="20"/>
              </w:rPr>
            </w:pPr>
            <w:r w:rsidRPr="00C050C1">
              <w:rPr>
                <w:sz w:val="20"/>
                <w:szCs w:val="20"/>
              </w:rPr>
              <w:t>16</w:t>
            </w:r>
          </w:p>
        </w:tc>
        <w:tc>
          <w:tcPr>
            <w:tcW w:w="7196" w:type="dxa"/>
            <w:noWrap/>
            <w:vAlign w:val="center"/>
            <w:hideMark/>
          </w:tcPr>
          <w:p w14:paraId="46AE35F5" w14:textId="77777777" w:rsidR="00FA6B7C" w:rsidRPr="00C050C1" w:rsidRDefault="00FA6B7C" w:rsidP="003A1191">
            <w:pPr>
              <w:rPr>
                <w:sz w:val="20"/>
                <w:szCs w:val="20"/>
              </w:rPr>
            </w:pPr>
            <w:r w:rsidRPr="00C050C1">
              <w:rPr>
                <w:sz w:val="20"/>
                <w:szCs w:val="20"/>
              </w:rPr>
              <w:t>Software used to develop the model is clearly stated.</w:t>
            </w:r>
          </w:p>
        </w:tc>
        <w:tc>
          <w:tcPr>
            <w:tcW w:w="1216" w:type="dxa"/>
            <w:shd w:val="clear" w:color="auto" w:fill="auto"/>
            <w:noWrap/>
            <w:vAlign w:val="center"/>
            <w:hideMark/>
          </w:tcPr>
          <w:p w14:paraId="2458D405" w14:textId="15C0EB9E" w:rsidR="00FA6B7C" w:rsidRPr="00C050C1" w:rsidRDefault="00FA6B7C" w:rsidP="003A1191">
            <w:pPr>
              <w:rPr>
                <w:sz w:val="20"/>
                <w:szCs w:val="20"/>
              </w:rPr>
            </w:pPr>
            <w:r w:rsidRPr="00C050C1">
              <w:rPr>
                <w:color w:val="000000"/>
                <w:sz w:val="20"/>
                <w:szCs w:val="20"/>
              </w:rPr>
              <w:t>4.6</w:t>
            </w:r>
          </w:p>
        </w:tc>
        <w:tc>
          <w:tcPr>
            <w:tcW w:w="972" w:type="dxa"/>
            <w:noWrap/>
            <w:vAlign w:val="center"/>
            <w:hideMark/>
          </w:tcPr>
          <w:p w14:paraId="7ECA7963" w14:textId="77777777" w:rsidR="00FA6B7C" w:rsidRPr="00C050C1" w:rsidRDefault="00FA6B7C" w:rsidP="003A1191">
            <w:pPr>
              <w:rPr>
                <w:sz w:val="20"/>
                <w:szCs w:val="20"/>
              </w:rPr>
            </w:pPr>
            <w:r w:rsidRPr="00C050C1">
              <w:rPr>
                <w:sz w:val="20"/>
                <w:szCs w:val="20"/>
              </w:rPr>
              <w:t>4.09</w:t>
            </w:r>
          </w:p>
        </w:tc>
        <w:tc>
          <w:tcPr>
            <w:tcW w:w="972" w:type="dxa"/>
            <w:noWrap/>
            <w:vAlign w:val="center"/>
            <w:hideMark/>
          </w:tcPr>
          <w:p w14:paraId="389FC64C" w14:textId="77777777" w:rsidR="00FA6B7C" w:rsidRPr="00C050C1" w:rsidRDefault="00FA6B7C" w:rsidP="003A1191">
            <w:pPr>
              <w:rPr>
                <w:sz w:val="20"/>
                <w:szCs w:val="20"/>
              </w:rPr>
            </w:pPr>
            <w:r w:rsidRPr="00C050C1">
              <w:rPr>
                <w:sz w:val="20"/>
                <w:szCs w:val="20"/>
              </w:rPr>
              <w:t>5.03</w:t>
            </w:r>
          </w:p>
        </w:tc>
        <w:tc>
          <w:tcPr>
            <w:tcW w:w="1198" w:type="dxa"/>
            <w:vAlign w:val="center"/>
          </w:tcPr>
          <w:p w14:paraId="6830C7EE" w14:textId="7A853ADF" w:rsidR="00FA6B7C" w:rsidRPr="00C050C1" w:rsidRDefault="00FA6B7C" w:rsidP="003A1191">
            <w:pPr>
              <w:rPr>
                <w:sz w:val="20"/>
                <w:szCs w:val="20"/>
              </w:rPr>
            </w:pPr>
            <w:r w:rsidRPr="00C050C1">
              <w:rPr>
                <w:sz w:val="20"/>
                <w:szCs w:val="20"/>
              </w:rPr>
              <w:t>Yes</w:t>
            </w:r>
          </w:p>
        </w:tc>
      </w:tr>
      <w:tr w:rsidR="00FA6B7C" w:rsidRPr="00C050C1" w14:paraId="1D99BAA0" w14:textId="3272D4B2" w:rsidTr="003A1191">
        <w:trPr>
          <w:trHeight w:val="275"/>
        </w:trPr>
        <w:tc>
          <w:tcPr>
            <w:tcW w:w="2065" w:type="dxa"/>
            <w:noWrap/>
            <w:vAlign w:val="center"/>
            <w:hideMark/>
          </w:tcPr>
          <w:p w14:paraId="3083AD7C" w14:textId="77777777" w:rsidR="00FA6B7C" w:rsidRPr="00C050C1" w:rsidRDefault="00FA6B7C" w:rsidP="003A1191">
            <w:pPr>
              <w:rPr>
                <w:sz w:val="20"/>
                <w:szCs w:val="20"/>
              </w:rPr>
            </w:pPr>
            <w:r w:rsidRPr="00C050C1">
              <w:rPr>
                <w:sz w:val="20"/>
                <w:szCs w:val="20"/>
              </w:rPr>
              <w:t>09.      Data inputs and evidence synthesis</w:t>
            </w:r>
          </w:p>
        </w:tc>
        <w:tc>
          <w:tcPr>
            <w:tcW w:w="866" w:type="dxa"/>
            <w:noWrap/>
            <w:vAlign w:val="center"/>
            <w:hideMark/>
          </w:tcPr>
          <w:p w14:paraId="46A3420B" w14:textId="77777777" w:rsidR="00FA6B7C" w:rsidRPr="00C050C1" w:rsidRDefault="00FA6B7C" w:rsidP="003A1191">
            <w:pPr>
              <w:rPr>
                <w:sz w:val="20"/>
                <w:szCs w:val="20"/>
              </w:rPr>
            </w:pPr>
            <w:r w:rsidRPr="00C050C1">
              <w:rPr>
                <w:sz w:val="20"/>
                <w:szCs w:val="20"/>
              </w:rPr>
              <w:t>17</w:t>
            </w:r>
          </w:p>
        </w:tc>
        <w:tc>
          <w:tcPr>
            <w:tcW w:w="7196" w:type="dxa"/>
            <w:noWrap/>
            <w:vAlign w:val="center"/>
            <w:hideMark/>
          </w:tcPr>
          <w:p w14:paraId="00296B3A" w14:textId="77777777" w:rsidR="00FA6B7C" w:rsidRPr="00C050C1" w:rsidRDefault="00FA6B7C" w:rsidP="003A1191">
            <w:pPr>
              <w:rPr>
                <w:sz w:val="20"/>
                <w:szCs w:val="20"/>
              </w:rPr>
            </w:pPr>
            <w:r w:rsidRPr="00C050C1">
              <w:rPr>
                <w:sz w:val="20"/>
                <w:szCs w:val="20"/>
              </w:rPr>
              <w:t>All data sources are referenced.</w:t>
            </w:r>
          </w:p>
        </w:tc>
        <w:tc>
          <w:tcPr>
            <w:tcW w:w="1216" w:type="dxa"/>
            <w:shd w:val="clear" w:color="auto" w:fill="auto"/>
            <w:noWrap/>
            <w:vAlign w:val="center"/>
            <w:hideMark/>
          </w:tcPr>
          <w:p w14:paraId="500351A2" w14:textId="3357F4A9" w:rsidR="00FA6B7C" w:rsidRPr="00C050C1" w:rsidRDefault="00FA6B7C" w:rsidP="003A1191">
            <w:pPr>
              <w:rPr>
                <w:sz w:val="20"/>
                <w:szCs w:val="20"/>
              </w:rPr>
            </w:pPr>
            <w:r w:rsidRPr="00C050C1">
              <w:rPr>
                <w:color w:val="000000"/>
                <w:sz w:val="20"/>
                <w:szCs w:val="20"/>
              </w:rPr>
              <w:t>4.1</w:t>
            </w:r>
          </w:p>
        </w:tc>
        <w:tc>
          <w:tcPr>
            <w:tcW w:w="972" w:type="dxa"/>
            <w:noWrap/>
            <w:vAlign w:val="center"/>
            <w:hideMark/>
          </w:tcPr>
          <w:p w14:paraId="2A5F8B39" w14:textId="77777777" w:rsidR="00FA6B7C" w:rsidRPr="00C050C1" w:rsidRDefault="00FA6B7C" w:rsidP="003A1191">
            <w:pPr>
              <w:rPr>
                <w:sz w:val="20"/>
                <w:szCs w:val="20"/>
              </w:rPr>
            </w:pPr>
            <w:r w:rsidRPr="00C050C1">
              <w:rPr>
                <w:sz w:val="20"/>
                <w:szCs w:val="20"/>
              </w:rPr>
              <w:t>3.57</w:t>
            </w:r>
          </w:p>
        </w:tc>
        <w:tc>
          <w:tcPr>
            <w:tcW w:w="972" w:type="dxa"/>
            <w:noWrap/>
            <w:vAlign w:val="center"/>
            <w:hideMark/>
          </w:tcPr>
          <w:p w14:paraId="2E6CC3A1" w14:textId="77777777" w:rsidR="00FA6B7C" w:rsidRPr="00C050C1" w:rsidRDefault="00FA6B7C" w:rsidP="003A1191">
            <w:pPr>
              <w:rPr>
                <w:sz w:val="20"/>
                <w:szCs w:val="20"/>
              </w:rPr>
            </w:pPr>
            <w:r w:rsidRPr="00C050C1">
              <w:rPr>
                <w:sz w:val="20"/>
                <w:szCs w:val="20"/>
              </w:rPr>
              <w:t>4.67</w:t>
            </w:r>
          </w:p>
        </w:tc>
        <w:tc>
          <w:tcPr>
            <w:tcW w:w="1198" w:type="dxa"/>
            <w:vAlign w:val="center"/>
          </w:tcPr>
          <w:p w14:paraId="7A568554" w14:textId="643067C8" w:rsidR="00FA6B7C" w:rsidRPr="00C050C1" w:rsidRDefault="00FA6B7C" w:rsidP="003A1191">
            <w:pPr>
              <w:rPr>
                <w:sz w:val="20"/>
                <w:szCs w:val="20"/>
              </w:rPr>
            </w:pPr>
            <w:r w:rsidRPr="00C050C1">
              <w:rPr>
                <w:sz w:val="20"/>
                <w:szCs w:val="20"/>
              </w:rPr>
              <w:t>Yes</w:t>
            </w:r>
          </w:p>
        </w:tc>
      </w:tr>
      <w:tr w:rsidR="00FA6B7C" w:rsidRPr="00C050C1" w14:paraId="08E5E9CD" w14:textId="6445F175" w:rsidTr="003A1191">
        <w:trPr>
          <w:trHeight w:val="275"/>
        </w:trPr>
        <w:tc>
          <w:tcPr>
            <w:tcW w:w="2065" w:type="dxa"/>
            <w:noWrap/>
            <w:vAlign w:val="center"/>
            <w:hideMark/>
          </w:tcPr>
          <w:p w14:paraId="2D995C60" w14:textId="77777777" w:rsidR="00FA6B7C" w:rsidRPr="00C050C1" w:rsidRDefault="00FA6B7C" w:rsidP="003A1191">
            <w:pPr>
              <w:rPr>
                <w:sz w:val="20"/>
                <w:szCs w:val="20"/>
              </w:rPr>
            </w:pPr>
            <w:r w:rsidRPr="00C050C1">
              <w:rPr>
                <w:sz w:val="20"/>
                <w:szCs w:val="20"/>
              </w:rPr>
              <w:t>09.      Data inputs and evidence synthesis</w:t>
            </w:r>
          </w:p>
        </w:tc>
        <w:tc>
          <w:tcPr>
            <w:tcW w:w="866" w:type="dxa"/>
            <w:noWrap/>
            <w:vAlign w:val="center"/>
            <w:hideMark/>
          </w:tcPr>
          <w:p w14:paraId="6F7996F4" w14:textId="77777777" w:rsidR="00FA6B7C" w:rsidRPr="00C050C1" w:rsidRDefault="00FA6B7C" w:rsidP="003A1191">
            <w:pPr>
              <w:rPr>
                <w:sz w:val="20"/>
                <w:szCs w:val="20"/>
              </w:rPr>
            </w:pPr>
            <w:r w:rsidRPr="00C050C1">
              <w:rPr>
                <w:sz w:val="20"/>
                <w:szCs w:val="20"/>
              </w:rPr>
              <w:t>18</w:t>
            </w:r>
          </w:p>
        </w:tc>
        <w:tc>
          <w:tcPr>
            <w:tcW w:w="7196" w:type="dxa"/>
            <w:noWrap/>
            <w:vAlign w:val="center"/>
            <w:hideMark/>
          </w:tcPr>
          <w:p w14:paraId="26A104CE" w14:textId="77777777" w:rsidR="00FA6B7C" w:rsidRPr="00C050C1" w:rsidRDefault="00FA6B7C" w:rsidP="003A1191">
            <w:pPr>
              <w:rPr>
                <w:sz w:val="20"/>
                <w:szCs w:val="20"/>
              </w:rPr>
            </w:pPr>
            <w:r w:rsidRPr="00C050C1">
              <w:rPr>
                <w:sz w:val="20"/>
                <w:szCs w:val="20"/>
              </w:rPr>
              <w:t>Data identification methods are sufficiently described.</w:t>
            </w:r>
          </w:p>
        </w:tc>
        <w:tc>
          <w:tcPr>
            <w:tcW w:w="1216" w:type="dxa"/>
            <w:shd w:val="clear" w:color="auto" w:fill="auto"/>
            <w:noWrap/>
            <w:vAlign w:val="center"/>
            <w:hideMark/>
          </w:tcPr>
          <w:p w14:paraId="0A42178C" w14:textId="6E8F940F" w:rsidR="00FA6B7C" w:rsidRPr="00C050C1" w:rsidRDefault="00FA6B7C" w:rsidP="003A1191">
            <w:pPr>
              <w:rPr>
                <w:sz w:val="20"/>
                <w:szCs w:val="20"/>
              </w:rPr>
            </w:pPr>
            <w:r w:rsidRPr="00C050C1">
              <w:rPr>
                <w:color w:val="000000"/>
                <w:sz w:val="20"/>
                <w:szCs w:val="20"/>
              </w:rPr>
              <w:t>2.4</w:t>
            </w:r>
          </w:p>
        </w:tc>
        <w:tc>
          <w:tcPr>
            <w:tcW w:w="972" w:type="dxa"/>
            <w:noWrap/>
            <w:vAlign w:val="center"/>
            <w:hideMark/>
          </w:tcPr>
          <w:p w14:paraId="248E1EFE" w14:textId="77777777" w:rsidR="00FA6B7C" w:rsidRPr="00C050C1" w:rsidRDefault="00FA6B7C" w:rsidP="003A1191">
            <w:pPr>
              <w:rPr>
                <w:sz w:val="20"/>
                <w:szCs w:val="20"/>
              </w:rPr>
            </w:pPr>
            <w:r w:rsidRPr="00C050C1">
              <w:rPr>
                <w:sz w:val="20"/>
                <w:szCs w:val="20"/>
              </w:rPr>
              <w:t>2.04</w:t>
            </w:r>
          </w:p>
        </w:tc>
        <w:tc>
          <w:tcPr>
            <w:tcW w:w="972" w:type="dxa"/>
            <w:noWrap/>
            <w:vAlign w:val="center"/>
            <w:hideMark/>
          </w:tcPr>
          <w:p w14:paraId="7B47B489" w14:textId="77777777" w:rsidR="00FA6B7C" w:rsidRPr="00C050C1" w:rsidRDefault="00FA6B7C" w:rsidP="003A1191">
            <w:pPr>
              <w:rPr>
                <w:sz w:val="20"/>
                <w:szCs w:val="20"/>
              </w:rPr>
            </w:pPr>
            <w:r w:rsidRPr="00C050C1">
              <w:rPr>
                <w:sz w:val="20"/>
                <w:szCs w:val="20"/>
              </w:rPr>
              <w:t>2.76</w:t>
            </w:r>
          </w:p>
        </w:tc>
        <w:tc>
          <w:tcPr>
            <w:tcW w:w="1198" w:type="dxa"/>
            <w:vAlign w:val="center"/>
          </w:tcPr>
          <w:p w14:paraId="6A4CFEC7" w14:textId="300A5DB7" w:rsidR="00FA6B7C" w:rsidRPr="00C050C1" w:rsidRDefault="00FA6B7C" w:rsidP="003A1191">
            <w:pPr>
              <w:rPr>
                <w:sz w:val="20"/>
                <w:szCs w:val="20"/>
              </w:rPr>
            </w:pPr>
            <w:r w:rsidRPr="00C050C1">
              <w:rPr>
                <w:sz w:val="20"/>
                <w:szCs w:val="20"/>
              </w:rPr>
              <w:t>No</w:t>
            </w:r>
          </w:p>
        </w:tc>
      </w:tr>
      <w:tr w:rsidR="00FA6B7C" w:rsidRPr="00C050C1" w14:paraId="6C0F562C" w14:textId="26D6FA00" w:rsidTr="003A1191">
        <w:trPr>
          <w:trHeight w:val="275"/>
        </w:trPr>
        <w:tc>
          <w:tcPr>
            <w:tcW w:w="2065" w:type="dxa"/>
            <w:noWrap/>
            <w:vAlign w:val="center"/>
            <w:hideMark/>
          </w:tcPr>
          <w:p w14:paraId="77472507" w14:textId="77777777" w:rsidR="00FA6B7C" w:rsidRPr="00C050C1" w:rsidRDefault="00FA6B7C" w:rsidP="003A1191">
            <w:pPr>
              <w:rPr>
                <w:sz w:val="20"/>
                <w:szCs w:val="20"/>
              </w:rPr>
            </w:pPr>
            <w:r w:rsidRPr="00C050C1">
              <w:rPr>
                <w:sz w:val="20"/>
                <w:szCs w:val="20"/>
              </w:rPr>
              <w:t>09.      Data inputs and evidence synthesis</w:t>
            </w:r>
          </w:p>
        </w:tc>
        <w:tc>
          <w:tcPr>
            <w:tcW w:w="866" w:type="dxa"/>
            <w:noWrap/>
            <w:vAlign w:val="center"/>
            <w:hideMark/>
          </w:tcPr>
          <w:p w14:paraId="7F646949" w14:textId="77777777" w:rsidR="00FA6B7C" w:rsidRPr="00C050C1" w:rsidRDefault="00FA6B7C" w:rsidP="003A1191">
            <w:pPr>
              <w:rPr>
                <w:sz w:val="20"/>
                <w:szCs w:val="20"/>
              </w:rPr>
            </w:pPr>
            <w:r w:rsidRPr="00C050C1">
              <w:rPr>
                <w:sz w:val="20"/>
                <w:szCs w:val="20"/>
              </w:rPr>
              <w:t>19</w:t>
            </w:r>
          </w:p>
        </w:tc>
        <w:tc>
          <w:tcPr>
            <w:tcW w:w="7196" w:type="dxa"/>
            <w:noWrap/>
            <w:vAlign w:val="center"/>
            <w:hideMark/>
          </w:tcPr>
          <w:p w14:paraId="4A281D84" w14:textId="77777777" w:rsidR="00FA6B7C" w:rsidRPr="00C050C1" w:rsidRDefault="00FA6B7C" w:rsidP="003A1191">
            <w:pPr>
              <w:rPr>
                <w:sz w:val="20"/>
                <w:szCs w:val="20"/>
              </w:rPr>
            </w:pPr>
            <w:r w:rsidRPr="00C050C1">
              <w:rPr>
                <w:sz w:val="20"/>
                <w:szCs w:val="20"/>
              </w:rPr>
              <w:t>Choice of distribution for each parameter is described.</w:t>
            </w:r>
          </w:p>
        </w:tc>
        <w:tc>
          <w:tcPr>
            <w:tcW w:w="1216" w:type="dxa"/>
            <w:shd w:val="clear" w:color="auto" w:fill="auto"/>
            <w:noWrap/>
            <w:vAlign w:val="center"/>
            <w:hideMark/>
          </w:tcPr>
          <w:p w14:paraId="00011E82" w14:textId="6E118F19" w:rsidR="00FA6B7C" w:rsidRPr="00C050C1" w:rsidRDefault="00FA6B7C" w:rsidP="003A1191">
            <w:pPr>
              <w:rPr>
                <w:sz w:val="20"/>
                <w:szCs w:val="20"/>
              </w:rPr>
            </w:pPr>
            <w:r w:rsidRPr="00C050C1">
              <w:rPr>
                <w:color w:val="000000"/>
                <w:sz w:val="20"/>
                <w:szCs w:val="20"/>
              </w:rPr>
              <w:t>1.2</w:t>
            </w:r>
          </w:p>
        </w:tc>
        <w:tc>
          <w:tcPr>
            <w:tcW w:w="972" w:type="dxa"/>
            <w:noWrap/>
            <w:vAlign w:val="center"/>
            <w:hideMark/>
          </w:tcPr>
          <w:p w14:paraId="45FC14A1" w14:textId="77777777" w:rsidR="00FA6B7C" w:rsidRPr="00C050C1" w:rsidRDefault="00FA6B7C" w:rsidP="003A1191">
            <w:pPr>
              <w:rPr>
                <w:sz w:val="20"/>
                <w:szCs w:val="20"/>
              </w:rPr>
            </w:pPr>
            <w:r w:rsidRPr="00C050C1">
              <w:rPr>
                <w:sz w:val="20"/>
                <w:szCs w:val="20"/>
              </w:rPr>
              <w:t>1.05</w:t>
            </w:r>
          </w:p>
        </w:tc>
        <w:tc>
          <w:tcPr>
            <w:tcW w:w="972" w:type="dxa"/>
            <w:noWrap/>
            <w:vAlign w:val="center"/>
            <w:hideMark/>
          </w:tcPr>
          <w:p w14:paraId="72B02F31" w14:textId="77777777" w:rsidR="00FA6B7C" w:rsidRPr="00C050C1" w:rsidRDefault="00FA6B7C" w:rsidP="003A1191">
            <w:pPr>
              <w:rPr>
                <w:sz w:val="20"/>
                <w:szCs w:val="20"/>
              </w:rPr>
            </w:pPr>
            <w:r w:rsidRPr="00C050C1">
              <w:rPr>
                <w:sz w:val="20"/>
                <w:szCs w:val="20"/>
              </w:rPr>
              <w:t>1.44</w:t>
            </w:r>
          </w:p>
        </w:tc>
        <w:tc>
          <w:tcPr>
            <w:tcW w:w="1198" w:type="dxa"/>
            <w:vAlign w:val="center"/>
          </w:tcPr>
          <w:p w14:paraId="2041A672" w14:textId="18BA0B33" w:rsidR="00FA6B7C" w:rsidRPr="00C050C1" w:rsidRDefault="00FA6B7C" w:rsidP="003A1191">
            <w:pPr>
              <w:rPr>
                <w:sz w:val="20"/>
                <w:szCs w:val="20"/>
              </w:rPr>
            </w:pPr>
            <w:r w:rsidRPr="00C050C1">
              <w:rPr>
                <w:sz w:val="20"/>
                <w:szCs w:val="20"/>
              </w:rPr>
              <w:t>No</w:t>
            </w:r>
          </w:p>
        </w:tc>
      </w:tr>
      <w:tr w:rsidR="00FA6B7C" w:rsidRPr="00C050C1" w14:paraId="632E7DED" w14:textId="119B3218" w:rsidTr="003A1191">
        <w:trPr>
          <w:trHeight w:val="275"/>
        </w:trPr>
        <w:tc>
          <w:tcPr>
            <w:tcW w:w="2065" w:type="dxa"/>
            <w:noWrap/>
            <w:vAlign w:val="center"/>
            <w:hideMark/>
          </w:tcPr>
          <w:p w14:paraId="2369BB11" w14:textId="77777777" w:rsidR="00FA6B7C" w:rsidRPr="00C050C1" w:rsidRDefault="00FA6B7C" w:rsidP="003A1191">
            <w:pPr>
              <w:rPr>
                <w:sz w:val="20"/>
                <w:szCs w:val="20"/>
              </w:rPr>
            </w:pPr>
            <w:r w:rsidRPr="00C050C1">
              <w:rPr>
                <w:sz w:val="20"/>
                <w:szCs w:val="20"/>
              </w:rPr>
              <w:t>10.      Consequences</w:t>
            </w:r>
          </w:p>
        </w:tc>
        <w:tc>
          <w:tcPr>
            <w:tcW w:w="866" w:type="dxa"/>
            <w:noWrap/>
            <w:vAlign w:val="center"/>
            <w:hideMark/>
          </w:tcPr>
          <w:p w14:paraId="2A3A3000" w14:textId="77777777" w:rsidR="00FA6B7C" w:rsidRPr="00C050C1" w:rsidRDefault="00FA6B7C" w:rsidP="003A1191">
            <w:pPr>
              <w:rPr>
                <w:sz w:val="20"/>
                <w:szCs w:val="20"/>
              </w:rPr>
            </w:pPr>
            <w:r w:rsidRPr="00C050C1">
              <w:rPr>
                <w:sz w:val="20"/>
                <w:szCs w:val="20"/>
              </w:rPr>
              <w:t>20</w:t>
            </w:r>
          </w:p>
        </w:tc>
        <w:tc>
          <w:tcPr>
            <w:tcW w:w="7196" w:type="dxa"/>
            <w:noWrap/>
            <w:vAlign w:val="center"/>
            <w:hideMark/>
          </w:tcPr>
          <w:p w14:paraId="15504C04" w14:textId="77777777" w:rsidR="00FA6B7C" w:rsidRPr="00C050C1" w:rsidRDefault="00FA6B7C" w:rsidP="003A1191">
            <w:pPr>
              <w:rPr>
                <w:sz w:val="20"/>
                <w:szCs w:val="20"/>
              </w:rPr>
            </w:pPr>
            <w:r w:rsidRPr="00C050C1">
              <w:rPr>
                <w:sz w:val="20"/>
                <w:szCs w:val="20"/>
              </w:rPr>
              <w:t xml:space="preserve">Comprehensive identification of consequences </w:t>
            </w:r>
            <w:proofErr w:type="gramStart"/>
            <w:r w:rsidRPr="00C050C1">
              <w:rPr>
                <w:sz w:val="20"/>
                <w:szCs w:val="20"/>
              </w:rPr>
              <w:t>are</w:t>
            </w:r>
            <w:proofErr w:type="gramEnd"/>
            <w:r w:rsidRPr="00C050C1">
              <w:rPr>
                <w:sz w:val="20"/>
                <w:szCs w:val="20"/>
              </w:rPr>
              <w:t xml:space="preserve"> summarized using an Impact Inventory table. (Note: An Impact Inventory is a structured table listing an intervention's health and non-health consequences)</w:t>
            </w:r>
          </w:p>
        </w:tc>
        <w:tc>
          <w:tcPr>
            <w:tcW w:w="1216" w:type="dxa"/>
            <w:shd w:val="clear" w:color="auto" w:fill="auto"/>
            <w:noWrap/>
            <w:vAlign w:val="center"/>
            <w:hideMark/>
          </w:tcPr>
          <w:p w14:paraId="4480EB07" w14:textId="000E8A68" w:rsidR="00FA6B7C" w:rsidRPr="00C050C1" w:rsidRDefault="00FA6B7C" w:rsidP="003A1191">
            <w:pPr>
              <w:rPr>
                <w:sz w:val="20"/>
                <w:szCs w:val="20"/>
              </w:rPr>
            </w:pPr>
            <w:r w:rsidRPr="00C050C1">
              <w:rPr>
                <w:color w:val="000000"/>
                <w:sz w:val="20"/>
                <w:szCs w:val="20"/>
              </w:rPr>
              <w:t>1.3</w:t>
            </w:r>
          </w:p>
        </w:tc>
        <w:tc>
          <w:tcPr>
            <w:tcW w:w="972" w:type="dxa"/>
            <w:noWrap/>
            <w:vAlign w:val="center"/>
            <w:hideMark/>
          </w:tcPr>
          <w:p w14:paraId="20C54084" w14:textId="77777777" w:rsidR="00FA6B7C" w:rsidRPr="00C050C1" w:rsidRDefault="00FA6B7C" w:rsidP="003A1191">
            <w:pPr>
              <w:rPr>
                <w:sz w:val="20"/>
                <w:szCs w:val="20"/>
              </w:rPr>
            </w:pPr>
            <w:r w:rsidRPr="00C050C1">
              <w:rPr>
                <w:sz w:val="20"/>
                <w:szCs w:val="20"/>
              </w:rPr>
              <w:t>1.08</w:t>
            </w:r>
          </w:p>
        </w:tc>
        <w:tc>
          <w:tcPr>
            <w:tcW w:w="972" w:type="dxa"/>
            <w:noWrap/>
            <w:vAlign w:val="center"/>
            <w:hideMark/>
          </w:tcPr>
          <w:p w14:paraId="4A48BAAE" w14:textId="77777777" w:rsidR="00FA6B7C" w:rsidRPr="00C050C1" w:rsidRDefault="00FA6B7C" w:rsidP="003A1191">
            <w:pPr>
              <w:rPr>
                <w:sz w:val="20"/>
                <w:szCs w:val="20"/>
              </w:rPr>
            </w:pPr>
            <w:r w:rsidRPr="00C050C1">
              <w:rPr>
                <w:sz w:val="20"/>
                <w:szCs w:val="20"/>
              </w:rPr>
              <w:t>1.53</w:t>
            </w:r>
          </w:p>
        </w:tc>
        <w:tc>
          <w:tcPr>
            <w:tcW w:w="1198" w:type="dxa"/>
            <w:vAlign w:val="center"/>
          </w:tcPr>
          <w:p w14:paraId="09DD6B8F" w14:textId="4FAEE615" w:rsidR="00FA6B7C" w:rsidRPr="00C050C1" w:rsidRDefault="00FA6B7C" w:rsidP="003A1191">
            <w:pPr>
              <w:rPr>
                <w:sz w:val="20"/>
                <w:szCs w:val="20"/>
              </w:rPr>
            </w:pPr>
            <w:r w:rsidRPr="00C050C1">
              <w:rPr>
                <w:sz w:val="20"/>
                <w:szCs w:val="20"/>
              </w:rPr>
              <w:t>Yes, Rescued</w:t>
            </w:r>
          </w:p>
        </w:tc>
      </w:tr>
      <w:tr w:rsidR="00FA6B7C" w:rsidRPr="00C050C1" w14:paraId="0B8A7AA1" w14:textId="0E740034" w:rsidTr="003A1191">
        <w:trPr>
          <w:trHeight w:val="275"/>
        </w:trPr>
        <w:tc>
          <w:tcPr>
            <w:tcW w:w="2065" w:type="dxa"/>
            <w:noWrap/>
            <w:vAlign w:val="center"/>
            <w:hideMark/>
          </w:tcPr>
          <w:p w14:paraId="09A1C957" w14:textId="77777777" w:rsidR="00FA6B7C" w:rsidRPr="00C050C1" w:rsidRDefault="00FA6B7C" w:rsidP="003A1191">
            <w:pPr>
              <w:rPr>
                <w:sz w:val="20"/>
                <w:szCs w:val="20"/>
              </w:rPr>
            </w:pPr>
            <w:r w:rsidRPr="00C050C1">
              <w:rPr>
                <w:sz w:val="20"/>
                <w:szCs w:val="20"/>
              </w:rPr>
              <w:t>11.   Utilities (preference measures)</w:t>
            </w:r>
          </w:p>
        </w:tc>
        <w:tc>
          <w:tcPr>
            <w:tcW w:w="866" w:type="dxa"/>
            <w:noWrap/>
            <w:vAlign w:val="center"/>
            <w:hideMark/>
          </w:tcPr>
          <w:p w14:paraId="1EB5B2B9" w14:textId="77777777" w:rsidR="00FA6B7C" w:rsidRPr="00C050C1" w:rsidRDefault="00FA6B7C" w:rsidP="003A1191">
            <w:pPr>
              <w:rPr>
                <w:sz w:val="20"/>
                <w:szCs w:val="20"/>
              </w:rPr>
            </w:pPr>
            <w:r w:rsidRPr="00C050C1">
              <w:rPr>
                <w:sz w:val="20"/>
                <w:szCs w:val="20"/>
              </w:rPr>
              <w:t>21</w:t>
            </w:r>
          </w:p>
        </w:tc>
        <w:tc>
          <w:tcPr>
            <w:tcW w:w="7196" w:type="dxa"/>
            <w:noWrap/>
            <w:vAlign w:val="center"/>
            <w:hideMark/>
          </w:tcPr>
          <w:p w14:paraId="3B962BD0" w14:textId="77777777" w:rsidR="00FA6B7C" w:rsidRPr="00C050C1" w:rsidRDefault="00FA6B7C" w:rsidP="003A1191">
            <w:pPr>
              <w:rPr>
                <w:sz w:val="20"/>
                <w:szCs w:val="20"/>
              </w:rPr>
            </w:pPr>
            <w:r w:rsidRPr="00C050C1">
              <w:rPr>
                <w:sz w:val="20"/>
                <w:szCs w:val="20"/>
              </w:rPr>
              <w:t>Sources for the utility weights are clearly stated.</w:t>
            </w:r>
          </w:p>
        </w:tc>
        <w:tc>
          <w:tcPr>
            <w:tcW w:w="1216" w:type="dxa"/>
            <w:shd w:val="clear" w:color="auto" w:fill="auto"/>
            <w:noWrap/>
            <w:vAlign w:val="center"/>
            <w:hideMark/>
          </w:tcPr>
          <w:p w14:paraId="0B1BA4C8" w14:textId="630145D9" w:rsidR="00FA6B7C" w:rsidRPr="00C050C1" w:rsidRDefault="00FA6B7C" w:rsidP="003A1191">
            <w:pPr>
              <w:rPr>
                <w:sz w:val="20"/>
                <w:szCs w:val="20"/>
              </w:rPr>
            </w:pPr>
            <w:r w:rsidRPr="00C050C1">
              <w:rPr>
                <w:color w:val="000000"/>
                <w:sz w:val="20"/>
                <w:szCs w:val="20"/>
              </w:rPr>
              <w:t>2.4</w:t>
            </w:r>
          </w:p>
        </w:tc>
        <w:tc>
          <w:tcPr>
            <w:tcW w:w="972" w:type="dxa"/>
            <w:noWrap/>
            <w:vAlign w:val="center"/>
            <w:hideMark/>
          </w:tcPr>
          <w:p w14:paraId="3E8D3472" w14:textId="77777777" w:rsidR="00FA6B7C" w:rsidRPr="00C050C1" w:rsidRDefault="00FA6B7C" w:rsidP="003A1191">
            <w:pPr>
              <w:rPr>
                <w:sz w:val="20"/>
                <w:szCs w:val="20"/>
              </w:rPr>
            </w:pPr>
            <w:r w:rsidRPr="00C050C1">
              <w:rPr>
                <w:sz w:val="20"/>
                <w:szCs w:val="20"/>
              </w:rPr>
              <w:t>2.12</w:t>
            </w:r>
          </w:p>
        </w:tc>
        <w:tc>
          <w:tcPr>
            <w:tcW w:w="972" w:type="dxa"/>
            <w:noWrap/>
            <w:vAlign w:val="center"/>
            <w:hideMark/>
          </w:tcPr>
          <w:p w14:paraId="4A21BE33" w14:textId="77777777" w:rsidR="00FA6B7C" w:rsidRPr="00C050C1" w:rsidRDefault="00FA6B7C" w:rsidP="003A1191">
            <w:pPr>
              <w:rPr>
                <w:sz w:val="20"/>
                <w:szCs w:val="20"/>
              </w:rPr>
            </w:pPr>
            <w:r w:rsidRPr="00C050C1">
              <w:rPr>
                <w:sz w:val="20"/>
                <w:szCs w:val="20"/>
              </w:rPr>
              <w:t>2.76</w:t>
            </w:r>
          </w:p>
        </w:tc>
        <w:tc>
          <w:tcPr>
            <w:tcW w:w="1198" w:type="dxa"/>
            <w:vAlign w:val="center"/>
          </w:tcPr>
          <w:p w14:paraId="133887A9" w14:textId="2B94073F" w:rsidR="00FA6B7C" w:rsidRPr="00C050C1" w:rsidRDefault="00FA6B7C" w:rsidP="003A1191">
            <w:pPr>
              <w:rPr>
                <w:sz w:val="20"/>
                <w:szCs w:val="20"/>
              </w:rPr>
            </w:pPr>
            <w:r w:rsidRPr="00C050C1">
              <w:rPr>
                <w:sz w:val="20"/>
                <w:szCs w:val="20"/>
              </w:rPr>
              <w:t>Yes, Rescued</w:t>
            </w:r>
          </w:p>
        </w:tc>
      </w:tr>
      <w:tr w:rsidR="00FA6B7C" w:rsidRPr="00C050C1" w14:paraId="2A303B1D" w14:textId="7AB91DC8" w:rsidTr="003A1191">
        <w:trPr>
          <w:trHeight w:val="275"/>
        </w:trPr>
        <w:tc>
          <w:tcPr>
            <w:tcW w:w="2065" w:type="dxa"/>
            <w:noWrap/>
            <w:vAlign w:val="center"/>
            <w:hideMark/>
          </w:tcPr>
          <w:p w14:paraId="5A8F2CA2" w14:textId="77777777" w:rsidR="00FA6B7C" w:rsidRPr="00C050C1" w:rsidRDefault="00FA6B7C" w:rsidP="003A1191">
            <w:pPr>
              <w:rPr>
                <w:sz w:val="20"/>
                <w:szCs w:val="20"/>
              </w:rPr>
            </w:pPr>
            <w:r w:rsidRPr="00C050C1">
              <w:rPr>
                <w:sz w:val="20"/>
                <w:szCs w:val="20"/>
              </w:rPr>
              <w:t>12.   Costs and resource use</w:t>
            </w:r>
          </w:p>
        </w:tc>
        <w:tc>
          <w:tcPr>
            <w:tcW w:w="866" w:type="dxa"/>
            <w:noWrap/>
            <w:vAlign w:val="center"/>
            <w:hideMark/>
          </w:tcPr>
          <w:p w14:paraId="41B01AE4" w14:textId="77777777" w:rsidR="00FA6B7C" w:rsidRPr="00C050C1" w:rsidRDefault="00FA6B7C" w:rsidP="003A1191">
            <w:pPr>
              <w:rPr>
                <w:sz w:val="20"/>
                <w:szCs w:val="20"/>
              </w:rPr>
            </w:pPr>
            <w:r w:rsidRPr="00C050C1">
              <w:rPr>
                <w:sz w:val="20"/>
                <w:szCs w:val="20"/>
              </w:rPr>
              <w:t>22</w:t>
            </w:r>
          </w:p>
        </w:tc>
        <w:tc>
          <w:tcPr>
            <w:tcW w:w="7196" w:type="dxa"/>
            <w:noWrap/>
            <w:vAlign w:val="center"/>
            <w:hideMark/>
          </w:tcPr>
          <w:p w14:paraId="1C048714" w14:textId="77777777" w:rsidR="00FA6B7C" w:rsidRPr="00C050C1" w:rsidRDefault="00FA6B7C" w:rsidP="003A1191">
            <w:pPr>
              <w:rPr>
                <w:sz w:val="20"/>
                <w:szCs w:val="20"/>
              </w:rPr>
            </w:pPr>
            <w:r w:rsidRPr="00C050C1">
              <w:rPr>
                <w:sz w:val="20"/>
                <w:szCs w:val="20"/>
              </w:rPr>
              <w:t>Quantities of resources are reported separately from the prices (unit costs) of those resources.</w:t>
            </w:r>
          </w:p>
        </w:tc>
        <w:tc>
          <w:tcPr>
            <w:tcW w:w="1216" w:type="dxa"/>
            <w:shd w:val="clear" w:color="auto" w:fill="auto"/>
            <w:noWrap/>
            <w:vAlign w:val="center"/>
            <w:hideMark/>
          </w:tcPr>
          <w:p w14:paraId="74BED378" w14:textId="61266162" w:rsidR="00FA6B7C" w:rsidRPr="00C050C1" w:rsidRDefault="00FA6B7C" w:rsidP="003A1191">
            <w:pPr>
              <w:rPr>
                <w:sz w:val="20"/>
                <w:szCs w:val="20"/>
              </w:rPr>
            </w:pPr>
            <w:r w:rsidRPr="00C050C1">
              <w:rPr>
                <w:color w:val="000000"/>
                <w:sz w:val="20"/>
                <w:szCs w:val="20"/>
              </w:rPr>
              <w:t>1.2</w:t>
            </w:r>
          </w:p>
        </w:tc>
        <w:tc>
          <w:tcPr>
            <w:tcW w:w="972" w:type="dxa"/>
            <w:noWrap/>
            <w:vAlign w:val="center"/>
            <w:hideMark/>
          </w:tcPr>
          <w:p w14:paraId="57C38E31" w14:textId="77777777" w:rsidR="00FA6B7C" w:rsidRPr="00C050C1" w:rsidRDefault="00FA6B7C" w:rsidP="003A1191">
            <w:pPr>
              <w:rPr>
                <w:sz w:val="20"/>
                <w:szCs w:val="20"/>
              </w:rPr>
            </w:pPr>
            <w:r w:rsidRPr="00C050C1">
              <w:rPr>
                <w:sz w:val="20"/>
                <w:szCs w:val="20"/>
              </w:rPr>
              <w:t>1.00</w:t>
            </w:r>
          </w:p>
        </w:tc>
        <w:tc>
          <w:tcPr>
            <w:tcW w:w="972" w:type="dxa"/>
            <w:noWrap/>
            <w:vAlign w:val="center"/>
            <w:hideMark/>
          </w:tcPr>
          <w:p w14:paraId="0432C15A" w14:textId="77777777" w:rsidR="00FA6B7C" w:rsidRPr="00C050C1" w:rsidRDefault="00FA6B7C" w:rsidP="003A1191">
            <w:pPr>
              <w:rPr>
                <w:sz w:val="20"/>
                <w:szCs w:val="20"/>
              </w:rPr>
            </w:pPr>
            <w:r w:rsidRPr="00C050C1">
              <w:rPr>
                <w:sz w:val="20"/>
                <w:szCs w:val="20"/>
              </w:rPr>
              <w:t>1.41</w:t>
            </w:r>
          </w:p>
        </w:tc>
        <w:tc>
          <w:tcPr>
            <w:tcW w:w="1198" w:type="dxa"/>
            <w:vAlign w:val="center"/>
          </w:tcPr>
          <w:p w14:paraId="2AB8751F" w14:textId="78EA4607" w:rsidR="00FA6B7C" w:rsidRPr="00C050C1" w:rsidRDefault="00FA6B7C" w:rsidP="003A1191">
            <w:pPr>
              <w:rPr>
                <w:sz w:val="20"/>
                <w:szCs w:val="20"/>
              </w:rPr>
            </w:pPr>
            <w:r w:rsidRPr="00C050C1">
              <w:rPr>
                <w:sz w:val="20"/>
                <w:szCs w:val="20"/>
              </w:rPr>
              <w:t>Yes, Rescued</w:t>
            </w:r>
          </w:p>
        </w:tc>
      </w:tr>
      <w:tr w:rsidR="00FA6B7C" w:rsidRPr="00C050C1" w14:paraId="0C821F55" w14:textId="0171FCA8" w:rsidTr="003A1191">
        <w:trPr>
          <w:trHeight w:val="275"/>
        </w:trPr>
        <w:tc>
          <w:tcPr>
            <w:tcW w:w="2065" w:type="dxa"/>
            <w:noWrap/>
            <w:vAlign w:val="center"/>
            <w:hideMark/>
          </w:tcPr>
          <w:p w14:paraId="1758A1D4" w14:textId="77777777" w:rsidR="00FA6B7C" w:rsidRPr="00C050C1" w:rsidRDefault="00FA6B7C" w:rsidP="003A1191">
            <w:pPr>
              <w:rPr>
                <w:sz w:val="20"/>
                <w:szCs w:val="20"/>
              </w:rPr>
            </w:pPr>
            <w:r w:rsidRPr="00C050C1">
              <w:rPr>
                <w:sz w:val="20"/>
                <w:szCs w:val="20"/>
              </w:rPr>
              <w:lastRenderedPageBreak/>
              <w:t>12.   Costs and resource use</w:t>
            </w:r>
          </w:p>
        </w:tc>
        <w:tc>
          <w:tcPr>
            <w:tcW w:w="866" w:type="dxa"/>
            <w:noWrap/>
            <w:vAlign w:val="center"/>
            <w:hideMark/>
          </w:tcPr>
          <w:p w14:paraId="3E44F0C5" w14:textId="77777777" w:rsidR="00FA6B7C" w:rsidRPr="00C050C1" w:rsidRDefault="00FA6B7C" w:rsidP="003A1191">
            <w:pPr>
              <w:rPr>
                <w:sz w:val="20"/>
                <w:szCs w:val="20"/>
              </w:rPr>
            </w:pPr>
            <w:r w:rsidRPr="00C050C1">
              <w:rPr>
                <w:sz w:val="20"/>
                <w:szCs w:val="20"/>
              </w:rPr>
              <w:t>23</w:t>
            </w:r>
          </w:p>
        </w:tc>
        <w:tc>
          <w:tcPr>
            <w:tcW w:w="7196" w:type="dxa"/>
            <w:noWrap/>
            <w:vAlign w:val="center"/>
            <w:hideMark/>
          </w:tcPr>
          <w:p w14:paraId="75D59C97" w14:textId="77777777" w:rsidR="00FA6B7C" w:rsidRPr="00C050C1" w:rsidRDefault="00FA6B7C" w:rsidP="003A1191">
            <w:pPr>
              <w:rPr>
                <w:sz w:val="20"/>
                <w:szCs w:val="20"/>
              </w:rPr>
            </w:pPr>
            <w:r w:rsidRPr="00C050C1">
              <w:rPr>
                <w:sz w:val="20"/>
                <w:szCs w:val="20"/>
              </w:rPr>
              <w:t>Details of price adjustments for inflation or currency conversion are reported.</w:t>
            </w:r>
          </w:p>
        </w:tc>
        <w:tc>
          <w:tcPr>
            <w:tcW w:w="1216" w:type="dxa"/>
            <w:shd w:val="clear" w:color="auto" w:fill="auto"/>
            <w:noWrap/>
            <w:vAlign w:val="center"/>
            <w:hideMark/>
          </w:tcPr>
          <w:p w14:paraId="1EE543B2" w14:textId="07DFFB75" w:rsidR="00FA6B7C" w:rsidRPr="00C050C1" w:rsidRDefault="00FA6B7C" w:rsidP="003A1191">
            <w:pPr>
              <w:rPr>
                <w:sz w:val="20"/>
                <w:szCs w:val="20"/>
              </w:rPr>
            </w:pPr>
            <w:r w:rsidRPr="00C050C1">
              <w:rPr>
                <w:color w:val="000000"/>
                <w:sz w:val="20"/>
                <w:szCs w:val="20"/>
              </w:rPr>
              <w:t>0.8</w:t>
            </w:r>
          </w:p>
        </w:tc>
        <w:tc>
          <w:tcPr>
            <w:tcW w:w="972" w:type="dxa"/>
            <w:noWrap/>
            <w:vAlign w:val="center"/>
            <w:hideMark/>
          </w:tcPr>
          <w:p w14:paraId="5C62BA6F" w14:textId="77777777" w:rsidR="00FA6B7C" w:rsidRPr="00C050C1" w:rsidRDefault="00FA6B7C" w:rsidP="003A1191">
            <w:pPr>
              <w:rPr>
                <w:sz w:val="20"/>
                <w:szCs w:val="20"/>
              </w:rPr>
            </w:pPr>
            <w:r w:rsidRPr="00C050C1">
              <w:rPr>
                <w:sz w:val="20"/>
                <w:szCs w:val="20"/>
              </w:rPr>
              <w:t>0.68</w:t>
            </w:r>
          </w:p>
        </w:tc>
        <w:tc>
          <w:tcPr>
            <w:tcW w:w="972" w:type="dxa"/>
            <w:noWrap/>
            <w:vAlign w:val="center"/>
            <w:hideMark/>
          </w:tcPr>
          <w:p w14:paraId="52972C0F" w14:textId="77777777" w:rsidR="00FA6B7C" w:rsidRPr="00C050C1" w:rsidRDefault="00FA6B7C" w:rsidP="003A1191">
            <w:pPr>
              <w:rPr>
                <w:sz w:val="20"/>
                <w:szCs w:val="20"/>
              </w:rPr>
            </w:pPr>
            <w:r w:rsidRPr="00C050C1">
              <w:rPr>
                <w:sz w:val="20"/>
                <w:szCs w:val="20"/>
              </w:rPr>
              <w:t>0.91</w:t>
            </w:r>
          </w:p>
        </w:tc>
        <w:tc>
          <w:tcPr>
            <w:tcW w:w="1198" w:type="dxa"/>
            <w:vAlign w:val="center"/>
          </w:tcPr>
          <w:p w14:paraId="0CF67D12" w14:textId="0316896D" w:rsidR="00FA6B7C" w:rsidRPr="00C050C1" w:rsidRDefault="00FA6B7C" w:rsidP="003A1191">
            <w:pPr>
              <w:rPr>
                <w:sz w:val="20"/>
                <w:szCs w:val="20"/>
              </w:rPr>
            </w:pPr>
            <w:r w:rsidRPr="00C050C1">
              <w:rPr>
                <w:sz w:val="20"/>
                <w:szCs w:val="20"/>
              </w:rPr>
              <w:t>No</w:t>
            </w:r>
          </w:p>
        </w:tc>
      </w:tr>
      <w:tr w:rsidR="00FA6B7C" w:rsidRPr="00C050C1" w14:paraId="318FF153" w14:textId="6728CC51" w:rsidTr="003A1191">
        <w:trPr>
          <w:trHeight w:val="275"/>
        </w:trPr>
        <w:tc>
          <w:tcPr>
            <w:tcW w:w="2065" w:type="dxa"/>
            <w:noWrap/>
            <w:vAlign w:val="center"/>
            <w:hideMark/>
          </w:tcPr>
          <w:p w14:paraId="76F8B839" w14:textId="77777777" w:rsidR="00FA6B7C" w:rsidRPr="00C050C1" w:rsidRDefault="00FA6B7C" w:rsidP="003A1191">
            <w:pPr>
              <w:rPr>
                <w:sz w:val="20"/>
                <w:szCs w:val="20"/>
              </w:rPr>
            </w:pPr>
            <w:r w:rsidRPr="00C050C1">
              <w:rPr>
                <w:sz w:val="20"/>
                <w:szCs w:val="20"/>
              </w:rPr>
              <w:t>13.   Analysis</w:t>
            </w:r>
          </w:p>
        </w:tc>
        <w:tc>
          <w:tcPr>
            <w:tcW w:w="866" w:type="dxa"/>
            <w:noWrap/>
            <w:vAlign w:val="center"/>
            <w:hideMark/>
          </w:tcPr>
          <w:p w14:paraId="3EC05353" w14:textId="77777777" w:rsidR="00FA6B7C" w:rsidRPr="00C050C1" w:rsidRDefault="00FA6B7C" w:rsidP="003A1191">
            <w:pPr>
              <w:rPr>
                <w:sz w:val="20"/>
                <w:szCs w:val="20"/>
              </w:rPr>
            </w:pPr>
            <w:r w:rsidRPr="00C050C1">
              <w:rPr>
                <w:sz w:val="20"/>
                <w:szCs w:val="20"/>
              </w:rPr>
              <w:t>24</w:t>
            </w:r>
          </w:p>
        </w:tc>
        <w:tc>
          <w:tcPr>
            <w:tcW w:w="7196" w:type="dxa"/>
            <w:noWrap/>
            <w:vAlign w:val="center"/>
            <w:hideMark/>
          </w:tcPr>
          <w:p w14:paraId="7349714A" w14:textId="77777777" w:rsidR="00FA6B7C" w:rsidRPr="00C050C1" w:rsidRDefault="00FA6B7C" w:rsidP="003A1191">
            <w:pPr>
              <w:rPr>
                <w:sz w:val="20"/>
                <w:szCs w:val="20"/>
              </w:rPr>
            </w:pPr>
            <w:r w:rsidRPr="00C050C1">
              <w:rPr>
                <w:sz w:val="20"/>
                <w:szCs w:val="20"/>
              </w:rPr>
              <w:t>ICERs are not reported for options that are ruled out because of dominance (i.e., when alternatives are more effective and less costly) or extended dominance (i.e., when the strategy has a higher ICER than a more effective alternative).</w:t>
            </w:r>
          </w:p>
        </w:tc>
        <w:tc>
          <w:tcPr>
            <w:tcW w:w="1216" w:type="dxa"/>
            <w:shd w:val="clear" w:color="auto" w:fill="auto"/>
            <w:noWrap/>
            <w:vAlign w:val="center"/>
            <w:hideMark/>
          </w:tcPr>
          <w:p w14:paraId="638C116D" w14:textId="42011205" w:rsidR="00FA6B7C" w:rsidRPr="00C050C1" w:rsidRDefault="00FA6B7C" w:rsidP="003A1191">
            <w:pPr>
              <w:rPr>
                <w:sz w:val="20"/>
                <w:szCs w:val="20"/>
              </w:rPr>
            </w:pPr>
            <w:r w:rsidRPr="00C050C1">
              <w:rPr>
                <w:color w:val="000000"/>
                <w:sz w:val="20"/>
                <w:szCs w:val="20"/>
              </w:rPr>
              <w:t>0.8</w:t>
            </w:r>
          </w:p>
        </w:tc>
        <w:tc>
          <w:tcPr>
            <w:tcW w:w="972" w:type="dxa"/>
            <w:noWrap/>
            <w:vAlign w:val="center"/>
            <w:hideMark/>
          </w:tcPr>
          <w:p w14:paraId="0F857205" w14:textId="77777777" w:rsidR="00FA6B7C" w:rsidRPr="00C050C1" w:rsidRDefault="00FA6B7C" w:rsidP="003A1191">
            <w:pPr>
              <w:rPr>
                <w:sz w:val="20"/>
                <w:szCs w:val="20"/>
              </w:rPr>
            </w:pPr>
            <w:r w:rsidRPr="00C050C1">
              <w:rPr>
                <w:sz w:val="20"/>
                <w:szCs w:val="20"/>
              </w:rPr>
              <w:t>0.65</w:t>
            </w:r>
          </w:p>
        </w:tc>
        <w:tc>
          <w:tcPr>
            <w:tcW w:w="972" w:type="dxa"/>
            <w:noWrap/>
            <w:vAlign w:val="center"/>
            <w:hideMark/>
          </w:tcPr>
          <w:p w14:paraId="0D73E11E" w14:textId="77777777" w:rsidR="00FA6B7C" w:rsidRPr="00C050C1" w:rsidRDefault="00FA6B7C" w:rsidP="003A1191">
            <w:pPr>
              <w:rPr>
                <w:sz w:val="20"/>
                <w:szCs w:val="20"/>
              </w:rPr>
            </w:pPr>
            <w:r w:rsidRPr="00C050C1">
              <w:rPr>
                <w:sz w:val="20"/>
                <w:szCs w:val="20"/>
              </w:rPr>
              <w:t>0.93</w:t>
            </w:r>
          </w:p>
        </w:tc>
        <w:tc>
          <w:tcPr>
            <w:tcW w:w="1198" w:type="dxa"/>
            <w:vAlign w:val="center"/>
          </w:tcPr>
          <w:p w14:paraId="23332E49" w14:textId="12A2DC03" w:rsidR="00FA6B7C" w:rsidRPr="00C050C1" w:rsidRDefault="00FA6B7C" w:rsidP="003A1191">
            <w:pPr>
              <w:rPr>
                <w:sz w:val="20"/>
                <w:szCs w:val="20"/>
              </w:rPr>
            </w:pPr>
            <w:r w:rsidRPr="00C050C1">
              <w:rPr>
                <w:sz w:val="20"/>
                <w:szCs w:val="20"/>
              </w:rPr>
              <w:t>No</w:t>
            </w:r>
          </w:p>
        </w:tc>
      </w:tr>
      <w:tr w:rsidR="00FA6B7C" w:rsidRPr="00C050C1" w14:paraId="0BD5D7A7" w14:textId="7D83630F" w:rsidTr="003A1191">
        <w:trPr>
          <w:trHeight w:val="275"/>
        </w:trPr>
        <w:tc>
          <w:tcPr>
            <w:tcW w:w="2065" w:type="dxa"/>
            <w:noWrap/>
            <w:vAlign w:val="center"/>
            <w:hideMark/>
          </w:tcPr>
          <w:p w14:paraId="7A29C42E" w14:textId="77777777" w:rsidR="00FA6B7C" w:rsidRPr="00C050C1" w:rsidRDefault="00FA6B7C" w:rsidP="003A1191">
            <w:pPr>
              <w:rPr>
                <w:sz w:val="20"/>
                <w:szCs w:val="20"/>
              </w:rPr>
            </w:pPr>
            <w:r w:rsidRPr="00C050C1">
              <w:rPr>
                <w:sz w:val="20"/>
                <w:szCs w:val="20"/>
              </w:rPr>
              <w:t>13.   Analysis</w:t>
            </w:r>
          </w:p>
        </w:tc>
        <w:tc>
          <w:tcPr>
            <w:tcW w:w="866" w:type="dxa"/>
            <w:noWrap/>
            <w:vAlign w:val="center"/>
            <w:hideMark/>
          </w:tcPr>
          <w:p w14:paraId="2F582068" w14:textId="77777777" w:rsidR="00FA6B7C" w:rsidRPr="00C050C1" w:rsidRDefault="00FA6B7C" w:rsidP="003A1191">
            <w:pPr>
              <w:rPr>
                <w:sz w:val="20"/>
                <w:szCs w:val="20"/>
              </w:rPr>
            </w:pPr>
            <w:r w:rsidRPr="00C050C1">
              <w:rPr>
                <w:sz w:val="20"/>
                <w:szCs w:val="20"/>
              </w:rPr>
              <w:t>25</w:t>
            </w:r>
          </w:p>
        </w:tc>
        <w:tc>
          <w:tcPr>
            <w:tcW w:w="7196" w:type="dxa"/>
            <w:noWrap/>
            <w:vAlign w:val="center"/>
            <w:hideMark/>
          </w:tcPr>
          <w:p w14:paraId="62E00DD2" w14:textId="77777777" w:rsidR="00FA6B7C" w:rsidRPr="00C050C1" w:rsidRDefault="00FA6B7C" w:rsidP="003A1191">
            <w:pPr>
              <w:rPr>
                <w:sz w:val="20"/>
                <w:szCs w:val="20"/>
              </w:rPr>
            </w:pPr>
            <w:r w:rsidRPr="00C050C1">
              <w:rPr>
                <w:sz w:val="20"/>
                <w:szCs w:val="20"/>
              </w:rPr>
              <w:t>For undominated strategies, ICERs are reported in increasing order of cost or effectiveness.</w:t>
            </w:r>
          </w:p>
        </w:tc>
        <w:tc>
          <w:tcPr>
            <w:tcW w:w="1216" w:type="dxa"/>
            <w:shd w:val="clear" w:color="auto" w:fill="auto"/>
            <w:noWrap/>
            <w:vAlign w:val="center"/>
            <w:hideMark/>
          </w:tcPr>
          <w:p w14:paraId="487F1B8A" w14:textId="7EAB98AD" w:rsidR="00FA6B7C" w:rsidRPr="00C050C1" w:rsidRDefault="00FA6B7C" w:rsidP="003A1191">
            <w:pPr>
              <w:rPr>
                <w:sz w:val="20"/>
                <w:szCs w:val="20"/>
              </w:rPr>
            </w:pPr>
            <w:r w:rsidRPr="00C050C1">
              <w:rPr>
                <w:color w:val="000000"/>
                <w:sz w:val="20"/>
                <w:szCs w:val="20"/>
              </w:rPr>
              <w:t>1.1</w:t>
            </w:r>
          </w:p>
        </w:tc>
        <w:tc>
          <w:tcPr>
            <w:tcW w:w="972" w:type="dxa"/>
            <w:noWrap/>
            <w:vAlign w:val="center"/>
            <w:hideMark/>
          </w:tcPr>
          <w:p w14:paraId="4F504656" w14:textId="77777777" w:rsidR="00FA6B7C" w:rsidRPr="00C050C1" w:rsidRDefault="00FA6B7C" w:rsidP="003A1191">
            <w:pPr>
              <w:rPr>
                <w:sz w:val="20"/>
                <w:szCs w:val="20"/>
              </w:rPr>
            </w:pPr>
            <w:r w:rsidRPr="00C050C1">
              <w:rPr>
                <w:sz w:val="20"/>
                <w:szCs w:val="20"/>
              </w:rPr>
              <w:t>0.90</w:t>
            </w:r>
          </w:p>
        </w:tc>
        <w:tc>
          <w:tcPr>
            <w:tcW w:w="972" w:type="dxa"/>
            <w:noWrap/>
            <w:vAlign w:val="center"/>
            <w:hideMark/>
          </w:tcPr>
          <w:p w14:paraId="55A73CD7" w14:textId="77777777" w:rsidR="00FA6B7C" w:rsidRPr="00C050C1" w:rsidRDefault="00FA6B7C" w:rsidP="003A1191">
            <w:pPr>
              <w:rPr>
                <w:sz w:val="20"/>
                <w:szCs w:val="20"/>
              </w:rPr>
            </w:pPr>
            <w:r w:rsidRPr="00C050C1">
              <w:rPr>
                <w:sz w:val="20"/>
                <w:szCs w:val="20"/>
              </w:rPr>
              <w:t>1.29</w:t>
            </w:r>
          </w:p>
        </w:tc>
        <w:tc>
          <w:tcPr>
            <w:tcW w:w="1198" w:type="dxa"/>
            <w:vAlign w:val="center"/>
          </w:tcPr>
          <w:p w14:paraId="347C2DA9" w14:textId="0CDF2886" w:rsidR="00FA6B7C" w:rsidRPr="00C050C1" w:rsidRDefault="00FA6B7C" w:rsidP="003A1191">
            <w:pPr>
              <w:rPr>
                <w:sz w:val="20"/>
                <w:szCs w:val="20"/>
              </w:rPr>
            </w:pPr>
            <w:r w:rsidRPr="00C050C1">
              <w:rPr>
                <w:sz w:val="20"/>
                <w:szCs w:val="20"/>
              </w:rPr>
              <w:t>No</w:t>
            </w:r>
          </w:p>
        </w:tc>
      </w:tr>
      <w:tr w:rsidR="00FA6B7C" w:rsidRPr="00C050C1" w14:paraId="6BD452CA" w14:textId="1AF085F0" w:rsidTr="003A1191">
        <w:trPr>
          <w:trHeight w:val="275"/>
        </w:trPr>
        <w:tc>
          <w:tcPr>
            <w:tcW w:w="2065" w:type="dxa"/>
            <w:noWrap/>
            <w:vAlign w:val="center"/>
            <w:hideMark/>
          </w:tcPr>
          <w:p w14:paraId="25BEE974" w14:textId="77777777" w:rsidR="00FA6B7C" w:rsidRPr="00C050C1" w:rsidRDefault="00FA6B7C" w:rsidP="003A1191">
            <w:pPr>
              <w:rPr>
                <w:sz w:val="20"/>
                <w:szCs w:val="20"/>
              </w:rPr>
            </w:pPr>
            <w:r w:rsidRPr="00C050C1">
              <w:rPr>
                <w:sz w:val="20"/>
                <w:szCs w:val="20"/>
              </w:rPr>
              <w:t>13.   Analysis</w:t>
            </w:r>
          </w:p>
        </w:tc>
        <w:tc>
          <w:tcPr>
            <w:tcW w:w="866" w:type="dxa"/>
            <w:noWrap/>
            <w:vAlign w:val="center"/>
            <w:hideMark/>
          </w:tcPr>
          <w:p w14:paraId="280EBB11" w14:textId="77777777" w:rsidR="00FA6B7C" w:rsidRPr="00C050C1" w:rsidRDefault="00FA6B7C" w:rsidP="003A1191">
            <w:pPr>
              <w:rPr>
                <w:sz w:val="20"/>
                <w:szCs w:val="20"/>
              </w:rPr>
            </w:pPr>
            <w:r w:rsidRPr="00C050C1">
              <w:rPr>
                <w:sz w:val="20"/>
                <w:szCs w:val="20"/>
              </w:rPr>
              <w:t>26</w:t>
            </w:r>
          </w:p>
        </w:tc>
        <w:tc>
          <w:tcPr>
            <w:tcW w:w="7196" w:type="dxa"/>
            <w:noWrap/>
            <w:vAlign w:val="center"/>
            <w:hideMark/>
          </w:tcPr>
          <w:p w14:paraId="582B504B" w14:textId="77777777" w:rsidR="00FA6B7C" w:rsidRPr="00C050C1" w:rsidRDefault="00FA6B7C" w:rsidP="003A1191">
            <w:pPr>
              <w:rPr>
                <w:sz w:val="20"/>
                <w:szCs w:val="20"/>
              </w:rPr>
            </w:pPr>
            <w:r w:rsidRPr="00C050C1">
              <w:rPr>
                <w:sz w:val="20"/>
                <w:szCs w:val="20"/>
              </w:rPr>
              <w:t>Approach to secondary analyses (e.g., sensitivity, scenario, or subgroup analysis) is sufficiently described.</w:t>
            </w:r>
          </w:p>
        </w:tc>
        <w:tc>
          <w:tcPr>
            <w:tcW w:w="1216" w:type="dxa"/>
            <w:shd w:val="clear" w:color="auto" w:fill="auto"/>
            <w:noWrap/>
            <w:vAlign w:val="center"/>
            <w:hideMark/>
          </w:tcPr>
          <w:p w14:paraId="10B43447" w14:textId="4836F95E" w:rsidR="00FA6B7C" w:rsidRPr="00C050C1" w:rsidRDefault="00FA6B7C" w:rsidP="003A1191">
            <w:pPr>
              <w:rPr>
                <w:sz w:val="20"/>
                <w:szCs w:val="20"/>
              </w:rPr>
            </w:pPr>
            <w:r w:rsidRPr="00C050C1">
              <w:rPr>
                <w:color w:val="000000"/>
                <w:sz w:val="20"/>
                <w:szCs w:val="20"/>
              </w:rPr>
              <w:t>2.7</w:t>
            </w:r>
          </w:p>
        </w:tc>
        <w:tc>
          <w:tcPr>
            <w:tcW w:w="972" w:type="dxa"/>
            <w:noWrap/>
            <w:vAlign w:val="center"/>
            <w:hideMark/>
          </w:tcPr>
          <w:p w14:paraId="6C4631E6" w14:textId="77777777" w:rsidR="00FA6B7C" w:rsidRPr="00C050C1" w:rsidRDefault="00FA6B7C" w:rsidP="003A1191">
            <w:pPr>
              <w:rPr>
                <w:sz w:val="20"/>
                <w:szCs w:val="20"/>
              </w:rPr>
            </w:pPr>
            <w:r w:rsidRPr="00C050C1">
              <w:rPr>
                <w:sz w:val="20"/>
                <w:szCs w:val="20"/>
              </w:rPr>
              <w:t>2.32</w:t>
            </w:r>
          </w:p>
        </w:tc>
        <w:tc>
          <w:tcPr>
            <w:tcW w:w="972" w:type="dxa"/>
            <w:noWrap/>
            <w:vAlign w:val="center"/>
            <w:hideMark/>
          </w:tcPr>
          <w:p w14:paraId="5BF547E7" w14:textId="77777777" w:rsidR="00FA6B7C" w:rsidRPr="00C050C1" w:rsidRDefault="00FA6B7C" w:rsidP="003A1191">
            <w:pPr>
              <w:rPr>
                <w:sz w:val="20"/>
                <w:szCs w:val="20"/>
              </w:rPr>
            </w:pPr>
            <w:r w:rsidRPr="00C050C1">
              <w:rPr>
                <w:sz w:val="20"/>
                <w:szCs w:val="20"/>
              </w:rPr>
              <w:t>3.05</w:t>
            </w:r>
          </w:p>
        </w:tc>
        <w:tc>
          <w:tcPr>
            <w:tcW w:w="1198" w:type="dxa"/>
            <w:vAlign w:val="center"/>
          </w:tcPr>
          <w:p w14:paraId="184EFDFD" w14:textId="68226775" w:rsidR="00FA6B7C" w:rsidRPr="00C050C1" w:rsidRDefault="00FA6B7C" w:rsidP="003A1191">
            <w:pPr>
              <w:rPr>
                <w:sz w:val="20"/>
                <w:szCs w:val="20"/>
              </w:rPr>
            </w:pPr>
            <w:r w:rsidRPr="00C050C1">
              <w:rPr>
                <w:sz w:val="20"/>
                <w:szCs w:val="20"/>
              </w:rPr>
              <w:t>Yes</w:t>
            </w:r>
          </w:p>
        </w:tc>
      </w:tr>
      <w:tr w:rsidR="00FA6B7C" w:rsidRPr="00C050C1" w14:paraId="6BA6CA45" w14:textId="2972966C" w:rsidTr="003A1191">
        <w:trPr>
          <w:trHeight w:val="275"/>
        </w:trPr>
        <w:tc>
          <w:tcPr>
            <w:tcW w:w="2065" w:type="dxa"/>
            <w:noWrap/>
            <w:vAlign w:val="center"/>
            <w:hideMark/>
          </w:tcPr>
          <w:p w14:paraId="4B790279" w14:textId="77777777" w:rsidR="00FA6B7C" w:rsidRPr="00C050C1" w:rsidRDefault="00FA6B7C" w:rsidP="003A1191">
            <w:pPr>
              <w:rPr>
                <w:sz w:val="20"/>
                <w:szCs w:val="20"/>
              </w:rPr>
            </w:pPr>
            <w:r w:rsidRPr="00C050C1">
              <w:rPr>
                <w:sz w:val="20"/>
                <w:szCs w:val="20"/>
              </w:rPr>
              <w:t>14.   Equity considerations</w:t>
            </w:r>
          </w:p>
        </w:tc>
        <w:tc>
          <w:tcPr>
            <w:tcW w:w="866" w:type="dxa"/>
            <w:noWrap/>
            <w:vAlign w:val="center"/>
            <w:hideMark/>
          </w:tcPr>
          <w:p w14:paraId="7C60B5CB" w14:textId="77777777" w:rsidR="00FA6B7C" w:rsidRPr="00C050C1" w:rsidRDefault="00FA6B7C" w:rsidP="003A1191">
            <w:pPr>
              <w:rPr>
                <w:sz w:val="20"/>
                <w:szCs w:val="20"/>
              </w:rPr>
            </w:pPr>
            <w:r w:rsidRPr="00C050C1">
              <w:rPr>
                <w:sz w:val="20"/>
                <w:szCs w:val="20"/>
              </w:rPr>
              <w:t>27</w:t>
            </w:r>
          </w:p>
        </w:tc>
        <w:tc>
          <w:tcPr>
            <w:tcW w:w="7196" w:type="dxa"/>
            <w:noWrap/>
            <w:vAlign w:val="center"/>
            <w:hideMark/>
          </w:tcPr>
          <w:p w14:paraId="252B24C8" w14:textId="77777777" w:rsidR="00FA6B7C" w:rsidRPr="00C050C1" w:rsidRDefault="00FA6B7C" w:rsidP="003A1191">
            <w:pPr>
              <w:rPr>
                <w:sz w:val="20"/>
                <w:szCs w:val="20"/>
              </w:rPr>
            </w:pPr>
            <w:r w:rsidRPr="00C050C1">
              <w:rPr>
                <w:sz w:val="20"/>
                <w:szCs w:val="20"/>
              </w:rPr>
              <w:t>Discussion section includes a description of any significant ethical implications of the CEA results.</w:t>
            </w:r>
          </w:p>
        </w:tc>
        <w:tc>
          <w:tcPr>
            <w:tcW w:w="1216" w:type="dxa"/>
            <w:shd w:val="clear" w:color="auto" w:fill="auto"/>
            <w:noWrap/>
            <w:vAlign w:val="center"/>
            <w:hideMark/>
          </w:tcPr>
          <w:p w14:paraId="032EE633" w14:textId="04122879" w:rsidR="00FA6B7C" w:rsidRPr="00C050C1" w:rsidRDefault="00FA6B7C" w:rsidP="003A1191">
            <w:pPr>
              <w:rPr>
                <w:sz w:val="20"/>
                <w:szCs w:val="20"/>
              </w:rPr>
            </w:pPr>
            <w:r w:rsidRPr="00C050C1">
              <w:rPr>
                <w:color w:val="000000"/>
                <w:sz w:val="20"/>
                <w:szCs w:val="20"/>
              </w:rPr>
              <w:t>0.9</w:t>
            </w:r>
          </w:p>
        </w:tc>
        <w:tc>
          <w:tcPr>
            <w:tcW w:w="972" w:type="dxa"/>
            <w:noWrap/>
            <w:vAlign w:val="center"/>
            <w:hideMark/>
          </w:tcPr>
          <w:p w14:paraId="3941E854" w14:textId="77777777" w:rsidR="00FA6B7C" w:rsidRPr="00C050C1" w:rsidRDefault="00FA6B7C" w:rsidP="003A1191">
            <w:pPr>
              <w:rPr>
                <w:sz w:val="20"/>
                <w:szCs w:val="20"/>
              </w:rPr>
            </w:pPr>
            <w:r w:rsidRPr="00C050C1">
              <w:rPr>
                <w:sz w:val="20"/>
                <w:szCs w:val="20"/>
              </w:rPr>
              <w:t>0.79</w:t>
            </w:r>
          </w:p>
        </w:tc>
        <w:tc>
          <w:tcPr>
            <w:tcW w:w="972" w:type="dxa"/>
            <w:noWrap/>
            <w:vAlign w:val="center"/>
            <w:hideMark/>
          </w:tcPr>
          <w:p w14:paraId="307AA208" w14:textId="77777777" w:rsidR="00FA6B7C" w:rsidRPr="00C050C1" w:rsidRDefault="00FA6B7C" w:rsidP="003A1191">
            <w:pPr>
              <w:rPr>
                <w:sz w:val="20"/>
                <w:szCs w:val="20"/>
              </w:rPr>
            </w:pPr>
            <w:r w:rsidRPr="00C050C1">
              <w:rPr>
                <w:sz w:val="20"/>
                <w:szCs w:val="20"/>
              </w:rPr>
              <w:t>1.11</w:t>
            </w:r>
          </w:p>
        </w:tc>
        <w:tc>
          <w:tcPr>
            <w:tcW w:w="1198" w:type="dxa"/>
            <w:vAlign w:val="center"/>
          </w:tcPr>
          <w:p w14:paraId="2C0179F6" w14:textId="215AC936" w:rsidR="00FA6B7C" w:rsidRPr="00C050C1" w:rsidRDefault="00FA6B7C" w:rsidP="003A1191">
            <w:pPr>
              <w:rPr>
                <w:sz w:val="20"/>
                <w:szCs w:val="20"/>
              </w:rPr>
            </w:pPr>
            <w:r w:rsidRPr="00C050C1">
              <w:rPr>
                <w:sz w:val="20"/>
                <w:szCs w:val="20"/>
              </w:rPr>
              <w:t>Yes, Rescued</w:t>
            </w:r>
          </w:p>
        </w:tc>
      </w:tr>
      <w:tr w:rsidR="00FA6B7C" w:rsidRPr="00C050C1" w14:paraId="527EBA7A" w14:textId="4FB0AC35" w:rsidTr="003A1191">
        <w:trPr>
          <w:trHeight w:val="275"/>
        </w:trPr>
        <w:tc>
          <w:tcPr>
            <w:tcW w:w="2065" w:type="dxa"/>
            <w:noWrap/>
            <w:vAlign w:val="center"/>
            <w:hideMark/>
          </w:tcPr>
          <w:p w14:paraId="78AAB033"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47368D89" w14:textId="77777777" w:rsidR="00FA6B7C" w:rsidRPr="00C050C1" w:rsidRDefault="00FA6B7C" w:rsidP="003A1191">
            <w:pPr>
              <w:rPr>
                <w:sz w:val="20"/>
                <w:szCs w:val="20"/>
              </w:rPr>
            </w:pPr>
            <w:r w:rsidRPr="00C050C1">
              <w:rPr>
                <w:sz w:val="20"/>
                <w:szCs w:val="20"/>
              </w:rPr>
              <w:t>28</w:t>
            </w:r>
          </w:p>
        </w:tc>
        <w:tc>
          <w:tcPr>
            <w:tcW w:w="7196" w:type="dxa"/>
            <w:noWrap/>
            <w:vAlign w:val="center"/>
            <w:hideMark/>
          </w:tcPr>
          <w:p w14:paraId="12E0A819" w14:textId="77777777" w:rsidR="00FA6B7C" w:rsidRPr="00C050C1" w:rsidRDefault="00FA6B7C" w:rsidP="003A1191">
            <w:pPr>
              <w:rPr>
                <w:sz w:val="20"/>
                <w:szCs w:val="20"/>
              </w:rPr>
            </w:pPr>
            <w:r w:rsidRPr="00C050C1">
              <w:rPr>
                <w:sz w:val="20"/>
                <w:szCs w:val="20"/>
              </w:rPr>
              <w:t>Written protocol for the design and conduct of the CEA are developed and included.</w:t>
            </w:r>
          </w:p>
        </w:tc>
        <w:tc>
          <w:tcPr>
            <w:tcW w:w="1216" w:type="dxa"/>
            <w:shd w:val="clear" w:color="auto" w:fill="auto"/>
            <w:noWrap/>
            <w:vAlign w:val="center"/>
            <w:hideMark/>
          </w:tcPr>
          <w:p w14:paraId="4F9D8D10" w14:textId="7B2E2559" w:rsidR="00FA6B7C" w:rsidRPr="00C050C1" w:rsidRDefault="00FA6B7C" w:rsidP="003A1191">
            <w:pPr>
              <w:rPr>
                <w:sz w:val="20"/>
                <w:szCs w:val="20"/>
              </w:rPr>
            </w:pPr>
            <w:r w:rsidRPr="00C050C1">
              <w:rPr>
                <w:color w:val="000000"/>
                <w:sz w:val="20"/>
                <w:szCs w:val="20"/>
              </w:rPr>
              <w:t>1.0</w:t>
            </w:r>
          </w:p>
        </w:tc>
        <w:tc>
          <w:tcPr>
            <w:tcW w:w="972" w:type="dxa"/>
            <w:noWrap/>
            <w:vAlign w:val="center"/>
            <w:hideMark/>
          </w:tcPr>
          <w:p w14:paraId="6A3991AD" w14:textId="77777777" w:rsidR="00FA6B7C" w:rsidRPr="00C050C1" w:rsidRDefault="00FA6B7C" w:rsidP="003A1191">
            <w:pPr>
              <w:rPr>
                <w:sz w:val="20"/>
                <w:szCs w:val="20"/>
              </w:rPr>
            </w:pPr>
            <w:r w:rsidRPr="00C050C1">
              <w:rPr>
                <w:sz w:val="20"/>
                <w:szCs w:val="20"/>
              </w:rPr>
              <w:t>0.77</w:t>
            </w:r>
          </w:p>
        </w:tc>
        <w:tc>
          <w:tcPr>
            <w:tcW w:w="972" w:type="dxa"/>
            <w:noWrap/>
            <w:vAlign w:val="center"/>
            <w:hideMark/>
          </w:tcPr>
          <w:p w14:paraId="3D968525" w14:textId="77777777" w:rsidR="00FA6B7C" w:rsidRPr="00C050C1" w:rsidRDefault="00FA6B7C" w:rsidP="003A1191">
            <w:pPr>
              <w:rPr>
                <w:sz w:val="20"/>
                <w:szCs w:val="20"/>
              </w:rPr>
            </w:pPr>
            <w:r w:rsidRPr="00C050C1">
              <w:rPr>
                <w:sz w:val="20"/>
                <w:szCs w:val="20"/>
              </w:rPr>
              <w:t>1.18</w:t>
            </w:r>
          </w:p>
        </w:tc>
        <w:tc>
          <w:tcPr>
            <w:tcW w:w="1198" w:type="dxa"/>
            <w:vAlign w:val="center"/>
          </w:tcPr>
          <w:p w14:paraId="47CB3EED" w14:textId="7B55A846" w:rsidR="00FA6B7C" w:rsidRPr="00C050C1" w:rsidRDefault="00FA6B7C" w:rsidP="003A1191">
            <w:pPr>
              <w:rPr>
                <w:sz w:val="20"/>
                <w:szCs w:val="20"/>
              </w:rPr>
            </w:pPr>
            <w:r w:rsidRPr="00C050C1">
              <w:rPr>
                <w:sz w:val="20"/>
                <w:szCs w:val="20"/>
              </w:rPr>
              <w:t>No</w:t>
            </w:r>
          </w:p>
        </w:tc>
      </w:tr>
      <w:tr w:rsidR="00FA6B7C" w:rsidRPr="00C050C1" w14:paraId="50032D01" w14:textId="5B39E37C" w:rsidTr="003A1191">
        <w:trPr>
          <w:trHeight w:val="275"/>
        </w:trPr>
        <w:tc>
          <w:tcPr>
            <w:tcW w:w="2065" w:type="dxa"/>
            <w:noWrap/>
            <w:vAlign w:val="center"/>
            <w:hideMark/>
          </w:tcPr>
          <w:p w14:paraId="62C4B296"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2F03FD49" w14:textId="77777777" w:rsidR="00FA6B7C" w:rsidRPr="00C050C1" w:rsidRDefault="00FA6B7C" w:rsidP="003A1191">
            <w:pPr>
              <w:rPr>
                <w:sz w:val="20"/>
                <w:szCs w:val="20"/>
              </w:rPr>
            </w:pPr>
            <w:r w:rsidRPr="00C050C1">
              <w:rPr>
                <w:sz w:val="20"/>
                <w:szCs w:val="20"/>
              </w:rPr>
              <w:t>29</w:t>
            </w:r>
          </w:p>
        </w:tc>
        <w:tc>
          <w:tcPr>
            <w:tcW w:w="7196" w:type="dxa"/>
            <w:noWrap/>
            <w:vAlign w:val="center"/>
            <w:hideMark/>
          </w:tcPr>
          <w:p w14:paraId="4718965C" w14:textId="77777777" w:rsidR="00FA6B7C" w:rsidRPr="00C050C1" w:rsidRDefault="00FA6B7C" w:rsidP="003A1191">
            <w:pPr>
              <w:rPr>
                <w:sz w:val="20"/>
                <w:szCs w:val="20"/>
              </w:rPr>
            </w:pPr>
            <w:r w:rsidRPr="00C050C1">
              <w:rPr>
                <w:sz w:val="20"/>
                <w:szCs w:val="20"/>
              </w:rPr>
              <w:t>Results are presented in a disaggregated format for transparency.</w:t>
            </w:r>
          </w:p>
        </w:tc>
        <w:tc>
          <w:tcPr>
            <w:tcW w:w="1216" w:type="dxa"/>
            <w:shd w:val="clear" w:color="auto" w:fill="auto"/>
            <w:noWrap/>
            <w:vAlign w:val="center"/>
            <w:hideMark/>
          </w:tcPr>
          <w:p w14:paraId="154D3425" w14:textId="3CC6C9C3" w:rsidR="00FA6B7C" w:rsidRPr="00C050C1" w:rsidRDefault="00FA6B7C" w:rsidP="003A1191">
            <w:pPr>
              <w:rPr>
                <w:sz w:val="20"/>
                <w:szCs w:val="20"/>
              </w:rPr>
            </w:pPr>
            <w:r w:rsidRPr="00C050C1">
              <w:rPr>
                <w:color w:val="000000"/>
                <w:sz w:val="20"/>
                <w:szCs w:val="20"/>
              </w:rPr>
              <w:t>3.2</w:t>
            </w:r>
          </w:p>
        </w:tc>
        <w:tc>
          <w:tcPr>
            <w:tcW w:w="972" w:type="dxa"/>
            <w:noWrap/>
            <w:vAlign w:val="center"/>
            <w:hideMark/>
          </w:tcPr>
          <w:p w14:paraId="4DD6386C" w14:textId="77777777" w:rsidR="00FA6B7C" w:rsidRPr="00C050C1" w:rsidRDefault="00FA6B7C" w:rsidP="003A1191">
            <w:pPr>
              <w:rPr>
                <w:sz w:val="20"/>
                <w:szCs w:val="20"/>
              </w:rPr>
            </w:pPr>
            <w:r w:rsidRPr="00C050C1">
              <w:rPr>
                <w:sz w:val="20"/>
                <w:szCs w:val="20"/>
              </w:rPr>
              <w:t>2.69</w:t>
            </w:r>
          </w:p>
        </w:tc>
        <w:tc>
          <w:tcPr>
            <w:tcW w:w="972" w:type="dxa"/>
            <w:noWrap/>
            <w:vAlign w:val="center"/>
            <w:hideMark/>
          </w:tcPr>
          <w:p w14:paraId="2E3F5DEE" w14:textId="77777777" w:rsidR="00FA6B7C" w:rsidRPr="00C050C1" w:rsidRDefault="00FA6B7C" w:rsidP="003A1191">
            <w:pPr>
              <w:rPr>
                <w:sz w:val="20"/>
                <w:szCs w:val="20"/>
              </w:rPr>
            </w:pPr>
            <w:r w:rsidRPr="00C050C1">
              <w:rPr>
                <w:sz w:val="20"/>
                <w:szCs w:val="20"/>
              </w:rPr>
              <w:t>3.82</w:t>
            </w:r>
          </w:p>
        </w:tc>
        <w:tc>
          <w:tcPr>
            <w:tcW w:w="1198" w:type="dxa"/>
            <w:vAlign w:val="center"/>
          </w:tcPr>
          <w:p w14:paraId="56D900A2" w14:textId="20257B72" w:rsidR="00FA6B7C" w:rsidRPr="00C050C1" w:rsidRDefault="00FA6B7C" w:rsidP="003A1191">
            <w:pPr>
              <w:rPr>
                <w:sz w:val="20"/>
                <w:szCs w:val="20"/>
              </w:rPr>
            </w:pPr>
            <w:r w:rsidRPr="00C050C1">
              <w:rPr>
                <w:sz w:val="20"/>
                <w:szCs w:val="20"/>
              </w:rPr>
              <w:t>Yes</w:t>
            </w:r>
          </w:p>
        </w:tc>
      </w:tr>
      <w:tr w:rsidR="00FA6B7C" w:rsidRPr="00C050C1" w14:paraId="0B2C25DE" w14:textId="5DFA38F7" w:rsidTr="003A1191">
        <w:trPr>
          <w:trHeight w:val="275"/>
        </w:trPr>
        <w:tc>
          <w:tcPr>
            <w:tcW w:w="2065" w:type="dxa"/>
            <w:noWrap/>
            <w:vAlign w:val="center"/>
            <w:hideMark/>
          </w:tcPr>
          <w:p w14:paraId="24E26C63"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1D64D075" w14:textId="77777777" w:rsidR="00FA6B7C" w:rsidRPr="00C050C1" w:rsidRDefault="00FA6B7C" w:rsidP="003A1191">
            <w:pPr>
              <w:rPr>
                <w:sz w:val="20"/>
                <w:szCs w:val="20"/>
              </w:rPr>
            </w:pPr>
            <w:r w:rsidRPr="00C050C1">
              <w:rPr>
                <w:sz w:val="20"/>
                <w:szCs w:val="20"/>
              </w:rPr>
              <w:t>30</w:t>
            </w:r>
          </w:p>
        </w:tc>
        <w:tc>
          <w:tcPr>
            <w:tcW w:w="7196" w:type="dxa"/>
            <w:noWrap/>
            <w:vAlign w:val="center"/>
            <w:hideMark/>
          </w:tcPr>
          <w:p w14:paraId="3F9DDEB6" w14:textId="77777777" w:rsidR="00FA6B7C" w:rsidRPr="00C050C1" w:rsidRDefault="00FA6B7C" w:rsidP="003A1191">
            <w:pPr>
              <w:rPr>
                <w:sz w:val="20"/>
                <w:szCs w:val="20"/>
              </w:rPr>
            </w:pPr>
            <w:r w:rsidRPr="00C050C1">
              <w:rPr>
                <w:sz w:val="20"/>
                <w:szCs w:val="20"/>
              </w:rPr>
              <w:t>Study results are discussed in relation to a value threshold, limits, or ranges, to help guide decision-makers.</w:t>
            </w:r>
          </w:p>
        </w:tc>
        <w:tc>
          <w:tcPr>
            <w:tcW w:w="1216" w:type="dxa"/>
            <w:shd w:val="clear" w:color="auto" w:fill="auto"/>
            <w:noWrap/>
            <w:vAlign w:val="center"/>
            <w:hideMark/>
          </w:tcPr>
          <w:p w14:paraId="2675CD87" w14:textId="2A3258C6" w:rsidR="00FA6B7C" w:rsidRPr="00C050C1" w:rsidRDefault="00FA6B7C" w:rsidP="003A1191">
            <w:pPr>
              <w:rPr>
                <w:sz w:val="20"/>
                <w:szCs w:val="20"/>
              </w:rPr>
            </w:pPr>
            <w:r w:rsidRPr="00C050C1">
              <w:rPr>
                <w:color w:val="000000"/>
                <w:sz w:val="20"/>
                <w:szCs w:val="20"/>
              </w:rPr>
              <w:t>2.3</w:t>
            </w:r>
          </w:p>
        </w:tc>
        <w:tc>
          <w:tcPr>
            <w:tcW w:w="972" w:type="dxa"/>
            <w:noWrap/>
            <w:vAlign w:val="center"/>
            <w:hideMark/>
          </w:tcPr>
          <w:p w14:paraId="105A6C9E" w14:textId="77777777" w:rsidR="00FA6B7C" w:rsidRPr="00C050C1" w:rsidRDefault="00FA6B7C" w:rsidP="003A1191">
            <w:pPr>
              <w:rPr>
                <w:sz w:val="20"/>
                <w:szCs w:val="20"/>
              </w:rPr>
            </w:pPr>
            <w:r w:rsidRPr="00C050C1">
              <w:rPr>
                <w:sz w:val="20"/>
                <w:szCs w:val="20"/>
              </w:rPr>
              <w:t>1.88</w:t>
            </w:r>
          </w:p>
        </w:tc>
        <w:tc>
          <w:tcPr>
            <w:tcW w:w="972" w:type="dxa"/>
            <w:noWrap/>
            <w:vAlign w:val="center"/>
            <w:hideMark/>
          </w:tcPr>
          <w:p w14:paraId="7805A231" w14:textId="77777777" w:rsidR="00FA6B7C" w:rsidRPr="00C050C1" w:rsidRDefault="00FA6B7C" w:rsidP="003A1191">
            <w:pPr>
              <w:rPr>
                <w:sz w:val="20"/>
                <w:szCs w:val="20"/>
              </w:rPr>
            </w:pPr>
            <w:r w:rsidRPr="00C050C1">
              <w:rPr>
                <w:sz w:val="20"/>
                <w:szCs w:val="20"/>
              </w:rPr>
              <w:t>2.75</w:t>
            </w:r>
          </w:p>
        </w:tc>
        <w:tc>
          <w:tcPr>
            <w:tcW w:w="1198" w:type="dxa"/>
            <w:vAlign w:val="center"/>
          </w:tcPr>
          <w:p w14:paraId="63684E12" w14:textId="58FD7B2F" w:rsidR="00FA6B7C" w:rsidRPr="00C050C1" w:rsidRDefault="00FA6B7C" w:rsidP="003A1191">
            <w:pPr>
              <w:rPr>
                <w:sz w:val="20"/>
                <w:szCs w:val="20"/>
              </w:rPr>
            </w:pPr>
            <w:r w:rsidRPr="00C050C1">
              <w:rPr>
                <w:sz w:val="20"/>
                <w:szCs w:val="20"/>
              </w:rPr>
              <w:t>No</w:t>
            </w:r>
          </w:p>
        </w:tc>
      </w:tr>
      <w:tr w:rsidR="00FA6B7C" w:rsidRPr="00C050C1" w14:paraId="0CA7E91A" w14:textId="3387E96C" w:rsidTr="003A1191">
        <w:trPr>
          <w:trHeight w:val="275"/>
        </w:trPr>
        <w:tc>
          <w:tcPr>
            <w:tcW w:w="2065" w:type="dxa"/>
            <w:noWrap/>
            <w:vAlign w:val="center"/>
            <w:hideMark/>
          </w:tcPr>
          <w:p w14:paraId="37B57710"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47A56A3E" w14:textId="77777777" w:rsidR="00FA6B7C" w:rsidRPr="00C050C1" w:rsidRDefault="00FA6B7C" w:rsidP="003A1191">
            <w:pPr>
              <w:rPr>
                <w:sz w:val="20"/>
                <w:szCs w:val="20"/>
              </w:rPr>
            </w:pPr>
            <w:r w:rsidRPr="00C050C1">
              <w:rPr>
                <w:sz w:val="20"/>
                <w:szCs w:val="20"/>
              </w:rPr>
              <w:t>31</w:t>
            </w:r>
          </w:p>
        </w:tc>
        <w:tc>
          <w:tcPr>
            <w:tcW w:w="7196" w:type="dxa"/>
            <w:noWrap/>
            <w:vAlign w:val="center"/>
            <w:hideMark/>
          </w:tcPr>
          <w:p w14:paraId="2FE9A6AA" w14:textId="77777777" w:rsidR="00FA6B7C" w:rsidRPr="00C050C1" w:rsidRDefault="00FA6B7C" w:rsidP="003A1191">
            <w:pPr>
              <w:rPr>
                <w:sz w:val="20"/>
                <w:szCs w:val="20"/>
              </w:rPr>
            </w:pPr>
            <w:r w:rsidRPr="00C050C1">
              <w:rPr>
                <w:sz w:val="20"/>
                <w:szCs w:val="20"/>
              </w:rPr>
              <w:t>Relevance of study results to specific decision problems are discussed.</w:t>
            </w:r>
          </w:p>
        </w:tc>
        <w:tc>
          <w:tcPr>
            <w:tcW w:w="1216" w:type="dxa"/>
            <w:shd w:val="clear" w:color="auto" w:fill="auto"/>
            <w:noWrap/>
            <w:vAlign w:val="center"/>
            <w:hideMark/>
          </w:tcPr>
          <w:p w14:paraId="31AB8EF1" w14:textId="388FDD27" w:rsidR="00FA6B7C" w:rsidRPr="00C050C1" w:rsidRDefault="00FA6B7C" w:rsidP="003A1191">
            <w:pPr>
              <w:rPr>
                <w:sz w:val="20"/>
                <w:szCs w:val="20"/>
              </w:rPr>
            </w:pPr>
            <w:r w:rsidRPr="00C050C1">
              <w:rPr>
                <w:color w:val="000000"/>
                <w:sz w:val="20"/>
                <w:szCs w:val="20"/>
              </w:rPr>
              <w:t>3.0</w:t>
            </w:r>
          </w:p>
        </w:tc>
        <w:tc>
          <w:tcPr>
            <w:tcW w:w="972" w:type="dxa"/>
            <w:noWrap/>
            <w:vAlign w:val="center"/>
            <w:hideMark/>
          </w:tcPr>
          <w:p w14:paraId="1D977C75" w14:textId="77777777" w:rsidR="00FA6B7C" w:rsidRPr="00C050C1" w:rsidRDefault="00FA6B7C" w:rsidP="003A1191">
            <w:pPr>
              <w:rPr>
                <w:sz w:val="20"/>
                <w:szCs w:val="20"/>
              </w:rPr>
            </w:pPr>
            <w:r w:rsidRPr="00C050C1">
              <w:rPr>
                <w:sz w:val="20"/>
                <w:szCs w:val="20"/>
              </w:rPr>
              <w:t>2.49</w:t>
            </w:r>
          </w:p>
        </w:tc>
        <w:tc>
          <w:tcPr>
            <w:tcW w:w="972" w:type="dxa"/>
            <w:noWrap/>
            <w:vAlign w:val="center"/>
            <w:hideMark/>
          </w:tcPr>
          <w:p w14:paraId="578E643A" w14:textId="77777777" w:rsidR="00FA6B7C" w:rsidRPr="00C050C1" w:rsidRDefault="00FA6B7C" w:rsidP="003A1191">
            <w:pPr>
              <w:rPr>
                <w:sz w:val="20"/>
                <w:szCs w:val="20"/>
              </w:rPr>
            </w:pPr>
            <w:r w:rsidRPr="00C050C1">
              <w:rPr>
                <w:sz w:val="20"/>
                <w:szCs w:val="20"/>
              </w:rPr>
              <w:t>3.51</w:t>
            </w:r>
          </w:p>
        </w:tc>
        <w:tc>
          <w:tcPr>
            <w:tcW w:w="1198" w:type="dxa"/>
            <w:vAlign w:val="center"/>
          </w:tcPr>
          <w:p w14:paraId="0012A8C2" w14:textId="0F6BB1D0" w:rsidR="00FA6B7C" w:rsidRPr="00C050C1" w:rsidRDefault="00FA6B7C" w:rsidP="003A1191">
            <w:pPr>
              <w:rPr>
                <w:sz w:val="20"/>
                <w:szCs w:val="20"/>
              </w:rPr>
            </w:pPr>
            <w:r w:rsidRPr="00C050C1">
              <w:rPr>
                <w:sz w:val="20"/>
                <w:szCs w:val="20"/>
              </w:rPr>
              <w:t>Yes</w:t>
            </w:r>
          </w:p>
        </w:tc>
      </w:tr>
      <w:tr w:rsidR="00FA6B7C" w:rsidRPr="00C050C1" w14:paraId="57533B23" w14:textId="66E0C9C1" w:rsidTr="003A1191">
        <w:trPr>
          <w:trHeight w:val="275"/>
        </w:trPr>
        <w:tc>
          <w:tcPr>
            <w:tcW w:w="2065" w:type="dxa"/>
            <w:noWrap/>
            <w:vAlign w:val="center"/>
            <w:hideMark/>
          </w:tcPr>
          <w:p w14:paraId="20A650BB"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2773D7F2" w14:textId="77777777" w:rsidR="00FA6B7C" w:rsidRPr="00C050C1" w:rsidRDefault="00FA6B7C" w:rsidP="003A1191">
            <w:pPr>
              <w:rPr>
                <w:sz w:val="20"/>
                <w:szCs w:val="20"/>
              </w:rPr>
            </w:pPr>
            <w:r w:rsidRPr="00C050C1">
              <w:rPr>
                <w:sz w:val="20"/>
                <w:szCs w:val="20"/>
              </w:rPr>
              <w:t>32</w:t>
            </w:r>
          </w:p>
        </w:tc>
        <w:tc>
          <w:tcPr>
            <w:tcW w:w="7196" w:type="dxa"/>
            <w:noWrap/>
            <w:vAlign w:val="center"/>
            <w:hideMark/>
          </w:tcPr>
          <w:p w14:paraId="223039BB" w14:textId="77777777" w:rsidR="00FA6B7C" w:rsidRPr="00C050C1" w:rsidRDefault="00FA6B7C" w:rsidP="003A1191">
            <w:pPr>
              <w:rPr>
                <w:sz w:val="20"/>
                <w:szCs w:val="20"/>
              </w:rPr>
            </w:pPr>
            <w:r w:rsidRPr="00C050C1">
              <w:rPr>
                <w:sz w:val="20"/>
                <w:szCs w:val="20"/>
              </w:rPr>
              <w:t>Implications of uncertainty for decision-making, including the need for future research, are explored.</w:t>
            </w:r>
          </w:p>
        </w:tc>
        <w:tc>
          <w:tcPr>
            <w:tcW w:w="1216" w:type="dxa"/>
            <w:shd w:val="clear" w:color="auto" w:fill="auto"/>
            <w:noWrap/>
            <w:vAlign w:val="center"/>
            <w:hideMark/>
          </w:tcPr>
          <w:p w14:paraId="2F23741B" w14:textId="36FD08F2" w:rsidR="00FA6B7C" w:rsidRPr="00C050C1" w:rsidRDefault="00FA6B7C" w:rsidP="003A1191">
            <w:pPr>
              <w:rPr>
                <w:sz w:val="20"/>
                <w:szCs w:val="20"/>
              </w:rPr>
            </w:pPr>
            <w:r w:rsidRPr="00C050C1">
              <w:rPr>
                <w:color w:val="000000"/>
                <w:sz w:val="20"/>
                <w:szCs w:val="20"/>
              </w:rPr>
              <w:t>2.6</w:t>
            </w:r>
          </w:p>
        </w:tc>
        <w:tc>
          <w:tcPr>
            <w:tcW w:w="972" w:type="dxa"/>
            <w:noWrap/>
            <w:vAlign w:val="center"/>
            <w:hideMark/>
          </w:tcPr>
          <w:p w14:paraId="7E29F9FC" w14:textId="77777777" w:rsidR="00FA6B7C" w:rsidRPr="00C050C1" w:rsidRDefault="00FA6B7C" w:rsidP="003A1191">
            <w:pPr>
              <w:rPr>
                <w:sz w:val="20"/>
                <w:szCs w:val="20"/>
              </w:rPr>
            </w:pPr>
            <w:r w:rsidRPr="00C050C1">
              <w:rPr>
                <w:sz w:val="20"/>
                <w:szCs w:val="20"/>
              </w:rPr>
              <w:t>2.15</w:t>
            </w:r>
          </w:p>
        </w:tc>
        <w:tc>
          <w:tcPr>
            <w:tcW w:w="972" w:type="dxa"/>
            <w:noWrap/>
            <w:vAlign w:val="center"/>
            <w:hideMark/>
          </w:tcPr>
          <w:p w14:paraId="2B683202" w14:textId="77777777" w:rsidR="00FA6B7C" w:rsidRPr="00C050C1" w:rsidRDefault="00FA6B7C" w:rsidP="003A1191">
            <w:pPr>
              <w:rPr>
                <w:sz w:val="20"/>
                <w:szCs w:val="20"/>
              </w:rPr>
            </w:pPr>
            <w:r w:rsidRPr="00C050C1">
              <w:rPr>
                <w:sz w:val="20"/>
                <w:szCs w:val="20"/>
              </w:rPr>
              <w:t>3.07</w:t>
            </w:r>
          </w:p>
        </w:tc>
        <w:tc>
          <w:tcPr>
            <w:tcW w:w="1198" w:type="dxa"/>
            <w:vAlign w:val="center"/>
          </w:tcPr>
          <w:p w14:paraId="58A8E28E" w14:textId="31913614" w:rsidR="00FA6B7C" w:rsidRPr="00C050C1" w:rsidRDefault="00FA6B7C" w:rsidP="003A1191">
            <w:pPr>
              <w:rPr>
                <w:sz w:val="20"/>
                <w:szCs w:val="20"/>
              </w:rPr>
            </w:pPr>
            <w:r w:rsidRPr="00C050C1">
              <w:rPr>
                <w:sz w:val="20"/>
                <w:szCs w:val="20"/>
              </w:rPr>
              <w:t>Yes</w:t>
            </w:r>
          </w:p>
        </w:tc>
      </w:tr>
      <w:tr w:rsidR="00FA6B7C" w:rsidRPr="00C050C1" w14:paraId="5F9F584B" w14:textId="62084936" w:rsidTr="003A1191">
        <w:trPr>
          <w:trHeight w:val="275"/>
        </w:trPr>
        <w:tc>
          <w:tcPr>
            <w:tcW w:w="2065" w:type="dxa"/>
            <w:noWrap/>
            <w:vAlign w:val="center"/>
            <w:hideMark/>
          </w:tcPr>
          <w:p w14:paraId="2F108156"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273E8EFE" w14:textId="77777777" w:rsidR="00FA6B7C" w:rsidRPr="00C050C1" w:rsidRDefault="00FA6B7C" w:rsidP="003A1191">
            <w:pPr>
              <w:rPr>
                <w:sz w:val="20"/>
                <w:szCs w:val="20"/>
              </w:rPr>
            </w:pPr>
            <w:r w:rsidRPr="00C050C1">
              <w:rPr>
                <w:sz w:val="20"/>
                <w:szCs w:val="20"/>
              </w:rPr>
              <w:t>33</w:t>
            </w:r>
          </w:p>
        </w:tc>
        <w:tc>
          <w:tcPr>
            <w:tcW w:w="7196" w:type="dxa"/>
            <w:noWrap/>
            <w:vAlign w:val="center"/>
            <w:hideMark/>
          </w:tcPr>
          <w:p w14:paraId="26007C71" w14:textId="77777777" w:rsidR="00FA6B7C" w:rsidRPr="00C050C1" w:rsidRDefault="00FA6B7C" w:rsidP="003A1191">
            <w:pPr>
              <w:rPr>
                <w:sz w:val="20"/>
                <w:szCs w:val="20"/>
              </w:rPr>
            </w:pPr>
            <w:r w:rsidRPr="00C050C1">
              <w:rPr>
                <w:sz w:val="20"/>
                <w:szCs w:val="20"/>
              </w:rPr>
              <w:t>Potential bias and limitations are discussed.</w:t>
            </w:r>
          </w:p>
        </w:tc>
        <w:tc>
          <w:tcPr>
            <w:tcW w:w="1216" w:type="dxa"/>
            <w:shd w:val="clear" w:color="auto" w:fill="auto"/>
            <w:noWrap/>
            <w:vAlign w:val="center"/>
            <w:hideMark/>
          </w:tcPr>
          <w:p w14:paraId="7BB2D08A" w14:textId="39220E74" w:rsidR="00FA6B7C" w:rsidRPr="00C050C1" w:rsidRDefault="00FA6B7C" w:rsidP="003A1191">
            <w:pPr>
              <w:rPr>
                <w:sz w:val="20"/>
                <w:szCs w:val="20"/>
              </w:rPr>
            </w:pPr>
            <w:r w:rsidRPr="00C050C1">
              <w:rPr>
                <w:color w:val="000000"/>
                <w:sz w:val="20"/>
                <w:szCs w:val="20"/>
              </w:rPr>
              <w:t>3.9</w:t>
            </w:r>
          </w:p>
        </w:tc>
        <w:tc>
          <w:tcPr>
            <w:tcW w:w="972" w:type="dxa"/>
            <w:noWrap/>
            <w:vAlign w:val="center"/>
            <w:hideMark/>
          </w:tcPr>
          <w:p w14:paraId="15F74801" w14:textId="77777777" w:rsidR="00FA6B7C" w:rsidRPr="00C050C1" w:rsidRDefault="00FA6B7C" w:rsidP="003A1191">
            <w:pPr>
              <w:rPr>
                <w:sz w:val="20"/>
                <w:szCs w:val="20"/>
              </w:rPr>
            </w:pPr>
            <w:r w:rsidRPr="00C050C1">
              <w:rPr>
                <w:sz w:val="20"/>
                <w:szCs w:val="20"/>
              </w:rPr>
              <w:t>3.39</w:t>
            </w:r>
          </w:p>
        </w:tc>
        <w:tc>
          <w:tcPr>
            <w:tcW w:w="972" w:type="dxa"/>
            <w:noWrap/>
            <w:vAlign w:val="center"/>
            <w:hideMark/>
          </w:tcPr>
          <w:p w14:paraId="4A920A3B" w14:textId="77777777" w:rsidR="00FA6B7C" w:rsidRPr="00C050C1" w:rsidRDefault="00FA6B7C" w:rsidP="003A1191">
            <w:pPr>
              <w:rPr>
                <w:sz w:val="20"/>
                <w:szCs w:val="20"/>
              </w:rPr>
            </w:pPr>
            <w:r w:rsidRPr="00C050C1">
              <w:rPr>
                <w:sz w:val="20"/>
                <w:szCs w:val="20"/>
              </w:rPr>
              <w:t>4.44</w:t>
            </w:r>
          </w:p>
        </w:tc>
        <w:tc>
          <w:tcPr>
            <w:tcW w:w="1198" w:type="dxa"/>
            <w:vAlign w:val="center"/>
          </w:tcPr>
          <w:p w14:paraId="72ED7E79" w14:textId="2AD47BFA" w:rsidR="00FA6B7C" w:rsidRPr="00C050C1" w:rsidRDefault="00FA6B7C" w:rsidP="003A1191">
            <w:pPr>
              <w:rPr>
                <w:sz w:val="20"/>
                <w:szCs w:val="20"/>
              </w:rPr>
            </w:pPr>
            <w:r w:rsidRPr="00C050C1">
              <w:rPr>
                <w:sz w:val="20"/>
                <w:szCs w:val="20"/>
              </w:rPr>
              <w:t>Yes</w:t>
            </w:r>
          </w:p>
        </w:tc>
      </w:tr>
      <w:tr w:rsidR="00FA6B7C" w:rsidRPr="00C050C1" w14:paraId="375BB1C7" w14:textId="1C19CA57" w:rsidTr="003A1191">
        <w:trPr>
          <w:trHeight w:val="275"/>
        </w:trPr>
        <w:tc>
          <w:tcPr>
            <w:tcW w:w="2065" w:type="dxa"/>
            <w:noWrap/>
            <w:vAlign w:val="center"/>
            <w:hideMark/>
          </w:tcPr>
          <w:p w14:paraId="7F0B0D6F"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660F5382" w14:textId="77777777" w:rsidR="00FA6B7C" w:rsidRPr="00C050C1" w:rsidRDefault="00FA6B7C" w:rsidP="003A1191">
            <w:pPr>
              <w:rPr>
                <w:sz w:val="20"/>
                <w:szCs w:val="20"/>
              </w:rPr>
            </w:pPr>
            <w:r w:rsidRPr="00C050C1">
              <w:rPr>
                <w:sz w:val="20"/>
                <w:szCs w:val="20"/>
              </w:rPr>
              <w:t>34</w:t>
            </w:r>
          </w:p>
        </w:tc>
        <w:tc>
          <w:tcPr>
            <w:tcW w:w="7196" w:type="dxa"/>
            <w:noWrap/>
            <w:vAlign w:val="center"/>
            <w:hideMark/>
          </w:tcPr>
          <w:p w14:paraId="7503898D" w14:textId="77777777" w:rsidR="00FA6B7C" w:rsidRPr="00C050C1" w:rsidRDefault="00FA6B7C" w:rsidP="003A1191">
            <w:pPr>
              <w:rPr>
                <w:sz w:val="20"/>
                <w:szCs w:val="20"/>
              </w:rPr>
            </w:pPr>
            <w:r w:rsidRPr="00C050C1">
              <w:rPr>
                <w:sz w:val="20"/>
                <w:szCs w:val="20"/>
              </w:rPr>
              <w:t>Any potential conflicts of interest relevant to the analysis, including funding sources, are disclosed.</w:t>
            </w:r>
          </w:p>
        </w:tc>
        <w:tc>
          <w:tcPr>
            <w:tcW w:w="1216" w:type="dxa"/>
            <w:shd w:val="clear" w:color="auto" w:fill="auto"/>
            <w:noWrap/>
            <w:vAlign w:val="center"/>
            <w:hideMark/>
          </w:tcPr>
          <w:p w14:paraId="23C0D292" w14:textId="63B81F37" w:rsidR="00FA6B7C" w:rsidRPr="00C050C1" w:rsidRDefault="00FA6B7C" w:rsidP="003A1191">
            <w:pPr>
              <w:rPr>
                <w:sz w:val="20"/>
                <w:szCs w:val="20"/>
              </w:rPr>
            </w:pPr>
            <w:r w:rsidRPr="00C050C1">
              <w:rPr>
                <w:color w:val="000000"/>
                <w:sz w:val="20"/>
                <w:szCs w:val="20"/>
              </w:rPr>
              <w:t>1.8</w:t>
            </w:r>
          </w:p>
        </w:tc>
        <w:tc>
          <w:tcPr>
            <w:tcW w:w="972" w:type="dxa"/>
            <w:noWrap/>
            <w:vAlign w:val="center"/>
            <w:hideMark/>
          </w:tcPr>
          <w:p w14:paraId="375AF7B1" w14:textId="77777777" w:rsidR="00FA6B7C" w:rsidRPr="00C050C1" w:rsidRDefault="00FA6B7C" w:rsidP="003A1191">
            <w:pPr>
              <w:rPr>
                <w:sz w:val="20"/>
                <w:szCs w:val="20"/>
              </w:rPr>
            </w:pPr>
            <w:r w:rsidRPr="00C050C1">
              <w:rPr>
                <w:sz w:val="20"/>
                <w:szCs w:val="20"/>
              </w:rPr>
              <w:t>1.43</w:t>
            </w:r>
          </w:p>
        </w:tc>
        <w:tc>
          <w:tcPr>
            <w:tcW w:w="972" w:type="dxa"/>
            <w:noWrap/>
            <w:vAlign w:val="center"/>
            <w:hideMark/>
          </w:tcPr>
          <w:p w14:paraId="37DD142C" w14:textId="77777777" w:rsidR="00FA6B7C" w:rsidRPr="00C050C1" w:rsidRDefault="00FA6B7C" w:rsidP="003A1191">
            <w:pPr>
              <w:rPr>
                <w:sz w:val="20"/>
                <w:szCs w:val="20"/>
              </w:rPr>
            </w:pPr>
            <w:r w:rsidRPr="00C050C1">
              <w:rPr>
                <w:sz w:val="20"/>
                <w:szCs w:val="20"/>
              </w:rPr>
              <w:t>2.13</w:t>
            </w:r>
          </w:p>
        </w:tc>
        <w:tc>
          <w:tcPr>
            <w:tcW w:w="1198" w:type="dxa"/>
            <w:vAlign w:val="center"/>
          </w:tcPr>
          <w:p w14:paraId="2474321D" w14:textId="34A4F013" w:rsidR="00FA6B7C" w:rsidRPr="00C050C1" w:rsidRDefault="00FA6B7C" w:rsidP="003A1191">
            <w:pPr>
              <w:rPr>
                <w:sz w:val="20"/>
                <w:szCs w:val="20"/>
              </w:rPr>
            </w:pPr>
            <w:r w:rsidRPr="00C050C1">
              <w:rPr>
                <w:sz w:val="20"/>
                <w:szCs w:val="20"/>
              </w:rPr>
              <w:t>No</w:t>
            </w:r>
          </w:p>
        </w:tc>
      </w:tr>
      <w:tr w:rsidR="00FA6B7C" w:rsidRPr="00C050C1" w14:paraId="10C3BADF" w14:textId="18B35974" w:rsidTr="003A1191">
        <w:trPr>
          <w:trHeight w:val="275"/>
        </w:trPr>
        <w:tc>
          <w:tcPr>
            <w:tcW w:w="2065" w:type="dxa"/>
            <w:noWrap/>
            <w:vAlign w:val="center"/>
            <w:hideMark/>
          </w:tcPr>
          <w:p w14:paraId="53BFF84F"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06A5C073" w14:textId="77777777" w:rsidR="00FA6B7C" w:rsidRPr="00C050C1" w:rsidRDefault="00FA6B7C" w:rsidP="003A1191">
            <w:pPr>
              <w:rPr>
                <w:sz w:val="20"/>
                <w:szCs w:val="20"/>
              </w:rPr>
            </w:pPr>
            <w:r w:rsidRPr="00C050C1">
              <w:rPr>
                <w:sz w:val="20"/>
                <w:szCs w:val="20"/>
              </w:rPr>
              <w:t>35</w:t>
            </w:r>
          </w:p>
        </w:tc>
        <w:tc>
          <w:tcPr>
            <w:tcW w:w="7196" w:type="dxa"/>
            <w:noWrap/>
            <w:vAlign w:val="center"/>
            <w:hideMark/>
          </w:tcPr>
          <w:p w14:paraId="1FD4B5C6" w14:textId="77777777" w:rsidR="00FA6B7C" w:rsidRPr="00C050C1" w:rsidRDefault="00FA6B7C" w:rsidP="003A1191">
            <w:pPr>
              <w:rPr>
                <w:sz w:val="20"/>
                <w:szCs w:val="20"/>
              </w:rPr>
            </w:pPr>
            <w:r w:rsidRPr="00C050C1">
              <w:rPr>
                <w:sz w:val="20"/>
                <w:szCs w:val="20"/>
              </w:rPr>
              <w:t xml:space="preserve">Source code for the simulation model(s) use in the analysis is available. </w:t>
            </w:r>
          </w:p>
        </w:tc>
        <w:tc>
          <w:tcPr>
            <w:tcW w:w="1216" w:type="dxa"/>
            <w:shd w:val="clear" w:color="auto" w:fill="auto"/>
            <w:noWrap/>
            <w:vAlign w:val="center"/>
            <w:hideMark/>
          </w:tcPr>
          <w:p w14:paraId="3E4E3709" w14:textId="7330C83A" w:rsidR="00FA6B7C" w:rsidRPr="00C050C1" w:rsidRDefault="00FA6B7C" w:rsidP="003A1191">
            <w:pPr>
              <w:rPr>
                <w:sz w:val="20"/>
                <w:szCs w:val="20"/>
              </w:rPr>
            </w:pPr>
            <w:r w:rsidRPr="00C050C1">
              <w:rPr>
                <w:color w:val="000000"/>
                <w:sz w:val="20"/>
                <w:szCs w:val="20"/>
              </w:rPr>
              <w:t>0.7</w:t>
            </w:r>
          </w:p>
        </w:tc>
        <w:tc>
          <w:tcPr>
            <w:tcW w:w="972" w:type="dxa"/>
            <w:noWrap/>
            <w:vAlign w:val="center"/>
            <w:hideMark/>
          </w:tcPr>
          <w:p w14:paraId="59A22065" w14:textId="77777777" w:rsidR="00FA6B7C" w:rsidRPr="00C050C1" w:rsidRDefault="00FA6B7C" w:rsidP="003A1191">
            <w:pPr>
              <w:rPr>
                <w:sz w:val="20"/>
                <w:szCs w:val="20"/>
              </w:rPr>
            </w:pPr>
            <w:r w:rsidRPr="00C050C1">
              <w:rPr>
                <w:sz w:val="20"/>
                <w:szCs w:val="20"/>
              </w:rPr>
              <w:t>0.59</w:t>
            </w:r>
          </w:p>
        </w:tc>
        <w:tc>
          <w:tcPr>
            <w:tcW w:w="972" w:type="dxa"/>
            <w:noWrap/>
            <w:vAlign w:val="center"/>
            <w:hideMark/>
          </w:tcPr>
          <w:p w14:paraId="3BC1B183" w14:textId="77777777" w:rsidR="00FA6B7C" w:rsidRPr="00C050C1" w:rsidRDefault="00FA6B7C" w:rsidP="003A1191">
            <w:pPr>
              <w:rPr>
                <w:sz w:val="20"/>
                <w:szCs w:val="20"/>
              </w:rPr>
            </w:pPr>
            <w:r w:rsidRPr="00C050C1">
              <w:rPr>
                <w:sz w:val="20"/>
                <w:szCs w:val="20"/>
              </w:rPr>
              <w:t>0.86</w:t>
            </w:r>
          </w:p>
        </w:tc>
        <w:tc>
          <w:tcPr>
            <w:tcW w:w="1198" w:type="dxa"/>
            <w:vAlign w:val="center"/>
          </w:tcPr>
          <w:p w14:paraId="337B8597" w14:textId="369AE2F8" w:rsidR="00FA6B7C" w:rsidRPr="00C050C1" w:rsidRDefault="00FA6B7C" w:rsidP="003A1191">
            <w:pPr>
              <w:rPr>
                <w:sz w:val="20"/>
                <w:szCs w:val="20"/>
              </w:rPr>
            </w:pPr>
            <w:r w:rsidRPr="00C050C1">
              <w:rPr>
                <w:sz w:val="20"/>
                <w:szCs w:val="20"/>
              </w:rPr>
              <w:t>No</w:t>
            </w:r>
          </w:p>
        </w:tc>
      </w:tr>
      <w:tr w:rsidR="00FA6B7C" w:rsidRPr="00C050C1" w14:paraId="67C72D37" w14:textId="24C0D284" w:rsidTr="003A1191">
        <w:trPr>
          <w:trHeight w:val="275"/>
        </w:trPr>
        <w:tc>
          <w:tcPr>
            <w:tcW w:w="2065" w:type="dxa"/>
            <w:noWrap/>
            <w:vAlign w:val="center"/>
            <w:hideMark/>
          </w:tcPr>
          <w:p w14:paraId="3FE4AD0B" w14:textId="77777777" w:rsidR="00FA6B7C" w:rsidRPr="00C050C1" w:rsidRDefault="00FA6B7C" w:rsidP="003A1191">
            <w:pPr>
              <w:rPr>
                <w:sz w:val="20"/>
                <w:szCs w:val="20"/>
              </w:rPr>
            </w:pPr>
            <w:r w:rsidRPr="00C050C1">
              <w:rPr>
                <w:sz w:val="20"/>
                <w:szCs w:val="20"/>
              </w:rPr>
              <w:t>15.   Transparency and reporting</w:t>
            </w:r>
          </w:p>
        </w:tc>
        <w:tc>
          <w:tcPr>
            <w:tcW w:w="866" w:type="dxa"/>
            <w:noWrap/>
            <w:vAlign w:val="center"/>
            <w:hideMark/>
          </w:tcPr>
          <w:p w14:paraId="42CF4308" w14:textId="77777777" w:rsidR="00FA6B7C" w:rsidRPr="00C050C1" w:rsidRDefault="00FA6B7C" w:rsidP="003A1191">
            <w:pPr>
              <w:rPr>
                <w:sz w:val="20"/>
                <w:szCs w:val="20"/>
              </w:rPr>
            </w:pPr>
            <w:r w:rsidRPr="00C050C1">
              <w:rPr>
                <w:sz w:val="20"/>
                <w:szCs w:val="20"/>
              </w:rPr>
              <w:t>36</w:t>
            </w:r>
          </w:p>
        </w:tc>
        <w:tc>
          <w:tcPr>
            <w:tcW w:w="7196" w:type="dxa"/>
            <w:noWrap/>
            <w:vAlign w:val="center"/>
            <w:hideMark/>
          </w:tcPr>
          <w:p w14:paraId="244B610D" w14:textId="77777777" w:rsidR="00FA6B7C" w:rsidRPr="00C050C1" w:rsidRDefault="00FA6B7C" w:rsidP="003A1191">
            <w:pPr>
              <w:rPr>
                <w:sz w:val="20"/>
                <w:szCs w:val="20"/>
              </w:rPr>
            </w:pPr>
            <w:r w:rsidRPr="00C050C1">
              <w:rPr>
                <w:sz w:val="20"/>
                <w:szCs w:val="20"/>
              </w:rPr>
              <w:t>Study results are discussed in the context of results of related CEAs.</w:t>
            </w:r>
          </w:p>
        </w:tc>
        <w:tc>
          <w:tcPr>
            <w:tcW w:w="1216" w:type="dxa"/>
            <w:shd w:val="clear" w:color="auto" w:fill="auto"/>
            <w:noWrap/>
            <w:vAlign w:val="center"/>
            <w:hideMark/>
          </w:tcPr>
          <w:p w14:paraId="7AD6ECB6" w14:textId="575062E2" w:rsidR="00FA6B7C" w:rsidRPr="00C050C1" w:rsidRDefault="00FA6B7C" w:rsidP="003A1191">
            <w:pPr>
              <w:rPr>
                <w:sz w:val="20"/>
                <w:szCs w:val="20"/>
              </w:rPr>
            </w:pPr>
            <w:r w:rsidRPr="00C050C1">
              <w:rPr>
                <w:color w:val="000000"/>
                <w:sz w:val="20"/>
                <w:szCs w:val="20"/>
              </w:rPr>
              <w:t>1.3</w:t>
            </w:r>
          </w:p>
        </w:tc>
        <w:tc>
          <w:tcPr>
            <w:tcW w:w="972" w:type="dxa"/>
            <w:noWrap/>
            <w:vAlign w:val="center"/>
            <w:hideMark/>
          </w:tcPr>
          <w:p w14:paraId="2243FCC7" w14:textId="77777777" w:rsidR="00FA6B7C" w:rsidRPr="00C050C1" w:rsidRDefault="00FA6B7C" w:rsidP="003A1191">
            <w:pPr>
              <w:rPr>
                <w:sz w:val="20"/>
                <w:szCs w:val="20"/>
              </w:rPr>
            </w:pPr>
            <w:r w:rsidRPr="00C050C1">
              <w:rPr>
                <w:sz w:val="20"/>
                <w:szCs w:val="20"/>
              </w:rPr>
              <w:t>1.10</w:t>
            </w:r>
          </w:p>
        </w:tc>
        <w:tc>
          <w:tcPr>
            <w:tcW w:w="972" w:type="dxa"/>
            <w:noWrap/>
            <w:vAlign w:val="center"/>
            <w:hideMark/>
          </w:tcPr>
          <w:p w14:paraId="25451F1C" w14:textId="77777777" w:rsidR="00FA6B7C" w:rsidRPr="00C050C1" w:rsidRDefault="00FA6B7C" w:rsidP="003A1191">
            <w:pPr>
              <w:rPr>
                <w:sz w:val="20"/>
                <w:szCs w:val="20"/>
              </w:rPr>
            </w:pPr>
            <w:r w:rsidRPr="00C050C1">
              <w:rPr>
                <w:sz w:val="20"/>
                <w:szCs w:val="20"/>
              </w:rPr>
              <w:t>1.51</w:t>
            </w:r>
          </w:p>
        </w:tc>
        <w:tc>
          <w:tcPr>
            <w:tcW w:w="1198" w:type="dxa"/>
            <w:vAlign w:val="center"/>
          </w:tcPr>
          <w:p w14:paraId="1458D192" w14:textId="6F02044E" w:rsidR="00FA6B7C" w:rsidRPr="00C050C1" w:rsidRDefault="00FA6B7C" w:rsidP="003A1191">
            <w:pPr>
              <w:rPr>
                <w:sz w:val="20"/>
                <w:szCs w:val="20"/>
              </w:rPr>
            </w:pPr>
            <w:r w:rsidRPr="00C050C1">
              <w:rPr>
                <w:sz w:val="20"/>
                <w:szCs w:val="20"/>
              </w:rPr>
              <w:t>No</w:t>
            </w:r>
          </w:p>
        </w:tc>
      </w:tr>
      <w:tr w:rsidR="003A1191" w:rsidRPr="00C050C1" w14:paraId="1E8DF156" w14:textId="2E6C89AF" w:rsidTr="003A1191">
        <w:trPr>
          <w:trHeight w:val="275"/>
        </w:trPr>
        <w:tc>
          <w:tcPr>
            <w:tcW w:w="2065" w:type="dxa"/>
            <w:noWrap/>
            <w:vAlign w:val="center"/>
            <w:hideMark/>
          </w:tcPr>
          <w:p w14:paraId="5F1E9216" w14:textId="77777777" w:rsidR="00FA6B7C" w:rsidRPr="00C050C1" w:rsidRDefault="00FA6B7C" w:rsidP="003A1191">
            <w:pPr>
              <w:rPr>
                <w:b/>
                <w:bCs/>
                <w:sz w:val="20"/>
                <w:szCs w:val="20"/>
              </w:rPr>
            </w:pPr>
            <w:r w:rsidRPr="00C050C1">
              <w:rPr>
                <w:b/>
                <w:bCs/>
                <w:sz w:val="20"/>
                <w:szCs w:val="20"/>
              </w:rPr>
              <w:t>Total</w:t>
            </w:r>
          </w:p>
        </w:tc>
        <w:tc>
          <w:tcPr>
            <w:tcW w:w="866" w:type="dxa"/>
            <w:noWrap/>
            <w:vAlign w:val="center"/>
            <w:hideMark/>
          </w:tcPr>
          <w:p w14:paraId="32D7408B" w14:textId="77777777" w:rsidR="00FA6B7C" w:rsidRPr="00C050C1" w:rsidRDefault="00FA6B7C" w:rsidP="003A1191">
            <w:pPr>
              <w:rPr>
                <w:b/>
                <w:bCs/>
                <w:sz w:val="20"/>
                <w:szCs w:val="20"/>
              </w:rPr>
            </w:pPr>
          </w:p>
        </w:tc>
        <w:tc>
          <w:tcPr>
            <w:tcW w:w="7196" w:type="dxa"/>
            <w:noWrap/>
            <w:vAlign w:val="center"/>
            <w:hideMark/>
          </w:tcPr>
          <w:p w14:paraId="06D3D337" w14:textId="77777777" w:rsidR="00FA6B7C" w:rsidRPr="00C050C1" w:rsidRDefault="00FA6B7C" w:rsidP="003A1191">
            <w:pPr>
              <w:rPr>
                <w:b/>
                <w:bCs/>
                <w:sz w:val="20"/>
                <w:szCs w:val="20"/>
              </w:rPr>
            </w:pPr>
          </w:p>
        </w:tc>
        <w:tc>
          <w:tcPr>
            <w:tcW w:w="1216" w:type="dxa"/>
            <w:noWrap/>
            <w:vAlign w:val="center"/>
            <w:hideMark/>
          </w:tcPr>
          <w:p w14:paraId="075A99BC" w14:textId="77777777" w:rsidR="00FA6B7C" w:rsidRPr="00C050C1" w:rsidRDefault="00FA6B7C" w:rsidP="003A1191">
            <w:pPr>
              <w:rPr>
                <w:b/>
                <w:bCs/>
                <w:sz w:val="20"/>
                <w:szCs w:val="20"/>
              </w:rPr>
            </w:pPr>
            <w:r w:rsidRPr="00C050C1">
              <w:rPr>
                <w:b/>
                <w:bCs/>
                <w:sz w:val="20"/>
                <w:szCs w:val="20"/>
              </w:rPr>
              <w:t>100.00</w:t>
            </w:r>
          </w:p>
        </w:tc>
        <w:tc>
          <w:tcPr>
            <w:tcW w:w="972" w:type="dxa"/>
            <w:noWrap/>
            <w:vAlign w:val="center"/>
            <w:hideMark/>
          </w:tcPr>
          <w:p w14:paraId="39C86FFA" w14:textId="77777777" w:rsidR="00FA6B7C" w:rsidRPr="00C050C1" w:rsidRDefault="00FA6B7C" w:rsidP="003A1191">
            <w:pPr>
              <w:rPr>
                <w:b/>
                <w:bCs/>
                <w:sz w:val="20"/>
                <w:szCs w:val="20"/>
              </w:rPr>
            </w:pPr>
          </w:p>
        </w:tc>
        <w:tc>
          <w:tcPr>
            <w:tcW w:w="972" w:type="dxa"/>
            <w:noWrap/>
            <w:vAlign w:val="center"/>
            <w:hideMark/>
          </w:tcPr>
          <w:p w14:paraId="597CA9E1" w14:textId="77777777" w:rsidR="00FA6B7C" w:rsidRPr="00C050C1" w:rsidRDefault="00FA6B7C" w:rsidP="003A1191">
            <w:pPr>
              <w:rPr>
                <w:b/>
                <w:bCs/>
                <w:sz w:val="20"/>
                <w:szCs w:val="20"/>
              </w:rPr>
            </w:pPr>
          </w:p>
        </w:tc>
        <w:tc>
          <w:tcPr>
            <w:tcW w:w="1198" w:type="dxa"/>
            <w:vAlign w:val="center"/>
          </w:tcPr>
          <w:p w14:paraId="14EAC888" w14:textId="77777777" w:rsidR="00FA6B7C" w:rsidRPr="00C050C1" w:rsidRDefault="00FA6B7C" w:rsidP="003A1191">
            <w:pPr>
              <w:rPr>
                <w:b/>
                <w:bCs/>
                <w:sz w:val="20"/>
                <w:szCs w:val="20"/>
              </w:rPr>
            </w:pPr>
          </w:p>
        </w:tc>
      </w:tr>
    </w:tbl>
    <w:p w14:paraId="5DAA5D3E" w14:textId="736AB21B" w:rsidR="00FA6B7C" w:rsidRPr="00C050C1" w:rsidRDefault="00FA6B7C" w:rsidP="00FA6B7C">
      <w:pPr>
        <w:rPr>
          <w:bCs/>
          <w:sz w:val="20"/>
          <w:szCs w:val="20"/>
        </w:rPr>
      </w:pPr>
      <w:r w:rsidRPr="00C050C1">
        <w:rPr>
          <w:bCs/>
          <w:szCs w:val="20"/>
        </w:rPr>
        <w:t>†</w:t>
      </w:r>
      <w:r w:rsidRPr="00C050C1">
        <w:rPr>
          <w:sz w:val="28"/>
        </w:rPr>
        <w:t xml:space="preserve"> </w:t>
      </w:r>
      <w:r w:rsidRPr="00C050C1">
        <w:rPr>
          <w:bCs/>
          <w:szCs w:val="20"/>
        </w:rPr>
        <w:t xml:space="preserve">We applied two criteria to select the set of quality attributes deemed most important to evaluate CEA quality among the original 36 quality attributes.  First, we selected the top half of the attributes that exceeded the median importance score (2.7 for methodology and 2.6 for reporting from the original 36-attributes model) for each assessment. The second criterion was “rescue”, where we rescued the highest-scoring attribute for domains in which none of their attributes met the first criterion. </w:t>
      </w:r>
      <w:r w:rsidRPr="00C050C1">
        <w:rPr>
          <w:bCs/>
          <w:sz w:val="20"/>
          <w:szCs w:val="20"/>
        </w:rPr>
        <w:t xml:space="preserve"> </w:t>
      </w:r>
    </w:p>
    <w:p w14:paraId="38045DB6" w14:textId="77777777" w:rsidR="00116F51" w:rsidRPr="00C050C1" w:rsidRDefault="00116F51">
      <w:pPr>
        <w:sectPr w:rsidR="00116F51" w:rsidRPr="00C050C1" w:rsidSect="00A30E69">
          <w:pgSz w:w="15840" w:h="12240" w:orient="landscape"/>
          <w:pgMar w:top="720" w:right="720" w:bottom="720" w:left="720" w:header="720" w:footer="720" w:gutter="0"/>
          <w:cols w:space="720"/>
          <w:docGrid w:linePitch="360"/>
        </w:sectPr>
      </w:pPr>
    </w:p>
    <w:p w14:paraId="76190CA8" w14:textId="0DB53B89" w:rsidR="00116F51" w:rsidRPr="00C050C1" w:rsidRDefault="00116F51" w:rsidP="00C050C1">
      <w:pPr>
        <w:pStyle w:val="Heading2"/>
        <w:rPr>
          <w:rFonts w:ascii="Times New Roman" w:hAnsi="Times New Roman" w:cs="Times New Roman"/>
        </w:rPr>
      </w:pPr>
      <w:bookmarkStart w:id="17" w:name="_Toc127893896"/>
      <w:r w:rsidRPr="00C050C1">
        <w:rPr>
          <w:rFonts w:ascii="Times New Roman" w:hAnsi="Times New Roman" w:cs="Times New Roman"/>
        </w:rPr>
        <w:lastRenderedPageBreak/>
        <w:t xml:space="preserve">Table B3. A balanced incomplete block design </w:t>
      </w:r>
      <w:r w:rsidRPr="00C050C1">
        <w:rPr>
          <w:rFonts w:ascii="Times New Roman" w:hAnsi="Times New Roman" w:cs="Times New Roman"/>
          <w:sz w:val="24"/>
          <w:szCs w:val="24"/>
        </w:rPr>
        <w:t>(block design efficiency=99.77)</w:t>
      </w:r>
      <w:bookmarkEnd w:id="17"/>
    </w:p>
    <w:p w14:paraId="3360E231" w14:textId="77777777" w:rsidR="00116F51" w:rsidRPr="00C050C1" w:rsidRDefault="00116F51">
      <w:r w:rsidRPr="00C050C1">
        <w:t xml:space="preserve"> </w:t>
      </w:r>
      <w:r w:rsidRPr="00C050C1">
        <w:rPr>
          <w:noProof/>
        </w:rPr>
        <w:drawing>
          <wp:inline distT="0" distB="0" distL="0" distR="0" wp14:anchorId="6342D09D" wp14:editId="7293EAC8">
            <wp:extent cx="3429000" cy="83947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9000" cy="8394700"/>
                    </a:xfrm>
                    <a:prstGeom prst="rect">
                      <a:avLst/>
                    </a:prstGeom>
                    <a:noFill/>
                    <a:ln>
                      <a:noFill/>
                    </a:ln>
                  </pic:spPr>
                </pic:pic>
              </a:graphicData>
            </a:graphic>
          </wp:inline>
        </w:drawing>
      </w:r>
      <w:r w:rsidRPr="00C050C1">
        <w:t xml:space="preserve"> </w:t>
      </w:r>
    </w:p>
    <w:p w14:paraId="4C43E768" w14:textId="77777777" w:rsidR="005C1C82" w:rsidRPr="00C050C1" w:rsidRDefault="005C1C82"/>
    <w:p w14:paraId="7BA8C390" w14:textId="77777777" w:rsidR="00C050C1" w:rsidRPr="00C050C1" w:rsidRDefault="00C050C1" w:rsidP="005C1C82">
      <w:pPr>
        <w:spacing w:line="480" w:lineRule="auto"/>
        <w:rPr>
          <w:b/>
          <w:bCs/>
        </w:rPr>
      </w:pPr>
    </w:p>
    <w:p w14:paraId="1FC07F62" w14:textId="49E89BAB" w:rsidR="005C1C82" w:rsidRPr="00C050C1" w:rsidRDefault="005C1C82" w:rsidP="00C050C1">
      <w:pPr>
        <w:pStyle w:val="Heading2"/>
        <w:rPr>
          <w:rFonts w:ascii="Times New Roman" w:hAnsi="Times New Roman" w:cs="Times New Roman"/>
        </w:rPr>
      </w:pPr>
      <w:bookmarkStart w:id="18" w:name="_Toc127893897"/>
      <w:r w:rsidRPr="00C050C1">
        <w:rPr>
          <w:rFonts w:ascii="Times New Roman" w:hAnsi="Times New Roman" w:cs="Times New Roman"/>
        </w:rPr>
        <w:lastRenderedPageBreak/>
        <w:t>Text B4: Best-Worst Scaling Design Survey: Pre-testing Procedures</w:t>
      </w:r>
      <w:bookmarkEnd w:id="18"/>
    </w:p>
    <w:p w14:paraId="36E38B66" w14:textId="09060158" w:rsidR="005C1C82" w:rsidRPr="00C050C1" w:rsidRDefault="005C1C82" w:rsidP="005C1C82">
      <w:pPr>
        <w:spacing w:line="480" w:lineRule="auto"/>
        <w:rPr>
          <w:bCs/>
        </w:rPr>
      </w:pPr>
      <w:r w:rsidRPr="00C050C1">
        <w:rPr>
          <w:bCs/>
        </w:rPr>
        <w:t xml:space="preserve"> </w:t>
      </w:r>
      <w:r w:rsidRPr="00C050C1">
        <w:rPr>
          <w:bCs/>
        </w:rPr>
        <w:tab/>
        <w:t xml:space="preserve">During the best-worst case scaling survey development process, we conducted pre-testing.  The purpose of pre-testing was to gauge respondents' comprehension of the aim of the survey and the survey questions. Additionally, we sought to collect the different thought processes respondents may experience while completing the survey. </w:t>
      </w:r>
    </w:p>
    <w:p w14:paraId="526795C1" w14:textId="466E4ADC" w:rsidR="005C1C82" w:rsidRPr="00C050C1" w:rsidRDefault="005C1C82" w:rsidP="005C1C82">
      <w:pPr>
        <w:spacing w:line="480" w:lineRule="auto"/>
        <w:rPr>
          <w:bCs/>
        </w:rPr>
      </w:pPr>
      <w:r w:rsidRPr="00C050C1">
        <w:rPr>
          <w:bCs/>
        </w:rPr>
        <w:t xml:space="preserve"> </w:t>
      </w:r>
      <w:r w:rsidRPr="00C050C1">
        <w:rPr>
          <w:bCs/>
        </w:rPr>
        <w:tab/>
        <w:t>We conducted three rounds of pre-testing. Each round consisted of separate interviews between the survey administrator and individuals with trained knowledge in cost-effectiveness analysis. In total, we interviewed nine individuals. During each pre-test interview, respondents read survey components aloud and verbally paraphrased what they had read to the survey administrator. The survey administrator recorded, in writing, the respondents' comments, questions, and suggestions. For some survey components, the survey administrator may have asked the following questions:</w:t>
      </w:r>
    </w:p>
    <w:p w14:paraId="6AE8F4D0" w14:textId="77777777" w:rsidR="005C1C82" w:rsidRPr="00C050C1" w:rsidRDefault="005C1C82" w:rsidP="005C1C82">
      <w:pPr>
        <w:pStyle w:val="ListParagraph"/>
        <w:numPr>
          <w:ilvl w:val="0"/>
          <w:numId w:val="2"/>
        </w:numPr>
        <w:spacing w:line="480" w:lineRule="auto"/>
        <w:rPr>
          <w:bCs/>
        </w:rPr>
      </w:pPr>
      <w:r w:rsidRPr="00C050C1">
        <w:rPr>
          <w:bCs/>
        </w:rPr>
        <w:t>Explain how you would answer this question, detailing your thought processes to the best of your ability.</w:t>
      </w:r>
    </w:p>
    <w:p w14:paraId="0604B864" w14:textId="77777777" w:rsidR="005C1C82" w:rsidRPr="00C050C1" w:rsidRDefault="005C1C82" w:rsidP="005C1C82">
      <w:pPr>
        <w:pStyle w:val="ListParagraph"/>
        <w:numPr>
          <w:ilvl w:val="0"/>
          <w:numId w:val="2"/>
        </w:numPr>
        <w:spacing w:line="480" w:lineRule="auto"/>
        <w:rPr>
          <w:bCs/>
        </w:rPr>
      </w:pPr>
      <w:r w:rsidRPr="00C050C1">
        <w:rPr>
          <w:bCs/>
        </w:rPr>
        <w:t>In this context, what does [</w:t>
      </w:r>
      <w:r w:rsidRPr="00C050C1">
        <w:rPr>
          <w:bCs/>
          <w:i/>
        </w:rPr>
        <w:t>term that may have multiple interpretations</w:t>
      </w:r>
      <w:r w:rsidRPr="00C050C1">
        <w:rPr>
          <w:bCs/>
        </w:rPr>
        <w:t>] imply?</w:t>
      </w:r>
    </w:p>
    <w:p w14:paraId="7E228C4C" w14:textId="77777777" w:rsidR="005C1C82" w:rsidRPr="00C050C1" w:rsidRDefault="005C1C82" w:rsidP="005C1C82">
      <w:pPr>
        <w:pStyle w:val="ListParagraph"/>
        <w:numPr>
          <w:ilvl w:val="0"/>
          <w:numId w:val="2"/>
        </w:numPr>
        <w:spacing w:line="480" w:lineRule="auto"/>
        <w:rPr>
          <w:bCs/>
        </w:rPr>
      </w:pPr>
      <w:r w:rsidRPr="00C050C1">
        <w:rPr>
          <w:bCs/>
        </w:rPr>
        <w:t>Did any part of this description or question confuse you?</w:t>
      </w:r>
    </w:p>
    <w:p w14:paraId="0E6D33C0" w14:textId="77777777" w:rsidR="005C1C82" w:rsidRPr="00C050C1" w:rsidRDefault="005C1C82" w:rsidP="005C1C82">
      <w:pPr>
        <w:spacing w:line="480" w:lineRule="auto"/>
        <w:ind w:firstLine="360"/>
        <w:rPr>
          <w:bCs/>
        </w:rPr>
      </w:pPr>
      <w:r w:rsidRPr="00C050C1">
        <w:t xml:space="preserve">These interviews helped us determine if respondents understood each question, could perform the tasks, and had all the necessary information to perform the task. </w:t>
      </w:r>
      <w:r w:rsidRPr="00C050C1">
        <w:rPr>
          <w:bCs/>
        </w:rPr>
        <w:t>Depending on the results of each round, we modified specific survey descriptions, questions, and quality attributes, and tested them with new subjects in the following round. Common reasons that required modification included the following: respondents' lack of understanding of specific terms, respondents providing two distinctly different interpretations of the same question, or respondents admitting confusion.</w:t>
      </w:r>
    </w:p>
    <w:p w14:paraId="0B9CF71B" w14:textId="77777777" w:rsidR="005C1C82" w:rsidRPr="00C050C1" w:rsidRDefault="005C1C82" w:rsidP="005C1C82">
      <w:pPr>
        <w:spacing w:line="480" w:lineRule="auto"/>
        <w:sectPr w:rsidR="005C1C82" w:rsidRPr="00C050C1" w:rsidSect="00116F51">
          <w:pgSz w:w="12240" w:h="15840"/>
          <w:pgMar w:top="720" w:right="720" w:bottom="720" w:left="720" w:header="720" w:footer="720" w:gutter="0"/>
          <w:cols w:space="720"/>
          <w:docGrid w:linePitch="360"/>
        </w:sectPr>
      </w:pPr>
    </w:p>
    <w:p w14:paraId="7890DBAE" w14:textId="40BD8A27" w:rsidR="00116F51" w:rsidRPr="00C050C1" w:rsidRDefault="00116F51" w:rsidP="00C050C1">
      <w:pPr>
        <w:pStyle w:val="Heading2"/>
        <w:rPr>
          <w:rFonts w:ascii="Times New Roman" w:hAnsi="Times New Roman" w:cs="Times New Roman"/>
        </w:rPr>
      </w:pPr>
      <w:bookmarkStart w:id="19" w:name="_Toc127893898"/>
      <w:r w:rsidRPr="00C050C1">
        <w:rPr>
          <w:rFonts w:ascii="Times New Roman" w:hAnsi="Times New Roman" w:cs="Times New Roman"/>
        </w:rPr>
        <w:lastRenderedPageBreak/>
        <w:t>Figure</w:t>
      </w:r>
      <w:r w:rsidR="005C1C82" w:rsidRPr="00C050C1">
        <w:rPr>
          <w:rFonts w:ascii="Times New Roman" w:hAnsi="Times New Roman" w:cs="Times New Roman"/>
        </w:rPr>
        <w:t xml:space="preserve"> B5</w:t>
      </w:r>
      <w:r w:rsidRPr="00C050C1">
        <w:rPr>
          <w:rFonts w:ascii="Times New Roman" w:hAnsi="Times New Roman" w:cs="Times New Roman"/>
        </w:rPr>
        <w:t>: Sample Questions from the Online Survey Administered</w:t>
      </w:r>
      <w:bookmarkEnd w:id="19"/>
    </w:p>
    <w:p w14:paraId="2A6AAA5B" w14:textId="67DCB432" w:rsidR="00116F51" w:rsidRPr="00C050C1" w:rsidRDefault="00FE0659" w:rsidP="00C050C1">
      <w:pPr>
        <w:pStyle w:val="Heading3"/>
        <w:rPr>
          <w:rFonts w:ascii="Times New Roman" w:hAnsi="Times New Roman" w:cs="Times New Roman"/>
        </w:rPr>
      </w:pPr>
      <w:bookmarkStart w:id="20" w:name="_Toc127893899"/>
      <w:r w:rsidRPr="00C050C1">
        <w:rPr>
          <w:rFonts w:ascii="Times New Roman" w:hAnsi="Times New Roman" w:cs="Times New Roman"/>
        </w:rPr>
        <w:t xml:space="preserve">Section 1: </w:t>
      </w:r>
      <w:r w:rsidR="00116F51" w:rsidRPr="00C050C1">
        <w:rPr>
          <w:rFonts w:ascii="Times New Roman" w:hAnsi="Times New Roman" w:cs="Times New Roman"/>
        </w:rPr>
        <w:t>Introduction</w:t>
      </w:r>
      <w:r w:rsidRPr="00C050C1">
        <w:rPr>
          <w:rFonts w:ascii="Times New Roman" w:hAnsi="Times New Roman" w:cs="Times New Roman"/>
        </w:rPr>
        <w:t>/Informed Consent</w:t>
      </w:r>
      <w:bookmarkEnd w:id="20"/>
    </w:p>
    <w:p w14:paraId="026A2836" w14:textId="198DC8DA" w:rsidR="00116F51" w:rsidRPr="00C050C1" w:rsidRDefault="00116F51">
      <w:pPr>
        <w:rPr>
          <w:b/>
          <w:bCs/>
        </w:rPr>
      </w:pPr>
      <w:r w:rsidRPr="00C050C1">
        <w:rPr>
          <w:b/>
          <w:bCs/>
          <w:noProof/>
        </w:rPr>
        <w:drawing>
          <wp:inline distT="0" distB="0" distL="0" distR="0" wp14:anchorId="0E9FB61F" wp14:editId="5F46F476">
            <wp:extent cx="4688958" cy="5602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1072"/>
                    <a:stretch/>
                  </pic:blipFill>
                  <pic:spPr bwMode="auto">
                    <a:xfrm>
                      <a:off x="0" y="0"/>
                      <a:ext cx="4714599" cy="5633173"/>
                    </a:xfrm>
                    <a:prstGeom prst="rect">
                      <a:avLst/>
                    </a:prstGeom>
                    <a:noFill/>
                    <a:ln>
                      <a:noFill/>
                    </a:ln>
                    <a:extLst>
                      <a:ext uri="{53640926-AAD7-44D8-BBD7-CCE9431645EC}">
                        <a14:shadowObscured xmlns:a14="http://schemas.microsoft.com/office/drawing/2010/main"/>
                      </a:ext>
                    </a:extLst>
                  </pic:spPr>
                </pic:pic>
              </a:graphicData>
            </a:graphic>
          </wp:inline>
        </w:drawing>
      </w:r>
      <w:r w:rsidRPr="00C050C1">
        <w:rPr>
          <w:b/>
          <w:bCs/>
          <w:noProof/>
        </w:rPr>
        <w:drawing>
          <wp:inline distT="0" distB="0" distL="0" distR="0" wp14:anchorId="7B548123" wp14:editId="0088090F">
            <wp:extent cx="4401879" cy="5675348"/>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22374" cy="5701772"/>
                    </a:xfrm>
                    <a:prstGeom prst="rect">
                      <a:avLst/>
                    </a:prstGeom>
                    <a:noFill/>
                    <a:ln>
                      <a:noFill/>
                    </a:ln>
                  </pic:spPr>
                </pic:pic>
              </a:graphicData>
            </a:graphic>
          </wp:inline>
        </w:drawing>
      </w:r>
    </w:p>
    <w:p w14:paraId="4CB43F0B" w14:textId="345CA891" w:rsidR="00116F51" w:rsidRPr="00C050C1" w:rsidRDefault="00116F51">
      <w:r w:rsidRPr="00C050C1">
        <w:t xml:space="preserve"> </w:t>
      </w:r>
    </w:p>
    <w:p w14:paraId="61BB95C5" w14:textId="6D50F4D6" w:rsidR="00116F51" w:rsidRPr="00C050C1" w:rsidRDefault="00FE0659" w:rsidP="00C050C1">
      <w:pPr>
        <w:pStyle w:val="Heading3"/>
        <w:rPr>
          <w:rFonts w:ascii="Times New Roman" w:hAnsi="Times New Roman" w:cs="Times New Roman"/>
        </w:rPr>
      </w:pPr>
      <w:bookmarkStart w:id="21" w:name="_Toc127893900"/>
      <w:r w:rsidRPr="00C050C1">
        <w:rPr>
          <w:rFonts w:ascii="Times New Roman" w:hAnsi="Times New Roman" w:cs="Times New Roman"/>
        </w:rPr>
        <w:lastRenderedPageBreak/>
        <w:t>Section 2: Methods</w:t>
      </w:r>
      <w:r w:rsidR="00116F51" w:rsidRPr="00C050C1">
        <w:rPr>
          <w:rFonts w:ascii="Times New Roman" w:hAnsi="Times New Roman" w:cs="Times New Roman"/>
        </w:rPr>
        <w:t xml:space="preserve"> quality</w:t>
      </w:r>
      <w:r w:rsidRPr="00C050C1">
        <w:rPr>
          <w:rFonts w:ascii="Times New Roman" w:hAnsi="Times New Roman" w:cs="Times New Roman"/>
        </w:rPr>
        <w:t xml:space="preserve"> assessment</w:t>
      </w:r>
      <w:bookmarkEnd w:id="21"/>
    </w:p>
    <w:p w14:paraId="3A6E4BBF" w14:textId="24168324" w:rsidR="00116F51" w:rsidRPr="00C050C1" w:rsidRDefault="00116F51">
      <w:r w:rsidRPr="00C050C1">
        <w:rPr>
          <w:noProof/>
        </w:rPr>
        <w:drawing>
          <wp:inline distT="0" distB="0" distL="0" distR="0" wp14:anchorId="64F180C0" wp14:editId="1FE1A227">
            <wp:extent cx="4347713" cy="564993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59664" cy="5665462"/>
                    </a:xfrm>
                    <a:prstGeom prst="rect">
                      <a:avLst/>
                    </a:prstGeom>
                    <a:noFill/>
                    <a:ln>
                      <a:noFill/>
                    </a:ln>
                  </pic:spPr>
                </pic:pic>
              </a:graphicData>
            </a:graphic>
          </wp:inline>
        </w:drawing>
      </w:r>
      <w:r w:rsidRPr="00C050C1">
        <w:rPr>
          <w:noProof/>
        </w:rPr>
        <w:drawing>
          <wp:inline distT="0" distB="0" distL="0" distR="0" wp14:anchorId="061E3FDF" wp14:editId="38CBA0CE">
            <wp:extent cx="4399472" cy="5659833"/>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18038" cy="5683718"/>
                    </a:xfrm>
                    <a:prstGeom prst="rect">
                      <a:avLst/>
                    </a:prstGeom>
                    <a:noFill/>
                    <a:ln>
                      <a:noFill/>
                    </a:ln>
                  </pic:spPr>
                </pic:pic>
              </a:graphicData>
            </a:graphic>
          </wp:inline>
        </w:drawing>
      </w:r>
    </w:p>
    <w:p w14:paraId="0532E051" w14:textId="77777777" w:rsidR="00116F51" w:rsidRPr="00C050C1" w:rsidRDefault="00116F51"/>
    <w:p w14:paraId="680BBBEB" w14:textId="77777777" w:rsidR="00116F51" w:rsidRPr="00C050C1" w:rsidRDefault="00116F51"/>
    <w:p w14:paraId="35F571AB" w14:textId="3EA2516B" w:rsidR="00A30E69" w:rsidRPr="00C050C1" w:rsidRDefault="00FE0659">
      <w:pPr>
        <w:rPr>
          <w:u w:val="single"/>
        </w:rPr>
      </w:pPr>
      <w:bookmarkStart w:id="22" w:name="_Toc127893901"/>
      <w:r w:rsidRPr="00C050C1">
        <w:rPr>
          <w:rStyle w:val="Heading3Char"/>
          <w:rFonts w:ascii="Times New Roman" w:hAnsi="Times New Roman" w:cs="Times New Roman"/>
        </w:rPr>
        <w:lastRenderedPageBreak/>
        <w:t xml:space="preserve">Section 3: </w:t>
      </w:r>
      <w:r w:rsidR="00116F51" w:rsidRPr="00C050C1">
        <w:rPr>
          <w:rStyle w:val="Heading3Char"/>
          <w:rFonts w:ascii="Times New Roman" w:hAnsi="Times New Roman" w:cs="Times New Roman"/>
        </w:rPr>
        <w:t xml:space="preserve">Demographic </w:t>
      </w:r>
      <w:r w:rsidRPr="00C050C1">
        <w:rPr>
          <w:rStyle w:val="Heading3Char"/>
          <w:rFonts w:ascii="Times New Roman" w:hAnsi="Times New Roman" w:cs="Times New Roman"/>
        </w:rPr>
        <w:t>information</w:t>
      </w:r>
      <w:bookmarkEnd w:id="22"/>
      <w:r w:rsidR="00116F51" w:rsidRPr="00C050C1">
        <w:rPr>
          <w:rStyle w:val="Heading3Char"/>
          <w:rFonts w:ascii="Times New Roman" w:hAnsi="Times New Roman" w:cs="Times New Roman"/>
        </w:rPr>
        <w:br/>
      </w:r>
      <w:r w:rsidR="00116F51" w:rsidRPr="00C050C1">
        <w:rPr>
          <w:noProof/>
        </w:rPr>
        <w:drawing>
          <wp:inline distT="0" distB="0" distL="0" distR="0" wp14:anchorId="7D36ADE3" wp14:editId="5B032E03">
            <wp:extent cx="4073042" cy="5865963"/>
            <wp:effectExtent l="0" t="0" r="381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8448" cy="5873749"/>
                    </a:xfrm>
                    <a:prstGeom prst="rect">
                      <a:avLst/>
                    </a:prstGeom>
                    <a:noFill/>
                    <a:ln>
                      <a:noFill/>
                    </a:ln>
                  </pic:spPr>
                </pic:pic>
              </a:graphicData>
            </a:graphic>
          </wp:inline>
        </w:drawing>
      </w:r>
    </w:p>
    <w:p w14:paraId="70A74DAE" w14:textId="5D5BFC14" w:rsidR="00116F51" w:rsidRPr="00C050C1" w:rsidRDefault="00116F51">
      <w:pPr>
        <w:rPr>
          <w:u w:val="single"/>
        </w:rPr>
      </w:pPr>
    </w:p>
    <w:p w14:paraId="2CE26C73" w14:textId="056741CF" w:rsidR="00116F51" w:rsidRPr="00C050C1" w:rsidRDefault="00116F51">
      <w:pPr>
        <w:rPr>
          <w:u w:val="single"/>
        </w:rPr>
      </w:pPr>
    </w:p>
    <w:p w14:paraId="1E4928E8" w14:textId="36601489" w:rsidR="00116F51" w:rsidRPr="00C050C1" w:rsidRDefault="00FE0659" w:rsidP="00C050C1">
      <w:pPr>
        <w:pStyle w:val="Heading3"/>
        <w:rPr>
          <w:rFonts w:ascii="Times New Roman" w:hAnsi="Times New Roman" w:cs="Times New Roman"/>
        </w:rPr>
      </w:pPr>
      <w:bookmarkStart w:id="23" w:name="_Toc127893902"/>
      <w:r w:rsidRPr="00C050C1">
        <w:rPr>
          <w:rFonts w:ascii="Times New Roman" w:hAnsi="Times New Roman" w:cs="Times New Roman"/>
        </w:rPr>
        <w:lastRenderedPageBreak/>
        <w:t xml:space="preserve">Section 4: </w:t>
      </w:r>
      <w:r w:rsidR="00116F51" w:rsidRPr="00C050C1">
        <w:rPr>
          <w:rFonts w:ascii="Times New Roman" w:hAnsi="Times New Roman" w:cs="Times New Roman"/>
        </w:rPr>
        <w:t>Reporting quality</w:t>
      </w:r>
      <w:r w:rsidRPr="00C050C1">
        <w:rPr>
          <w:rFonts w:ascii="Times New Roman" w:hAnsi="Times New Roman" w:cs="Times New Roman"/>
        </w:rPr>
        <w:t xml:space="preserve"> assessment</w:t>
      </w:r>
      <w:bookmarkEnd w:id="23"/>
    </w:p>
    <w:p w14:paraId="19928FEF" w14:textId="431F5A63" w:rsidR="00116F51" w:rsidRPr="00C050C1" w:rsidRDefault="00116F51" w:rsidP="00116F51">
      <w:pPr>
        <w:rPr>
          <w:u w:val="single"/>
        </w:rPr>
      </w:pPr>
      <w:r w:rsidRPr="00C050C1">
        <w:rPr>
          <w:noProof/>
        </w:rPr>
        <w:drawing>
          <wp:inline distT="0" distB="0" distL="0" distR="0" wp14:anchorId="4EA031CB" wp14:editId="6D65FFB7">
            <wp:extent cx="3881887" cy="5084208"/>
            <wp:effectExtent l="0" t="0" r="444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6844" cy="5129993"/>
                    </a:xfrm>
                    <a:prstGeom prst="rect">
                      <a:avLst/>
                    </a:prstGeom>
                    <a:noFill/>
                    <a:ln>
                      <a:noFill/>
                    </a:ln>
                  </pic:spPr>
                </pic:pic>
              </a:graphicData>
            </a:graphic>
          </wp:inline>
        </w:drawing>
      </w:r>
      <w:r w:rsidRPr="00C050C1">
        <w:rPr>
          <w:noProof/>
        </w:rPr>
        <w:drawing>
          <wp:inline distT="0" distB="0" distL="0" distR="0" wp14:anchorId="266E49BF" wp14:editId="2F1D2F15">
            <wp:extent cx="4325970" cy="5192491"/>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7639" cy="5230503"/>
                    </a:xfrm>
                    <a:prstGeom prst="rect">
                      <a:avLst/>
                    </a:prstGeom>
                    <a:noFill/>
                    <a:ln>
                      <a:noFill/>
                    </a:ln>
                  </pic:spPr>
                </pic:pic>
              </a:graphicData>
            </a:graphic>
          </wp:inline>
        </w:drawing>
      </w:r>
    </w:p>
    <w:p w14:paraId="6554675B" w14:textId="5A1D0AFF" w:rsidR="007909A4" w:rsidRPr="00C050C1" w:rsidRDefault="007909A4">
      <w:r w:rsidRPr="00C050C1">
        <w:br w:type="page"/>
      </w:r>
    </w:p>
    <w:p w14:paraId="7A8EE9C4" w14:textId="242E6399" w:rsidR="0050681B" w:rsidRPr="00C050C1" w:rsidRDefault="0050681B" w:rsidP="00C050C1">
      <w:pPr>
        <w:pStyle w:val="Heading2"/>
        <w:rPr>
          <w:rFonts w:ascii="Times New Roman" w:hAnsi="Times New Roman" w:cs="Times New Roman"/>
        </w:rPr>
      </w:pPr>
      <w:bookmarkStart w:id="24" w:name="_Toc127893903"/>
      <w:r w:rsidRPr="00C050C1">
        <w:rPr>
          <w:rFonts w:ascii="Times New Roman" w:hAnsi="Times New Roman" w:cs="Times New Roman"/>
        </w:rPr>
        <w:lastRenderedPageBreak/>
        <w:t xml:space="preserve">Table B6. Most important and least important quality attributes: </w:t>
      </w:r>
      <w:proofErr w:type="spellStart"/>
      <w:r w:rsidRPr="00C050C1">
        <w:rPr>
          <w:rFonts w:ascii="Times New Roman" w:hAnsi="Times New Roman" w:cs="Times New Roman"/>
        </w:rPr>
        <w:t>MaxDiff</w:t>
      </w:r>
      <w:proofErr w:type="spellEnd"/>
      <w:r w:rsidRPr="00C050C1">
        <w:rPr>
          <w:rFonts w:ascii="Times New Roman" w:hAnsi="Times New Roman" w:cs="Times New Roman"/>
        </w:rPr>
        <w:t xml:space="preserve"> analysis of the initial survey data (72 quality attributes)</w:t>
      </w:r>
      <w:bookmarkEnd w:id="24"/>
      <w:r w:rsidRPr="00C050C1">
        <w:rPr>
          <w:rFonts w:ascii="Times New Roman" w:hAnsi="Times New Roman" w:cs="Times New Roman"/>
        </w:rPr>
        <w:t xml:space="preserve"> </w:t>
      </w:r>
    </w:p>
    <w:tbl>
      <w:tblPr>
        <w:tblStyle w:val="TableGrid"/>
        <w:tblW w:w="14586" w:type="dxa"/>
        <w:tblLayout w:type="fixed"/>
        <w:tblLook w:val="04A0" w:firstRow="1" w:lastRow="0" w:firstColumn="1" w:lastColumn="0" w:noHBand="0" w:noVBand="1"/>
      </w:tblPr>
      <w:tblGrid>
        <w:gridCol w:w="8815"/>
        <w:gridCol w:w="1511"/>
        <w:gridCol w:w="1359"/>
        <w:gridCol w:w="1359"/>
        <w:gridCol w:w="1542"/>
      </w:tblGrid>
      <w:tr w:rsidR="0050681B" w:rsidRPr="00C17700" w14:paraId="098D0417" w14:textId="77777777" w:rsidTr="00C050C1">
        <w:trPr>
          <w:trHeight w:val="774"/>
        </w:trPr>
        <w:tc>
          <w:tcPr>
            <w:tcW w:w="8815" w:type="dxa"/>
            <w:vAlign w:val="center"/>
          </w:tcPr>
          <w:p w14:paraId="57AAF857" w14:textId="77777777" w:rsidR="0050681B" w:rsidRPr="00C17700" w:rsidRDefault="0050681B" w:rsidP="00B91F39">
            <w:pPr>
              <w:rPr>
                <w:b/>
                <w:bCs/>
                <w:sz w:val="22"/>
                <w:szCs w:val="22"/>
              </w:rPr>
            </w:pPr>
            <w:r w:rsidRPr="00C17700">
              <w:rPr>
                <w:b/>
                <w:bCs/>
                <w:sz w:val="22"/>
                <w:szCs w:val="22"/>
              </w:rPr>
              <w:t>Attribute</w:t>
            </w:r>
          </w:p>
        </w:tc>
        <w:tc>
          <w:tcPr>
            <w:tcW w:w="1511" w:type="dxa"/>
            <w:vAlign w:val="center"/>
          </w:tcPr>
          <w:p w14:paraId="5506106C" w14:textId="77777777" w:rsidR="0050681B" w:rsidRPr="00C17700" w:rsidRDefault="0050681B" w:rsidP="00B91F39">
            <w:pPr>
              <w:jc w:val="center"/>
              <w:rPr>
                <w:b/>
                <w:bCs/>
                <w:sz w:val="22"/>
                <w:szCs w:val="22"/>
              </w:rPr>
            </w:pPr>
            <w:r w:rsidRPr="00C17700">
              <w:rPr>
                <w:b/>
                <w:bCs/>
                <w:sz w:val="22"/>
                <w:szCs w:val="22"/>
              </w:rPr>
              <w:t>Total count of appearance</w:t>
            </w:r>
          </w:p>
        </w:tc>
        <w:tc>
          <w:tcPr>
            <w:tcW w:w="1359" w:type="dxa"/>
            <w:vAlign w:val="center"/>
          </w:tcPr>
          <w:p w14:paraId="64B0F1DF" w14:textId="77777777" w:rsidR="0050681B" w:rsidRPr="00C17700" w:rsidRDefault="0050681B" w:rsidP="00B91F39">
            <w:pPr>
              <w:jc w:val="center"/>
              <w:rPr>
                <w:b/>
                <w:bCs/>
                <w:sz w:val="22"/>
                <w:szCs w:val="22"/>
              </w:rPr>
            </w:pPr>
            <w:r w:rsidRPr="00C17700">
              <w:rPr>
                <w:b/>
                <w:bCs/>
                <w:sz w:val="22"/>
                <w:szCs w:val="22"/>
              </w:rPr>
              <w:t>Count of “most important” selection</w:t>
            </w:r>
          </w:p>
        </w:tc>
        <w:tc>
          <w:tcPr>
            <w:tcW w:w="1359" w:type="dxa"/>
            <w:vAlign w:val="center"/>
          </w:tcPr>
          <w:p w14:paraId="733BF4C4" w14:textId="77777777" w:rsidR="0050681B" w:rsidRPr="00C17700" w:rsidRDefault="0050681B" w:rsidP="00B91F39">
            <w:pPr>
              <w:jc w:val="center"/>
              <w:rPr>
                <w:b/>
                <w:bCs/>
                <w:sz w:val="22"/>
                <w:szCs w:val="22"/>
              </w:rPr>
            </w:pPr>
            <w:r w:rsidRPr="00C17700">
              <w:rPr>
                <w:b/>
                <w:bCs/>
                <w:sz w:val="22"/>
                <w:szCs w:val="22"/>
              </w:rPr>
              <w:t>Count of “least important” selection</w:t>
            </w:r>
          </w:p>
        </w:tc>
        <w:tc>
          <w:tcPr>
            <w:tcW w:w="1540" w:type="dxa"/>
            <w:vAlign w:val="center"/>
          </w:tcPr>
          <w:p w14:paraId="5E29ED9A" w14:textId="77777777" w:rsidR="0050681B" w:rsidRPr="00C17700" w:rsidRDefault="0050681B" w:rsidP="00B91F39">
            <w:pPr>
              <w:jc w:val="center"/>
              <w:rPr>
                <w:b/>
                <w:bCs/>
                <w:sz w:val="22"/>
                <w:szCs w:val="22"/>
              </w:rPr>
            </w:pPr>
            <w:r w:rsidRPr="00C17700">
              <w:rPr>
                <w:b/>
                <w:bCs/>
                <w:sz w:val="22"/>
                <w:szCs w:val="22"/>
              </w:rPr>
              <w:t>Standardized BWS Score</w:t>
            </w:r>
          </w:p>
        </w:tc>
      </w:tr>
      <w:tr w:rsidR="0050681B" w:rsidRPr="00C17700" w14:paraId="6EA161A0" w14:textId="77777777" w:rsidTr="00C050C1">
        <w:trPr>
          <w:trHeight w:val="116"/>
        </w:trPr>
        <w:tc>
          <w:tcPr>
            <w:tcW w:w="14586" w:type="dxa"/>
            <w:gridSpan w:val="5"/>
            <w:shd w:val="clear" w:color="auto" w:fill="BFBFBF" w:themeFill="background1" w:themeFillShade="BF"/>
            <w:vAlign w:val="center"/>
          </w:tcPr>
          <w:p w14:paraId="01E2A35A" w14:textId="77777777" w:rsidR="0050681B" w:rsidRPr="00C17700" w:rsidRDefault="0050681B" w:rsidP="00B91F39">
            <w:pPr>
              <w:jc w:val="center"/>
              <w:rPr>
                <w:b/>
                <w:bCs/>
                <w:sz w:val="22"/>
                <w:szCs w:val="22"/>
              </w:rPr>
            </w:pPr>
            <w:r w:rsidRPr="00C17700">
              <w:rPr>
                <w:b/>
                <w:bCs/>
                <w:sz w:val="22"/>
                <w:szCs w:val="22"/>
              </w:rPr>
              <w:t>Methods Quality Attributes</w:t>
            </w:r>
          </w:p>
        </w:tc>
      </w:tr>
      <w:tr w:rsidR="0050681B" w:rsidRPr="00C17700" w14:paraId="51338597" w14:textId="77777777" w:rsidTr="00C050C1">
        <w:trPr>
          <w:trHeight w:val="116"/>
        </w:trPr>
        <w:tc>
          <w:tcPr>
            <w:tcW w:w="14586" w:type="dxa"/>
            <w:gridSpan w:val="5"/>
            <w:shd w:val="clear" w:color="auto" w:fill="F2F2F2" w:themeFill="background1" w:themeFillShade="F2"/>
            <w:vAlign w:val="center"/>
          </w:tcPr>
          <w:p w14:paraId="402B1E3B" w14:textId="77777777" w:rsidR="0050681B" w:rsidRPr="00C17700" w:rsidRDefault="0050681B" w:rsidP="00B91F39">
            <w:pPr>
              <w:jc w:val="center"/>
              <w:rPr>
                <w:i/>
                <w:iCs/>
                <w:sz w:val="22"/>
                <w:szCs w:val="22"/>
              </w:rPr>
            </w:pPr>
            <w:r w:rsidRPr="00C17700">
              <w:rPr>
                <w:i/>
                <w:iCs/>
                <w:sz w:val="22"/>
                <w:szCs w:val="22"/>
              </w:rPr>
              <w:t>Top 5: most important attributes</w:t>
            </w:r>
          </w:p>
        </w:tc>
      </w:tr>
      <w:tr w:rsidR="0050681B" w:rsidRPr="00C17700" w14:paraId="6D0289A1" w14:textId="77777777" w:rsidTr="00C050C1">
        <w:trPr>
          <w:trHeight w:val="236"/>
        </w:trPr>
        <w:tc>
          <w:tcPr>
            <w:tcW w:w="8815" w:type="dxa"/>
            <w:shd w:val="clear" w:color="auto" w:fill="F2F2F2" w:themeFill="background1" w:themeFillShade="F2"/>
            <w:vAlign w:val="center"/>
          </w:tcPr>
          <w:p w14:paraId="4098C89F" w14:textId="77777777" w:rsidR="0050681B" w:rsidRPr="00C17700" w:rsidRDefault="0050681B" w:rsidP="00B91F39">
            <w:pPr>
              <w:rPr>
                <w:sz w:val="22"/>
                <w:szCs w:val="22"/>
              </w:rPr>
            </w:pPr>
            <w:r w:rsidRPr="00C17700">
              <w:rPr>
                <w:sz w:val="22"/>
                <w:szCs w:val="22"/>
              </w:rPr>
              <w:t>Structure of the model reflects the underlying health condition and the impact of the intervention</w:t>
            </w:r>
          </w:p>
        </w:tc>
        <w:tc>
          <w:tcPr>
            <w:tcW w:w="1511" w:type="dxa"/>
            <w:shd w:val="clear" w:color="auto" w:fill="F2F2F2" w:themeFill="background1" w:themeFillShade="F2"/>
            <w:vAlign w:val="center"/>
          </w:tcPr>
          <w:p w14:paraId="405562A3" w14:textId="77777777" w:rsidR="0050681B" w:rsidRPr="00C17700" w:rsidRDefault="0050681B" w:rsidP="00B91F39">
            <w:pPr>
              <w:jc w:val="center"/>
              <w:rPr>
                <w:kern w:val="24"/>
                <w:sz w:val="22"/>
                <w:szCs w:val="22"/>
              </w:rPr>
            </w:pPr>
            <w:r w:rsidRPr="00C17700">
              <w:rPr>
                <w:kern w:val="24"/>
                <w:sz w:val="22"/>
                <w:szCs w:val="22"/>
              </w:rPr>
              <w:t>3042</w:t>
            </w:r>
          </w:p>
        </w:tc>
        <w:tc>
          <w:tcPr>
            <w:tcW w:w="1359" w:type="dxa"/>
            <w:shd w:val="clear" w:color="auto" w:fill="F2F2F2" w:themeFill="background1" w:themeFillShade="F2"/>
            <w:vAlign w:val="center"/>
          </w:tcPr>
          <w:p w14:paraId="26B5F01E" w14:textId="77777777" w:rsidR="0050681B" w:rsidRPr="00C17700" w:rsidRDefault="0050681B" w:rsidP="00B91F39">
            <w:pPr>
              <w:jc w:val="center"/>
              <w:rPr>
                <w:sz w:val="22"/>
                <w:szCs w:val="22"/>
              </w:rPr>
            </w:pPr>
            <w:r w:rsidRPr="00C17700">
              <w:rPr>
                <w:kern w:val="24"/>
                <w:sz w:val="22"/>
                <w:szCs w:val="22"/>
              </w:rPr>
              <w:t>213</w:t>
            </w:r>
          </w:p>
        </w:tc>
        <w:tc>
          <w:tcPr>
            <w:tcW w:w="1359" w:type="dxa"/>
            <w:shd w:val="clear" w:color="auto" w:fill="F2F2F2" w:themeFill="background1" w:themeFillShade="F2"/>
            <w:vAlign w:val="center"/>
          </w:tcPr>
          <w:p w14:paraId="2CC96DC4" w14:textId="77777777" w:rsidR="0050681B" w:rsidRPr="00C17700" w:rsidRDefault="0050681B" w:rsidP="00B91F39">
            <w:pPr>
              <w:jc w:val="center"/>
              <w:rPr>
                <w:sz w:val="22"/>
                <w:szCs w:val="22"/>
              </w:rPr>
            </w:pPr>
            <w:r w:rsidRPr="00C17700">
              <w:rPr>
                <w:kern w:val="24"/>
                <w:sz w:val="22"/>
                <w:szCs w:val="22"/>
              </w:rPr>
              <w:t>10</w:t>
            </w:r>
          </w:p>
        </w:tc>
        <w:tc>
          <w:tcPr>
            <w:tcW w:w="1540" w:type="dxa"/>
            <w:shd w:val="clear" w:color="auto" w:fill="F2F2F2" w:themeFill="background1" w:themeFillShade="F2"/>
            <w:vAlign w:val="center"/>
          </w:tcPr>
          <w:p w14:paraId="4684BAE4" w14:textId="77777777" w:rsidR="0050681B" w:rsidRPr="00C17700" w:rsidRDefault="0050681B" w:rsidP="00B91F39">
            <w:pPr>
              <w:jc w:val="center"/>
              <w:rPr>
                <w:sz w:val="22"/>
                <w:szCs w:val="22"/>
              </w:rPr>
            </w:pPr>
            <w:r w:rsidRPr="00C17700">
              <w:rPr>
                <w:b/>
                <w:bCs/>
                <w:kern w:val="24"/>
                <w:sz w:val="22"/>
                <w:szCs w:val="22"/>
              </w:rPr>
              <w:t>0.067</w:t>
            </w:r>
          </w:p>
        </w:tc>
      </w:tr>
      <w:tr w:rsidR="0050681B" w:rsidRPr="00C17700" w14:paraId="4E3DF3F0" w14:textId="77777777" w:rsidTr="00C050C1">
        <w:trPr>
          <w:trHeight w:val="242"/>
        </w:trPr>
        <w:tc>
          <w:tcPr>
            <w:tcW w:w="8815" w:type="dxa"/>
            <w:shd w:val="clear" w:color="auto" w:fill="F2F2F2" w:themeFill="background1" w:themeFillShade="F2"/>
            <w:vAlign w:val="center"/>
          </w:tcPr>
          <w:p w14:paraId="1566C64C" w14:textId="77777777" w:rsidR="0050681B" w:rsidRPr="00C17700" w:rsidRDefault="0050681B" w:rsidP="00B91F39">
            <w:pPr>
              <w:rPr>
                <w:sz w:val="22"/>
                <w:szCs w:val="22"/>
              </w:rPr>
            </w:pPr>
            <w:r w:rsidRPr="00C17700">
              <w:rPr>
                <w:sz w:val="22"/>
                <w:szCs w:val="22"/>
              </w:rPr>
              <w:t>Model validation - including an assessment of the model structure, assumptions, data, and results - is conducted.</w:t>
            </w:r>
          </w:p>
        </w:tc>
        <w:tc>
          <w:tcPr>
            <w:tcW w:w="1511" w:type="dxa"/>
            <w:shd w:val="clear" w:color="auto" w:fill="F2F2F2" w:themeFill="background1" w:themeFillShade="F2"/>
            <w:vAlign w:val="center"/>
          </w:tcPr>
          <w:p w14:paraId="22D21F2A" w14:textId="77777777" w:rsidR="0050681B" w:rsidRPr="00C17700" w:rsidRDefault="0050681B" w:rsidP="00B91F39">
            <w:pPr>
              <w:jc w:val="center"/>
              <w:rPr>
                <w:kern w:val="24"/>
                <w:sz w:val="22"/>
                <w:szCs w:val="22"/>
              </w:rPr>
            </w:pPr>
            <w:r w:rsidRPr="00C17700">
              <w:rPr>
                <w:kern w:val="24"/>
                <w:sz w:val="22"/>
                <w:szCs w:val="22"/>
              </w:rPr>
              <w:t>2814</w:t>
            </w:r>
          </w:p>
        </w:tc>
        <w:tc>
          <w:tcPr>
            <w:tcW w:w="1359" w:type="dxa"/>
            <w:shd w:val="clear" w:color="auto" w:fill="F2F2F2" w:themeFill="background1" w:themeFillShade="F2"/>
            <w:vAlign w:val="center"/>
          </w:tcPr>
          <w:p w14:paraId="720241A8" w14:textId="77777777" w:rsidR="0050681B" w:rsidRPr="00C17700" w:rsidRDefault="0050681B" w:rsidP="00B91F39">
            <w:pPr>
              <w:jc w:val="center"/>
              <w:rPr>
                <w:sz w:val="22"/>
                <w:szCs w:val="22"/>
              </w:rPr>
            </w:pPr>
            <w:r w:rsidRPr="00C17700">
              <w:rPr>
                <w:kern w:val="24"/>
                <w:sz w:val="22"/>
                <w:szCs w:val="22"/>
              </w:rPr>
              <w:t>203</w:t>
            </w:r>
          </w:p>
        </w:tc>
        <w:tc>
          <w:tcPr>
            <w:tcW w:w="1359" w:type="dxa"/>
            <w:shd w:val="clear" w:color="auto" w:fill="F2F2F2" w:themeFill="background1" w:themeFillShade="F2"/>
            <w:vAlign w:val="center"/>
          </w:tcPr>
          <w:p w14:paraId="5B9DBB19" w14:textId="77777777" w:rsidR="0050681B" w:rsidRPr="00C17700" w:rsidRDefault="0050681B" w:rsidP="00B91F39">
            <w:pPr>
              <w:jc w:val="center"/>
              <w:rPr>
                <w:sz w:val="22"/>
                <w:szCs w:val="22"/>
              </w:rPr>
            </w:pPr>
            <w:r w:rsidRPr="00C17700">
              <w:rPr>
                <w:kern w:val="24"/>
                <w:sz w:val="22"/>
                <w:szCs w:val="22"/>
              </w:rPr>
              <w:t>18</w:t>
            </w:r>
          </w:p>
        </w:tc>
        <w:tc>
          <w:tcPr>
            <w:tcW w:w="1540" w:type="dxa"/>
            <w:shd w:val="clear" w:color="auto" w:fill="F2F2F2" w:themeFill="background1" w:themeFillShade="F2"/>
            <w:vAlign w:val="center"/>
          </w:tcPr>
          <w:p w14:paraId="4D1F8BAB" w14:textId="77777777" w:rsidR="0050681B" w:rsidRPr="00C17700" w:rsidRDefault="0050681B" w:rsidP="00B91F39">
            <w:pPr>
              <w:jc w:val="center"/>
              <w:rPr>
                <w:sz w:val="22"/>
                <w:szCs w:val="22"/>
              </w:rPr>
            </w:pPr>
            <w:r w:rsidRPr="00C17700">
              <w:rPr>
                <w:b/>
                <w:bCs/>
                <w:kern w:val="24"/>
                <w:sz w:val="22"/>
                <w:szCs w:val="22"/>
              </w:rPr>
              <w:t>0.066</w:t>
            </w:r>
          </w:p>
        </w:tc>
      </w:tr>
      <w:tr w:rsidR="0050681B" w:rsidRPr="00C17700" w14:paraId="5387EDEB" w14:textId="77777777" w:rsidTr="00C050C1">
        <w:trPr>
          <w:trHeight w:val="236"/>
        </w:trPr>
        <w:tc>
          <w:tcPr>
            <w:tcW w:w="8815" w:type="dxa"/>
            <w:shd w:val="clear" w:color="auto" w:fill="F2F2F2" w:themeFill="background1" w:themeFillShade="F2"/>
            <w:vAlign w:val="center"/>
          </w:tcPr>
          <w:p w14:paraId="39C42FB4" w14:textId="77777777" w:rsidR="0050681B" w:rsidRPr="00C17700" w:rsidRDefault="0050681B" w:rsidP="00B91F39">
            <w:pPr>
              <w:rPr>
                <w:sz w:val="22"/>
                <w:szCs w:val="22"/>
              </w:rPr>
            </w:pPr>
            <w:r w:rsidRPr="00C17700">
              <w:rPr>
                <w:sz w:val="22"/>
                <w:szCs w:val="22"/>
              </w:rPr>
              <w:t>The chosen model type is appropriate to address study questions.</w:t>
            </w:r>
          </w:p>
        </w:tc>
        <w:tc>
          <w:tcPr>
            <w:tcW w:w="1511" w:type="dxa"/>
            <w:shd w:val="clear" w:color="auto" w:fill="F2F2F2" w:themeFill="background1" w:themeFillShade="F2"/>
            <w:vAlign w:val="center"/>
          </w:tcPr>
          <w:p w14:paraId="3666ED59" w14:textId="77777777" w:rsidR="0050681B" w:rsidRPr="00C17700" w:rsidRDefault="0050681B" w:rsidP="00B91F39">
            <w:pPr>
              <w:jc w:val="center"/>
              <w:rPr>
                <w:kern w:val="24"/>
                <w:sz w:val="22"/>
                <w:szCs w:val="22"/>
              </w:rPr>
            </w:pPr>
            <w:r w:rsidRPr="00C17700">
              <w:rPr>
                <w:kern w:val="24"/>
                <w:sz w:val="22"/>
                <w:szCs w:val="22"/>
              </w:rPr>
              <w:t>2844</w:t>
            </w:r>
          </w:p>
        </w:tc>
        <w:tc>
          <w:tcPr>
            <w:tcW w:w="1359" w:type="dxa"/>
            <w:shd w:val="clear" w:color="auto" w:fill="F2F2F2" w:themeFill="background1" w:themeFillShade="F2"/>
            <w:vAlign w:val="center"/>
          </w:tcPr>
          <w:p w14:paraId="25AC4AD2" w14:textId="77777777" w:rsidR="0050681B" w:rsidRPr="00C17700" w:rsidRDefault="0050681B" w:rsidP="00B91F39">
            <w:pPr>
              <w:jc w:val="center"/>
              <w:rPr>
                <w:sz w:val="22"/>
                <w:szCs w:val="22"/>
              </w:rPr>
            </w:pPr>
            <w:r w:rsidRPr="00C17700">
              <w:rPr>
                <w:kern w:val="24"/>
                <w:sz w:val="22"/>
                <w:szCs w:val="22"/>
              </w:rPr>
              <w:t>164</w:t>
            </w:r>
          </w:p>
        </w:tc>
        <w:tc>
          <w:tcPr>
            <w:tcW w:w="1359" w:type="dxa"/>
            <w:shd w:val="clear" w:color="auto" w:fill="F2F2F2" w:themeFill="background1" w:themeFillShade="F2"/>
            <w:vAlign w:val="center"/>
          </w:tcPr>
          <w:p w14:paraId="5DBF2BCF" w14:textId="77777777" w:rsidR="0050681B" w:rsidRPr="00C17700" w:rsidRDefault="0050681B" w:rsidP="00B91F39">
            <w:pPr>
              <w:jc w:val="center"/>
              <w:rPr>
                <w:sz w:val="22"/>
                <w:szCs w:val="22"/>
              </w:rPr>
            </w:pPr>
            <w:r w:rsidRPr="00C17700">
              <w:rPr>
                <w:kern w:val="24"/>
                <w:sz w:val="22"/>
                <w:szCs w:val="22"/>
              </w:rPr>
              <w:t>17</w:t>
            </w:r>
          </w:p>
        </w:tc>
        <w:tc>
          <w:tcPr>
            <w:tcW w:w="1540" w:type="dxa"/>
            <w:shd w:val="clear" w:color="auto" w:fill="F2F2F2" w:themeFill="background1" w:themeFillShade="F2"/>
            <w:vAlign w:val="center"/>
          </w:tcPr>
          <w:p w14:paraId="0A009605" w14:textId="77777777" w:rsidR="0050681B" w:rsidRPr="00C17700" w:rsidRDefault="0050681B" w:rsidP="00B91F39">
            <w:pPr>
              <w:jc w:val="center"/>
              <w:rPr>
                <w:sz w:val="22"/>
                <w:szCs w:val="22"/>
              </w:rPr>
            </w:pPr>
            <w:r w:rsidRPr="00C17700">
              <w:rPr>
                <w:b/>
                <w:bCs/>
                <w:kern w:val="24"/>
                <w:sz w:val="22"/>
                <w:szCs w:val="22"/>
              </w:rPr>
              <w:t>0.049</w:t>
            </w:r>
          </w:p>
        </w:tc>
      </w:tr>
      <w:tr w:rsidR="0050681B" w:rsidRPr="00C17700" w14:paraId="457D815C" w14:textId="77777777" w:rsidTr="00C050C1">
        <w:trPr>
          <w:trHeight w:val="242"/>
        </w:trPr>
        <w:tc>
          <w:tcPr>
            <w:tcW w:w="8815" w:type="dxa"/>
            <w:shd w:val="clear" w:color="auto" w:fill="F2F2F2" w:themeFill="background1" w:themeFillShade="F2"/>
            <w:vAlign w:val="center"/>
          </w:tcPr>
          <w:p w14:paraId="20BF41BD" w14:textId="77777777" w:rsidR="0050681B" w:rsidRPr="00C17700" w:rsidRDefault="0050681B" w:rsidP="00B91F39">
            <w:pPr>
              <w:rPr>
                <w:sz w:val="22"/>
                <w:szCs w:val="22"/>
              </w:rPr>
            </w:pPr>
            <w:r w:rsidRPr="00C17700">
              <w:rPr>
                <w:sz w:val="22"/>
                <w:szCs w:val="22"/>
              </w:rPr>
              <w:t>A “best available evidence” approach is used to select data sources for model parameters</w:t>
            </w:r>
          </w:p>
        </w:tc>
        <w:tc>
          <w:tcPr>
            <w:tcW w:w="1511" w:type="dxa"/>
            <w:shd w:val="clear" w:color="auto" w:fill="F2F2F2" w:themeFill="background1" w:themeFillShade="F2"/>
            <w:vAlign w:val="center"/>
          </w:tcPr>
          <w:p w14:paraId="6449C2AE" w14:textId="77777777" w:rsidR="0050681B" w:rsidRPr="00C17700" w:rsidRDefault="0050681B" w:rsidP="00B91F39">
            <w:pPr>
              <w:jc w:val="center"/>
              <w:rPr>
                <w:kern w:val="24"/>
                <w:sz w:val="22"/>
                <w:szCs w:val="22"/>
              </w:rPr>
            </w:pPr>
            <w:r w:rsidRPr="00C17700">
              <w:rPr>
                <w:kern w:val="24"/>
                <w:sz w:val="22"/>
                <w:szCs w:val="22"/>
              </w:rPr>
              <w:t>3078</w:t>
            </w:r>
          </w:p>
        </w:tc>
        <w:tc>
          <w:tcPr>
            <w:tcW w:w="1359" w:type="dxa"/>
            <w:shd w:val="clear" w:color="auto" w:fill="F2F2F2" w:themeFill="background1" w:themeFillShade="F2"/>
            <w:vAlign w:val="center"/>
          </w:tcPr>
          <w:p w14:paraId="7CBE70F0" w14:textId="77777777" w:rsidR="0050681B" w:rsidRPr="00C17700" w:rsidRDefault="0050681B" w:rsidP="00B91F39">
            <w:pPr>
              <w:jc w:val="center"/>
              <w:rPr>
                <w:sz w:val="22"/>
                <w:szCs w:val="22"/>
              </w:rPr>
            </w:pPr>
            <w:r w:rsidRPr="00C17700">
              <w:rPr>
                <w:kern w:val="24"/>
                <w:sz w:val="22"/>
                <w:szCs w:val="22"/>
              </w:rPr>
              <w:t>164</w:t>
            </w:r>
          </w:p>
        </w:tc>
        <w:tc>
          <w:tcPr>
            <w:tcW w:w="1359" w:type="dxa"/>
            <w:shd w:val="clear" w:color="auto" w:fill="F2F2F2" w:themeFill="background1" w:themeFillShade="F2"/>
            <w:vAlign w:val="center"/>
          </w:tcPr>
          <w:p w14:paraId="30FF9E53" w14:textId="77777777" w:rsidR="0050681B" w:rsidRPr="00C17700" w:rsidRDefault="0050681B" w:rsidP="00B91F39">
            <w:pPr>
              <w:jc w:val="center"/>
              <w:rPr>
                <w:sz w:val="22"/>
                <w:szCs w:val="22"/>
              </w:rPr>
            </w:pPr>
            <w:r w:rsidRPr="00C17700">
              <w:rPr>
                <w:kern w:val="24"/>
                <w:sz w:val="22"/>
                <w:szCs w:val="22"/>
              </w:rPr>
              <w:t>25</w:t>
            </w:r>
          </w:p>
        </w:tc>
        <w:tc>
          <w:tcPr>
            <w:tcW w:w="1540" w:type="dxa"/>
            <w:shd w:val="clear" w:color="auto" w:fill="F2F2F2" w:themeFill="background1" w:themeFillShade="F2"/>
            <w:vAlign w:val="center"/>
          </w:tcPr>
          <w:p w14:paraId="5969A8CC" w14:textId="77777777" w:rsidR="0050681B" w:rsidRPr="00C17700" w:rsidRDefault="0050681B" w:rsidP="00B91F39">
            <w:pPr>
              <w:jc w:val="center"/>
              <w:rPr>
                <w:sz w:val="22"/>
                <w:szCs w:val="22"/>
              </w:rPr>
            </w:pPr>
            <w:r w:rsidRPr="00C17700">
              <w:rPr>
                <w:b/>
                <w:bCs/>
                <w:kern w:val="24"/>
                <w:sz w:val="22"/>
                <w:szCs w:val="22"/>
              </w:rPr>
              <w:t>0.048</w:t>
            </w:r>
          </w:p>
        </w:tc>
      </w:tr>
      <w:tr w:rsidR="0050681B" w:rsidRPr="00C17700" w14:paraId="540FE65D" w14:textId="77777777" w:rsidTr="00C050C1">
        <w:trPr>
          <w:trHeight w:val="116"/>
        </w:trPr>
        <w:tc>
          <w:tcPr>
            <w:tcW w:w="8815" w:type="dxa"/>
            <w:shd w:val="clear" w:color="auto" w:fill="F2F2F2" w:themeFill="background1" w:themeFillShade="F2"/>
            <w:vAlign w:val="center"/>
          </w:tcPr>
          <w:p w14:paraId="7AD88BCC" w14:textId="77777777" w:rsidR="0050681B" w:rsidRPr="00C17700" w:rsidRDefault="0050681B" w:rsidP="00B91F39">
            <w:pPr>
              <w:rPr>
                <w:sz w:val="22"/>
                <w:szCs w:val="22"/>
              </w:rPr>
            </w:pPr>
            <w:r w:rsidRPr="00C17700">
              <w:rPr>
                <w:sz w:val="22"/>
                <w:szCs w:val="22"/>
              </w:rPr>
              <w:t>The study objective (decision problem) is measurable.</w:t>
            </w:r>
          </w:p>
        </w:tc>
        <w:tc>
          <w:tcPr>
            <w:tcW w:w="1511" w:type="dxa"/>
            <w:shd w:val="clear" w:color="auto" w:fill="F2F2F2" w:themeFill="background1" w:themeFillShade="F2"/>
            <w:vAlign w:val="center"/>
          </w:tcPr>
          <w:p w14:paraId="60780818" w14:textId="77777777" w:rsidR="0050681B" w:rsidRPr="00C17700" w:rsidRDefault="0050681B" w:rsidP="00B91F39">
            <w:pPr>
              <w:jc w:val="center"/>
              <w:rPr>
                <w:kern w:val="24"/>
                <w:sz w:val="22"/>
                <w:szCs w:val="22"/>
              </w:rPr>
            </w:pPr>
            <w:r w:rsidRPr="00C17700">
              <w:rPr>
                <w:kern w:val="24"/>
                <w:sz w:val="22"/>
                <w:szCs w:val="22"/>
              </w:rPr>
              <w:t>2754</w:t>
            </w:r>
          </w:p>
        </w:tc>
        <w:tc>
          <w:tcPr>
            <w:tcW w:w="1359" w:type="dxa"/>
            <w:shd w:val="clear" w:color="auto" w:fill="F2F2F2" w:themeFill="background1" w:themeFillShade="F2"/>
            <w:vAlign w:val="center"/>
          </w:tcPr>
          <w:p w14:paraId="77DB6BA3" w14:textId="77777777" w:rsidR="0050681B" w:rsidRPr="00C17700" w:rsidRDefault="0050681B" w:rsidP="00B91F39">
            <w:pPr>
              <w:jc w:val="center"/>
              <w:rPr>
                <w:sz w:val="22"/>
                <w:szCs w:val="22"/>
              </w:rPr>
            </w:pPr>
            <w:r w:rsidRPr="00C17700">
              <w:rPr>
                <w:kern w:val="24"/>
                <w:sz w:val="22"/>
                <w:szCs w:val="22"/>
              </w:rPr>
              <w:t>136</w:t>
            </w:r>
          </w:p>
        </w:tc>
        <w:tc>
          <w:tcPr>
            <w:tcW w:w="1359" w:type="dxa"/>
            <w:shd w:val="clear" w:color="auto" w:fill="F2F2F2" w:themeFill="background1" w:themeFillShade="F2"/>
            <w:vAlign w:val="center"/>
          </w:tcPr>
          <w:p w14:paraId="37BD5423" w14:textId="77777777" w:rsidR="0050681B" w:rsidRPr="00C17700" w:rsidRDefault="0050681B" w:rsidP="00B91F39">
            <w:pPr>
              <w:jc w:val="center"/>
              <w:rPr>
                <w:sz w:val="22"/>
                <w:szCs w:val="22"/>
              </w:rPr>
            </w:pPr>
            <w:r w:rsidRPr="00C17700">
              <w:rPr>
                <w:kern w:val="24"/>
                <w:sz w:val="22"/>
                <w:szCs w:val="22"/>
              </w:rPr>
              <w:t>23</w:t>
            </w:r>
          </w:p>
        </w:tc>
        <w:tc>
          <w:tcPr>
            <w:tcW w:w="1540" w:type="dxa"/>
            <w:shd w:val="clear" w:color="auto" w:fill="F2F2F2" w:themeFill="background1" w:themeFillShade="F2"/>
            <w:vAlign w:val="center"/>
          </w:tcPr>
          <w:p w14:paraId="7551895F" w14:textId="77777777" w:rsidR="0050681B" w:rsidRPr="00C17700" w:rsidRDefault="0050681B" w:rsidP="00B91F39">
            <w:pPr>
              <w:jc w:val="center"/>
              <w:rPr>
                <w:sz w:val="22"/>
                <w:szCs w:val="22"/>
              </w:rPr>
            </w:pPr>
            <w:r w:rsidRPr="00C17700">
              <w:rPr>
                <w:b/>
                <w:bCs/>
                <w:kern w:val="24"/>
                <w:sz w:val="22"/>
                <w:szCs w:val="22"/>
              </w:rPr>
              <w:t>0.041</w:t>
            </w:r>
          </w:p>
        </w:tc>
      </w:tr>
      <w:tr w:rsidR="0050681B" w:rsidRPr="00C17700" w14:paraId="47D3C635" w14:textId="77777777" w:rsidTr="00C050C1">
        <w:trPr>
          <w:trHeight w:val="116"/>
        </w:trPr>
        <w:tc>
          <w:tcPr>
            <w:tcW w:w="14586" w:type="dxa"/>
            <w:gridSpan w:val="5"/>
            <w:shd w:val="clear" w:color="auto" w:fill="D5DCE4" w:themeFill="text2" w:themeFillTint="33"/>
            <w:vAlign w:val="center"/>
          </w:tcPr>
          <w:p w14:paraId="01056A83" w14:textId="77777777" w:rsidR="0050681B" w:rsidRPr="00C17700" w:rsidRDefault="0050681B" w:rsidP="00B91F39">
            <w:pPr>
              <w:jc w:val="center"/>
              <w:rPr>
                <w:i/>
                <w:iCs/>
                <w:sz w:val="22"/>
                <w:szCs w:val="22"/>
              </w:rPr>
            </w:pPr>
            <w:r w:rsidRPr="00C17700">
              <w:rPr>
                <w:i/>
                <w:iCs/>
                <w:sz w:val="22"/>
                <w:szCs w:val="22"/>
              </w:rPr>
              <w:t>Bottom 5: least important attributes</w:t>
            </w:r>
          </w:p>
        </w:tc>
      </w:tr>
      <w:tr w:rsidR="0050681B" w:rsidRPr="00C17700" w14:paraId="5EF9AD9C" w14:textId="77777777" w:rsidTr="00C050C1">
        <w:trPr>
          <w:trHeight w:val="116"/>
        </w:trPr>
        <w:tc>
          <w:tcPr>
            <w:tcW w:w="8815" w:type="dxa"/>
            <w:shd w:val="clear" w:color="auto" w:fill="D5DCE4" w:themeFill="text2" w:themeFillTint="33"/>
            <w:vAlign w:val="center"/>
          </w:tcPr>
          <w:p w14:paraId="2267B5F3" w14:textId="77777777" w:rsidR="0050681B" w:rsidRPr="00C17700" w:rsidRDefault="0050681B" w:rsidP="00B91F39">
            <w:pPr>
              <w:rPr>
                <w:sz w:val="22"/>
                <w:szCs w:val="22"/>
              </w:rPr>
            </w:pPr>
            <w:r w:rsidRPr="00C17700">
              <w:rPr>
                <w:sz w:val="22"/>
                <w:szCs w:val="22"/>
              </w:rPr>
              <w:t xml:space="preserve">Relevant equity or distributional considerations are </w:t>
            </w:r>
            <w:proofErr w:type="gramStart"/>
            <w:r w:rsidRPr="00C17700">
              <w:rPr>
                <w:sz w:val="22"/>
                <w:szCs w:val="22"/>
              </w:rPr>
              <w:t>taken into account</w:t>
            </w:r>
            <w:proofErr w:type="gramEnd"/>
            <w:r w:rsidRPr="00C17700">
              <w:rPr>
                <w:sz w:val="22"/>
                <w:szCs w:val="22"/>
              </w:rPr>
              <w:t>.</w:t>
            </w:r>
          </w:p>
        </w:tc>
        <w:tc>
          <w:tcPr>
            <w:tcW w:w="1511" w:type="dxa"/>
            <w:shd w:val="clear" w:color="auto" w:fill="D5DCE4" w:themeFill="text2" w:themeFillTint="33"/>
            <w:vAlign w:val="center"/>
          </w:tcPr>
          <w:p w14:paraId="7FBBF048" w14:textId="77777777" w:rsidR="0050681B" w:rsidRPr="00C17700" w:rsidRDefault="0050681B" w:rsidP="00B91F39">
            <w:pPr>
              <w:jc w:val="center"/>
              <w:rPr>
                <w:kern w:val="24"/>
                <w:sz w:val="22"/>
                <w:szCs w:val="22"/>
              </w:rPr>
            </w:pPr>
            <w:r w:rsidRPr="00C17700">
              <w:rPr>
                <w:kern w:val="24"/>
                <w:sz w:val="22"/>
                <w:szCs w:val="22"/>
              </w:rPr>
              <w:t>2988</w:t>
            </w:r>
          </w:p>
        </w:tc>
        <w:tc>
          <w:tcPr>
            <w:tcW w:w="1359" w:type="dxa"/>
            <w:shd w:val="clear" w:color="auto" w:fill="D5DCE4" w:themeFill="text2" w:themeFillTint="33"/>
            <w:vAlign w:val="center"/>
          </w:tcPr>
          <w:p w14:paraId="67FE0585" w14:textId="77777777" w:rsidR="0050681B" w:rsidRPr="00C17700" w:rsidRDefault="0050681B" w:rsidP="00B91F39">
            <w:pPr>
              <w:jc w:val="center"/>
              <w:rPr>
                <w:sz w:val="22"/>
                <w:szCs w:val="22"/>
              </w:rPr>
            </w:pPr>
            <w:r w:rsidRPr="00C17700">
              <w:rPr>
                <w:kern w:val="24"/>
                <w:sz w:val="22"/>
                <w:szCs w:val="22"/>
              </w:rPr>
              <w:t>15</w:t>
            </w:r>
          </w:p>
        </w:tc>
        <w:tc>
          <w:tcPr>
            <w:tcW w:w="1359" w:type="dxa"/>
            <w:shd w:val="clear" w:color="auto" w:fill="D5DCE4" w:themeFill="text2" w:themeFillTint="33"/>
            <w:vAlign w:val="center"/>
          </w:tcPr>
          <w:p w14:paraId="1726B9D4" w14:textId="77777777" w:rsidR="0050681B" w:rsidRPr="00C17700" w:rsidRDefault="0050681B" w:rsidP="00B91F39">
            <w:pPr>
              <w:jc w:val="center"/>
              <w:rPr>
                <w:sz w:val="22"/>
                <w:szCs w:val="22"/>
              </w:rPr>
            </w:pPr>
            <w:r w:rsidRPr="00C17700">
              <w:rPr>
                <w:kern w:val="24"/>
                <w:sz w:val="22"/>
                <w:szCs w:val="22"/>
              </w:rPr>
              <w:t>177</w:t>
            </w:r>
          </w:p>
        </w:tc>
        <w:tc>
          <w:tcPr>
            <w:tcW w:w="1540" w:type="dxa"/>
            <w:shd w:val="clear" w:color="auto" w:fill="D5DCE4" w:themeFill="text2" w:themeFillTint="33"/>
            <w:vAlign w:val="center"/>
          </w:tcPr>
          <w:p w14:paraId="43B3ACD1" w14:textId="77777777" w:rsidR="0050681B" w:rsidRPr="00C17700" w:rsidRDefault="0050681B" w:rsidP="00B91F39">
            <w:pPr>
              <w:jc w:val="center"/>
              <w:rPr>
                <w:sz w:val="22"/>
                <w:szCs w:val="22"/>
              </w:rPr>
            </w:pPr>
            <w:r w:rsidRPr="00C17700">
              <w:rPr>
                <w:b/>
                <w:bCs/>
                <w:kern w:val="24"/>
                <w:sz w:val="22"/>
                <w:szCs w:val="22"/>
              </w:rPr>
              <w:t>-0.054</w:t>
            </w:r>
          </w:p>
        </w:tc>
      </w:tr>
      <w:tr w:rsidR="0050681B" w:rsidRPr="00C17700" w14:paraId="23AA3670" w14:textId="77777777" w:rsidTr="00C050C1">
        <w:trPr>
          <w:trHeight w:val="116"/>
        </w:trPr>
        <w:tc>
          <w:tcPr>
            <w:tcW w:w="8815" w:type="dxa"/>
            <w:shd w:val="clear" w:color="auto" w:fill="D5DCE4" w:themeFill="text2" w:themeFillTint="33"/>
            <w:vAlign w:val="center"/>
          </w:tcPr>
          <w:p w14:paraId="2B8611CA" w14:textId="77777777" w:rsidR="0050681B" w:rsidRPr="00C17700" w:rsidRDefault="0050681B" w:rsidP="00B91F39">
            <w:pPr>
              <w:rPr>
                <w:sz w:val="22"/>
                <w:szCs w:val="22"/>
              </w:rPr>
            </w:pPr>
            <w:r w:rsidRPr="00C17700">
              <w:rPr>
                <w:sz w:val="22"/>
                <w:szCs w:val="22"/>
              </w:rPr>
              <w:t>Costs are discounted at the same rate as health effects.</w:t>
            </w:r>
          </w:p>
        </w:tc>
        <w:tc>
          <w:tcPr>
            <w:tcW w:w="1511" w:type="dxa"/>
            <w:shd w:val="clear" w:color="auto" w:fill="D5DCE4" w:themeFill="text2" w:themeFillTint="33"/>
            <w:vAlign w:val="center"/>
          </w:tcPr>
          <w:p w14:paraId="51653D3C" w14:textId="77777777" w:rsidR="0050681B" w:rsidRPr="00C17700" w:rsidRDefault="0050681B" w:rsidP="00B91F39">
            <w:pPr>
              <w:jc w:val="center"/>
              <w:rPr>
                <w:kern w:val="24"/>
                <w:sz w:val="22"/>
                <w:szCs w:val="22"/>
              </w:rPr>
            </w:pPr>
            <w:r w:rsidRPr="00C17700">
              <w:rPr>
                <w:kern w:val="24"/>
                <w:sz w:val="22"/>
                <w:szCs w:val="22"/>
              </w:rPr>
              <w:t>2922</w:t>
            </w:r>
          </w:p>
        </w:tc>
        <w:tc>
          <w:tcPr>
            <w:tcW w:w="1359" w:type="dxa"/>
            <w:shd w:val="clear" w:color="auto" w:fill="D5DCE4" w:themeFill="text2" w:themeFillTint="33"/>
            <w:vAlign w:val="center"/>
          </w:tcPr>
          <w:p w14:paraId="33EB123F" w14:textId="77777777" w:rsidR="0050681B" w:rsidRPr="00C17700" w:rsidRDefault="0050681B" w:rsidP="00B91F39">
            <w:pPr>
              <w:jc w:val="center"/>
              <w:rPr>
                <w:sz w:val="22"/>
                <w:szCs w:val="22"/>
              </w:rPr>
            </w:pPr>
            <w:r w:rsidRPr="00C17700">
              <w:rPr>
                <w:kern w:val="24"/>
                <w:sz w:val="22"/>
                <w:szCs w:val="22"/>
              </w:rPr>
              <w:t>10</w:t>
            </w:r>
          </w:p>
        </w:tc>
        <w:tc>
          <w:tcPr>
            <w:tcW w:w="1359" w:type="dxa"/>
            <w:shd w:val="clear" w:color="auto" w:fill="D5DCE4" w:themeFill="text2" w:themeFillTint="33"/>
            <w:vAlign w:val="center"/>
          </w:tcPr>
          <w:p w14:paraId="5C27C07E" w14:textId="77777777" w:rsidR="0050681B" w:rsidRPr="00C17700" w:rsidRDefault="0050681B" w:rsidP="00B91F39">
            <w:pPr>
              <w:jc w:val="center"/>
              <w:rPr>
                <w:sz w:val="22"/>
                <w:szCs w:val="22"/>
              </w:rPr>
            </w:pPr>
            <w:r w:rsidRPr="00C17700">
              <w:rPr>
                <w:kern w:val="24"/>
                <w:sz w:val="22"/>
                <w:szCs w:val="22"/>
              </w:rPr>
              <w:t>175</w:t>
            </w:r>
          </w:p>
        </w:tc>
        <w:tc>
          <w:tcPr>
            <w:tcW w:w="1540" w:type="dxa"/>
            <w:shd w:val="clear" w:color="auto" w:fill="D5DCE4" w:themeFill="text2" w:themeFillTint="33"/>
            <w:vAlign w:val="center"/>
          </w:tcPr>
          <w:p w14:paraId="7C109828" w14:textId="77777777" w:rsidR="0050681B" w:rsidRPr="00C17700" w:rsidRDefault="0050681B" w:rsidP="00B91F39">
            <w:pPr>
              <w:jc w:val="center"/>
              <w:rPr>
                <w:sz w:val="22"/>
                <w:szCs w:val="22"/>
              </w:rPr>
            </w:pPr>
            <w:r w:rsidRPr="00C17700">
              <w:rPr>
                <w:b/>
                <w:bCs/>
                <w:kern w:val="24"/>
                <w:sz w:val="22"/>
                <w:szCs w:val="22"/>
              </w:rPr>
              <w:t>-0.056</w:t>
            </w:r>
          </w:p>
        </w:tc>
      </w:tr>
      <w:tr w:rsidR="0050681B" w:rsidRPr="00C17700" w14:paraId="0FAA62F9" w14:textId="77777777" w:rsidTr="00C050C1">
        <w:trPr>
          <w:trHeight w:val="116"/>
        </w:trPr>
        <w:tc>
          <w:tcPr>
            <w:tcW w:w="8815" w:type="dxa"/>
            <w:shd w:val="clear" w:color="auto" w:fill="D5DCE4" w:themeFill="text2" w:themeFillTint="33"/>
            <w:vAlign w:val="center"/>
          </w:tcPr>
          <w:p w14:paraId="53F71C8F" w14:textId="77777777" w:rsidR="0050681B" w:rsidRPr="00C17700" w:rsidRDefault="0050681B" w:rsidP="00B91F39">
            <w:pPr>
              <w:rPr>
                <w:sz w:val="22"/>
                <w:szCs w:val="22"/>
              </w:rPr>
            </w:pPr>
            <w:r w:rsidRPr="00C17700">
              <w:rPr>
                <w:sz w:val="22"/>
                <w:szCs w:val="22"/>
              </w:rPr>
              <w:t>The expected value of information analysis is used to guide decision-making under uncertainty.</w:t>
            </w:r>
          </w:p>
        </w:tc>
        <w:tc>
          <w:tcPr>
            <w:tcW w:w="1511" w:type="dxa"/>
            <w:shd w:val="clear" w:color="auto" w:fill="D5DCE4" w:themeFill="text2" w:themeFillTint="33"/>
            <w:vAlign w:val="center"/>
          </w:tcPr>
          <w:p w14:paraId="4A0F8ACA" w14:textId="77777777" w:rsidR="0050681B" w:rsidRPr="00C17700" w:rsidRDefault="0050681B" w:rsidP="00B91F39">
            <w:pPr>
              <w:jc w:val="center"/>
              <w:rPr>
                <w:kern w:val="24"/>
                <w:sz w:val="22"/>
                <w:szCs w:val="22"/>
              </w:rPr>
            </w:pPr>
            <w:r w:rsidRPr="00C17700">
              <w:rPr>
                <w:kern w:val="24"/>
                <w:sz w:val="22"/>
                <w:szCs w:val="22"/>
              </w:rPr>
              <w:t>2826</w:t>
            </w:r>
          </w:p>
        </w:tc>
        <w:tc>
          <w:tcPr>
            <w:tcW w:w="1359" w:type="dxa"/>
            <w:shd w:val="clear" w:color="auto" w:fill="D5DCE4" w:themeFill="text2" w:themeFillTint="33"/>
            <w:vAlign w:val="center"/>
          </w:tcPr>
          <w:p w14:paraId="514C565A" w14:textId="77777777" w:rsidR="0050681B" w:rsidRPr="00C17700" w:rsidRDefault="0050681B" w:rsidP="00B91F39">
            <w:pPr>
              <w:jc w:val="center"/>
              <w:rPr>
                <w:sz w:val="22"/>
                <w:szCs w:val="22"/>
              </w:rPr>
            </w:pPr>
            <w:r w:rsidRPr="00C17700">
              <w:rPr>
                <w:kern w:val="24"/>
                <w:sz w:val="22"/>
                <w:szCs w:val="22"/>
              </w:rPr>
              <w:t>24</w:t>
            </w:r>
          </w:p>
        </w:tc>
        <w:tc>
          <w:tcPr>
            <w:tcW w:w="1359" w:type="dxa"/>
            <w:shd w:val="clear" w:color="auto" w:fill="D5DCE4" w:themeFill="text2" w:themeFillTint="33"/>
            <w:vAlign w:val="center"/>
          </w:tcPr>
          <w:p w14:paraId="789994E8" w14:textId="77777777" w:rsidR="0050681B" w:rsidRPr="00C17700" w:rsidRDefault="0050681B" w:rsidP="00B91F39">
            <w:pPr>
              <w:jc w:val="center"/>
              <w:rPr>
                <w:sz w:val="22"/>
                <w:szCs w:val="22"/>
              </w:rPr>
            </w:pPr>
            <w:r w:rsidRPr="00C17700">
              <w:rPr>
                <w:kern w:val="24"/>
                <w:sz w:val="22"/>
                <w:szCs w:val="22"/>
              </w:rPr>
              <w:t>203</w:t>
            </w:r>
          </w:p>
        </w:tc>
        <w:tc>
          <w:tcPr>
            <w:tcW w:w="1540" w:type="dxa"/>
            <w:shd w:val="clear" w:color="auto" w:fill="D5DCE4" w:themeFill="text2" w:themeFillTint="33"/>
            <w:vAlign w:val="center"/>
          </w:tcPr>
          <w:p w14:paraId="36F27CCC" w14:textId="77777777" w:rsidR="0050681B" w:rsidRPr="00C17700" w:rsidRDefault="0050681B" w:rsidP="00B91F39">
            <w:pPr>
              <w:jc w:val="center"/>
              <w:rPr>
                <w:sz w:val="22"/>
                <w:szCs w:val="22"/>
              </w:rPr>
            </w:pPr>
            <w:r w:rsidRPr="00C17700">
              <w:rPr>
                <w:b/>
                <w:bCs/>
                <w:kern w:val="24"/>
                <w:sz w:val="22"/>
                <w:szCs w:val="22"/>
              </w:rPr>
              <w:t>-0.063</w:t>
            </w:r>
          </w:p>
        </w:tc>
      </w:tr>
      <w:tr w:rsidR="0050681B" w:rsidRPr="00C17700" w14:paraId="0B7DE39A" w14:textId="77777777" w:rsidTr="00C050C1">
        <w:trPr>
          <w:trHeight w:val="116"/>
        </w:trPr>
        <w:tc>
          <w:tcPr>
            <w:tcW w:w="8815" w:type="dxa"/>
            <w:shd w:val="clear" w:color="auto" w:fill="D5DCE4" w:themeFill="text2" w:themeFillTint="33"/>
            <w:vAlign w:val="center"/>
          </w:tcPr>
          <w:p w14:paraId="16A39B2A" w14:textId="77777777" w:rsidR="0050681B" w:rsidRPr="00C17700" w:rsidRDefault="0050681B" w:rsidP="00B91F39">
            <w:pPr>
              <w:rPr>
                <w:sz w:val="22"/>
                <w:szCs w:val="22"/>
              </w:rPr>
            </w:pPr>
            <w:r w:rsidRPr="00C17700">
              <w:rPr>
                <w:sz w:val="22"/>
                <w:szCs w:val="22"/>
              </w:rPr>
              <w:t>CEAs are conducted in constant dollars that remove general price inflation.</w:t>
            </w:r>
          </w:p>
        </w:tc>
        <w:tc>
          <w:tcPr>
            <w:tcW w:w="1511" w:type="dxa"/>
            <w:shd w:val="clear" w:color="auto" w:fill="D5DCE4" w:themeFill="text2" w:themeFillTint="33"/>
            <w:vAlign w:val="center"/>
          </w:tcPr>
          <w:p w14:paraId="1D845049" w14:textId="77777777" w:rsidR="0050681B" w:rsidRPr="00C17700" w:rsidRDefault="0050681B" w:rsidP="00B91F39">
            <w:pPr>
              <w:jc w:val="center"/>
              <w:rPr>
                <w:kern w:val="24"/>
                <w:sz w:val="22"/>
                <w:szCs w:val="22"/>
              </w:rPr>
            </w:pPr>
            <w:r w:rsidRPr="00C17700">
              <w:rPr>
                <w:kern w:val="24"/>
                <w:sz w:val="22"/>
                <w:szCs w:val="22"/>
              </w:rPr>
              <w:t>2886</w:t>
            </w:r>
          </w:p>
        </w:tc>
        <w:tc>
          <w:tcPr>
            <w:tcW w:w="1359" w:type="dxa"/>
            <w:shd w:val="clear" w:color="auto" w:fill="D5DCE4" w:themeFill="text2" w:themeFillTint="33"/>
            <w:vAlign w:val="center"/>
          </w:tcPr>
          <w:p w14:paraId="7808B292" w14:textId="77777777" w:rsidR="0050681B" w:rsidRPr="00C17700" w:rsidRDefault="0050681B" w:rsidP="00B91F39">
            <w:pPr>
              <w:jc w:val="center"/>
              <w:rPr>
                <w:sz w:val="22"/>
                <w:szCs w:val="22"/>
              </w:rPr>
            </w:pPr>
            <w:r w:rsidRPr="00C17700">
              <w:rPr>
                <w:kern w:val="24"/>
                <w:sz w:val="22"/>
                <w:szCs w:val="22"/>
              </w:rPr>
              <w:t>4</w:t>
            </w:r>
          </w:p>
        </w:tc>
        <w:tc>
          <w:tcPr>
            <w:tcW w:w="1359" w:type="dxa"/>
            <w:shd w:val="clear" w:color="auto" w:fill="D5DCE4" w:themeFill="text2" w:themeFillTint="33"/>
            <w:vAlign w:val="center"/>
          </w:tcPr>
          <w:p w14:paraId="00B771C5" w14:textId="77777777" w:rsidR="0050681B" w:rsidRPr="00C17700" w:rsidRDefault="0050681B" w:rsidP="00B91F39">
            <w:pPr>
              <w:jc w:val="center"/>
              <w:rPr>
                <w:sz w:val="22"/>
                <w:szCs w:val="22"/>
              </w:rPr>
            </w:pPr>
            <w:r w:rsidRPr="00C17700">
              <w:rPr>
                <w:kern w:val="24"/>
                <w:sz w:val="22"/>
                <w:szCs w:val="22"/>
              </w:rPr>
              <w:t>192</w:t>
            </w:r>
          </w:p>
        </w:tc>
        <w:tc>
          <w:tcPr>
            <w:tcW w:w="1540" w:type="dxa"/>
            <w:shd w:val="clear" w:color="auto" w:fill="D5DCE4" w:themeFill="text2" w:themeFillTint="33"/>
            <w:vAlign w:val="center"/>
          </w:tcPr>
          <w:p w14:paraId="1894473E" w14:textId="77777777" w:rsidR="0050681B" w:rsidRPr="00C17700" w:rsidRDefault="0050681B" w:rsidP="00B91F39">
            <w:pPr>
              <w:jc w:val="center"/>
              <w:rPr>
                <w:sz w:val="22"/>
                <w:szCs w:val="22"/>
              </w:rPr>
            </w:pPr>
            <w:r w:rsidRPr="00C17700">
              <w:rPr>
                <w:b/>
                <w:bCs/>
                <w:kern w:val="24"/>
                <w:sz w:val="22"/>
                <w:szCs w:val="22"/>
              </w:rPr>
              <w:t>-0.065</w:t>
            </w:r>
          </w:p>
        </w:tc>
      </w:tr>
      <w:tr w:rsidR="0050681B" w:rsidRPr="00C17700" w14:paraId="44296651" w14:textId="77777777" w:rsidTr="00C050C1">
        <w:trPr>
          <w:trHeight w:val="116"/>
        </w:trPr>
        <w:tc>
          <w:tcPr>
            <w:tcW w:w="8815" w:type="dxa"/>
            <w:shd w:val="clear" w:color="auto" w:fill="D5DCE4" w:themeFill="text2" w:themeFillTint="33"/>
            <w:vAlign w:val="center"/>
          </w:tcPr>
          <w:p w14:paraId="77915442" w14:textId="77777777" w:rsidR="0050681B" w:rsidRPr="00C17700" w:rsidRDefault="0050681B" w:rsidP="00B91F39">
            <w:pPr>
              <w:rPr>
                <w:sz w:val="22"/>
                <w:szCs w:val="22"/>
              </w:rPr>
            </w:pPr>
            <w:r w:rsidRPr="00C17700">
              <w:rPr>
                <w:sz w:val="22"/>
                <w:szCs w:val="22"/>
              </w:rPr>
              <w:t>Half cycle correction is applied to both cost and outcome.</w:t>
            </w:r>
          </w:p>
        </w:tc>
        <w:tc>
          <w:tcPr>
            <w:tcW w:w="1511" w:type="dxa"/>
            <w:shd w:val="clear" w:color="auto" w:fill="D5DCE4" w:themeFill="text2" w:themeFillTint="33"/>
            <w:vAlign w:val="center"/>
          </w:tcPr>
          <w:p w14:paraId="1D5A7136" w14:textId="77777777" w:rsidR="0050681B" w:rsidRPr="00C17700" w:rsidRDefault="0050681B" w:rsidP="00B91F39">
            <w:pPr>
              <w:jc w:val="center"/>
              <w:rPr>
                <w:kern w:val="24"/>
                <w:sz w:val="22"/>
                <w:szCs w:val="22"/>
              </w:rPr>
            </w:pPr>
            <w:r w:rsidRPr="00C17700">
              <w:rPr>
                <w:kern w:val="24"/>
                <w:sz w:val="22"/>
                <w:szCs w:val="22"/>
              </w:rPr>
              <w:t>3078</w:t>
            </w:r>
          </w:p>
        </w:tc>
        <w:tc>
          <w:tcPr>
            <w:tcW w:w="1359" w:type="dxa"/>
            <w:shd w:val="clear" w:color="auto" w:fill="D5DCE4" w:themeFill="text2" w:themeFillTint="33"/>
            <w:vAlign w:val="center"/>
          </w:tcPr>
          <w:p w14:paraId="31B5DED6" w14:textId="77777777" w:rsidR="0050681B" w:rsidRPr="00C17700" w:rsidRDefault="0050681B" w:rsidP="00B91F39">
            <w:pPr>
              <w:jc w:val="center"/>
              <w:rPr>
                <w:sz w:val="22"/>
                <w:szCs w:val="22"/>
              </w:rPr>
            </w:pPr>
            <w:r w:rsidRPr="00C17700">
              <w:rPr>
                <w:kern w:val="24"/>
                <w:sz w:val="22"/>
                <w:szCs w:val="22"/>
              </w:rPr>
              <w:t>5</w:t>
            </w:r>
          </w:p>
        </w:tc>
        <w:tc>
          <w:tcPr>
            <w:tcW w:w="1359" w:type="dxa"/>
            <w:shd w:val="clear" w:color="auto" w:fill="D5DCE4" w:themeFill="text2" w:themeFillTint="33"/>
            <w:vAlign w:val="center"/>
          </w:tcPr>
          <w:p w14:paraId="293296C1" w14:textId="77777777" w:rsidR="0050681B" w:rsidRPr="00C17700" w:rsidRDefault="0050681B" w:rsidP="00B91F39">
            <w:pPr>
              <w:jc w:val="center"/>
              <w:rPr>
                <w:sz w:val="22"/>
                <w:szCs w:val="22"/>
              </w:rPr>
            </w:pPr>
            <w:r w:rsidRPr="00C17700">
              <w:rPr>
                <w:kern w:val="24"/>
                <w:sz w:val="22"/>
                <w:szCs w:val="22"/>
              </w:rPr>
              <w:t>293</w:t>
            </w:r>
          </w:p>
        </w:tc>
        <w:tc>
          <w:tcPr>
            <w:tcW w:w="1540" w:type="dxa"/>
            <w:shd w:val="clear" w:color="auto" w:fill="D5DCE4" w:themeFill="text2" w:themeFillTint="33"/>
            <w:vAlign w:val="center"/>
          </w:tcPr>
          <w:p w14:paraId="14CE29E1" w14:textId="77777777" w:rsidR="0050681B" w:rsidRPr="00C17700" w:rsidRDefault="0050681B" w:rsidP="00B91F39">
            <w:pPr>
              <w:jc w:val="center"/>
              <w:rPr>
                <w:sz w:val="22"/>
                <w:szCs w:val="22"/>
              </w:rPr>
            </w:pPr>
            <w:r w:rsidRPr="00C17700">
              <w:rPr>
                <w:b/>
                <w:bCs/>
                <w:kern w:val="24"/>
                <w:sz w:val="22"/>
                <w:szCs w:val="22"/>
              </w:rPr>
              <w:t>-0.094</w:t>
            </w:r>
          </w:p>
        </w:tc>
      </w:tr>
      <w:tr w:rsidR="0050681B" w:rsidRPr="00C17700" w14:paraId="59AA28CD" w14:textId="77777777" w:rsidTr="00C050C1">
        <w:trPr>
          <w:trHeight w:val="116"/>
        </w:trPr>
        <w:tc>
          <w:tcPr>
            <w:tcW w:w="14586" w:type="dxa"/>
            <w:gridSpan w:val="5"/>
            <w:shd w:val="clear" w:color="auto" w:fill="BFBFBF" w:themeFill="background1" w:themeFillShade="BF"/>
            <w:vAlign w:val="center"/>
          </w:tcPr>
          <w:p w14:paraId="03471981" w14:textId="77777777" w:rsidR="0050681B" w:rsidRPr="00C17700" w:rsidRDefault="0050681B" w:rsidP="00B91F39">
            <w:pPr>
              <w:jc w:val="center"/>
              <w:rPr>
                <w:b/>
                <w:bCs/>
                <w:sz w:val="22"/>
                <w:szCs w:val="22"/>
              </w:rPr>
            </w:pPr>
            <w:r w:rsidRPr="00C17700">
              <w:rPr>
                <w:b/>
                <w:bCs/>
                <w:sz w:val="22"/>
                <w:szCs w:val="22"/>
              </w:rPr>
              <w:t>Reporting Quality Attributes</w:t>
            </w:r>
          </w:p>
        </w:tc>
      </w:tr>
      <w:tr w:rsidR="0050681B" w:rsidRPr="00C17700" w14:paraId="530D3175" w14:textId="77777777" w:rsidTr="00C050C1">
        <w:trPr>
          <w:trHeight w:val="116"/>
        </w:trPr>
        <w:tc>
          <w:tcPr>
            <w:tcW w:w="14586" w:type="dxa"/>
            <w:gridSpan w:val="5"/>
            <w:shd w:val="clear" w:color="auto" w:fill="F2F2F2" w:themeFill="background1" w:themeFillShade="F2"/>
            <w:vAlign w:val="center"/>
          </w:tcPr>
          <w:p w14:paraId="6FEC307D" w14:textId="77777777" w:rsidR="0050681B" w:rsidRPr="00C17700" w:rsidRDefault="0050681B" w:rsidP="00B91F39">
            <w:pPr>
              <w:jc w:val="center"/>
              <w:rPr>
                <w:i/>
                <w:iCs/>
                <w:sz w:val="22"/>
                <w:szCs w:val="22"/>
              </w:rPr>
            </w:pPr>
            <w:r w:rsidRPr="00C17700">
              <w:rPr>
                <w:i/>
                <w:iCs/>
                <w:sz w:val="22"/>
                <w:szCs w:val="22"/>
              </w:rPr>
              <w:t>Top 5: most important attributes</w:t>
            </w:r>
          </w:p>
        </w:tc>
      </w:tr>
      <w:tr w:rsidR="0050681B" w:rsidRPr="00C17700" w14:paraId="771EF34A" w14:textId="77777777" w:rsidTr="00C050C1">
        <w:trPr>
          <w:trHeight w:val="236"/>
        </w:trPr>
        <w:tc>
          <w:tcPr>
            <w:tcW w:w="8815" w:type="dxa"/>
            <w:shd w:val="clear" w:color="auto" w:fill="F2F2F2" w:themeFill="background1" w:themeFillShade="F2"/>
            <w:vAlign w:val="center"/>
          </w:tcPr>
          <w:p w14:paraId="3C2F2DB2" w14:textId="77777777" w:rsidR="0050681B" w:rsidRPr="00C17700" w:rsidRDefault="0050681B" w:rsidP="00B91F39">
            <w:pPr>
              <w:rPr>
                <w:sz w:val="22"/>
                <w:szCs w:val="22"/>
              </w:rPr>
            </w:pPr>
            <w:r w:rsidRPr="00C17700">
              <w:rPr>
                <w:sz w:val="22"/>
                <w:szCs w:val="22"/>
              </w:rPr>
              <w:t>Model descriptions are detailed enough to allow for replication</w:t>
            </w:r>
          </w:p>
        </w:tc>
        <w:tc>
          <w:tcPr>
            <w:tcW w:w="1511" w:type="dxa"/>
            <w:shd w:val="clear" w:color="auto" w:fill="F2F2F2" w:themeFill="background1" w:themeFillShade="F2"/>
            <w:vAlign w:val="center"/>
          </w:tcPr>
          <w:p w14:paraId="78F8D77C" w14:textId="77777777" w:rsidR="0050681B" w:rsidRPr="00C17700" w:rsidRDefault="0050681B" w:rsidP="00B91F39">
            <w:pPr>
              <w:jc w:val="center"/>
              <w:rPr>
                <w:sz w:val="22"/>
                <w:szCs w:val="22"/>
              </w:rPr>
            </w:pPr>
            <w:r w:rsidRPr="00C17700">
              <w:rPr>
                <w:sz w:val="22"/>
                <w:szCs w:val="22"/>
              </w:rPr>
              <w:t>2628</w:t>
            </w:r>
          </w:p>
        </w:tc>
        <w:tc>
          <w:tcPr>
            <w:tcW w:w="1359" w:type="dxa"/>
            <w:shd w:val="clear" w:color="auto" w:fill="F2F2F2" w:themeFill="background1" w:themeFillShade="F2"/>
            <w:vAlign w:val="center"/>
          </w:tcPr>
          <w:p w14:paraId="7D6F975F" w14:textId="77777777" w:rsidR="0050681B" w:rsidRPr="00C17700" w:rsidRDefault="0050681B" w:rsidP="00B91F39">
            <w:pPr>
              <w:jc w:val="center"/>
              <w:rPr>
                <w:sz w:val="22"/>
                <w:szCs w:val="22"/>
              </w:rPr>
            </w:pPr>
            <w:r w:rsidRPr="00C17700">
              <w:rPr>
                <w:sz w:val="22"/>
                <w:szCs w:val="22"/>
              </w:rPr>
              <w:t>228</w:t>
            </w:r>
          </w:p>
        </w:tc>
        <w:tc>
          <w:tcPr>
            <w:tcW w:w="1359" w:type="dxa"/>
            <w:shd w:val="clear" w:color="auto" w:fill="F2F2F2" w:themeFill="background1" w:themeFillShade="F2"/>
            <w:vAlign w:val="center"/>
          </w:tcPr>
          <w:p w14:paraId="3D0F03EF" w14:textId="77777777" w:rsidR="0050681B" w:rsidRPr="00C17700" w:rsidRDefault="0050681B" w:rsidP="00B91F39">
            <w:pPr>
              <w:jc w:val="center"/>
              <w:rPr>
                <w:sz w:val="22"/>
                <w:szCs w:val="22"/>
              </w:rPr>
            </w:pPr>
            <w:r w:rsidRPr="00C17700">
              <w:rPr>
                <w:sz w:val="22"/>
                <w:szCs w:val="22"/>
              </w:rPr>
              <w:t>24</w:t>
            </w:r>
          </w:p>
        </w:tc>
        <w:tc>
          <w:tcPr>
            <w:tcW w:w="1540" w:type="dxa"/>
            <w:shd w:val="clear" w:color="auto" w:fill="F2F2F2" w:themeFill="background1" w:themeFillShade="F2"/>
            <w:vAlign w:val="center"/>
          </w:tcPr>
          <w:p w14:paraId="0416BB60" w14:textId="77777777" w:rsidR="0050681B" w:rsidRPr="00C17700" w:rsidRDefault="0050681B" w:rsidP="00B91F39">
            <w:pPr>
              <w:jc w:val="center"/>
              <w:rPr>
                <w:b/>
                <w:bCs/>
                <w:sz w:val="22"/>
                <w:szCs w:val="22"/>
              </w:rPr>
            </w:pPr>
            <w:r w:rsidRPr="00C17700">
              <w:rPr>
                <w:b/>
                <w:bCs/>
                <w:sz w:val="22"/>
                <w:szCs w:val="22"/>
              </w:rPr>
              <w:t>0.078</w:t>
            </w:r>
          </w:p>
        </w:tc>
      </w:tr>
      <w:tr w:rsidR="0050681B" w:rsidRPr="00C17700" w14:paraId="2D59F062" w14:textId="77777777" w:rsidTr="00C050C1">
        <w:trPr>
          <w:trHeight w:val="242"/>
        </w:trPr>
        <w:tc>
          <w:tcPr>
            <w:tcW w:w="8815" w:type="dxa"/>
            <w:shd w:val="clear" w:color="auto" w:fill="F2F2F2" w:themeFill="background1" w:themeFillShade="F2"/>
            <w:vAlign w:val="center"/>
          </w:tcPr>
          <w:p w14:paraId="79685E88" w14:textId="77777777" w:rsidR="0050681B" w:rsidRPr="00C17700" w:rsidRDefault="0050681B" w:rsidP="00B91F39">
            <w:pPr>
              <w:rPr>
                <w:sz w:val="22"/>
                <w:szCs w:val="22"/>
              </w:rPr>
            </w:pPr>
            <w:r w:rsidRPr="00C17700">
              <w:rPr>
                <w:sz w:val="22"/>
                <w:szCs w:val="22"/>
              </w:rPr>
              <w:t>Justification of modeling choices and assumptions are provided</w:t>
            </w:r>
          </w:p>
        </w:tc>
        <w:tc>
          <w:tcPr>
            <w:tcW w:w="1511" w:type="dxa"/>
            <w:shd w:val="clear" w:color="auto" w:fill="F2F2F2" w:themeFill="background1" w:themeFillShade="F2"/>
            <w:vAlign w:val="center"/>
          </w:tcPr>
          <w:p w14:paraId="33FF82F7" w14:textId="77777777" w:rsidR="0050681B" w:rsidRPr="00C17700" w:rsidRDefault="0050681B" w:rsidP="00B91F39">
            <w:pPr>
              <w:jc w:val="center"/>
              <w:rPr>
                <w:sz w:val="22"/>
                <w:szCs w:val="22"/>
              </w:rPr>
            </w:pPr>
            <w:r w:rsidRPr="00C17700">
              <w:rPr>
                <w:sz w:val="22"/>
                <w:szCs w:val="22"/>
              </w:rPr>
              <w:t>2592</w:t>
            </w:r>
          </w:p>
        </w:tc>
        <w:tc>
          <w:tcPr>
            <w:tcW w:w="1359" w:type="dxa"/>
            <w:shd w:val="clear" w:color="auto" w:fill="F2F2F2" w:themeFill="background1" w:themeFillShade="F2"/>
            <w:vAlign w:val="center"/>
          </w:tcPr>
          <w:p w14:paraId="6C50056F" w14:textId="77777777" w:rsidR="0050681B" w:rsidRPr="00C17700" w:rsidRDefault="0050681B" w:rsidP="00B91F39">
            <w:pPr>
              <w:jc w:val="center"/>
              <w:rPr>
                <w:sz w:val="22"/>
                <w:szCs w:val="22"/>
              </w:rPr>
            </w:pPr>
            <w:r w:rsidRPr="00C17700">
              <w:rPr>
                <w:sz w:val="22"/>
                <w:szCs w:val="22"/>
              </w:rPr>
              <w:t>190</w:t>
            </w:r>
          </w:p>
        </w:tc>
        <w:tc>
          <w:tcPr>
            <w:tcW w:w="1359" w:type="dxa"/>
            <w:shd w:val="clear" w:color="auto" w:fill="F2F2F2" w:themeFill="background1" w:themeFillShade="F2"/>
            <w:vAlign w:val="center"/>
          </w:tcPr>
          <w:p w14:paraId="54ED6D02" w14:textId="77777777" w:rsidR="0050681B" w:rsidRPr="00C17700" w:rsidRDefault="0050681B" w:rsidP="00B91F39">
            <w:pPr>
              <w:jc w:val="center"/>
              <w:rPr>
                <w:sz w:val="22"/>
                <w:szCs w:val="22"/>
              </w:rPr>
            </w:pPr>
            <w:r w:rsidRPr="00C17700">
              <w:rPr>
                <w:sz w:val="22"/>
                <w:szCs w:val="22"/>
              </w:rPr>
              <w:t>16</w:t>
            </w:r>
          </w:p>
        </w:tc>
        <w:tc>
          <w:tcPr>
            <w:tcW w:w="1540" w:type="dxa"/>
            <w:shd w:val="clear" w:color="auto" w:fill="F2F2F2" w:themeFill="background1" w:themeFillShade="F2"/>
            <w:vAlign w:val="center"/>
          </w:tcPr>
          <w:p w14:paraId="337BBEF8" w14:textId="77777777" w:rsidR="0050681B" w:rsidRPr="00C17700" w:rsidRDefault="0050681B" w:rsidP="00B91F39">
            <w:pPr>
              <w:jc w:val="center"/>
              <w:rPr>
                <w:b/>
                <w:bCs/>
                <w:sz w:val="22"/>
                <w:szCs w:val="22"/>
              </w:rPr>
            </w:pPr>
            <w:r w:rsidRPr="00C17700">
              <w:rPr>
                <w:b/>
                <w:bCs/>
                <w:sz w:val="22"/>
                <w:szCs w:val="22"/>
              </w:rPr>
              <w:t>0.067</w:t>
            </w:r>
          </w:p>
        </w:tc>
      </w:tr>
      <w:tr w:rsidR="0050681B" w:rsidRPr="00C17700" w14:paraId="6C373BEA" w14:textId="77777777" w:rsidTr="00C050C1">
        <w:trPr>
          <w:trHeight w:val="236"/>
        </w:trPr>
        <w:tc>
          <w:tcPr>
            <w:tcW w:w="8815" w:type="dxa"/>
            <w:shd w:val="clear" w:color="auto" w:fill="F2F2F2" w:themeFill="background1" w:themeFillShade="F2"/>
            <w:vAlign w:val="center"/>
          </w:tcPr>
          <w:p w14:paraId="6E67B398" w14:textId="77777777" w:rsidR="0050681B" w:rsidRPr="00C17700" w:rsidRDefault="0050681B" w:rsidP="00B91F39">
            <w:pPr>
              <w:rPr>
                <w:sz w:val="22"/>
                <w:szCs w:val="22"/>
              </w:rPr>
            </w:pPr>
            <w:r w:rsidRPr="00C17700">
              <w:rPr>
                <w:sz w:val="22"/>
                <w:szCs w:val="22"/>
              </w:rPr>
              <w:t>All aspects of the interventions that may affect their cost-effectiveness are defined</w:t>
            </w:r>
          </w:p>
        </w:tc>
        <w:tc>
          <w:tcPr>
            <w:tcW w:w="1511" w:type="dxa"/>
            <w:shd w:val="clear" w:color="auto" w:fill="F2F2F2" w:themeFill="background1" w:themeFillShade="F2"/>
            <w:vAlign w:val="center"/>
          </w:tcPr>
          <w:p w14:paraId="1B61BFD0" w14:textId="77777777" w:rsidR="0050681B" w:rsidRPr="00C17700" w:rsidRDefault="0050681B" w:rsidP="00B91F39">
            <w:pPr>
              <w:jc w:val="center"/>
              <w:rPr>
                <w:sz w:val="22"/>
                <w:szCs w:val="22"/>
              </w:rPr>
            </w:pPr>
            <w:r w:rsidRPr="00C17700">
              <w:rPr>
                <w:sz w:val="22"/>
                <w:szCs w:val="22"/>
              </w:rPr>
              <w:t>2640</w:t>
            </w:r>
          </w:p>
        </w:tc>
        <w:tc>
          <w:tcPr>
            <w:tcW w:w="1359" w:type="dxa"/>
            <w:shd w:val="clear" w:color="auto" w:fill="F2F2F2" w:themeFill="background1" w:themeFillShade="F2"/>
            <w:vAlign w:val="center"/>
          </w:tcPr>
          <w:p w14:paraId="10085021" w14:textId="77777777" w:rsidR="0050681B" w:rsidRPr="00C17700" w:rsidRDefault="0050681B" w:rsidP="00B91F39">
            <w:pPr>
              <w:jc w:val="center"/>
              <w:rPr>
                <w:sz w:val="22"/>
                <w:szCs w:val="22"/>
              </w:rPr>
            </w:pPr>
            <w:r w:rsidRPr="00C17700">
              <w:rPr>
                <w:sz w:val="22"/>
                <w:szCs w:val="22"/>
              </w:rPr>
              <w:t>176</w:t>
            </w:r>
          </w:p>
        </w:tc>
        <w:tc>
          <w:tcPr>
            <w:tcW w:w="1359" w:type="dxa"/>
            <w:shd w:val="clear" w:color="auto" w:fill="F2F2F2" w:themeFill="background1" w:themeFillShade="F2"/>
            <w:vAlign w:val="center"/>
          </w:tcPr>
          <w:p w14:paraId="29F6B2FE" w14:textId="77777777" w:rsidR="0050681B" w:rsidRPr="00C17700" w:rsidRDefault="0050681B" w:rsidP="00B91F39">
            <w:pPr>
              <w:jc w:val="center"/>
              <w:rPr>
                <w:sz w:val="22"/>
                <w:szCs w:val="22"/>
              </w:rPr>
            </w:pPr>
            <w:r w:rsidRPr="00C17700">
              <w:rPr>
                <w:sz w:val="22"/>
                <w:szCs w:val="22"/>
              </w:rPr>
              <w:t>14</w:t>
            </w:r>
          </w:p>
        </w:tc>
        <w:tc>
          <w:tcPr>
            <w:tcW w:w="1540" w:type="dxa"/>
            <w:shd w:val="clear" w:color="auto" w:fill="F2F2F2" w:themeFill="background1" w:themeFillShade="F2"/>
            <w:vAlign w:val="center"/>
          </w:tcPr>
          <w:p w14:paraId="783D8C2B" w14:textId="77777777" w:rsidR="0050681B" w:rsidRPr="00C17700" w:rsidRDefault="0050681B" w:rsidP="00B91F39">
            <w:pPr>
              <w:jc w:val="center"/>
              <w:rPr>
                <w:b/>
                <w:bCs/>
                <w:sz w:val="22"/>
                <w:szCs w:val="22"/>
              </w:rPr>
            </w:pPr>
            <w:r w:rsidRPr="00C17700">
              <w:rPr>
                <w:b/>
                <w:bCs/>
                <w:sz w:val="22"/>
                <w:szCs w:val="22"/>
              </w:rPr>
              <w:t>0.055</w:t>
            </w:r>
          </w:p>
        </w:tc>
      </w:tr>
      <w:tr w:rsidR="0050681B" w:rsidRPr="00C17700" w14:paraId="5D55844E" w14:textId="77777777" w:rsidTr="00C050C1">
        <w:trPr>
          <w:trHeight w:val="242"/>
        </w:trPr>
        <w:tc>
          <w:tcPr>
            <w:tcW w:w="8815" w:type="dxa"/>
            <w:shd w:val="clear" w:color="auto" w:fill="F2F2F2" w:themeFill="background1" w:themeFillShade="F2"/>
            <w:vAlign w:val="center"/>
          </w:tcPr>
          <w:p w14:paraId="1E02683C" w14:textId="77777777" w:rsidR="0050681B" w:rsidRPr="00C17700" w:rsidRDefault="0050681B" w:rsidP="00B91F39">
            <w:pPr>
              <w:rPr>
                <w:sz w:val="22"/>
                <w:szCs w:val="22"/>
              </w:rPr>
            </w:pPr>
            <w:r w:rsidRPr="00C17700">
              <w:rPr>
                <w:sz w:val="22"/>
                <w:szCs w:val="22"/>
              </w:rPr>
              <w:t>The study objectives (or decision problems) are clearly stated</w:t>
            </w:r>
          </w:p>
        </w:tc>
        <w:tc>
          <w:tcPr>
            <w:tcW w:w="1511" w:type="dxa"/>
            <w:shd w:val="clear" w:color="auto" w:fill="F2F2F2" w:themeFill="background1" w:themeFillShade="F2"/>
            <w:vAlign w:val="center"/>
          </w:tcPr>
          <w:p w14:paraId="5D6592BF" w14:textId="77777777" w:rsidR="0050681B" w:rsidRPr="00C17700" w:rsidRDefault="0050681B" w:rsidP="00B91F39">
            <w:pPr>
              <w:jc w:val="center"/>
              <w:rPr>
                <w:sz w:val="22"/>
                <w:szCs w:val="22"/>
              </w:rPr>
            </w:pPr>
            <w:r w:rsidRPr="00C17700">
              <w:rPr>
                <w:sz w:val="22"/>
                <w:szCs w:val="22"/>
              </w:rPr>
              <w:t>2616</w:t>
            </w:r>
          </w:p>
        </w:tc>
        <w:tc>
          <w:tcPr>
            <w:tcW w:w="1359" w:type="dxa"/>
            <w:shd w:val="clear" w:color="auto" w:fill="F2F2F2" w:themeFill="background1" w:themeFillShade="F2"/>
            <w:vAlign w:val="center"/>
          </w:tcPr>
          <w:p w14:paraId="1CBB9822" w14:textId="77777777" w:rsidR="0050681B" w:rsidRPr="00C17700" w:rsidRDefault="0050681B" w:rsidP="00B91F39">
            <w:pPr>
              <w:jc w:val="center"/>
              <w:rPr>
                <w:sz w:val="22"/>
                <w:szCs w:val="22"/>
              </w:rPr>
            </w:pPr>
            <w:r w:rsidRPr="00C17700">
              <w:rPr>
                <w:sz w:val="22"/>
                <w:szCs w:val="22"/>
              </w:rPr>
              <w:t>158</w:t>
            </w:r>
          </w:p>
        </w:tc>
        <w:tc>
          <w:tcPr>
            <w:tcW w:w="1359" w:type="dxa"/>
            <w:shd w:val="clear" w:color="auto" w:fill="F2F2F2" w:themeFill="background1" w:themeFillShade="F2"/>
            <w:vAlign w:val="center"/>
          </w:tcPr>
          <w:p w14:paraId="63C815A9" w14:textId="77777777" w:rsidR="0050681B" w:rsidRPr="00C17700" w:rsidRDefault="0050681B" w:rsidP="00B91F39">
            <w:pPr>
              <w:jc w:val="center"/>
              <w:rPr>
                <w:sz w:val="22"/>
                <w:szCs w:val="22"/>
              </w:rPr>
            </w:pPr>
            <w:r w:rsidRPr="00C17700">
              <w:rPr>
                <w:sz w:val="22"/>
                <w:szCs w:val="22"/>
              </w:rPr>
              <w:t>14</w:t>
            </w:r>
          </w:p>
        </w:tc>
        <w:tc>
          <w:tcPr>
            <w:tcW w:w="1540" w:type="dxa"/>
            <w:shd w:val="clear" w:color="auto" w:fill="F2F2F2" w:themeFill="background1" w:themeFillShade="F2"/>
            <w:vAlign w:val="center"/>
          </w:tcPr>
          <w:p w14:paraId="0DF3CEE9" w14:textId="77777777" w:rsidR="0050681B" w:rsidRPr="00C17700" w:rsidRDefault="0050681B" w:rsidP="00B91F39">
            <w:pPr>
              <w:jc w:val="center"/>
              <w:rPr>
                <w:b/>
                <w:bCs/>
                <w:sz w:val="22"/>
                <w:szCs w:val="22"/>
              </w:rPr>
            </w:pPr>
            <w:r w:rsidRPr="00C17700">
              <w:rPr>
                <w:b/>
                <w:bCs/>
                <w:sz w:val="22"/>
                <w:szCs w:val="22"/>
              </w:rPr>
              <w:t>0.045</w:t>
            </w:r>
          </w:p>
        </w:tc>
      </w:tr>
      <w:tr w:rsidR="0050681B" w:rsidRPr="00C17700" w14:paraId="1921B0A3" w14:textId="77777777" w:rsidTr="00C050C1">
        <w:trPr>
          <w:trHeight w:val="116"/>
        </w:trPr>
        <w:tc>
          <w:tcPr>
            <w:tcW w:w="8815" w:type="dxa"/>
            <w:shd w:val="clear" w:color="auto" w:fill="F2F2F2" w:themeFill="background1" w:themeFillShade="F2"/>
            <w:vAlign w:val="center"/>
          </w:tcPr>
          <w:p w14:paraId="34C17F00" w14:textId="77777777" w:rsidR="0050681B" w:rsidRPr="00C17700" w:rsidRDefault="0050681B" w:rsidP="00B91F39">
            <w:pPr>
              <w:rPr>
                <w:sz w:val="22"/>
                <w:szCs w:val="22"/>
              </w:rPr>
            </w:pPr>
            <w:r w:rsidRPr="00C17700">
              <w:rPr>
                <w:sz w:val="22"/>
                <w:szCs w:val="22"/>
              </w:rPr>
              <w:t>Primary outcome measure(s) are clearly stated.</w:t>
            </w:r>
          </w:p>
        </w:tc>
        <w:tc>
          <w:tcPr>
            <w:tcW w:w="1511" w:type="dxa"/>
            <w:shd w:val="clear" w:color="auto" w:fill="F2F2F2" w:themeFill="background1" w:themeFillShade="F2"/>
            <w:vAlign w:val="center"/>
          </w:tcPr>
          <w:p w14:paraId="7E31F498" w14:textId="77777777" w:rsidR="0050681B" w:rsidRPr="00C17700" w:rsidRDefault="0050681B" w:rsidP="00B91F39">
            <w:pPr>
              <w:jc w:val="center"/>
              <w:rPr>
                <w:sz w:val="22"/>
                <w:szCs w:val="22"/>
              </w:rPr>
            </w:pPr>
            <w:r w:rsidRPr="00C17700">
              <w:rPr>
                <w:sz w:val="22"/>
                <w:szCs w:val="22"/>
              </w:rPr>
              <w:t>2616</w:t>
            </w:r>
          </w:p>
        </w:tc>
        <w:tc>
          <w:tcPr>
            <w:tcW w:w="1359" w:type="dxa"/>
            <w:shd w:val="clear" w:color="auto" w:fill="F2F2F2" w:themeFill="background1" w:themeFillShade="F2"/>
            <w:vAlign w:val="center"/>
          </w:tcPr>
          <w:p w14:paraId="5D816400" w14:textId="77777777" w:rsidR="0050681B" w:rsidRPr="00C17700" w:rsidRDefault="0050681B" w:rsidP="00B91F39">
            <w:pPr>
              <w:jc w:val="center"/>
              <w:rPr>
                <w:sz w:val="22"/>
                <w:szCs w:val="22"/>
              </w:rPr>
            </w:pPr>
            <w:r w:rsidRPr="00C17700">
              <w:rPr>
                <w:sz w:val="22"/>
                <w:szCs w:val="22"/>
              </w:rPr>
              <w:t>125</w:t>
            </w:r>
          </w:p>
        </w:tc>
        <w:tc>
          <w:tcPr>
            <w:tcW w:w="1359" w:type="dxa"/>
            <w:shd w:val="clear" w:color="auto" w:fill="F2F2F2" w:themeFill="background1" w:themeFillShade="F2"/>
            <w:vAlign w:val="center"/>
          </w:tcPr>
          <w:p w14:paraId="47E64CB6" w14:textId="77777777" w:rsidR="0050681B" w:rsidRPr="00C17700" w:rsidRDefault="0050681B" w:rsidP="00B91F39">
            <w:pPr>
              <w:jc w:val="center"/>
              <w:rPr>
                <w:sz w:val="22"/>
                <w:szCs w:val="22"/>
              </w:rPr>
            </w:pPr>
            <w:r w:rsidRPr="00C17700">
              <w:rPr>
                <w:sz w:val="22"/>
                <w:szCs w:val="22"/>
              </w:rPr>
              <w:t>8</w:t>
            </w:r>
          </w:p>
        </w:tc>
        <w:tc>
          <w:tcPr>
            <w:tcW w:w="1540" w:type="dxa"/>
            <w:shd w:val="clear" w:color="auto" w:fill="F2F2F2" w:themeFill="background1" w:themeFillShade="F2"/>
            <w:vAlign w:val="center"/>
          </w:tcPr>
          <w:p w14:paraId="6919AD7E" w14:textId="77777777" w:rsidR="0050681B" w:rsidRPr="00C17700" w:rsidRDefault="0050681B" w:rsidP="00B91F39">
            <w:pPr>
              <w:jc w:val="center"/>
              <w:rPr>
                <w:b/>
                <w:bCs/>
                <w:sz w:val="22"/>
                <w:szCs w:val="22"/>
              </w:rPr>
            </w:pPr>
            <w:r w:rsidRPr="00C17700">
              <w:rPr>
                <w:b/>
                <w:bCs/>
                <w:sz w:val="22"/>
                <w:szCs w:val="22"/>
              </w:rPr>
              <w:t>0.040</w:t>
            </w:r>
          </w:p>
        </w:tc>
      </w:tr>
      <w:tr w:rsidR="0050681B" w:rsidRPr="00C17700" w14:paraId="68EBD840" w14:textId="77777777" w:rsidTr="00C050C1">
        <w:trPr>
          <w:trHeight w:val="116"/>
        </w:trPr>
        <w:tc>
          <w:tcPr>
            <w:tcW w:w="14586" w:type="dxa"/>
            <w:gridSpan w:val="5"/>
            <w:shd w:val="clear" w:color="auto" w:fill="D5DCE4" w:themeFill="text2" w:themeFillTint="33"/>
            <w:vAlign w:val="center"/>
          </w:tcPr>
          <w:p w14:paraId="3C822C57" w14:textId="77777777" w:rsidR="0050681B" w:rsidRPr="00C17700" w:rsidRDefault="0050681B" w:rsidP="00B91F39">
            <w:pPr>
              <w:jc w:val="center"/>
              <w:rPr>
                <w:i/>
                <w:iCs/>
                <w:sz w:val="22"/>
                <w:szCs w:val="22"/>
              </w:rPr>
            </w:pPr>
            <w:r w:rsidRPr="00C17700">
              <w:rPr>
                <w:i/>
                <w:iCs/>
                <w:sz w:val="22"/>
                <w:szCs w:val="22"/>
              </w:rPr>
              <w:t>Bottom 5: least important attributes</w:t>
            </w:r>
          </w:p>
        </w:tc>
      </w:tr>
      <w:tr w:rsidR="0050681B" w:rsidRPr="00C17700" w14:paraId="56DD4B6C" w14:textId="77777777" w:rsidTr="00C050C1">
        <w:trPr>
          <w:trHeight w:val="116"/>
        </w:trPr>
        <w:tc>
          <w:tcPr>
            <w:tcW w:w="8815" w:type="dxa"/>
            <w:shd w:val="clear" w:color="auto" w:fill="D5DCE4" w:themeFill="text2" w:themeFillTint="33"/>
            <w:vAlign w:val="center"/>
          </w:tcPr>
          <w:p w14:paraId="3AD3F680" w14:textId="77777777" w:rsidR="0050681B" w:rsidRPr="00C17700" w:rsidRDefault="0050681B" w:rsidP="00B91F39">
            <w:pPr>
              <w:rPr>
                <w:sz w:val="22"/>
                <w:szCs w:val="22"/>
              </w:rPr>
            </w:pPr>
            <w:r w:rsidRPr="00C17700">
              <w:rPr>
                <w:sz w:val="22"/>
                <w:szCs w:val="22"/>
              </w:rPr>
              <w:t>Discussion section includes a description of any significant ethical implications of the CEA results</w:t>
            </w:r>
          </w:p>
        </w:tc>
        <w:tc>
          <w:tcPr>
            <w:tcW w:w="1511" w:type="dxa"/>
            <w:shd w:val="clear" w:color="auto" w:fill="D5DCE4" w:themeFill="text2" w:themeFillTint="33"/>
            <w:vAlign w:val="center"/>
          </w:tcPr>
          <w:p w14:paraId="70A471E0" w14:textId="77777777" w:rsidR="0050681B" w:rsidRPr="00C17700" w:rsidRDefault="0050681B" w:rsidP="00B91F39">
            <w:pPr>
              <w:jc w:val="center"/>
              <w:rPr>
                <w:sz w:val="22"/>
                <w:szCs w:val="22"/>
              </w:rPr>
            </w:pPr>
            <w:r w:rsidRPr="00C17700">
              <w:rPr>
                <w:sz w:val="22"/>
                <w:szCs w:val="22"/>
              </w:rPr>
              <w:t>2598</w:t>
            </w:r>
          </w:p>
        </w:tc>
        <w:tc>
          <w:tcPr>
            <w:tcW w:w="1359" w:type="dxa"/>
            <w:shd w:val="clear" w:color="auto" w:fill="D5DCE4" w:themeFill="text2" w:themeFillTint="33"/>
            <w:vAlign w:val="center"/>
          </w:tcPr>
          <w:p w14:paraId="6FB1955C" w14:textId="77777777" w:rsidR="0050681B" w:rsidRPr="00C17700" w:rsidRDefault="0050681B" w:rsidP="00B91F39">
            <w:pPr>
              <w:jc w:val="center"/>
              <w:rPr>
                <w:sz w:val="22"/>
                <w:szCs w:val="22"/>
              </w:rPr>
            </w:pPr>
            <w:r w:rsidRPr="00C17700">
              <w:rPr>
                <w:sz w:val="22"/>
                <w:szCs w:val="22"/>
              </w:rPr>
              <w:t>20</w:t>
            </w:r>
          </w:p>
        </w:tc>
        <w:tc>
          <w:tcPr>
            <w:tcW w:w="1359" w:type="dxa"/>
            <w:shd w:val="clear" w:color="auto" w:fill="D5DCE4" w:themeFill="text2" w:themeFillTint="33"/>
            <w:vAlign w:val="center"/>
          </w:tcPr>
          <w:p w14:paraId="0ABBD559" w14:textId="77777777" w:rsidR="0050681B" w:rsidRPr="00C17700" w:rsidRDefault="0050681B" w:rsidP="00B91F39">
            <w:pPr>
              <w:jc w:val="center"/>
              <w:rPr>
                <w:sz w:val="22"/>
                <w:szCs w:val="22"/>
              </w:rPr>
            </w:pPr>
            <w:r w:rsidRPr="00C17700">
              <w:rPr>
                <w:sz w:val="22"/>
                <w:szCs w:val="22"/>
              </w:rPr>
              <w:t>135</w:t>
            </w:r>
          </w:p>
        </w:tc>
        <w:tc>
          <w:tcPr>
            <w:tcW w:w="1540" w:type="dxa"/>
            <w:shd w:val="clear" w:color="auto" w:fill="D5DCE4" w:themeFill="text2" w:themeFillTint="33"/>
            <w:vAlign w:val="center"/>
          </w:tcPr>
          <w:p w14:paraId="62F47299" w14:textId="77777777" w:rsidR="0050681B" w:rsidRPr="00C17700" w:rsidRDefault="0050681B" w:rsidP="00B91F39">
            <w:pPr>
              <w:jc w:val="center"/>
              <w:rPr>
                <w:b/>
                <w:bCs/>
                <w:sz w:val="22"/>
                <w:szCs w:val="22"/>
              </w:rPr>
            </w:pPr>
            <w:r w:rsidRPr="00C17700">
              <w:rPr>
                <w:b/>
                <w:bCs/>
                <w:sz w:val="22"/>
                <w:szCs w:val="22"/>
              </w:rPr>
              <w:t>-0.044</w:t>
            </w:r>
          </w:p>
        </w:tc>
      </w:tr>
      <w:tr w:rsidR="0050681B" w:rsidRPr="00C17700" w14:paraId="30420DD3" w14:textId="77777777" w:rsidTr="00C050C1">
        <w:trPr>
          <w:trHeight w:val="116"/>
        </w:trPr>
        <w:tc>
          <w:tcPr>
            <w:tcW w:w="8815" w:type="dxa"/>
            <w:shd w:val="clear" w:color="auto" w:fill="D5DCE4" w:themeFill="text2" w:themeFillTint="33"/>
            <w:vAlign w:val="center"/>
          </w:tcPr>
          <w:p w14:paraId="02A34109" w14:textId="77777777" w:rsidR="0050681B" w:rsidRPr="00C17700" w:rsidRDefault="0050681B" w:rsidP="00B91F39">
            <w:pPr>
              <w:rPr>
                <w:sz w:val="22"/>
                <w:szCs w:val="22"/>
              </w:rPr>
            </w:pPr>
            <w:r w:rsidRPr="00C17700">
              <w:rPr>
                <w:sz w:val="22"/>
                <w:szCs w:val="22"/>
              </w:rPr>
              <w:t>Details of price adjustments for inflation or currency conversion are reported</w:t>
            </w:r>
          </w:p>
        </w:tc>
        <w:tc>
          <w:tcPr>
            <w:tcW w:w="1511" w:type="dxa"/>
            <w:shd w:val="clear" w:color="auto" w:fill="D5DCE4" w:themeFill="text2" w:themeFillTint="33"/>
            <w:vAlign w:val="center"/>
          </w:tcPr>
          <w:p w14:paraId="4C029EBB" w14:textId="77777777" w:rsidR="0050681B" w:rsidRPr="00C17700" w:rsidRDefault="0050681B" w:rsidP="00B91F39">
            <w:pPr>
              <w:jc w:val="center"/>
              <w:rPr>
                <w:sz w:val="22"/>
                <w:szCs w:val="22"/>
              </w:rPr>
            </w:pPr>
            <w:r w:rsidRPr="00C17700">
              <w:rPr>
                <w:sz w:val="22"/>
                <w:szCs w:val="22"/>
              </w:rPr>
              <w:t>2622</w:t>
            </w:r>
          </w:p>
        </w:tc>
        <w:tc>
          <w:tcPr>
            <w:tcW w:w="1359" w:type="dxa"/>
            <w:shd w:val="clear" w:color="auto" w:fill="D5DCE4" w:themeFill="text2" w:themeFillTint="33"/>
            <w:vAlign w:val="center"/>
          </w:tcPr>
          <w:p w14:paraId="1B904913" w14:textId="77777777" w:rsidR="0050681B" w:rsidRPr="00C17700" w:rsidRDefault="0050681B" w:rsidP="00B91F39">
            <w:pPr>
              <w:jc w:val="center"/>
              <w:rPr>
                <w:sz w:val="22"/>
                <w:szCs w:val="22"/>
              </w:rPr>
            </w:pPr>
            <w:r w:rsidRPr="00C17700">
              <w:rPr>
                <w:sz w:val="22"/>
                <w:szCs w:val="22"/>
              </w:rPr>
              <w:t>3</w:t>
            </w:r>
          </w:p>
        </w:tc>
        <w:tc>
          <w:tcPr>
            <w:tcW w:w="1359" w:type="dxa"/>
            <w:shd w:val="clear" w:color="auto" w:fill="D5DCE4" w:themeFill="text2" w:themeFillTint="33"/>
            <w:vAlign w:val="center"/>
          </w:tcPr>
          <w:p w14:paraId="09501FEB" w14:textId="77777777" w:rsidR="0050681B" w:rsidRPr="00C17700" w:rsidRDefault="0050681B" w:rsidP="00B91F39">
            <w:pPr>
              <w:jc w:val="center"/>
              <w:rPr>
                <w:sz w:val="22"/>
                <w:szCs w:val="22"/>
              </w:rPr>
            </w:pPr>
            <w:r w:rsidRPr="00C17700">
              <w:rPr>
                <w:sz w:val="22"/>
                <w:szCs w:val="22"/>
              </w:rPr>
              <w:t>134</w:t>
            </w:r>
          </w:p>
        </w:tc>
        <w:tc>
          <w:tcPr>
            <w:tcW w:w="1540" w:type="dxa"/>
            <w:shd w:val="clear" w:color="auto" w:fill="D5DCE4" w:themeFill="text2" w:themeFillTint="33"/>
            <w:vAlign w:val="center"/>
          </w:tcPr>
          <w:p w14:paraId="61E52ED2" w14:textId="77777777" w:rsidR="0050681B" w:rsidRPr="00C17700" w:rsidRDefault="0050681B" w:rsidP="00B91F39">
            <w:pPr>
              <w:jc w:val="center"/>
              <w:rPr>
                <w:b/>
                <w:bCs/>
                <w:sz w:val="22"/>
                <w:szCs w:val="22"/>
              </w:rPr>
            </w:pPr>
            <w:r w:rsidRPr="00C17700">
              <w:rPr>
                <w:b/>
                <w:bCs/>
                <w:sz w:val="22"/>
                <w:szCs w:val="22"/>
              </w:rPr>
              <w:t>-0.050</w:t>
            </w:r>
          </w:p>
        </w:tc>
      </w:tr>
      <w:tr w:rsidR="0050681B" w:rsidRPr="00C17700" w14:paraId="09C1694E" w14:textId="77777777" w:rsidTr="00C050C1">
        <w:trPr>
          <w:trHeight w:val="116"/>
        </w:trPr>
        <w:tc>
          <w:tcPr>
            <w:tcW w:w="8815" w:type="dxa"/>
            <w:shd w:val="clear" w:color="auto" w:fill="D5DCE4" w:themeFill="text2" w:themeFillTint="33"/>
            <w:vAlign w:val="center"/>
          </w:tcPr>
          <w:p w14:paraId="711921D4" w14:textId="77777777" w:rsidR="0050681B" w:rsidRPr="00C17700" w:rsidRDefault="0050681B" w:rsidP="00B91F39">
            <w:pPr>
              <w:rPr>
                <w:sz w:val="22"/>
                <w:szCs w:val="22"/>
              </w:rPr>
            </w:pPr>
            <w:r w:rsidRPr="00C17700">
              <w:rPr>
                <w:sz w:val="22"/>
                <w:szCs w:val="22"/>
              </w:rPr>
              <w:t>ICERs are not reported for options that are ruled out because of dominance</w:t>
            </w:r>
          </w:p>
        </w:tc>
        <w:tc>
          <w:tcPr>
            <w:tcW w:w="1511" w:type="dxa"/>
            <w:shd w:val="clear" w:color="auto" w:fill="D5DCE4" w:themeFill="text2" w:themeFillTint="33"/>
            <w:vAlign w:val="center"/>
          </w:tcPr>
          <w:p w14:paraId="6C33BB79" w14:textId="77777777" w:rsidR="0050681B" w:rsidRPr="00C17700" w:rsidRDefault="0050681B" w:rsidP="00B91F39">
            <w:pPr>
              <w:jc w:val="center"/>
              <w:rPr>
                <w:sz w:val="22"/>
                <w:szCs w:val="22"/>
              </w:rPr>
            </w:pPr>
            <w:r w:rsidRPr="00C17700">
              <w:rPr>
                <w:sz w:val="22"/>
                <w:szCs w:val="22"/>
              </w:rPr>
              <w:t>2622</w:t>
            </w:r>
          </w:p>
        </w:tc>
        <w:tc>
          <w:tcPr>
            <w:tcW w:w="1359" w:type="dxa"/>
            <w:shd w:val="clear" w:color="auto" w:fill="D5DCE4" w:themeFill="text2" w:themeFillTint="33"/>
            <w:vAlign w:val="center"/>
          </w:tcPr>
          <w:p w14:paraId="17ABFBBC" w14:textId="77777777" w:rsidR="0050681B" w:rsidRPr="00C17700" w:rsidRDefault="0050681B" w:rsidP="00B91F39">
            <w:pPr>
              <w:jc w:val="center"/>
              <w:rPr>
                <w:sz w:val="22"/>
                <w:szCs w:val="22"/>
              </w:rPr>
            </w:pPr>
            <w:r w:rsidRPr="00C17700">
              <w:rPr>
                <w:sz w:val="22"/>
                <w:szCs w:val="22"/>
              </w:rPr>
              <w:t>28</w:t>
            </w:r>
          </w:p>
        </w:tc>
        <w:tc>
          <w:tcPr>
            <w:tcW w:w="1359" w:type="dxa"/>
            <w:shd w:val="clear" w:color="auto" w:fill="D5DCE4" w:themeFill="text2" w:themeFillTint="33"/>
            <w:vAlign w:val="center"/>
          </w:tcPr>
          <w:p w14:paraId="3BE508A1" w14:textId="77777777" w:rsidR="0050681B" w:rsidRPr="00C17700" w:rsidRDefault="0050681B" w:rsidP="00B91F39">
            <w:pPr>
              <w:jc w:val="center"/>
              <w:rPr>
                <w:sz w:val="22"/>
                <w:szCs w:val="22"/>
              </w:rPr>
            </w:pPr>
            <w:r w:rsidRPr="00C17700">
              <w:rPr>
                <w:sz w:val="22"/>
                <w:szCs w:val="22"/>
              </w:rPr>
              <w:t>160</w:t>
            </w:r>
          </w:p>
        </w:tc>
        <w:tc>
          <w:tcPr>
            <w:tcW w:w="1540" w:type="dxa"/>
            <w:shd w:val="clear" w:color="auto" w:fill="D5DCE4" w:themeFill="text2" w:themeFillTint="33"/>
            <w:vAlign w:val="center"/>
          </w:tcPr>
          <w:p w14:paraId="5C88DE34" w14:textId="77777777" w:rsidR="0050681B" w:rsidRPr="00C17700" w:rsidRDefault="0050681B" w:rsidP="00B91F39">
            <w:pPr>
              <w:jc w:val="center"/>
              <w:rPr>
                <w:b/>
                <w:bCs/>
                <w:sz w:val="22"/>
                <w:szCs w:val="22"/>
              </w:rPr>
            </w:pPr>
            <w:r w:rsidRPr="00C17700">
              <w:rPr>
                <w:b/>
                <w:bCs/>
                <w:sz w:val="22"/>
                <w:szCs w:val="22"/>
              </w:rPr>
              <w:t>-0.050</w:t>
            </w:r>
          </w:p>
        </w:tc>
      </w:tr>
      <w:tr w:rsidR="0050681B" w:rsidRPr="00C17700" w14:paraId="2CA48387" w14:textId="77777777" w:rsidTr="00C050C1">
        <w:trPr>
          <w:trHeight w:val="116"/>
        </w:trPr>
        <w:tc>
          <w:tcPr>
            <w:tcW w:w="8815" w:type="dxa"/>
            <w:shd w:val="clear" w:color="auto" w:fill="D5DCE4" w:themeFill="text2" w:themeFillTint="33"/>
            <w:vAlign w:val="center"/>
          </w:tcPr>
          <w:p w14:paraId="5BF184D7" w14:textId="77777777" w:rsidR="0050681B" w:rsidRPr="00C17700" w:rsidRDefault="0050681B" w:rsidP="00B91F39">
            <w:pPr>
              <w:rPr>
                <w:sz w:val="22"/>
                <w:szCs w:val="22"/>
              </w:rPr>
            </w:pPr>
            <w:r w:rsidRPr="00C17700">
              <w:rPr>
                <w:sz w:val="22"/>
                <w:szCs w:val="22"/>
              </w:rPr>
              <w:t>Source code for the simulation model(s) use in the analysis is available</w:t>
            </w:r>
          </w:p>
        </w:tc>
        <w:tc>
          <w:tcPr>
            <w:tcW w:w="1511" w:type="dxa"/>
            <w:shd w:val="clear" w:color="auto" w:fill="D5DCE4" w:themeFill="text2" w:themeFillTint="33"/>
            <w:vAlign w:val="center"/>
          </w:tcPr>
          <w:p w14:paraId="5B820C16" w14:textId="77777777" w:rsidR="0050681B" w:rsidRPr="00C17700" w:rsidRDefault="0050681B" w:rsidP="00B91F39">
            <w:pPr>
              <w:jc w:val="center"/>
              <w:rPr>
                <w:sz w:val="22"/>
                <w:szCs w:val="22"/>
              </w:rPr>
            </w:pPr>
            <w:r w:rsidRPr="00C17700">
              <w:rPr>
                <w:sz w:val="22"/>
                <w:szCs w:val="22"/>
              </w:rPr>
              <w:t>2628</w:t>
            </w:r>
          </w:p>
        </w:tc>
        <w:tc>
          <w:tcPr>
            <w:tcW w:w="1359" w:type="dxa"/>
            <w:shd w:val="clear" w:color="auto" w:fill="D5DCE4" w:themeFill="text2" w:themeFillTint="33"/>
            <w:vAlign w:val="center"/>
          </w:tcPr>
          <w:p w14:paraId="27169BFC" w14:textId="77777777" w:rsidR="0050681B" w:rsidRPr="00C17700" w:rsidRDefault="0050681B" w:rsidP="00B91F39">
            <w:pPr>
              <w:jc w:val="center"/>
              <w:rPr>
                <w:sz w:val="22"/>
                <w:szCs w:val="22"/>
              </w:rPr>
            </w:pPr>
            <w:r w:rsidRPr="00C17700">
              <w:rPr>
                <w:sz w:val="22"/>
                <w:szCs w:val="22"/>
              </w:rPr>
              <w:t>40</w:t>
            </w:r>
          </w:p>
        </w:tc>
        <w:tc>
          <w:tcPr>
            <w:tcW w:w="1359" w:type="dxa"/>
            <w:shd w:val="clear" w:color="auto" w:fill="D5DCE4" w:themeFill="text2" w:themeFillTint="33"/>
            <w:vAlign w:val="center"/>
          </w:tcPr>
          <w:p w14:paraId="296ACCEB" w14:textId="77777777" w:rsidR="0050681B" w:rsidRPr="00C17700" w:rsidRDefault="0050681B" w:rsidP="00B91F39">
            <w:pPr>
              <w:jc w:val="center"/>
              <w:rPr>
                <w:sz w:val="22"/>
                <w:szCs w:val="22"/>
              </w:rPr>
            </w:pPr>
            <w:r w:rsidRPr="00C17700">
              <w:rPr>
                <w:sz w:val="22"/>
                <w:szCs w:val="22"/>
              </w:rPr>
              <w:t>179</w:t>
            </w:r>
          </w:p>
        </w:tc>
        <w:tc>
          <w:tcPr>
            <w:tcW w:w="1540" w:type="dxa"/>
            <w:shd w:val="clear" w:color="auto" w:fill="D5DCE4" w:themeFill="text2" w:themeFillTint="33"/>
            <w:vAlign w:val="center"/>
          </w:tcPr>
          <w:p w14:paraId="014419F5" w14:textId="77777777" w:rsidR="0050681B" w:rsidRPr="00C17700" w:rsidRDefault="0050681B" w:rsidP="00B91F39">
            <w:pPr>
              <w:jc w:val="center"/>
              <w:rPr>
                <w:b/>
                <w:bCs/>
                <w:sz w:val="22"/>
                <w:szCs w:val="22"/>
              </w:rPr>
            </w:pPr>
            <w:r w:rsidRPr="00C17700">
              <w:rPr>
                <w:b/>
                <w:bCs/>
                <w:sz w:val="22"/>
                <w:szCs w:val="22"/>
              </w:rPr>
              <w:t>-0.053</w:t>
            </w:r>
          </w:p>
        </w:tc>
      </w:tr>
      <w:tr w:rsidR="0050681B" w:rsidRPr="00C17700" w14:paraId="1FD63ED8" w14:textId="77777777" w:rsidTr="00C050C1">
        <w:trPr>
          <w:trHeight w:val="116"/>
        </w:trPr>
        <w:tc>
          <w:tcPr>
            <w:tcW w:w="8815" w:type="dxa"/>
            <w:shd w:val="clear" w:color="auto" w:fill="D5DCE4" w:themeFill="text2" w:themeFillTint="33"/>
            <w:vAlign w:val="center"/>
          </w:tcPr>
          <w:p w14:paraId="3E569C60" w14:textId="77777777" w:rsidR="0050681B" w:rsidRPr="00C17700" w:rsidRDefault="0050681B" w:rsidP="00B91F39">
            <w:pPr>
              <w:rPr>
                <w:sz w:val="22"/>
                <w:szCs w:val="22"/>
              </w:rPr>
            </w:pPr>
            <w:r w:rsidRPr="00C17700">
              <w:rPr>
                <w:sz w:val="22"/>
                <w:szCs w:val="22"/>
              </w:rPr>
              <w:t>Software used to develop the model is clearly stated</w:t>
            </w:r>
          </w:p>
        </w:tc>
        <w:tc>
          <w:tcPr>
            <w:tcW w:w="1511" w:type="dxa"/>
            <w:shd w:val="clear" w:color="auto" w:fill="D5DCE4" w:themeFill="text2" w:themeFillTint="33"/>
            <w:vAlign w:val="center"/>
          </w:tcPr>
          <w:p w14:paraId="1BB9D50C" w14:textId="77777777" w:rsidR="0050681B" w:rsidRPr="00C17700" w:rsidRDefault="0050681B" w:rsidP="00B91F39">
            <w:pPr>
              <w:jc w:val="center"/>
              <w:rPr>
                <w:sz w:val="22"/>
                <w:szCs w:val="22"/>
              </w:rPr>
            </w:pPr>
            <w:r w:rsidRPr="00C17700">
              <w:rPr>
                <w:sz w:val="22"/>
                <w:szCs w:val="22"/>
              </w:rPr>
              <w:t>2610</w:t>
            </w:r>
          </w:p>
        </w:tc>
        <w:tc>
          <w:tcPr>
            <w:tcW w:w="1359" w:type="dxa"/>
            <w:shd w:val="clear" w:color="auto" w:fill="D5DCE4" w:themeFill="text2" w:themeFillTint="33"/>
            <w:vAlign w:val="center"/>
          </w:tcPr>
          <w:p w14:paraId="432EF823" w14:textId="77777777" w:rsidR="0050681B" w:rsidRPr="00C17700" w:rsidRDefault="0050681B" w:rsidP="00B91F39">
            <w:pPr>
              <w:jc w:val="center"/>
              <w:rPr>
                <w:sz w:val="22"/>
                <w:szCs w:val="22"/>
              </w:rPr>
            </w:pPr>
            <w:r w:rsidRPr="00C17700">
              <w:rPr>
                <w:sz w:val="22"/>
                <w:szCs w:val="22"/>
              </w:rPr>
              <w:t>4</w:t>
            </w:r>
          </w:p>
        </w:tc>
        <w:tc>
          <w:tcPr>
            <w:tcW w:w="1359" w:type="dxa"/>
            <w:shd w:val="clear" w:color="auto" w:fill="D5DCE4" w:themeFill="text2" w:themeFillTint="33"/>
            <w:vAlign w:val="center"/>
          </w:tcPr>
          <w:p w14:paraId="7BF23B31" w14:textId="77777777" w:rsidR="0050681B" w:rsidRPr="00C17700" w:rsidRDefault="0050681B" w:rsidP="00B91F39">
            <w:pPr>
              <w:jc w:val="center"/>
              <w:rPr>
                <w:sz w:val="22"/>
                <w:szCs w:val="22"/>
              </w:rPr>
            </w:pPr>
            <w:r w:rsidRPr="00C17700">
              <w:rPr>
                <w:sz w:val="22"/>
                <w:szCs w:val="22"/>
              </w:rPr>
              <w:t>245</w:t>
            </w:r>
          </w:p>
        </w:tc>
        <w:tc>
          <w:tcPr>
            <w:tcW w:w="1540" w:type="dxa"/>
            <w:shd w:val="clear" w:color="auto" w:fill="D5DCE4" w:themeFill="text2" w:themeFillTint="33"/>
            <w:vAlign w:val="center"/>
          </w:tcPr>
          <w:p w14:paraId="16D5B6E5" w14:textId="77777777" w:rsidR="0050681B" w:rsidRPr="00C17700" w:rsidRDefault="0050681B" w:rsidP="00B91F39">
            <w:pPr>
              <w:jc w:val="center"/>
              <w:rPr>
                <w:b/>
                <w:bCs/>
                <w:sz w:val="22"/>
                <w:szCs w:val="22"/>
              </w:rPr>
            </w:pPr>
            <w:r w:rsidRPr="00C17700">
              <w:rPr>
                <w:b/>
                <w:bCs/>
                <w:sz w:val="22"/>
                <w:szCs w:val="22"/>
              </w:rPr>
              <w:t>-0.092</w:t>
            </w:r>
          </w:p>
        </w:tc>
      </w:tr>
    </w:tbl>
    <w:p w14:paraId="79359B2A" w14:textId="77777777" w:rsidR="0050681B" w:rsidRPr="00C050C1" w:rsidRDefault="0050681B" w:rsidP="0050681B">
      <w:pPr>
        <w:rPr>
          <w:b/>
          <w:bCs/>
          <w:sz w:val="22"/>
          <w:szCs w:val="22"/>
        </w:rPr>
      </w:pPr>
      <w:r w:rsidRPr="00C050C1">
        <w:rPr>
          <w:sz w:val="22"/>
          <w:szCs w:val="22"/>
        </w:rPr>
        <w:t xml:space="preserve">Note: This analysis is based on the original 72 attributes (36 for each </w:t>
      </w:r>
      <w:proofErr w:type="gramStart"/>
      <w:r w:rsidRPr="00C050C1">
        <w:rPr>
          <w:sz w:val="22"/>
          <w:szCs w:val="22"/>
        </w:rPr>
        <w:t>methods</w:t>
      </w:r>
      <w:proofErr w:type="gramEnd"/>
      <w:r w:rsidRPr="00C050C1">
        <w:rPr>
          <w:sz w:val="22"/>
          <w:szCs w:val="22"/>
        </w:rPr>
        <w:t xml:space="preserve"> and reporting quality criteria). The full Max-Diff analysis results are available in Online Supplement Figure B5 and B6. </w:t>
      </w:r>
      <w:bookmarkStart w:id="25" w:name="_Hlk97288315"/>
      <w:r w:rsidRPr="00C050C1">
        <w:rPr>
          <w:sz w:val="22"/>
          <w:szCs w:val="22"/>
        </w:rPr>
        <w:t xml:space="preserve">The standardized BWS scores was estimated by subtracting the number of times the attribute selected as “least important from the number of times selected as “most important,” then this number was divided by the number of times the attributes appeared in the survey. The standardized BWS scores range from -1 (least important) to +1 (most important). </w:t>
      </w:r>
      <w:bookmarkEnd w:id="25"/>
    </w:p>
    <w:p w14:paraId="273BABF5" w14:textId="2F53C4B4" w:rsidR="00116F51" w:rsidRPr="00C050C1" w:rsidRDefault="0050681B" w:rsidP="00C050C1">
      <w:pPr>
        <w:pStyle w:val="Heading2"/>
        <w:rPr>
          <w:rFonts w:ascii="Times New Roman" w:hAnsi="Times New Roman" w:cs="Times New Roman"/>
        </w:rPr>
      </w:pPr>
      <w:r w:rsidRPr="00C050C1">
        <w:rPr>
          <w:rFonts w:ascii="Times New Roman" w:hAnsi="Times New Roman" w:cs="Times New Roman"/>
        </w:rPr>
        <w:br w:type="page"/>
      </w:r>
      <w:bookmarkStart w:id="26" w:name="_Toc127893904"/>
      <w:r w:rsidR="005C1C82" w:rsidRPr="00C050C1">
        <w:rPr>
          <w:rFonts w:ascii="Times New Roman" w:hAnsi="Times New Roman" w:cs="Times New Roman"/>
        </w:rPr>
        <w:lastRenderedPageBreak/>
        <w:t>Figure B</w:t>
      </w:r>
      <w:r w:rsidRPr="00C050C1">
        <w:rPr>
          <w:rFonts w:ascii="Times New Roman" w:hAnsi="Times New Roman" w:cs="Times New Roman"/>
        </w:rPr>
        <w:t>7</w:t>
      </w:r>
      <w:r w:rsidR="007909A4" w:rsidRPr="00C050C1">
        <w:rPr>
          <w:rFonts w:ascii="Times New Roman" w:hAnsi="Times New Roman" w:cs="Times New Roman"/>
        </w:rPr>
        <w:t xml:space="preserve">. </w:t>
      </w:r>
      <w:proofErr w:type="spellStart"/>
      <w:r w:rsidR="007909A4" w:rsidRPr="00C050C1">
        <w:rPr>
          <w:rFonts w:ascii="Times New Roman" w:hAnsi="Times New Roman" w:cs="Times New Roman"/>
        </w:rPr>
        <w:t>MaxDiff</w:t>
      </w:r>
      <w:proofErr w:type="spellEnd"/>
      <w:r w:rsidR="007909A4" w:rsidRPr="00C050C1">
        <w:rPr>
          <w:rFonts w:ascii="Times New Roman" w:hAnsi="Times New Roman" w:cs="Times New Roman"/>
        </w:rPr>
        <w:t xml:space="preserve"> </w:t>
      </w:r>
      <w:r w:rsidR="00607DEB" w:rsidRPr="00C050C1">
        <w:rPr>
          <w:rFonts w:ascii="Times New Roman" w:hAnsi="Times New Roman" w:cs="Times New Roman"/>
        </w:rPr>
        <w:t>analysis</w:t>
      </w:r>
      <w:r w:rsidR="007909A4" w:rsidRPr="00C050C1">
        <w:rPr>
          <w:rFonts w:ascii="Times New Roman" w:hAnsi="Times New Roman" w:cs="Times New Roman"/>
        </w:rPr>
        <w:t xml:space="preserve"> results: </w:t>
      </w:r>
      <w:r w:rsidR="00607DEB" w:rsidRPr="00C050C1">
        <w:rPr>
          <w:rFonts w:ascii="Times New Roman" w:hAnsi="Times New Roman" w:cs="Times New Roman"/>
        </w:rPr>
        <w:t>Methods</w:t>
      </w:r>
      <w:r w:rsidR="007909A4" w:rsidRPr="00C050C1">
        <w:rPr>
          <w:rFonts w:ascii="Times New Roman" w:hAnsi="Times New Roman" w:cs="Times New Roman"/>
        </w:rPr>
        <w:t xml:space="preserve"> quality (initial 36 attributes – See Table B1)</w:t>
      </w:r>
      <w:bookmarkEnd w:id="26"/>
    </w:p>
    <w:p w14:paraId="62104009" w14:textId="7DA061E1" w:rsidR="007909A4" w:rsidRPr="00C050C1" w:rsidRDefault="00607DEB">
      <w:pPr>
        <w:rPr>
          <w:b/>
          <w:bCs/>
        </w:rPr>
      </w:pPr>
      <w:r w:rsidRPr="00C050C1">
        <w:rPr>
          <w:b/>
          <w:bCs/>
          <w:noProof/>
        </w:rPr>
        <w:drawing>
          <wp:inline distT="0" distB="0" distL="0" distR="0" wp14:anchorId="65FA7968" wp14:editId="0FCB1990">
            <wp:extent cx="9090025" cy="48342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90025" cy="4834255"/>
                    </a:xfrm>
                    <a:prstGeom prst="rect">
                      <a:avLst/>
                    </a:prstGeom>
                    <a:noFill/>
                  </pic:spPr>
                </pic:pic>
              </a:graphicData>
            </a:graphic>
          </wp:inline>
        </w:drawing>
      </w:r>
    </w:p>
    <w:p w14:paraId="3174C999" w14:textId="7137F87E" w:rsidR="007909A4" w:rsidRPr="00C050C1" w:rsidRDefault="007909A4">
      <w:r w:rsidRPr="00C050C1">
        <w:t xml:space="preserve">Note: </w:t>
      </w:r>
      <w:r w:rsidR="00607DEB" w:rsidRPr="00C050C1">
        <w:t>The standardized BWS scores was estimated by subtracting the number of times the attribute selected as “least important from the number of times selected as “most important,” then this number was divided by the number of times the attributes appeared in the survey. The standardized BWS scores range from -1 (least important) to +1 (most important).</w:t>
      </w:r>
    </w:p>
    <w:p w14:paraId="3DDFBE1D" w14:textId="77777777" w:rsidR="007909A4" w:rsidRPr="00C050C1" w:rsidRDefault="007909A4">
      <w:pPr>
        <w:rPr>
          <w:b/>
          <w:bCs/>
        </w:rPr>
      </w:pPr>
      <w:r w:rsidRPr="00C050C1">
        <w:rPr>
          <w:b/>
          <w:bCs/>
        </w:rPr>
        <w:br w:type="page"/>
      </w:r>
    </w:p>
    <w:p w14:paraId="635D3838" w14:textId="1A0585E6" w:rsidR="007909A4" w:rsidRPr="00C050C1" w:rsidRDefault="007909A4" w:rsidP="00C050C1">
      <w:pPr>
        <w:pStyle w:val="Heading2"/>
        <w:rPr>
          <w:rFonts w:ascii="Times New Roman" w:hAnsi="Times New Roman" w:cs="Times New Roman"/>
        </w:rPr>
      </w:pPr>
      <w:bookmarkStart w:id="27" w:name="_Toc127893905"/>
      <w:r w:rsidRPr="00C050C1">
        <w:rPr>
          <w:rFonts w:ascii="Times New Roman" w:hAnsi="Times New Roman" w:cs="Times New Roman"/>
        </w:rPr>
        <w:lastRenderedPageBreak/>
        <w:t>Figure B</w:t>
      </w:r>
      <w:r w:rsidR="0050681B" w:rsidRPr="00C050C1">
        <w:rPr>
          <w:rFonts w:ascii="Times New Roman" w:hAnsi="Times New Roman" w:cs="Times New Roman"/>
        </w:rPr>
        <w:t>8</w:t>
      </w:r>
      <w:r w:rsidRPr="00C050C1">
        <w:rPr>
          <w:rFonts w:ascii="Times New Roman" w:hAnsi="Times New Roman" w:cs="Times New Roman"/>
        </w:rPr>
        <w:t xml:space="preserve">. </w:t>
      </w:r>
      <w:proofErr w:type="spellStart"/>
      <w:r w:rsidRPr="00C050C1">
        <w:rPr>
          <w:rFonts w:ascii="Times New Roman" w:hAnsi="Times New Roman" w:cs="Times New Roman"/>
        </w:rPr>
        <w:t>MaxDiff</w:t>
      </w:r>
      <w:proofErr w:type="spellEnd"/>
      <w:r w:rsidRPr="00C050C1">
        <w:rPr>
          <w:rFonts w:ascii="Times New Roman" w:hAnsi="Times New Roman" w:cs="Times New Roman"/>
        </w:rPr>
        <w:t xml:space="preserve"> </w:t>
      </w:r>
      <w:r w:rsidR="00607DEB" w:rsidRPr="00C050C1">
        <w:rPr>
          <w:rFonts w:ascii="Times New Roman" w:hAnsi="Times New Roman" w:cs="Times New Roman"/>
        </w:rPr>
        <w:t>analysis results: Methods quality</w:t>
      </w:r>
      <w:r w:rsidRPr="00C050C1">
        <w:rPr>
          <w:rFonts w:ascii="Times New Roman" w:hAnsi="Times New Roman" w:cs="Times New Roman"/>
        </w:rPr>
        <w:t>: Reporting quality (initial 36 attributes – See Table B2)</w:t>
      </w:r>
      <w:bookmarkEnd w:id="27"/>
    </w:p>
    <w:p w14:paraId="2C645892" w14:textId="0D961436" w:rsidR="007909A4" w:rsidRPr="00C050C1" w:rsidRDefault="00607DEB">
      <w:pPr>
        <w:rPr>
          <w:b/>
          <w:bCs/>
        </w:rPr>
      </w:pPr>
      <w:r w:rsidRPr="00C050C1">
        <w:rPr>
          <w:b/>
          <w:bCs/>
          <w:noProof/>
        </w:rPr>
        <w:drawing>
          <wp:inline distT="0" distB="0" distL="0" distR="0" wp14:anchorId="707767B1" wp14:editId="2A294DB0">
            <wp:extent cx="9090025" cy="4828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90025" cy="4828540"/>
                    </a:xfrm>
                    <a:prstGeom prst="rect">
                      <a:avLst/>
                    </a:prstGeom>
                    <a:noFill/>
                  </pic:spPr>
                </pic:pic>
              </a:graphicData>
            </a:graphic>
          </wp:inline>
        </w:drawing>
      </w:r>
    </w:p>
    <w:p w14:paraId="697F92BA" w14:textId="77777777" w:rsidR="00607DEB" w:rsidRPr="00C050C1" w:rsidRDefault="00607DEB" w:rsidP="00607DEB">
      <w:r w:rsidRPr="00C050C1">
        <w:t>Note: The standardized BWS scores was estimated by subtracting the number of times the attribute selected as “least important from the number of times selected as “most important,” then this number was divided by the number of times the attributes appeared in the survey. The standardized BWS scores range from -1 (least important) to +1 (most important).</w:t>
      </w:r>
    </w:p>
    <w:p w14:paraId="0B74255F" w14:textId="77777777" w:rsidR="0027475D" w:rsidRPr="00C050C1" w:rsidRDefault="0027475D" w:rsidP="007909A4"/>
    <w:p w14:paraId="01CA6317" w14:textId="77777777" w:rsidR="0027475D" w:rsidRPr="00C050C1" w:rsidRDefault="0027475D" w:rsidP="007909A4"/>
    <w:p w14:paraId="4C4817F6" w14:textId="77777777" w:rsidR="0027475D" w:rsidRPr="00C050C1" w:rsidRDefault="0027475D" w:rsidP="007909A4"/>
    <w:p w14:paraId="48D41E39" w14:textId="77777777" w:rsidR="00C050C1" w:rsidRPr="00C050C1" w:rsidRDefault="00C050C1" w:rsidP="00190317">
      <w:pPr>
        <w:tabs>
          <w:tab w:val="left" w:pos="2344"/>
        </w:tabs>
        <w:rPr>
          <w:b/>
          <w:bCs/>
        </w:rPr>
      </w:pPr>
    </w:p>
    <w:p w14:paraId="4B78F71F" w14:textId="77777777" w:rsidR="00C050C1" w:rsidRPr="00C050C1" w:rsidRDefault="00C050C1" w:rsidP="00190317">
      <w:pPr>
        <w:tabs>
          <w:tab w:val="left" w:pos="2344"/>
        </w:tabs>
        <w:rPr>
          <w:b/>
          <w:bCs/>
        </w:rPr>
      </w:pPr>
    </w:p>
    <w:p w14:paraId="65BCC509" w14:textId="77777777" w:rsidR="00C050C1" w:rsidRPr="00C050C1" w:rsidRDefault="00C050C1" w:rsidP="00190317">
      <w:pPr>
        <w:tabs>
          <w:tab w:val="left" w:pos="2344"/>
        </w:tabs>
        <w:rPr>
          <w:b/>
          <w:bCs/>
        </w:rPr>
      </w:pPr>
    </w:p>
    <w:p w14:paraId="448FF68D" w14:textId="77777777" w:rsidR="00C050C1" w:rsidRPr="00C050C1" w:rsidRDefault="00C050C1" w:rsidP="00190317">
      <w:pPr>
        <w:tabs>
          <w:tab w:val="left" w:pos="2344"/>
        </w:tabs>
        <w:rPr>
          <w:b/>
          <w:bCs/>
        </w:rPr>
      </w:pPr>
    </w:p>
    <w:p w14:paraId="5AF3B4EF" w14:textId="15DFC4DC" w:rsidR="00190317" w:rsidRPr="00C050C1" w:rsidRDefault="00DB51BF" w:rsidP="00C050C1">
      <w:pPr>
        <w:pStyle w:val="Heading2"/>
        <w:rPr>
          <w:rFonts w:ascii="Times New Roman" w:hAnsi="Times New Roman" w:cs="Times New Roman"/>
        </w:rPr>
      </w:pPr>
      <w:bookmarkStart w:id="28" w:name="_Toc127893906"/>
      <w:r w:rsidRPr="00C050C1">
        <w:rPr>
          <w:rFonts w:ascii="Times New Roman" w:hAnsi="Times New Roman" w:cs="Times New Roman"/>
        </w:rPr>
        <w:t>Table B</w:t>
      </w:r>
      <w:r w:rsidR="0050681B" w:rsidRPr="00C050C1">
        <w:rPr>
          <w:rFonts w:ascii="Times New Roman" w:hAnsi="Times New Roman" w:cs="Times New Roman"/>
        </w:rPr>
        <w:t>9</w:t>
      </w:r>
      <w:r w:rsidRPr="00C050C1">
        <w:rPr>
          <w:rFonts w:ascii="Times New Roman" w:hAnsi="Times New Roman" w:cs="Times New Roman"/>
        </w:rPr>
        <w:t>.</w:t>
      </w:r>
      <w:r w:rsidR="00190317" w:rsidRPr="00C050C1">
        <w:rPr>
          <w:rFonts w:ascii="Times New Roman" w:hAnsi="Times New Roman" w:cs="Times New Roman"/>
        </w:rPr>
        <w:t xml:space="preserve"> Attribute-specific agreement for the inter-rater reliability assessment</w:t>
      </w:r>
      <w:bookmarkEnd w:id="28"/>
      <w:r w:rsidR="00190317" w:rsidRPr="00C050C1">
        <w:rPr>
          <w:rFonts w:ascii="Times New Roman" w:hAnsi="Times New Roman" w:cs="Times New Roman"/>
        </w:rPr>
        <w:t xml:space="preserve"> </w:t>
      </w:r>
    </w:p>
    <w:tbl>
      <w:tblPr>
        <w:tblStyle w:val="TableGrid"/>
        <w:tblW w:w="14379" w:type="dxa"/>
        <w:tblLayout w:type="fixed"/>
        <w:tblLook w:val="04A0" w:firstRow="1" w:lastRow="0" w:firstColumn="1" w:lastColumn="0" w:noHBand="0" w:noVBand="1"/>
      </w:tblPr>
      <w:tblGrid>
        <w:gridCol w:w="960"/>
        <w:gridCol w:w="564"/>
        <w:gridCol w:w="565"/>
        <w:gridCol w:w="564"/>
        <w:gridCol w:w="565"/>
        <w:gridCol w:w="564"/>
        <w:gridCol w:w="565"/>
        <w:gridCol w:w="565"/>
        <w:gridCol w:w="566"/>
        <w:gridCol w:w="565"/>
        <w:gridCol w:w="570"/>
        <w:gridCol w:w="567"/>
        <w:gridCol w:w="964"/>
        <w:gridCol w:w="565"/>
        <w:gridCol w:w="566"/>
        <w:gridCol w:w="565"/>
        <w:gridCol w:w="566"/>
        <w:gridCol w:w="565"/>
        <w:gridCol w:w="566"/>
        <w:gridCol w:w="565"/>
        <w:gridCol w:w="566"/>
        <w:gridCol w:w="565"/>
        <w:gridCol w:w="570"/>
        <w:gridCol w:w="566"/>
        <w:gridCol w:w="10"/>
      </w:tblGrid>
      <w:tr w:rsidR="00190317" w:rsidRPr="00C050C1" w14:paraId="36946E3A" w14:textId="77777777" w:rsidTr="00190317">
        <w:trPr>
          <w:trHeight w:val="279"/>
        </w:trPr>
        <w:tc>
          <w:tcPr>
            <w:tcW w:w="7188" w:type="dxa"/>
            <w:gridSpan w:val="12"/>
            <w:tcBorders>
              <w:bottom w:val="single" w:sz="4" w:space="0" w:color="auto"/>
            </w:tcBorders>
            <w:shd w:val="clear" w:color="auto" w:fill="BFBFBF" w:themeFill="background1" w:themeFillShade="BF"/>
            <w:noWrap/>
            <w:vAlign w:val="center"/>
            <w:hideMark/>
          </w:tcPr>
          <w:p w14:paraId="570DBE64" w14:textId="5CCB17FA" w:rsidR="00190317" w:rsidRPr="00C050C1" w:rsidRDefault="00237AE8" w:rsidP="00190317">
            <w:pPr>
              <w:tabs>
                <w:tab w:val="left" w:pos="2344"/>
              </w:tabs>
              <w:jc w:val="center"/>
              <w:rPr>
                <w:b/>
                <w:bCs/>
                <w:sz w:val="20"/>
                <w:szCs w:val="20"/>
              </w:rPr>
            </w:pPr>
            <w:r w:rsidRPr="00C050C1">
              <w:rPr>
                <w:b/>
                <w:bCs/>
                <w:sz w:val="20"/>
                <w:szCs w:val="20"/>
              </w:rPr>
              <w:t xml:space="preserve">Methods </w:t>
            </w:r>
            <w:r w:rsidR="00190317" w:rsidRPr="00C050C1">
              <w:rPr>
                <w:b/>
                <w:bCs/>
                <w:sz w:val="20"/>
                <w:szCs w:val="20"/>
              </w:rPr>
              <w:t>quality assessment</w:t>
            </w:r>
          </w:p>
        </w:tc>
        <w:tc>
          <w:tcPr>
            <w:tcW w:w="7191" w:type="dxa"/>
            <w:gridSpan w:val="13"/>
            <w:tcBorders>
              <w:bottom w:val="single" w:sz="4" w:space="0" w:color="auto"/>
            </w:tcBorders>
            <w:shd w:val="clear" w:color="auto" w:fill="F2F2F2" w:themeFill="background1" w:themeFillShade="F2"/>
            <w:noWrap/>
            <w:vAlign w:val="center"/>
            <w:hideMark/>
          </w:tcPr>
          <w:p w14:paraId="5A096C81" w14:textId="646AB245" w:rsidR="00190317" w:rsidRPr="00C050C1" w:rsidRDefault="00190317" w:rsidP="00190317">
            <w:pPr>
              <w:tabs>
                <w:tab w:val="left" w:pos="2344"/>
              </w:tabs>
              <w:jc w:val="center"/>
              <w:rPr>
                <w:b/>
                <w:bCs/>
                <w:sz w:val="20"/>
                <w:szCs w:val="20"/>
              </w:rPr>
            </w:pPr>
            <w:r w:rsidRPr="00C050C1">
              <w:rPr>
                <w:b/>
                <w:bCs/>
                <w:sz w:val="20"/>
                <w:szCs w:val="20"/>
              </w:rPr>
              <w:t>Reporting quality assessment</w:t>
            </w:r>
          </w:p>
        </w:tc>
      </w:tr>
      <w:tr w:rsidR="00190317" w:rsidRPr="00C050C1" w14:paraId="5CA32DE5" w14:textId="77777777" w:rsidTr="00190317">
        <w:trPr>
          <w:trHeight w:val="191"/>
        </w:trPr>
        <w:tc>
          <w:tcPr>
            <w:tcW w:w="962" w:type="dxa"/>
            <w:tcBorders>
              <w:bottom w:val="single" w:sz="4" w:space="0" w:color="auto"/>
            </w:tcBorders>
            <w:shd w:val="clear" w:color="auto" w:fill="BFBFBF" w:themeFill="background1" w:themeFillShade="BF"/>
            <w:noWrap/>
            <w:vAlign w:val="center"/>
          </w:tcPr>
          <w:p w14:paraId="3EDC518E" w14:textId="77777777" w:rsidR="00190317" w:rsidRPr="00C050C1" w:rsidRDefault="00190317" w:rsidP="00190317">
            <w:pPr>
              <w:tabs>
                <w:tab w:val="left" w:pos="2344"/>
              </w:tabs>
              <w:jc w:val="center"/>
              <w:rPr>
                <w:bCs/>
                <w:sz w:val="18"/>
                <w:szCs w:val="18"/>
              </w:rPr>
            </w:pPr>
          </w:p>
        </w:tc>
        <w:tc>
          <w:tcPr>
            <w:tcW w:w="5659" w:type="dxa"/>
            <w:gridSpan w:val="10"/>
            <w:tcBorders>
              <w:bottom w:val="single" w:sz="4" w:space="0" w:color="auto"/>
            </w:tcBorders>
            <w:shd w:val="clear" w:color="auto" w:fill="BFBFBF" w:themeFill="background1" w:themeFillShade="BF"/>
            <w:noWrap/>
            <w:vAlign w:val="center"/>
          </w:tcPr>
          <w:p w14:paraId="61509B65" w14:textId="705355FF" w:rsidR="00190317" w:rsidRPr="00C050C1" w:rsidRDefault="00190317" w:rsidP="00190317">
            <w:pPr>
              <w:tabs>
                <w:tab w:val="left" w:pos="2344"/>
              </w:tabs>
              <w:jc w:val="center"/>
              <w:rPr>
                <w:bCs/>
                <w:sz w:val="18"/>
                <w:szCs w:val="18"/>
              </w:rPr>
            </w:pPr>
            <w:r w:rsidRPr="00C050C1">
              <w:rPr>
                <w:bCs/>
                <w:sz w:val="18"/>
                <w:szCs w:val="18"/>
              </w:rPr>
              <w:t>ARTICLE ID</w:t>
            </w:r>
          </w:p>
        </w:tc>
        <w:tc>
          <w:tcPr>
            <w:tcW w:w="566" w:type="dxa"/>
            <w:tcBorders>
              <w:bottom w:val="single" w:sz="4" w:space="0" w:color="auto"/>
            </w:tcBorders>
            <w:shd w:val="clear" w:color="auto" w:fill="BFBFBF" w:themeFill="background1" w:themeFillShade="BF"/>
            <w:noWrap/>
            <w:vAlign w:val="center"/>
          </w:tcPr>
          <w:p w14:paraId="6C666647" w14:textId="77777777" w:rsidR="00190317" w:rsidRPr="00C050C1" w:rsidRDefault="00190317" w:rsidP="00190317">
            <w:pPr>
              <w:tabs>
                <w:tab w:val="left" w:pos="2344"/>
              </w:tabs>
              <w:jc w:val="center"/>
              <w:rPr>
                <w:bCs/>
                <w:sz w:val="18"/>
                <w:szCs w:val="18"/>
              </w:rPr>
            </w:pPr>
          </w:p>
        </w:tc>
        <w:tc>
          <w:tcPr>
            <w:tcW w:w="965" w:type="dxa"/>
            <w:shd w:val="clear" w:color="auto" w:fill="F2F2F2" w:themeFill="background1" w:themeFillShade="F2"/>
            <w:noWrap/>
            <w:vAlign w:val="center"/>
          </w:tcPr>
          <w:p w14:paraId="2F6EA3E9" w14:textId="77777777" w:rsidR="00190317" w:rsidRPr="00C050C1" w:rsidRDefault="00190317" w:rsidP="00190317">
            <w:pPr>
              <w:tabs>
                <w:tab w:val="left" w:pos="2344"/>
              </w:tabs>
              <w:jc w:val="center"/>
              <w:rPr>
                <w:bCs/>
                <w:sz w:val="18"/>
                <w:szCs w:val="18"/>
              </w:rPr>
            </w:pPr>
          </w:p>
        </w:tc>
        <w:tc>
          <w:tcPr>
            <w:tcW w:w="5659" w:type="dxa"/>
            <w:gridSpan w:val="10"/>
            <w:shd w:val="clear" w:color="auto" w:fill="F2F2F2" w:themeFill="background1" w:themeFillShade="F2"/>
            <w:noWrap/>
            <w:vAlign w:val="center"/>
          </w:tcPr>
          <w:p w14:paraId="368DC8C0" w14:textId="1C589FF4" w:rsidR="00190317" w:rsidRPr="00C050C1" w:rsidRDefault="00190317" w:rsidP="00190317">
            <w:pPr>
              <w:tabs>
                <w:tab w:val="left" w:pos="2344"/>
              </w:tabs>
              <w:jc w:val="center"/>
              <w:rPr>
                <w:bCs/>
                <w:sz w:val="18"/>
                <w:szCs w:val="18"/>
              </w:rPr>
            </w:pPr>
            <w:r w:rsidRPr="00C050C1">
              <w:rPr>
                <w:bCs/>
                <w:sz w:val="18"/>
                <w:szCs w:val="18"/>
              </w:rPr>
              <w:t>ARTICLE ID</w:t>
            </w:r>
          </w:p>
        </w:tc>
        <w:tc>
          <w:tcPr>
            <w:tcW w:w="566" w:type="dxa"/>
            <w:gridSpan w:val="2"/>
            <w:shd w:val="clear" w:color="auto" w:fill="F2F2F2" w:themeFill="background1" w:themeFillShade="F2"/>
            <w:noWrap/>
            <w:vAlign w:val="center"/>
          </w:tcPr>
          <w:p w14:paraId="785B2B90" w14:textId="77777777" w:rsidR="00190317" w:rsidRPr="00C050C1" w:rsidRDefault="00190317" w:rsidP="00190317">
            <w:pPr>
              <w:tabs>
                <w:tab w:val="left" w:pos="2344"/>
              </w:tabs>
              <w:jc w:val="center"/>
              <w:rPr>
                <w:bCs/>
                <w:sz w:val="18"/>
                <w:szCs w:val="18"/>
              </w:rPr>
            </w:pPr>
          </w:p>
        </w:tc>
      </w:tr>
      <w:tr w:rsidR="00190317" w:rsidRPr="00C050C1" w14:paraId="6AD6B60D" w14:textId="77777777" w:rsidTr="00190317">
        <w:trPr>
          <w:gridAfter w:val="1"/>
          <w:wAfter w:w="10" w:type="dxa"/>
          <w:trHeight w:val="778"/>
        </w:trPr>
        <w:tc>
          <w:tcPr>
            <w:tcW w:w="962" w:type="dxa"/>
            <w:shd w:val="clear" w:color="auto" w:fill="BFBFBF" w:themeFill="background1" w:themeFillShade="BF"/>
            <w:noWrap/>
            <w:vAlign w:val="center"/>
            <w:hideMark/>
          </w:tcPr>
          <w:p w14:paraId="775566FB" w14:textId="65F86626" w:rsidR="00190317" w:rsidRPr="00C050C1" w:rsidRDefault="00190317" w:rsidP="00190317">
            <w:pPr>
              <w:tabs>
                <w:tab w:val="left" w:pos="2344"/>
              </w:tabs>
              <w:jc w:val="center"/>
              <w:rPr>
                <w:bCs/>
                <w:sz w:val="18"/>
                <w:szCs w:val="18"/>
              </w:rPr>
            </w:pPr>
            <w:r w:rsidRPr="00C050C1">
              <w:rPr>
                <w:bCs/>
                <w:sz w:val="18"/>
                <w:szCs w:val="18"/>
              </w:rPr>
              <w:t>Quality attributes</w:t>
            </w:r>
          </w:p>
        </w:tc>
        <w:tc>
          <w:tcPr>
            <w:tcW w:w="565" w:type="dxa"/>
            <w:shd w:val="clear" w:color="auto" w:fill="BFBFBF" w:themeFill="background1" w:themeFillShade="BF"/>
            <w:noWrap/>
            <w:vAlign w:val="center"/>
            <w:hideMark/>
          </w:tcPr>
          <w:p w14:paraId="225CA911" w14:textId="3687C10C" w:rsidR="00190317" w:rsidRPr="00C050C1" w:rsidRDefault="00190317" w:rsidP="00190317">
            <w:pPr>
              <w:tabs>
                <w:tab w:val="left" w:pos="2344"/>
              </w:tabs>
              <w:jc w:val="center"/>
              <w:rPr>
                <w:bCs/>
                <w:sz w:val="18"/>
                <w:szCs w:val="18"/>
              </w:rPr>
            </w:pPr>
            <w:r w:rsidRPr="00C050C1">
              <w:rPr>
                <w:bCs/>
                <w:sz w:val="18"/>
                <w:szCs w:val="18"/>
              </w:rPr>
              <w:t>1</w:t>
            </w:r>
          </w:p>
        </w:tc>
        <w:tc>
          <w:tcPr>
            <w:tcW w:w="566" w:type="dxa"/>
            <w:shd w:val="clear" w:color="auto" w:fill="BFBFBF" w:themeFill="background1" w:themeFillShade="BF"/>
            <w:noWrap/>
            <w:vAlign w:val="center"/>
            <w:hideMark/>
          </w:tcPr>
          <w:p w14:paraId="57CEAAA5" w14:textId="22BFC87D" w:rsidR="00190317" w:rsidRPr="00C050C1" w:rsidRDefault="00190317" w:rsidP="00190317">
            <w:pPr>
              <w:tabs>
                <w:tab w:val="left" w:pos="2344"/>
              </w:tabs>
              <w:jc w:val="center"/>
              <w:rPr>
                <w:bCs/>
                <w:sz w:val="18"/>
                <w:szCs w:val="18"/>
              </w:rPr>
            </w:pPr>
            <w:r w:rsidRPr="00C050C1">
              <w:rPr>
                <w:bCs/>
                <w:sz w:val="18"/>
                <w:szCs w:val="18"/>
              </w:rPr>
              <w:t>2</w:t>
            </w:r>
          </w:p>
        </w:tc>
        <w:tc>
          <w:tcPr>
            <w:tcW w:w="565" w:type="dxa"/>
            <w:shd w:val="clear" w:color="auto" w:fill="BFBFBF" w:themeFill="background1" w:themeFillShade="BF"/>
            <w:noWrap/>
            <w:vAlign w:val="center"/>
            <w:hideMark/>
          </w:tcPr>
          <w:p w14:paraId="2E7561FF" w14:textId="3AECC8D0" w:rsidR="00190317" w:rsidRPr="00C050C1" w:rsidRDefault="00190317" w:rsidP="00190317">
            <w:pPr>
              <w:tabs>
                <w:tab w:val="left" w:pos="2344"/>
              </w:tabs>
              <w:jc w:val="center"/>
              <w:rPr>
                <w:bCs/>
                <w:sz w:val="18"/>
                <w:szCs w:val="18"/>
              </w:rPr>
            </w:pPr>
            <w:r w:rsidRPr="00C050C1">
              <w:rPr>
                <w:bCs/>
                <w:sz w:val="18"/>
                <w:szCs w:val="18"/>
              </w:rPr>
              <w:t>3</w:t>
            </w:r>
          </w:p>
        </w:tc>
        <w:tc>
          <w:tcPr>
            <w:tcW w:w="566" w:type="dxa"/>
            <w:shd w:val="clear" w:color="auto" w:fill="BFBFBF" w:themeFill="background1" w:themeFillShade="BF"/>
            <w:noWrap/>
            <w:vAlign w:val="center"/>
            <w:hideMark/>
          </w:tcPr>
          <w:p w14:paraId="683D363F" w14:textId="4E6BF9F6" w:rsidR="00190317" w:rsidRPr="00C050C1" w:rsidRDefault="00190317" w:rsidP="00190317">
            <w:pPr>
              <w:tabs>
                <w:tab w:val="left" w:pos="2344"/>
              </w:tabs>
              <w:jc w:val="center"/>
              <w:rPr>
                <w:bCs/>
                <w:sz w:val="18"/>
                <w:szCs w:val="18"/>
              </w:rPr>
            </w:pPr>
            <w:r w:rsidRPr="00C050C1">
              <w:rPr>
                <w:bCs/>
                <w:sz w:val="18"/>
                <w:szCs w:val="18"/>
              </w:rPr>
              <w:t>4</w:t>
            </w:r>
          </w:p>
        </w:tc>
        <w:tc>
          <w:tcPr>
            <w:tcW w:w="565" w:type="dxa"/>
            <w:shd w:val="clear" w:color="auto" w:fill="BFBFBF" w:themeFill="background1" w:themeFillShade="BF"/>
            <w:noWrap/>
            <w:vAlign w:val="center"/>
            <w:hideMark/>
          </w:tcPr>
          <w:p w14:paraId="0F56FB16" w14:textId="6D3A66D0" w:rsidR="00190317" w:rsidRPr="00C050C1" w:rsidRDefault="00190317" w:rsidP="00190317">
            <w:pPr>
              <w:tabs>
                <w:tab w:val="left" w:pos="2344"/>
              </w:tabs>
              <w:jc w:val="center"/>
              <w:rPr>
                <w:bCs/>
                <w:sz w:val="18"/>
                <w:szCs w:val="18"/>
              </w:rPr>
            </w:pPr>
            <w:r w:rsidRPr="00C050C1">
              <w:rPr>
                <w:bCs/>
                <w:sz w:val="18"/>
                <w:szCs w:val="18"/>
              </w:rPr>
              <w:t>5</w:t>
            </w:r>
          </w:p>
        </w:tc>
        <w:tc>
          <w:tcPr>
            <w:tcW w:w="566" w:type="dxa"/>
            <w:shd w:val="clear" w:color="auto" w:fill="BFBFBF" w:themeFill="background1" w:themeFillShade="BF"/>
            <w:noWrap/>
            <w:vAlign w:val="center"/>
            <w:hideMark/>
          </w:tcPr>
          <w:p w14:paraId="16EB398F" w14:textId="001C6445" w:rsidR="00190317" w:rsidRPr="00C050C1" w:rsidRDefault="00190317" w:rsidP="00190317">
            <w:pPr>
              <w:tabs>
                <w:tab w:val="left" w:pos="2344"/>
              </w:tabs>
              <w:jc w:val="center"/>
              <w:rPr>
                <w:bCs/>
                <w:sz w:val="18"/>
                <w:szCs w:val="18"/>
              </w:rPr>
            </w:pPr>
            <w:r w:rsidRPr="00C050C1">
              <w:rPr>
                <w:bCs/>
                <w:sz w:val="18"/>
                <w:szCs w:val="18"/>
              </w:rPr>
              <w:t>6</w:t>
            </w:r>
          </w:p>
        </w:tc>
        <w:tc>
          <w:tcPr>
            <w:tcW w:w="565" w:type="dxa"/>
            <w:shd w:val="clear" w:color="auto" w:fill="BFBFBF" w:themeFill="background1" w:themeFillShade="BF"/>
            <w:noWrap/>
            <w:vAlign w:val="center"/>
            <w:hideMark/>
          </w:tcPr>
          <w:p w14:paraId="590BF020" w14:textId="0773BCA7" w:rsidR="00190317" w:rsidRPr="00C050C1" w:rsidRDefault="00190317" w:rsidP="00190317">
            <w:pPr>
              <w:tabs>
                <w:tab w:val="left" w:pos="2344"/>
              </w:tabs>
              <w:jc w:val="center"/>
              <w:rPr>
                <w:bCs/>
                <w:sz w:val="18"/>
                <w:szCs w:val="18"/>
              </w:rPr>
            </w:pPr>
            <w:r w:rsidRPr="00C050C1">
              <w:rPr>
                <w:bCs/>
                <w:sz w:val="18"/>
                <w:szCs w:val="18"/>
              </w:rPr>
              <w:t>7</w:t>
            </w:r>
          </w:p>
        </w:tc>
        <w:tc>
          <w:tcPr>
            <w:tcW w:w="566" w:type="dxa"/>
            <w:shd w:val="clear" w:color="auto" w:fill="BFBFBF" w:themeFill="background1" w:themeFillShade="BF"/>
            <w:noWrap/>
            <w:vAlign w:val="center"/>
            <w:hideMark/>
          </w:tcPr>
          <w:p w14:paraId="3A07D8E9" w14:textId="23C52BD2" w:rsidR="00190317" w:rsidRPr="00C050C1" w:rsidRDefault="00190317" w:rsidP="00190317">
            <w:pPr>
              <w:tabs>
                <w:tab w:val="left" w:pos="2344"/>
              </w:tabs>
              <w:jc w:val="center"/>
              <w:rPr>
                <w:bCs/>
                <w:sz w:val="18"/>
                <w:szCs w:val="18"/>
              </w:rPr>
            </w:pPr>
            <w:r w:rsidRPr="00C050C1">
              <w:rPr>
                <w:bCs/>
                <w:sz w:val="18"/>
                <w:szCs w:val="18"/>
              </w:rPr>
              <w:t>8</w:t>
            </w:r>
          </w:p>
        </w:tc>
        <w:tc>
          <w:tcPr>
            <w:tcW w:w="565" w:type="dxa"/>
            <w:shd w:val="clear" w:color="auto" w:fill="BFBFBF" w:themeFill="background1" w:themeFillShade="BF"/>
            <w:noWrap/>
            <w:vAlign w:val="center"/>
            <w:hideMark/>
          </w:tcPr>
          <w:p w14:paraId="5A1941F4" w14:textId="441A1364" w:rsidR="00190317" w:rsidRPr="00C050C1" w:rsidRDefault="00190317" w:rsidP="00190317">
            <w:pPr>
              <w:tabs>
                <w:tab w:val="left" w:pos="2344"/>
              </w:tabs>
              <w:jc w:val="center"/>
              <w:rPr>
                <w:bCs/>
                <w:sz w:val="18"/>
                <w:szCs w:val="18"/>
              </w:rPr>
            </w:pPr>
            <w:r w:rsidRPr="00C050C1">
              <w:rPr>
                <w:bCs/>
                <w:sz w:val="18"/>
                <w:szCs w:val="18"/>
              </w:rPr>
              <w:t>9</w:t>
            </w:r>
          </w:p>
        </w:tc>
        <w:tc>
          <w:tcPr>
            <w:tcW w:w="566" w:type="dxa"/>
            <w:shd w:val="clear" w:color="auto" w:fill="BFBFBF" w:themeFill="background1" w:themeFillShade="BF"/>
            <w:noWrap/>
            <w:vAlign w:val="center"/>
            <w:hideMark/>
          </w:tcPr>
          <w:p w14:paraId="16040948" w14:textId="5819573C" w:rsidR="00190317" w:rsidRPr="00C050C1" w:rsidRDefault="00190317" w:rsidP="00190317">
            <w:pPr>
              <w:tabs>
                <w:tab w:val="left" w:pos="2344"/>
              </w:tabs>
              <w:jc w:val="center"/>
              <w:rPr>
                <w:bCs/>
                <w:sz w:val="18"/>
                <w:szCs w:val="18"/>
              </w:rPr>
            </w:pPr>
            <w:r w:rsidRPr="00C050C1">
              <w:rPr>
                <w:bCs/>
                <w:sz w:val="18"/>
                <w:szCs w:val="18"/>
              </w:rPr>
              <w:t>10</w:t>
            </w:r>
          </w:p>
        </w:tc>
        <w:tc>
          <w:tcPr>
            <w:tcW w:w="566" w:type="dxa"/>
            <w:shd w:val="clear" w:color="auto" w:fill="BFBFBF" w:themeFill="background1" w:themeFillShade="BF"/>
            <w:noWrap/>
            <w:vAlign w:val="center"/>
            <w:hideMark/>
          </w:tcPr>
          <w:p w14:paraId="5367E73C" w14:textId="77777777" w:rsidR="00190317" w:rsidRPr="00C050C1" w:rsidRDefault="00190317" w:rsidP="00190317">
            <w:pPr>
              <w:tabs>
                <w:tab w:val="left" w:pos="2344"/>
              </w:tabs>
              <w:jc w:val="center"/>
              <w:rPr>
                <w:bCs/>
                <w:sz w:val="18"/>
                <w:szCs w:val="18"/>
              </w:rPr>
            </w:pPr>
            <w:r w:rsidRPr="00C050C1">
              <w:rPr>
                <w:bCs/>
                <w:sz w:val="18"/>
                <w:szCs w:val="18"/>
              </w:rPr>
              <w:t>Agreement</w:t>
            </w:r>
          </w:p>
          <w:p w14:paraId="33E4C841" w14:textId="06056338" w:rsidR="00190317" w:rsidRPr="00C050C1" w:rsidRDefault="00190317" w:rsidP="00190317">
            <w:pPr>
              <w:tabs>
                <w:tab w:val="left" w:pos="2344"/>
              </w:tabs>
              <w:jc w:val="center"/>
              <w:rPr>
                <w:bCs/>
                <w:sz w:val="18"/>
                <w:szCs w:val="18"/>
              </w:rPr>
            </w:pPr>
            <w:r w:rsidRPr="00C050C1">
              <w:rPr>
                <w:bCs/>
                <w:sz w:val="18"/>
                <w:szCs w:val="18"/>
              </w:rPr>
              <w:t>(%)</w:t>
            </w:r>
          </w:p>
        </w:tc>
        <w:tc>
          <w:tcPr>
            <w:tcW w:w="965" w:type="dxa"/>
            <w:shd w:val="clear" w:color="auto" w:fill="F2F2F2" w:themeFill="background1" w:themeFillShade="F2"/>
            <w:noWrap/>
            <w:vAlign w:val="center"/>
            <w:hideMark/>
          </w:tcPr>
          <w:p w14:paraId="27A1FDDF" w14:textId="09EFD36D" w:rsidR="00190317" w:rsidRPr="00C050C1" w:rsidRDefault="00190317" w:rsidP="00190317">
            <w:pPr>
              <w:tabs>
                <w:tab w:val="left" w:pos="2344"/>
              </w:tabs>
              <w:jc w:val="center"/>
              <w:rPr>
                <w:bCs/>
                <w:sz w:val="18"/>
                <w:szCs w:val="18"/>
              </w:rPr>
            </w:pPr>
            <w:r w:rsidRPr="00C050C1">
              <w:rPr>
                <w:bCs/>
                <w:sz w:val="18"/>
                <w:szCs w:val="18"/>
              </w:rPr>
              <w:t>Quality attributes</w:t>
            </w:r>
          </w:p>
        </w:tc>
        <w:tc>
          <w:tcPr>
            <w:tcW w:w="565" w:type="dxa"/>
            <w:shd w:val="clear" w:color="auto" w:fill="F2F2F2" w:themeFill="background1" w:themeFillShade="F2"/>
            <w:noWrap/>
            <w:vAlign w:val="center"/>
            <w:hideMark/>
          </w:tcPr>
          <w:p w14:paraId="0C9517FA" w14:textId="4C357127" w:rsidR="00190317" w:rsidRPr="00C050C1" w:rsidRDefault="00190317" w:rsidP="00190317">
            <w:pPr>
              <w:tabs>
                <w:tab w:val="left" w:pos="2344"/>
              </w:tabs>
              <w:jc w:val="center"/>
              <w:rPr>
                <w:bCs/>
                <w:sz w:val="18"/>
                <w:szCs w:val="18"/>
              </w:rPr>
            </w:pPr>
            <w:r w:rsidRPr="00C050C1">
              <w:rPr>
                <w:bCs/>
                <w:sz w:val="18"/>
                <w:szCs w:val="18"/>
              </w:rPr>
              <w:t>1</w:t>
            </w:r>
          </w:p>
        </w:tc>
        <w:tc>
          <w:tcPr>
            <w:tcW w:w="566" w:type="dxa"/>
            <w:shd w:val="clear" w:color="auto" w:fill="F2F2F2" w:themeFill="background1" w:themeFillShade="F2"/>
            <w:noWrap/>
            <w:vAlign w:val="center"/>
            <w:hideMark/>
          </w:tcPr>
          <w:p w14:paraId="4EC57BA1" w14:textId="53416365" w:rsidR="00190317" w:rsidRPr="00C050C1" w:rsidRDefault="00190317" w:rsidP="00190317">
            <w:pPr>
              <w:tabs>
                <w:tab w:val="left" w:pos="2344"/>
              </w:tabs>
              <w:jc w:val="center"/>
              <w:rPr>
                <w:bCs/>
                <w:sz w:val="18"/>
                <w:szCs w:val="18"/>
              </w:rPr>
            </w:pPr>
            <w:r w:rsidRPr="00C050C1">
              <w:rPr>
                <w:bCs/>
                <w:sz w:val="18"/>
                <w:szCs w:val="18"/>
              </w:rPr>
              <w:t>2</w:t>
            </w:r>
          </w:p>
        </w:tc>
        <w:tc>
          <w:tcPr>
            <w:tcW w:w="565" w:type="dxa"/>
            <w:shd w:val="clear" w:color="auto" w:fill="F2F2F2" w:themeFill="background1" w:themeFillShade="F2"/>
            <w:noWrap/>
            <w:vAlign w:val="center"/>
            <w:hideMark/>
          </w:tcPr>
          <w:p w14:paraId="0924B6F8" w14:textId="1D8335AF" w:rsidR="00190317" w:rsidRPr="00C050C1" w:rsidRDefault="00190317" w:rsidP="00190317">
            <w:pPr>
              <w:tabs>
                <w:tab w:val="left" w:pos="2344"/>
              </w:tabs>
              <w:jc w:val="center"/>
              <w:rPr>
                <w:bCs/>
                <w:sz w:val="18"/>
                <w:szCs w:val="18"/>
              </w:rPr>
            </w:pPr>
            <w:r w:rsidRPr="00C050C1">
              <w:rPr>
                <w:bCs/>
                <w:sz w:val="18"/>
                <w:szCs w:val="18"/>
              </w:rPr>
              <w:t>3</w:t>
            </w:r>
          </w:p>
        </w:tc>
        <w:tc>
          <w:tcPr>
            <w:tcW w:w="566" w:type="dxa"/>
            <w:shd w:val="clear" w:color="auto" w:fill="F2F2F2" w:themeFill="background1" w:themeFillShade="F2"/>
            <w:noWrap/>
            <w:vAlign w:val="center"/>
            <w:hideMark/>
          </w:tcPr>
          <w:p w14:paraId="608BF5A6" w14:textId="5674E426" w:rsidR="00190317" w:rsidRPr="00C050C1" w:rsidRDefault="00190317" w:rsidP="00190317">
            <w:pPr>
              <w:tabs>
                <w:tab w:val="left" w:pos="2344"/>
              </w:tabs>
              <w:jc w:val="center"/>
              <w:rPr>
                <w:bCs/>
                <w:sz w:val="18"/>
                <w:szCs w:val="18"/>
              </w:rPr>
            </w:pPr>
            <w:r w:rsidRPr="00C050C1">
              <w:rPr>
                <w:bCs/>
                <w:sz w:val="18"/>
                <w:szCs w:val="18"/>
              </w:rPr>
              <w:t>4</w:t>
            </w:r>
          </w:p>
        </w:tc>
        <w:tc>
          <w:tcPr>
            <w:tcW w:w="565" w:type="dxa"/>
            <w:shd w:val="clear" w:color="auto" w:fill="F2F2F2" w:themeFill="background1" w:themeFillShade="F2"/>
            <w:noWrap/>
            <w:vAlign w:val="center"/>
            <w:hideMark/>
          </w:tcPr>
          <w:p w14:paraId="745BCBED" w14:textId="7E902CBA" w:rsidR="00190317" w:rsidRPr="00C050C1" w:rsidRDefault="00190317" w:rsidP="00190317">
            <w:pPr>
              <w:tabs>
                <w:tab w:val="left" w:pos="2344"/>
              </w:tabs>
              <w:jc w:val="center"/>
              <w:rPr>
                <w:bCs/>
                <w:sz w:val="18"/>
                <w:szCs w:val="18"/>
              </w:rPr>
            </w:pPr>
            <w:r w:rsidRPr="00C050C1">
              <w:rPr>
                <w:bCs/>
                <w:sz w:val="18"/>
                <w:szCs w:val="18"/>
              </w:rPr>
              <w:t>5</w:t>
            </w:r>
          </w:p>
        </w:tc>
        <w:tc>
          <w:tcPr>
            <w:tcW w:w="566" w:type="dxa"/>
            <w:shd w:val="clear" w:color="auto" w:fill="F2F2F2" w:themeFill="background1" w:themeFillShade="F2"/>
            <w:noWrap/>
            <w:vAlign w:val="center"/>
            <w:hideMark/>
          </w:tcPr>
          <w:p w14:paraId="00AB2F26" w14:textId="2CE61706" w:rsidR="00190317" w:rsidRPr="00C050C1" w:rsidRDefault="00190317" w:rsidP="00190317">
            <w:pPr>
              <w:tabs>
                <w:tab w:val="left" w:pos="2344"/>
              </w:tabs>
              <w:jc w:val="center"/>
              <w:rPr>
                <w:bCs/>
                <w:sz w:val="18"/>
                <w:szCs w:val="18"/>
              </w:rPr>
            </w:pPr>
            <w:r w:rsidRPr="00C050C1">
              <w:rPr>
                <w:bCs/>
                <w:sz w:val="18"/>
                <w:szCs w:val="18"/>
              </w:rPr>
              <w:t>6</w:t>
            </w:r>
          </w:p>
        </w:tc>
        <w:tc>
          <w:tcPr>
            <w:tcW w:w="565" w:type="dxa"/>
            <w:shd w:val="clear" w:color="auto" w:fill="F2F2F2" w:themeFill="background1" w:themeFillShade="F2"/>
            <w:noWrap/>
            <w:vAlign w:val="center"/>
            <w:hideMark/>
          </w:tcPr>
          <w:p w14:paraId="423C7595" w14:textId="40D67002" w:rsidR="00190317" w:rsidRPr="00C050C1" w:rsidRDefault="00190317" w:rsidP="00190317">
            <w:pPr>
              <w:tabs>
                <w:tab w:val="left" w:pos="2344"/>
              </w:tabs>
              <w:jc w:val="center"/>
              <w:rPr>
                <w:bCs/>
                <w:sz w:val="18"/>
                <w:szCs w:val="18"/>
              </w:rPr>
            </w:pPr>
            <w:r w:rsidRPr="00C050C1">
              <w:rPr>
                <w:bCs/>
                <w:sz w:val="18"/>
                <w:szCs w:val="18"/>
              </w:rPr>
              <w:t>7</w:t>
            </w:r>
          </w:p>
        </w:tc>
        <w:tc>
          <w:tcPr>
            <w:tcW w:w="566" w:type="dxa"/>
            <w:shd w:val="clear" w:color="auto" w:fill="F2F2F2" w:themeFill="background1" w:themeFillShade="F2"/>
            <w:noWrap/>
            <w:vAlign w:val="center"/>
            <w:hideMark/>
          </w:tcPr>
          <w:p w14:paraId="2477B87D" w14:textId="2AE9125E" w:rsidR="00190317" w:rsidRPr="00C050C1" w:rsidRDefault="00190317" w:rsidP="00190317">
            <w:pPr>
              <w:tabs>
                <w:tab w:val="left" w:pos="2344"/>
              </w:tabs>
              <w:jc w:val="center"/>
              <w:rPr>
                <w:bCs/>
                <w:sz w:val="18"/>
                <w:szCs w:val="18"/>
              </w:rPr>
            </w:pPr>
            <w:r w:rsidRPr="00C050C1">
              <w:rPr>
                <w:bCs/>
                <w:sz w:val="18"/>
                <w:szCs w:val="18"/>
              </w:rPr>
              <w:t>8</w:t>
            </w:r>
          </w:p>
        </w:tc>
        <w:tc>
          <w:tcPr>
            <w:tcW w:w="565" w:type="dxa"/>
            <w:shd w:val="clear" w:color="auto" w:fill="F2F2F2" w:themeFill="background1" w:themeFillShade="F2"/>
            <w:noWrap/>
            <w:vAlign w:val="center"/>
            <w:hideMark/>
          </w:tcPr>
          <w:p w14:paraId="1FED4CCF" w14:textId="22B947DD" w:rsidR="00190317" w:rsidRPr="00C050C1" w:rsidRDefault="00190317" w:rsidP="00190317">
            <w:pPr>
              <w:tabs>
                <w:tab w:val="left" w:pos="2344"/>
              </w:tabs>
              <w:jc w:val="center"/>
              <w:rPr>
                <w:bCs/>
                <w:sz w:val="18"/>
                <w:szCs w:val="18"/>
              </w:rPr>
            </w:pPr>
            <w:r w:rsidRPr="00C050C1">
              <w:rPr>
                <w:bCs/>
                <w:sz w:val="18"/>
                <w:szCs w:val="18"/>
              </w:rPr>
              <w:t>9</w:t>
            </w:r>
          </w:p>
        </w:tc>
        <w:tc>
          <w:tcPr>
            <w:tcW w:w="566" w:type="dxa"/>
            <w:shd w:val="clear" w:color="auto" w:fill="F2F2F2" w:themeFill="background1" w:themeFillShade="F2"/>
            <w:noWrap/>
            <w:vAlign w:val="center"/>
            <w:hideMark/>
          </w:tcPr>
          <w:p w14:paraId="6DA859EB" w14:textId="4F95E10B" w:rsidR="00190317" w:rsidRPr="00C050C1" w:rsidRDefault="00190317" w:rsidP="00190317">
            <w:pPr>
              <w:tabs>
                <w:tab w:val="left" w:pos="2344"/>
              </w:tabs>
              <w:jc w:val="center"/>
              <w:rPr>
                <w:bCs/>
                <w:sz w:val="18"/>
                <w:szCs w:val="18"/>
              </w:rPr>
            </w:pPr>
            <w:r w:rsidRPr="00C050C1">
              <w:rPr>
                <w:bCs/>
                <w:sz w:val="18"/>
                <w:szCs w:val="18"/>
              </w:rPr>
              <w:t>10</w:t>
            </w:r>
          </w:p>
        </w:tc>
        <w:tc>
          <w:tcPr>
            <w:tcW w:w="566" w:type="dxa"/>
            <w:shd w:val="clear" w:color="auto" w:fill="F2F2F2" w:themeFill="background1" w:themeFillShade="F2"/>
            <w:noWrap/>
            <w:vAlign w:val="center"/>
            <w:hideMark/>
          </w:tcPr>
          <w:p w14:paraId="1CF5CB55" w14:textId="77777777" w:rsidR="00190317" w:rsidRPr="00C050C1" w:rsidRDefault="00190317" w:rsidP="00190317">
            <w:pPr>
              <w:tabs>
                <w:tab w:val="left" w:pos="2344"/>
              </w:tabs>
              <w:jc w:val="center"/>
              <w:rPr>
                <w:bCs/>
                <w:sz w:val="18"/>
                <w:szCs w:val="18"/>
              </w:rPr>
            </w:pPr>
            <w:r w:rsidRPr="00C050C1">
              <w:rPr>
                <w:bCs/>
                <w:sz w:val="18"/>
                <w:szCs w:val="18"/>
              </w:rPr>
              <w:t>Agreement</w:t>
            </w:r>
          </w:p>
          <w:p w14:paraId="6E8E7977" w14:textId="1C863BF2" w:rsidR="00190317" w:rsidRPr="00C050C1" w:rsidRDefault="00190317" w:rsidP="00190317">
            <w:pPr>
              <w:tabs>
                <w:tab w:val="left" w:pos="2344"/>
              </w:tabs>
              <w:jc w:val="center"/>
              <w:rPr>
                <w:bCs/>
                <w:sz w:val="18"/>
                <w:szCs w:val="18"/>
              </w:rPr>
            </w:pPr>
            <w:r w:rsidRPr="00C050C1">
              <w:rPr>
                <w:bCs/>
                <w:sz w:val="18"/>
                <w:szCs w:val="18"/>
              </w:rPr>
              <w:t>(%)</w:t>
            </w:r>
          </w:p>
        </w:tc>
      </w:tr>
      <w:tr w:rsidR="00190317" w:rsidRPr="00C050C1" w14:paraId="55840EE1"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4A12F93F" w14:textId="4E6FD27B" w:rsidR="00190317" w:rsidRPr="00C050C1" w:rsidRDefault="00190317" w:rsidP="00190317">
            <w:pPr>
              <w:tabs>
                <w:tab w:val="left" w:pos="2344"/>
              </w:tabs>
              <w:jc w:val="center"/>
              <w:rPr>
                <w:bCs/>
                <w:sz w:val="18"/>
                <w:szCs w:val="18"/>
              </w:rPr>
            </w:pPr>
            <w:r w:rsidRPr="00C050C1">
              <w:rPr>
                <w:bCs/>
                <w:sz w:val="18"/>
                <w:szCs w:val="18"/>
              </w:rPr>
              <w:t>M1</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F0CEB6" w14:textId="6C93C0B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36FA61" w14:textId="7479290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30220C" w14:textId="648856A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96F2C9" w14:textId="5F62FA0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7ECED59" w14:textId="20299F7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75A517C" w14:textId="7A4917F3"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EF5004E" w14:textId="7204EA4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196648" w14:textId="13AC721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75CFF8" w14:textId="4C3698F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B82195" w14:textId="144E132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ED055B" w14:textId="0A40AEF0"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B8BC7A" w14:textId="77777777" w:rsidR="00190317" w:rsidRPr="00C050C1" w:rsidRDefault="00190317" w:rsidP="00190317">
            <w:pPr>
              <w:tabs>
                <w:tab w:val="left" w:pos="2344"/>
              </w:tabs>
              <w:jc w:val="center"/>
              <w:rPr>
                <w:bCs/>
                <w:sz w:val="18"/>
                <w:szCs w:val="18"/>
              </w:rPr>
            </w:pPr>
            <w:r w:rsidRPr="00C050C1">
              <w:rPr>
                <w:bCs/>
                <w:sz w:val="18"/>
                <w:szCs w:val="18"/>
              </w:rPr>
              <w:t>R1</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238CA7" w14:textId="550FA40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ED7D7EF" w14:textId="076CAE2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983A9A4" w14:textId="2257C6F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0FCCCD" w14:textId="53FD894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8308E3F" w14:textId="4B8A17C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CDBC17" w14:textId="69C154D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4B5707D" w14:textId="7DE7448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FA90C61" w14:textId="127A4DD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34CBC14" w14:textId="06C0178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D8391C" w14:textId="042BC80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1F13CBF4" w14:textId="6723C88F"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54F5D792"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463BB344" w14:textId="77777777" w:rsidR="00190317" w:rsidRPr="00C050C1" w:rsidRDefault="00190317" w:rsidP="00190317">
            <w:pPr>
              <w:tabs>
                <w:tab w:val="left" w:pos="2344"/>
              </w:tabs>
              <w:jc w:val="center"/>
              <w:rPr>
                <w:bCs/>
                <w:sz w:val="18"/>
                <w:szCs w:val="18"/>
              </w:rPr>
            </w:pPr>
            <w:r w:rsidRPr="00C050C1">
              <w:rPr>
                <w:bCs/>
                <w:sz w:val="18"/>
                <w:szCs w:val="18"/>
              </w:rPr>
              <w:t>M2</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591642" w14:textId="797DD48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3B7EB06" w14:textId="07F5F6D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1C00132" w14:textId="663A999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DFAC7F6" w14:textId="4A48AB7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8D5F851" w14:textId="15B5299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3A40E00" w14:textId="14991E3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7B9CFEB" w14:textId="0ACC387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E6A53DF" w14:textId="307C9DF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206243" w14:textId="1E45F63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666C6C" w14:textId="0F32414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5A3B09" w14:textId="55D879B6"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E056271" w14:textId="77777777" w:rsidR="00190317" w:rsidRPr="00C050C1" w:rsidRDefault="00190317" w:rsidP="00190317">
            <w:pPr>
              <w:tabs>
                <w:tab w:val="left" w:pos="2344"/>
              </w:tabs>
              <w:jc w:val="center"/>
              <w:rPr>
                <w:bCs/>
                <w:sz w:val="18"/>
                <w:szCs w:val="18"/>
              </w:rPr>
            </w:pPr>
            <w:r w:rsidRPr="00C050C1">
              <w:rPr>
                <w:bCs/>
                <w:sz w:val="18"/>
                <w:szCs w:val="18"/>
              </w:rPr>
              <w:t>R2</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9E71E1" w14:textId="6935F8A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837CA2" w14:textId="4601D4D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B514005" w14:textId="2EFFE66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711F29C" w14:textId="1725F70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69508A2" w14:textId="11D7080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E79375F" w14:textId="4829749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4E0F8E" w14:textId="7DFCFE0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CB77E79" w14:textId="6222EF4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67BB129" w14:textId="70E66C2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2485D7F" w14:textId="6C0D1A8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7D377E51" w14:textId="62D1F734"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74662661"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765BD679" w14:textId="77777777" w:rsidR="00190317" w:rsidRPr="00C050C1" w:rsidRDefault="00190317" w:rsidP="00190317">
            <w:pPr>
              <w:tabs>
                <w:tab w:val="left" w:pos="2344"/>
              </w:tabs>
              <w:jc w:val="center"/>
              <w:rPr>
                <w:bCs/>
                <w:sz w:val="18"/>
                <w:szCs w:val="18"/>
              </w:rPr>
            </w:pPr>
            <w:r w:rsidRPr="00C050C1">
              <w:rPr>
                <w:bCs/>
                <w:sz w:val="18"/>
                <w:szCs w:val="18"/>
              </w:rPr>
              <w:t>M3</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C3FE960" w14:textId="474B2C4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E8E6CE" w14:textId="3E83391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EB725B" w14:textId="587BABC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8F0147" w14:textId="4DAED333"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B30A9B5" w14:textId="78B5DF8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EB3EFA" w14:textId="66E61BF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DBB577" w14:textId="380C47A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ACD7C5C" w14:textId="255647B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8289F00" w14:textId="4684DDE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968AB13" w14:textId="7064622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77DD48" w14:textId="6E3D3A91" w:rsidR="00190317" w:rsidRPr="00C050C1" w:rsidRDefault="00190317" w:rsidP="00190317">
            <w:pPr>
              <w:tabs>
                <w:tab w:val="left" w:pos="2344"/>
              </w:tabs>
              <w:jc w:val="center"/>
              <w:rPr>
                <w:bCs/>
                <w:sz w:val="18"/>
                <w:szCs w:val="18"/>
              </w:rPr>
            </w:pPr>
            <w:r w:rsidRPr="00C050C1">
              <w:rPr>
                <w:color w:val="000000"/>
                <w:sz w:val="18"/>
                <w:szCs w:val="18"/>
              </w:rPr>
              <w:t>90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9DF3437" w14:textId="77777777" w:rsidR="00190317" w:rsidRPr="00C050C1" w:rsidRDefault="00190317" w:rsidP="00190317">
            <w:pPr>
              <w:tabs>
                <w:tab w:val="left" w:pos="2344"/>
              </w:tabs>
              <w:jc w:val="center"/>
              <w:rPr>
                <w:bCs/>
                <w:sz w:val="18"/>
                <w:szCs w:val="18"/>
              </w:rPr>
            </w:pPr>
            <w:r w:rsidRPr="00C050C1">
              <w:rPr>
                <w:bCs/>
                <w:sz w:val="18"/>
                <w:szCs w:val="18"/>
              </w:rPr>
              <w:t>R3</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2E3038A" w14:textId="3D09F82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A0B8BA5" w14:textId="706A322E"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7F8E97F" w14:textId="5A1A806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227B96" w14:textId="599227E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EC0A26" w14:textId="764B5F5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64E39C9" w14:textId="50633D5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0B8FA9" w14:textId="4B492AC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9336B7" w14:textId="31CE2382"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AA6C8AC" w14:textId="29C95D9A"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B6D3F2E" w14:textId="2301AA0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291DB99B" w14:textId="2C057D41" w:rsidR="00190317" w:rsidRPr="00C050C1" w:rsidRDefault="00190317" w:rsidP="00190317">
            <w:pPr>
              <w:tabs>
                <w:tab w:val="left" w:pos="2344"/>
              </w:tabs>
              <w:jc w:val="center"/>
              <w:rPr>
                <w:bCs/>
                <w:sz w:val="18"/>
                <w:szCs w:val="18"/>
              </w:rPr>
            </w:pPr>
            <w:r w:rsidRPr="00C050C1">
              <w:rPr>
                <w:bCs/>
                <w:sz w:val="18"/>
                <w:szCs w:val="18"/>
              </w:rPr>
              <w:t>80</w:t>
            </w:r>
          </w:p>
        </w:tc>
      </w:tr>
      <w:tr w:rsidR="00190317" w:rsidRPr="00C050C1" w14:paraId="4FF4E8E4"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0DDB447D" w14:textId="77777777" w:rsidR="00190317" w:rsidRPr="00C050C1" w:rsidRDefault="00190317" w:rsidP="00190317">
            <w:pPr>
              <w:tabs>
                <w:tab w:val="left" w:pos="2344"/>
              </w:tabs>
              <w:jc w:val="center"/>
              <w:rPr>
                <w:bCs/>
                <w:sz w:val="18"/>
                <w:szCs w:val="18"/>
              </w:rPr>
            </w:pPr>
            <w:r w:rsidRPr="00C050C1">
              <w:rPr>
                <w:bCs/>
                <w:sz w:val="18"/>
                <w:szCs w:val="18"/>
              </w:rPr>
              <w:t>M4</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DF1C98" w14:textId="3B1F3F5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D58BB01" w14:textId="5FB4F290"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0AC949" w14:textId="5E17712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D8F100" w14:textId="3B98D68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5A27406" w14:textId="1D75EC0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4A0105" w14:textId="5826748E"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15D370" w14:textId="2F3DE14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5D597C" w14:textId="6BEC82D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3ED62A" w14:textId="66B88C13"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AB0D94" w14:textId="2364A8D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34DE93" w14:textId="2607A897" w:rsidR="00190317" w:rsidRPr="00C050C1" w:rsidRDefault="00190317" w:rsidP="00190317">
            <w:pPr>
              <w:tabs>
                <w:tab w:val="left" w:pos="2344"/>
              </w:tabs>
              <w:jc w:val="center"/>
              <w:rPr>
                <w:bCs/>
                <w:sz w:val="18"/>
                <w:szCs w:val="18"/>
              </w:rPr>
            </w:pPr>
            <w:r w:rsidRPr="00C050C1">
              <w:rPr>
                <w:color w:val="000000"/>
                <w:sz w:val="18"/>
                <w:szCs w:val="18"/>
              </w:rPr>
              <w:t>80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61F89C9" w14:textId="77777777" w:rsidR="00190317" w:rsidRPr="00C050C1" w:rsidRDefault="00190317" w:rsidP="00190317">
            <w:pPr>
              <w:tabs>
                <w:tab w:val="left" w:pos="2344"/>
              </w:tabs>
              <w:jc w:val="center"/>
              <w:rPr>
                <w:bCs/>
                <w:sz w:val="18"/>
                <w:szCs w:val="18"/>
              </w:rPr>
            </w:pPr>
            <w:r w:rsidRPr="00C050C1">
              <w:rPr>
                <w:bCs/>
                <w:sz w:val="18"/>
                <w:szCs w:val="18"/>
              </w:rPr>
              <w:t>R4</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2F5B17F" w14:textId="304D087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6A727EE" w14:textId="39BCD30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5B3CAA6" w14:textId="2DC4273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D721F71" w14:textId="47024E9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E2D036D" w14:textId="7AB00CC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E92A1E" w14:textId="0D24D513"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01793E" w14:textId="2D480D5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6953023" w14:textId="1812A0D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64AF37" w14:textId="2BCE480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5A2BE9A" w14:textId="710A0870"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3F76E9D2" w14:textId="69A2E7A6" w:rsidR="00190317" w:rsidRPr="00C050C1" w:rsidRDefault="00190317" w:rsidP="00190317">
            <w:pPr>
              <w:tabs>
                <w:tab w:val="left" w:pos="2344"/>
              </w:tabs>
              <w:jc w:val="center"/>
              <w:rPr>
                <w:bCs/>
                <w:sz w:val="18"/>
                <w:szCs w:val="18"/>
              </w:rPr>
            </w:pPr>
            <w:r w:rsidRPr="00C050C1">
              <w:rPr>
                <w:bCs/>
                <w:sz w:val="18"/>
                <w:szCs w:val="18"/>
              </w:rPr>
              <w:t>90</w:t>
            </w:r>
          </w:p>
        </w:tc>
      </w:tr>
      <w:tr w:rsidR="00190317" w:rsidRPr="00C050C1" w14:paraId="182D409C"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0197573C" w14:textId="77777777" w:rsidR="00190317" w:rsidRPr="00C050C1" w:rsidRDefault="00190317" w:rsidP="00190317">
            <w:pPr>
              <w:tabs>
                <w:tab w:val="left" w:pos="2344"/>
              </w:tabs>
              <w:jc w:val="center"/>
              <w:rPr>
                <w:bCs/>
                <w:sz w:val="18"/>
                <w:szCs w:val="18"/>
              </w:rPr>
            </w:pPr>
            <w:r w:rsidRPr="00C050C1">
              <w:rPr>
                <w:bCs/>
                <w:sz w:val="18"/>
                <w:szCs w:val="18"/>
              </w:rPr>
              <w:t>M5</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FA5B8F" w14:textId="097FCCE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9750B9" w14:textId="0FA28A7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008B09" w14:textId="5E0653C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7E28E7A" w14:textId="3311E4D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80DB56" w14:textId="01E6E7E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6B61E2" w14:textId="2997081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5970DD1" w14:textId="1955BF5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F9E848" w14:textId="62A6367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511ECC" w14:textId="716923F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7174FB3" w14:textId="17BF6E3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596CD4" w14:textId="14BEE906"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F4743" w14:textId="77777777" w:rsidR="00190317" w:rsidRPr="00C050C1" w:rsidRDefault="00190317" w:rsidP="00190317">
            <w:pPr>
              <w:tabs>
                <w:tab w:val="left" w:pos="2344"/>
              </w:tabs>
              <w:jc w:val="center"/>
              <w:rPr>
                <w:bCs/>
                <w:sz w:val="18"/>
                <w:szCs w:val="18"/>
              </w:rPr>
            </w:pPr>
            <w:r w:rsidRPr="00C050C1">
              <w:rPr>
                <w:bCs/>
                <w:sz w:val="18"/>
                <w:szCs w:val="18"/>
              </w:rPr>
              <w:t>R5</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55DBE04" w14:textId="010E917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4F6FDA" w14:textId="1B8E0C5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A82D436" w14:textId="371C676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8140989" w14:textId="6796A55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3BEB884" w14:textId="02953B3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6B98170" w14:textId="3A1F859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5A7653A" w14:textId="6053439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1E33D1B" w14:textId="61009E6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5AC2940" w14:textId="4BF0230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8B73A38" w14:textId="21424CA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18413224" w14:textId="299DBE9F"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406A79EA"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1B14569F" w14:textId="77777777" w:rsidR="00190317" w:rsidRPr="00C050C1" w:rsidRDefault="00190317" w:rsidP="00190317">
            <w:pPr>
              <w:tabs>
                <w:tab w:val="left" w:pos="2344"/>
              </w:tabs>
              <w:jc w:val="center"/>
              <w:rPr>
                <w:bCs/>
                <w:sz w:val="18"/>
                <w:szCs w:val="18"/>
              </w:rPr>
            </w:pPr>
            <w:r w:rsidRPr="00C050C1">
              <w:rPr>
                <w:bCs/>
                <w:sz w:val="18"/>
                <w:szCs w:val="18"/>
              </w:rPr>
              <w:t>M6</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4BE335" w14:textId="77B864A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858531A" w14:textId="2F563FAF"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78E72F" w14:textId="1C471E9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49CEA3" w14:textId="599DC83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8937E0" w14:textId="1619D61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318589" w14:textId="1DA7417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BDCA798" w14:textId="6087E8C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B164F5B" w14:textId="20E8303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EF276E" w14:textId="229BF06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EC88AD8" w14:textId="5FF587B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E8338D1" w14:textId="05D36EEC"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A0E2C6" w14:textId="77777777" w:rsidR="00190317" w:rsidRPr="00C050C1" w:rsidRDefault="00190317" w:rsidP="00190317">
            <w:pPr>
              <w:tabs>
                <w:tab w:val="left" w:pos="2344"/>
              </w:tabs>
              <w:jc w:val="center"/>
              <w:rPr>
                <w:bCs/>
                <w:sz w:val="18"/>
                <w:szCs w:val="18"/>
              </w:rPr>
            </w:pPr>
            <w:r w:rsidRPr="00C050C1">
              <w:rPr>
                <w:bCs/>
                <w:sz w:val="18"/>
                <w:szCs w:val="18"/>
              </w:rPr>
              <w:t>R6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E28AC83" w14:textId="5578508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6EC441" w14:textId="61FB82F3"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6BC0F7" w14:textId="681D4F9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D684EA" w14:textId="09D10D2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B60642" w14:textId="5D23DBB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1AF88D" w14:textId="022B41B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8BE2C9D" w14:textId="1453DB0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2C25262" w14:textId="18B9871E"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DF6127" w14:textId="1D386E3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B9EF00F" w14:textId="3DE118B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3B6C2F97" w14:textId="23A6A225"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20CF9967"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4FD3D97A" w14:textId="77777777" w:rsidR="00190317" w:rsidRPr="00C050C1" w:rsidRDefault="00190317" w:rsidP="00190317">
            <w:pPr>
              <w:tabs>
                <w:tab w:val="left" w:pos="2344"/>
              </w:tabs>
              <w:jc w:val="center"/>
              <w:rPr>
                <w:bCs/>
                <w:sz w:val="18"/>
                <w:szCs w:val="18"/>
              </w:rPr>
            </w:pPr>
            <w:r w:rsidRPr="00C050C1">
              <w:rPr>
                <w:bCs/>
                <w:sz w:val="18"/>
                <w:szCs w:val="18"/>
              </w:rPr>
              <w:t>M7</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D4B0480" w14:textId="491A8241"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1F85A8D" w14:textId="418FEBEF"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FB6819A" w14:textId="45DC016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96DB7F" w14:textId="5233937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16F5601" w14:textId="2B9F1089"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743270C" w14:textId="087DC96F"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3DEA86" w14:textId="50B5A3D5"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5AF78F" w14:textId="335A0FB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D823D4" w14:textId="008EB33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AE37806" w14:textId="5588E0C4"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804955" w14:textId="5E05D4BB" w:rsidR="00190317" w:rsidRPr="00C050C1" w:rsidRDefault="00190317" w:rsidP="00190317">
            <w:pPr>
              <w:tabs>
                <w:tab w:val="left" w:pos="2344"/>
              </w:tabs>
              <w:jc w:val="center"/>
              <w:rPr>
                <w:bCs/>
                <w:sz w:val="18"/>
                <w:szCs w:val="18"/>
              </w:rPr>
            </w:pPr>
            <w:r w:rsidRPr="00C050C1">
              <w:rPr>
                <w:color w:val="000000"/>
                <w:sz w:val="18"/>
                <w:szCs w:val="18"/>
              </w:rPr>
              <w:t>40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D67473A" w14:textId="77777777" w:rsidR="00190317" w:rsidRPr="00C050C1" w:rsidRDefault="00190317" w:rsidP="00190317">
            <w:pPr>
              <w:tabs>
                <w:tab w:val="left" w:pos="2344"/>
              </w:tabs>
              <w:jc w:val="center"/>
              <w:rPr>
                <w:bCs/>
                <w:sz w:val="18"/>
                <w:szCs w:val="18"/>
              </w:rPr>
            </w:pPr>
            <w:r w:rsidRPr="00C050C1">
              <w:rPr>
                <w:bCs/>
                <w:sz w:val="18"/>
                <w:szCs w:val="18"/>
              </w:rPr>
              <w:t>R7</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E2473F5" w14:textId="7787EEA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7814975" w14:textId="46E4103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5EBE3F9" w14:textId="074F0C7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959277" w14:textId="6E076BB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208BE3" w14:textId="26078B8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A36732" w14:textId="5B40F1B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BAB9F0" w14:textId="5981A88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27BFEAF" w14:textId="4875B2A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9E658E3" w14:textId="4A66875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4ECEA15" w14:textId="7D4011B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3FDD1DDE" w14:textId="4AA72AC0"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4E984F3B"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573CD065" w14:textId="77777777" w:rsidR="00190317" w:rsidRPr="00C050C1" w:rsidRDefault="00190317" w:rsidP="00190317">
            <w:pPr>
              <w:tabs>
                <w:tab w:val="left" w:pos="2344"/>
              </w:tabs>
              <w:jc w:val="center"/>
              <w:rPr>
                <w:bCs/>
                <w:sz w:val="18"/>
                <w:szCs w:val="18"/>
              </w:rPr>
            </w:pPr>
            <w:r w:rsidRPr="00C050C1">
              <w:rPr>
                <w:bCs/>
                <w:sz w:val="18"/>
                <w:szCs w:val="18"/>
              </w:rPr>
              <w:t>M8</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139393" w14:textId="1579383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1142EC" w14:textId="529A50D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412D60" w14:textId="354C036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576AD52" w14:textId="6042DA2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E3D690" w14:textId="55BFCA2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3AB3FDC" w14:textId="66D0C31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BBDA3D4" w14:textId="135E297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542CBBD" w14:textId="39BCEF9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8EF5B0" w14:textId="5FE5A0D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D744D95" w14:textId="53B6535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D135A8" w14:textId="5AAD0121"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5C2502B" w14:textId="77777777" w:rsidR="00190317" w:rsidRPr="00C050C1" w:rsidRDefault="00190317" w:rsidP="00190317">
            <w:pPr>
              <w:tabs>
                <w:tab w:val="left" w:pos="2344"/>
              </w:tabs>
              <w:jc w:val="center"/>
              <w:rPr>
                <w:bCs/>
                <w:sz w:val="18"/>
                <w:szCs w:val="18"/>
              </w:rPr>
            </w:pPr>
            <w:r w:rsidRPr="00C050C1">
              <w:rPr>
                <w:bCs/>
                <w:sz w:val="18"/>
                <w:szCs w:val="18"/>
              </w:rPr>
              <w:t>R8</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8A3D31" w14:textId="749AA95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45A43C9" w14:textId="4BA2A671"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5E75EB2" w14:textId="309A0A05"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828A310" w14:textId="4B6E35B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0472D5" w14:textId="1E41395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7B61CF0" w14:textId="0E615B5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80E892" w14:textId="55FD08F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C670A86" w14:textId="1EA6B03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0B764B" w14:textId="1CB838F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C5FD41" w14:textId="33D42FB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08917092" w14:textId="0A1FE244" w:rsidR="00190317" w:rsidRPr="00C050C1" w:rsidRDefault="00190317" w:rsidP="00190317">
            <w:pPr>
              <w:tabs>
                <w:tab w:val="left" w:pos="2344"/>
              </w:tabs>
              <w:jc w:val="center"/>
              <w:rPr>
                <w:bCs/>
                <w:sz w:val="18"/>
                <w:szCs w:val="18"/>
              </w:rPr>
            </w:pPr>
            <w:r w:rsidRPr="00C050C1">
              <w:rPr>
                <w:bCs/>
                <w:sz w:val="18"/>
                <w:szCs w:val="18"/>
              </w:rPr>
              <w:t>80</w:t>
            </w:r>
          </w:p>
        </w:tc>
      </w:tr>
      <w:tr w:rsidR="00190317" w:rsidRPr="00C050C1" w14:paraId="08DAF34F"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44245B22" w14:textId="77777777" w:rsidR="00190317" w:rsidRPr="00C050C1" w:rsidRDefault="00190317" w:rsidP="00190317">
            <w:pPr>
              <w:tabs>
                <w:tab w:val="left" w:pos="2344"/>
              </w:tabs>
              <w:jc w:val="center"/>
              <w:rPr>
                <w:bCs/>
                <w:sz w:val="18"/>
                <w:szCs w:val="18"/>
              </w:rPr>
            </w:pPr>
            <w:r w:rsidRPr="00C050C1">
              <w:rPr>
                <w:bCs/>
                <w:sz w:val="18"/>
                <w:szCs w:val="18"/>
              </w:rPr>
              <w:t>M9</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C8F2E1" w14:textId="2870148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51A7F2C" w14:textId="36D803A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8DA83A" w14:textId="3936AF0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7BB2D3" w14:textId="00A489B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884F4D" w14:textId="7C29817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D570030" w14:textId="782FAC60"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AEE24B" w14:textId="65A9504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2C1B35" w14:textId="57709A9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C1C906E" w14:textId="62FDEE02"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EDD8D14" w14:textId="2974B7E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79E5D2" w14:textId="40B10F2B" w:rsidR="00190317" w:rsidRPr="00C050C1" w:rsidRDefault="00190317" w:rsidP="00190317">
            <w:pPr>
              <w:tabs>
                <w:tab w:val="left" w:pos="2344"/>
              </w:tabs>
              <w:jc w:val="center"/>
              <w:rPr>
                <w:bCs/>
                <w:sz w:val="18"/>
                <w:szCs w:val="18"/>
              </w:rPr>
            </w:pPr>
            <w:r w:rsidRPr="00C050C1">
              <w:rPr>
                <w:color w:val="000000"/>
                <w:sz w:val="18"/>
                <w:szCs w:val="18"/>
              </w:rPr>
              <w:t>80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DA13DB1" w14:textId="77777777" w:rsidR="00190317" w:rsidRPr="00C050C1" w:rsidRDefault="00190317" w:rsidP="00190317">
            <w:pPr>
              <w:tabs>
                <w:tab w:val="left" w:pos="2344"/>
              </w:tabs>
              <w:jc w:val="center"/>
              <w:rPr>
                <w:bCs/>
                <w:sz w:val="18"/>
                <w:szCs w:val="18"/>
              </w:rPr>
            </w:pPr>
            <w:r w:rsidRPr="00C050C1">
              <w:rPr>
                <w:bCs/>
                <w:sz w:val="18"/>
                <w:szCs w:val="18"/>
              </w:rPr>
              <w:t>R9</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DC8864B" w14:textId="6132F95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0D4C0AA" w14:textId="2E9D809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CF0164C" w14:textId="0E1EF3C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1942198" w14:textId="32BEF08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AD9C911" w14:textId="355B0A7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036CF6" w14:textId="0A2A6305"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E7806C3" w14:textId="14683A0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DA8482B" w14:textId="3147BB3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BE597F3" w14:textId="42BC88A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20328B5" w14:textId="013017E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2E3D8318" w14:textId="04380E5E" w:rsidR="00190317" w:rsidRPr="00C050C1" w:rsidRDefault="00190317" w:rsidP="00190317">
            <w:pPr>
              <w:tabs>
                <w:tab w:val="left" w:pos="2344"/>
              </w:tabs>
              <w:jc w:val="center"/>
              <w:rPr>
                <w:bCs/>
                <w:sz w:val="18"/>
                <w:szCs w:val="18"/>
              </w:rPr>
            </w:pPr>
            <w:r w:rsidRPr="00C050C1">
              <w:rPr>
                <w:bCs/>
                <w:sz w:val="18"/>
                <w:szCs w:val="18"/>
              </w:rPr>
              <w:t>90</w:t>
            </w:r>
          </w:p>
        </w:tc>
      </w:tr>
      <w:tr w:rsidR="00190317" w:rsidRPr="00C050C1" w14:paraId="0747D3D2" w14:textId="77777777" w:rsidTr="00190317">
        <w:trPr>
          <w:gridAfter w:val="1"/>
          <w:wAfter w:w="10" w:type="dxa"/>
          <w:trHeight w:val="293"/>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52B4CB08" w14:textId="77777777" w:rsidR="00190317" w:rsidRPr="00C050C1" w:rsidRDefault="00190317" w:rsidP="00190317">
            <w:pPr>
              <w:tabs>
                <w:tab w:val="left" w:pos="2344"/>
              </w:tabs>
              <w:jc w:val="center"/>
              <w:rPr>
                <w:bCs/>
                <w:sz w:val="18"/>
                <w:szCs w:val="18"/>
              </w:rPr>
            </w:pPr>
            <w:r w:rsidRPr="00C050C1">
              <w:rPr>
                <w:bCs/>
                <w:sz w:val="18"/>
                <w:szCs w:val="18"/>
              </w:rPr>
              <w:t>M10</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CDDC79F" w14:textId="30F7355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340172B" w14:textId="36DBDCA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CC5C8EE" w14:textId="7E98A03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ABA130D" w14:textId="74639DC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79A33B" w14:textId="6BECB8E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77C92D" w14:textId="54B47E8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6DACC6" w14:textId="1F47970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89F136" w14:textId="3BA4FE7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EF770D2" w14:textId="375AE2C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AFF7B8" w14:textId="7CB1939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BEEFA3" w14:textId="02EA4014"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0A820F" w14:textId="77777777" w:rsidR="00190317" w:rsidRPr="00C050C1" w:rsidRDefault="00190317" w:rsidP="00190317">
            <w:pPr>
              <w:tabs>
                <w:tab w:val="left" w:pos="2344"/>
              </w:tabs>
              <w:jc w:val="center"/>
              <w:rPr>
                <w:bCs/>
                <w:sz w:val="18"/>
                <w:szCs w:val="18"/>
              </w:rPr>
            </w:pPr>
            <w:r w:rsidRPr="00C050C1">
              <w:rPr>
                <w:bCs/>
                <w:sz w:val="18"/>
                <w:szCs w:val="18"/>
              </w:rPr>
              <w:t>R10</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92C6259" w14:textId="3142252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6C5D58F" w14:textId="790C00A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E9EB800" w14:textId="6681568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A05A4CD" w14:textId="28CFD1A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902D49" w14:textId="6DFF652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725F0B6" w14:textId="1953736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5902984" w14:textId="6B86D76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6959E06" w14:textId="6C5C1CD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4DC0355" w14:textId="009BB72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7787B5F" w14:textId="0A4ED0C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3421946C" w14:textId="758BE072"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5C8F3B62"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6995D7EF" w14:textId="77777777" w:rsidR="00190317" w:rsidRPr="00C050C1" w:rsidRDefault="00190317" w:rsidP="00190317">
            <w:pPr>
              <w:tabs>
                <w:tab w:val="left" w:pos="2344"/>
              </w:tabs>
              <w:jc w:val="center"/>
              <w:rPr>
                <w:bCs/>
                <w:sz w:val="18"/>
                <w:szCs w:val="18"/>
              </w:rPr>
            </w:pPr>
            <w:r w:rsidRPr="00C050C1">
              <w:rPr>
                <w:bCs/>
                <w:sz w:val="18"/>
                <w:szCs w:val="18"/>
              </w:rPr>
              <w:t>M11</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89D1F4" w14:textId="1EC6513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484739" w14:textId="30BDA73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E1176B" w14:textId="521CBAF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F4C492C" w14:textId="40340B7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CA00D01" w14:textId="0F865F0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31FA81F" w14:textId="69E67C88"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816F0D" w14:textId="3A79360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8E0BA2" w14:textId="2659DCB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610B63" w14:textId="2769BF4E"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FE9E05" w14:textId="172B669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8010379" w14:textId="3D41CE0C" w:rsidR="00190317" w:rsidRPr="00C050C1" w:rsidRDefault="00190317" w:rsidP="00190317">
            <w:pPr>
              <w:tabs>
                <w:tab w:val="left" w:pos="2344"/>
              </w:tabs>
              <w:jc w:val="center"/>
              <w:rPr>
                <w:bCs/>
                <w:sz w:val="18"/>
                <w:szCs w:val="18"/>
              </w:rPr>
            </w:pPr>
            <w:r w:rsidRPr="00C050C1">
              <w:rPr>
                <w:color w:val="000000"/>
                <w:sz w:val="18"/>
                <w:szCs w:val="18"/>
              </w:rPr>
              <w:t>80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9BB6847" w14:textId="77777777" w:rsidR="00190317" w:rsidRPr="00C050C1" w:rsidRDefault="00190317" w:rsidP="00190317">
            <w:pPr>
              <w:tabs>
                <w:tab w:val="left" w:pos="2344"/>
              </w:tabs>
              <w:jc w:val="center"/>
              <w:rPr>
                <w:bCs/>
                <w:sz w:val="18"/>
                <w:szCs w:val="18"/>
              </w:rPr>
            </w:pPr>
            <w:r w:rsidRPr="00C050C1">
              <w:rPr>
                <w:bCs/>
                <w:sz w:val="18"/>
                <w:szCs w:val="18"/>
              </w:rPr>
              <w:t>R11</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59C5418" w14:textId="5757F48D"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52F090" w14:textId="127FA79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E3A7F8" w14:textId="2BAB948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1AF9EE5" w14:textId="313A1F2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96FB42B" w14:textId="6F54C87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D5FD4EC" w14:textId="63811CF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7852F3" w14:textId="45534AE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3131FB9" w14:textId="00E6882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FB4E855" w14:textId="7D23F67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A41BC79" w14:textId="7B081CC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46E8659E" w14:textId="122E6D61" w:rsidR="00190317" w:rsidRPr="00C050C1" w:rsidRDefault="00190317" w:rsidP="00190317">
            <w:pPr>
              <w:tabs>
                <w:tab w:val="left" w:pos="2344"/>
              </w:tabs>
              <w:jc w:val="center"/>
              <w:rPr>
                <w:bCs/>
                <w:sz w:val="18"/>
                <w:szCs w:val="18"/>
              </w:rPr>
            </w:pPr>
            <w:r w:rsidRPr="00C050C1">
              <w:rPr>
                <w:bCs/>
                <w:sz w:val="18"/>
                <w:szCs w:val="18"/>
              </w:rPr>
              <w:t>90</w:t>
            </w:r>
          </w:p>
        </w:tc>
      </w:tr>
      <w:tr w:rsidR="00190317" w:rsidRPr="00C050C1" w14:paraId="7570B97C" w14:textId="77777777" w:rsidTr="00190317">
        <w:trPr>
          <w:gridAfter w:val="1"/>
          <w:wAfter w:w="10" w:type="dxa"/>
          <w:trHeight w:val="293"/>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7DE60866" w14:textId="77777777" w:rsidR="00190317" w:rsidRPr="00C050C1" w:rsidRDefault="00190317" w:rsidP="00190317">
            <w:pPr>
              <w:tabs>
                <w:tab w:val="left" w:pos="2344"/>
              </w:tabs>
              <w:jc w:val="center"/>
              <w:rPr>
                <w:bCs/>
                <w:sz w:val="18"/>
                <w:szCs w:val="18"/>
              </w:rPr>
            </w:pPr>
            <w:r w:rsidRPr="00C050C1">
              <w:rPr>
                <w:bCs/>
                <w:sz w:val="18"/>
                <w:szCs w:val="18"/>
              </w:rPr>
              <w:t>M12</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CDD1D2C" w14:textId="7FFAE4F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9B52562" w14:textId="31822C4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67F8F1" w14:textId="37E1679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0C6154F" w14:textId="5E7080B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2C56C9" w14:textId="32952EF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20A23C0" w14:textId="3321DB3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A0A6893" w14:textId="264B475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C5A917D" w14:textId="48AE6E5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8C4A30" w14:textId="0B4940EF"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071537" w14:textId="5E6D02A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C5A989" w14:textId="79C059BC" w:rsidR="00190317" w:rsidRPr="00C050C1" w:rsidRDefault="00190317" w:rsidP="00190317">
            <w:pPr>
              <w:tabs>
                <w:tab w:val="left" w:pos="2344"/>
              </w:tabs>
              <w:jc w:val="center"/>
              <w:rPr>
                <w:bCs/>
                <w:sz w:val="18"/>
                <w:szCs w:val="18"/>
              </w:rPr>
            </w:pPr>
            <w:r w:rsidRPr="00C050C1">
              <w:rPr>
                <w:color w:val="000000"/>
                <w:sz w:val="18"/>
                <w:szCs w:val="18"/>
              </w:rPr>
              <w:t>90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117520F" w14:textId="77777777" w:rsidR="00190317" w:rsidRPr="00C050C1" w:rsidRDefault="00190317" w:rsidP="00190317">
            <w:pPr>
              <w:tabs>
                <w:tab w:val="left" w:pos="2344"/>
              </w:tabs>
              <w:jc w:val="center"/>
              <w:rPr>
                <w:bCs/>
                <w:sz w:val="18"/>
                <w:szCs w:val="18"/>
              </w:rPr>
            </w:pPr>
            <w:r w:rsidRPr="00C050C1">
              <w:rPr>
                <w:bCs/>
                <w:sz w:val="18"/>
                <w:szCs w:val="18"/>
              </w:rPr>
              <w:t>R12</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6B3FE57" w14:textId="7810E5B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23110DE" w14:textId="14B422F3"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F60F682" w14:textId="62E0986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5DD953F" w14:textId="7A174AF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B35851" w14:textId="3A46578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B5011BD" w14:textId="185B69C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C5524F" w14:textId="52CC7A1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1F36196" w14:textId="48E8998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0F39CDF" w14:textId="5E3B5FC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CD5E7A3" w14:textId="1619B3D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25241CC7" w14:textId="1A26CE60"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61D55C2A"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0088B6EC" w14:textId="77777777" w:rsidR="00190317" w:rsidRPr="00C050C1" w:rsidRDefault="00190317" w:rsidP="00190317">
            <w:pPr>
              <w:tabs>
                <w:tab w:val="left" w:pos="2344"/>
              </w:tabs>
              <w:jc w:val="center"/>
              <w:rPr>
                <w:bCs/>
                <w:sz w:val="18"/>
                <w:szCs w:val="18"/>
              </w:rPr>
            </w:pPr>
            <w:r w:rsidRPr="00C050C1">
              <w:rPr>
                <w:bCs/>
                <w:sz w:val="18"/>
                <w:szCs w:val="18"/>
              </w:rPr>
              <w:t>M13</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DE2C5E" w14:textId="37AE2B4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58C134" w14:textId="6F33D10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F8CFEF" w14:textId="164FBF2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84DAC22" w14:textId="3F8D502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D189EA" w14:textId="3A71569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FA4AFA0" w14:textId="64DAAC0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F249E5" w14:textId="04BCBA3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9099594" w14:textId="41FF763F"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FBC423B" w14:textId="3485350C"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445A7C0" w14:textId="3C3E0A0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F41542E" w14:textId="13B17BC5" w:rsidR="00190317" w:rsidRPr="00C050C1" w:rsidRDefault="00190317" w:rsidP="00190317">
            <w:pPr>
              <w:tabs>
                <w:tab w:val="left" w:pos="2344"/>
              </w:tabs>
              <w:jc w:val="center"/>
              <w:rPr>
                <w:bCs/>
                <w:sz w:val="18"/>
                <w:szCs w:val="18"/>
              </w:rPr>
            </w:pPr>
            <w:r w:rsidRPr="00C050C1">
              <w:rPr>
                <w:color w:val="000000"/>
                <w:sz w:val="18"/>
                <w:szCs w:val="18"/>
              </w:rPr>
              <w:t>80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1078A71" w14:textId="77777777" w:rsidR="00190317" w:rsidRPr="00C050C1" w:rsidRDefault="00190317" w:rsidP="00190317">
            <w:pPr>
              <w:tabs>
                <w:tab w:val="left" w:pos="2344"/>
              </w:tabs>
              <w:jc w:val="center"/>
              <w:rPr>
                <w:bCs/>
                <w:sz w:val="18"/>
                <w:szCs w:val="18"/>
              </w:rPr>
            </w:pPr>
            <w:r w:rsidRPr="00C050C1">
              <w:rPr>
                <w:bCs/>
                <w:sz w:val="18"/>
                <w:szCs w:val="18"/>
              </w:rPr>
              <w:t>R13</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956C280" w14:textId="18AD94D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070A435" w14:textId="2F9AA7A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585AD3" w14:textId="4FC0BDC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4A114C4" w14:textId="1814E85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A65AF3" w14:textId="482F2D3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FBFB83" w14:textId="3319747F"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7ECA543" w14:textId="278AD0F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8CB88F" w14:textId="0E8656DE"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D9108C8" w14:textId="0FD9554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00AE1C2" w14:textId="3C3665D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7C83A81D" w14:textId="5DC7EBD3" w:rsidR="00190317" w:rsidRPr="00C050C1" w:rsidRDefault="00190317" w:rsidP="00190317">
            <w:pPr>
              <w:tabs>
                <w:tab w:val="left" w:pos="2344"/>
              </w:tabs>
              <w:jc w:val="center"/>
              <w:rPr>
                <w:bCs/>
                <w:sz w:val="18"/>
                <w:szCs w:val="18"/>
              </w:rPr>
            </w:pPr>
            <w:r w:rsidRPr="00C050C1">
              <w:rPr>
                <w:bCs/>
                <w:sz w:val="18"/>
                <w:szCs w:val="18"/>
              </w:rPr>
              <w:t>90</w:t>
            </w:r>
          </w:p>
        </w:tc>
      </w:tr>
      <w:tr w:rsidR="00190317" w:rsidRPr="00C050C1" w14:paraId="31C24AE9"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513DAC5F" w14:textId="77777777" w:rsidR="00190317" w:rsidRPr="00C050C1" w:rsidRDefault="00190317" w:rsidP="00190317">
            <w:pPr>
              <w:tabs>
                <w:tab w:val="left" w:pos="2344"/>
              </w:tabs>
              <w:jc w:val="center"/>
              <w:rPr>
                <w:bCs/>
                <w:sz w:val="18"/>
                <w:szCs w:val="18"/>
              </w:rPr>
            </w:pPr>
            <w:r w:rsidRPr="00C050C1">
              <w:rPr>
                <w:bCs/>
                <w:sz w:val="18"/>
                <w:szCs w:val="18"/>
              </w:rPr>
              <w:t>M14</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0A8EAE" w14:textId="0B0E5B3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107EB5" w14:textId="1FD0874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D9A2E4" w14:textId="69044DD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4B0D6D" w14:textId="46FDDF2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34EC72B" w14:textId="1DEDCD0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3B9BC7" w14:textId="75F5930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D4155C" w14:textId="37BAC8B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8442BD6" w14:textId="70151BE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527A2D" w14:textId="4EB95ADB"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25C420" w14:textId="124ABE7C"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8E1C6CE" w14:textId="04033D24" w:rsidR="00190317" w:rsidRPr="00C050C1" w:rsidRDefault="00190317" w:rsidP="00190317">
            <w:pPr>
              <w:tabs>
                <w:tab w:val="left" w:pos="2344"/>
              </w:tabs>
              <w:jc w:val="center"/>
              <w:rPr>
                <w:bCs/>
                <w:sz w:val="18"/>
                <w:szCs w:val="18"/>
              </w:rPr>
            </w:pPr>
            <w:r w:rsidRPr="00C050C1">
              <w:rPr>
                <w:color w:val="000000"/>
                <w:sz w:val="18"/>
                <w:szCs w:val="18"/>
              </w:rPr>
              <w:t>80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012789" w14:textId="77777777" w:rsidR="00190317" w:rsidRPr="00C050C1" w:rsidRDefault="00190317" w:rsidP="00190317">
            <w:pPr>
              <w:tabs>
                <w:tab w:val="left" w:pos="2344"/>
              </w:tabs>
              <w:jc w:val="center"/>
              <w:rPr>
                <w:bCs/>
                <w:sz w:val="18"/>
                <w:szCs w:val="18"/>
              </w:rPr>
            </w:pPr>
            <w:r w:rsidRPr="00C050C1">
              <w:rPr>
                <w:bCs/>
                <w:sz w:val="18"/>
                <w:szCs w:val="18"/>
              </w:rPr>
              <w:t>R14</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567070" w14:textId="7351671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243EF9" w14:textId="0954158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C909879" w14:textId="45B1FFF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2360E67" w14:textId="4218A07E"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ED38B51" w14:textId="1EF9E6A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946CAE" w14:textId="1FA2AF4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D1A2946" w14:textId="02D3A89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FAE4902" w14:textId="22EA0BA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339EC1" w14:textId="1CCB487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35E2176" w14:textId="665C640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7D36936A" w14:textId="59AEEB45"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61B2A2D2"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05C09ACC" w14:textId="77777777" w:rsidR="00190317" w:rsidRPr="00C050C1" w:rsidRDefault="00190317" w:rsidP="00190317">
            <w:pPr>
              <w:tabs>
                <w:tab w:val="left" w:pos="2344"/>
              </w:tabs>
              <w:jc w:val="center"/>
              <w:rPr>
                <w:bCs/>
                <w:sz w:val="18"/>
                <w:szCs w:val="18"/>
              </w:rPr>
            </w:pPr>
            <w:r w:rsidRPr="00C050C1">
              <w:rPr>
                <w:bCs/>
                <w:sz w:val="18"/>
                <w:szCs w:val="18"/>
              </w:rPr>
              <w:t>M15</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FF48E5" w14:textId="676DF8F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9C494B" w14:textId="741B997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B47C63" w14:textId="57B7E63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914E05E" w14:textId="776DA573"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F06079" w14:textId="426D66A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B1D235" w14:textId="2950D8E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DA0357" w14:textId="56E59C5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BECA0B" w14:textId="0DBC68B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59CCA2" w14:textId="04ECDBE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0C2504" w14:textId="4CDDE65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CF4CCD6" w14:textId="2F9C01F4"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584C0B2" w14:textId="77777777" w:rsidR="00190317" w:rsidRPr="00C050C1" w:rsidRDefault="00190317" w:rsidP="00190317">
            <w:pPr>
              <w:tabs>
                <w:tab w:val="left" w:pos="2344"/>
              </w:tabs>
              <w:jc w:val="center"/>
              <w:rPr>
                <w:bCs/>
                <w:sz w:val="18"/>
                <w:szCs w:val="18"/>
              </w:rPr>
            </w:pPr>
            <w:r w:rsidRPr="00C050C1">
              <w:rPr>
                <w:bCs/>
                <w:sz w:val="18"/>
                <w:szCs w:val="18"/>
              </w:rPr>
              <w:t>R15</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E141EE" w14:textId="4309143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CAB3C6D" w14:textId="2B1768C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39E9E8" w14:textId="5C72189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8CF279F" w14:textId="1668214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E2FDD65" w14:textId="64B0AE3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D4D5557" w14:textId="0CE5F0E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ACFC8F0" w14:textId="4AE1EB7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05C9353" w14:textId="7864233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8CC5D3" w14:textId="3CA0CC9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8DEE11" w14:textId="25580F7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60F2E7C7" w14:textId="2684AC4E"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7744C928"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1D1D30DA" w14:textId="77777777" w:rsidR="00190317" w:rsidRPr="00C050C1" w:rsidRDefault="00190317" w:rsidP="00190317">
            <w:pPr>
              <w:tabs>
                <w:tab w:val="left" w:pos="2344"/>
              </w:tabs>
              <w:jc w:val="center"/>
              <w:rPr>
                <w:bCs/>
                <w:sz w:val="18"/>
                <w:szCs w:val="18"/>
              </w:rPr>
            </w:pPr>
            <w:r w:rsidRPr="00C050C1">
              <w:rPr>
                <w:bCs/>
                <w:sz w:val="18"/>
                <w:szCs w:val="18"/>
              </w:rPr>
              <w:t>M16</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3E7D784" w14:textId="10284C2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439EE5" w14:textId="49963D1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339D04" w14:textId="311BD6B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1B9CF5" w14:textId="1012A678"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E61629B" w14:textId="41A35EB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10BB09" w14:textId="4BC953A9"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E42350" w14:textId="3500BC3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2B5BC7" w14:textId="5B21254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26C9F1D" w14:textId="04B40BB7"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C20E065" w14:textId="3FB2307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4D59C2" w14:textId="1FBDA336" w:rsidR="00190317" w:rsidRPr="00C050C1" w:rsidRDefault="00190317" w:rsidP="00190317">
            <w:pPr>
              <w:tabs>
                <w:tab w:val="left" w:pos="2344"/>
              </w:tabs>
              <w:jc w:val="center"/>
              <w:rPr>
                <w:bCs/>
                <w:sz w:val="18"/>
                <w:szCs w:val="18"/>
              </w:rPr>
            </w:pPr>
            <w:r w:rsidRPr="00C050C1">
              <w:rPr>
                <w:color w:val="000000"/>
                <w:sz w:val="18"/>
                <w:szCs w:val="18"/>
              </w:rPr>
              <w:t>70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2D4DB3" w14:textId="77777777" w:rsidR="00190317" w:rsidRPr="00C050C1" w:rsidRDefault="00190317" w:rsidP="00190317">
            <w:pPr>
              <w:tabs>
                <w:tab w:val="left" w:pos="2344"/>
              </w:tabs>
              <w:jc w:val="center"/>
              <w:rPr>
                <w:bCs/>
                <w:sz w:val="18"/>
                <w:szCs w:val="18"/>
              </w:rPr>
            </w:pPr>
            <w:r w:rsidRPr="00C050C1">
              <w:rPr>
                <w:bCs/>
                <w:sz w:val="18"/>
                <w:szCs w:val="18"/>
              </w:rPr>
              <w:t>R16</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60AB2C2" w14:textId="26D10B6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3787114" w14:textId="0654C93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E96D360" w14:textId="04EF768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B37CBCF" w14:textId="2AF8092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92BE68" w14:textId="4CCCB53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69F7F82" w14:textId="63D8576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FEB955D" w14:textId="3E2247A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BCDE348" w14:textId="3227F0C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951A79" w14:textId="40CD662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7255B36" w14:textId="74FA034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4F291CDA" w14:textId="4AD2F7F0"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61C15F65"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24E60E4D" w14:textId="77777777" w:rsidR="00190317" w:rsidRPr="00C050C1" w:rsidRDefault="00190317" w:rsidP="00190317">
            <w:pPr>
              <w:tabs>
                <w:tab w:val="left" w:pos="2344"/>
              </w:tabs>
              <w:jc w:val="center"/>
              <w:rPr>
                <w:bCs/>
                <w:sz w:val="18"/>
                <w:szCs w:val="18"/>
              </w:rPr>
            </w:pPr>
            <w:r w:rsidRPr="00C050C1">
              <w:rPr>
                <w:bCs/>
                <w:sz w:val="18"/>
                <w:szCs w:val="18"/>
              </w:rPr>
              <w:t>M17</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8BF62BC" w14:textId="0319DB8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3B9A11" w14:textId="666CE122"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925ADC" w14:textId="47B155E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7B49E35" w14:textId="02C1C9C6"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72653DD" w14:textId="7540C5CC"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46BFB62" w14:textId="4EEFD9B5"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97BDFD" w14:textId="5C228F0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1604F27" w14:textId="000EB45F"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6C96681" w14:textId="244F94D2"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76E4CD1" w14:textId="3A28836A"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859B42" w14:textId="1340F5C8" w:rsidR="00190317" w:rsidRPr="00C050C1" w:rsidRDefault="00190317" w:rsidP="00190317">
            <w:pPr>
              <w:tabs>
                <w:tab w:val="left" w:pos="2344"/>
              </w:tabs>
              <w:jc w:val="center"/>
              <w:rPr>
                <w:bCs/>
                <w:sz w:val="18"/>
                <w:szCs w:val="18"/>
              </w:rPr>
            </w:pPr>
            <w:r w:rsidRPr="00C050C1">
              <w:rPr>
                <w:color w:val="000000"/>
                <w:sz w:val="18"/>
                <w:szCs w:val="18"/>
              </w:rPr>
              <w:t>30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83466B6" w14:textId="77777777" w:rsidR="00190317" w:rsidRPr="00C050C1" w:rsidRDefault="00190317" w:rsidP="00190317">
            <w:pPr>
              <w:tabs>
                <w:tab w:val="left" w:pos="2344"/>
              </w:tabs>
              <w:jc w:val="center"/>
              <w:rPr>
                <w:bCs/>
                <w:sz w:val="18"/>
                <w:szCs w:val="18"/>
              </w:rPr>
            </w:pPr>
            <w:r w:rsidRPr="00C050C1">
              <w:rPr>
                <w:bCs/>
                <w:sz w:val="18"/>
                <w:szCs w:val="18"/>
              </w:rPr>
              <w:t>R17</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D552A0F" w14:textId="28156BF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73B6866" w14:textId="5B1B11A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D210113" w14:textId="2E9E608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32FEA9" w14:textId="251FD1CF"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D605B2E" w14:textId="0F3B0EF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96DFFB" w14:textId="02B6F52A"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B1B8C15" w14:textId="414ACC7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AD9CAB0" w14:textId="4B5EB08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041793D" w14:textId="3DB6715F"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AD4CE95" w14:textId="6AAAEA5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01061788" w14:textId="1A7E9698" w:rsidR="00190317" w:rsidRPr="00C050C1" w:rsidRDefault="00190317" w:rsidP="00190317">
            <w:pPr>
              <w:tabs>
                <w:tab w:val="left" w:pos="2344"/>
              </w:tabs>
              <w:jc w:val="center"/>
              <w:rPr>
                <w:bCs/>
                <w:sz w:val="18"/>
                <w:szCs w:val="18"/>
              </w:rPr>
            </w:pPr>
            <w:r w:rsidRPr="00C050C1">
              <w:rPr>
                <w:bCs/>
                <w:sz w:val="18"/>
                <w:szCs w:val="18"/>
              </w:rPr>
              <w:t>80</w:t>
            </w:r>
          </w:p>
        </w:tc>
      </w:tr>
      <w:tr w:rsidR="00190317" w:rsidRPr="00C050C1" w14:paraId="4541D106"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52759F3A" w14:textId="77777777" w:rsidR="00190317" w:rsidRPr="00C050C1" w:rsidRDefault="00190317" w:rsidP="00190317">
            <w:pPr>
              <w:tabs>
                <w:tab w:val="left" w:pos="2344"/>
              </w:tabs>
              <w:jc w:val="center"/>
              <w:rPr>
                <w:bCs/>
                <w:sz w:val="18"/>
                <w:szCs w:val="18"/>
              </w:rPr>
            </w:pPr>
            <w:r w:rsidRPr="00C050C1">
              <w:rPr>
                <w:bCs/>
                <w:sz w:val="18"/>
                <w:szCs w:val="18"/>
              </w:rPr>
              <w:t>M18</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56A4AD7" w14:textId="081DAD5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9C5DA9E" w14:textId="0CE576F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660C84D" w14:textId="035EC00F"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F0F0D7" w14:textId="7F0592E8"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B542ACB" w14:textId="5814844B"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6FA7A8B" w14:textId="52176227"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23C2DAC" w14:textId="0CC8DC9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9B0C6AC" w14:textId="3DB5F43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C28E40" w14:textId="46DE5972"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D80EF5" w14:textId="1BC18BE1"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AC2A174" w14:textId="2C1E6CFC" w:rsidR="00190317" w:rsidRPr="00C050C1" w:rsidRDefault="00190317" w:rsidP="00190317">
            <w:pPr>
              <w:tabs>
                <w:tab w:val="left" w:pos="2344"/>
              </w:tabs>
              <w:jc w:val="center"/>
              <w:rPr>
                <w:bCs/>
                <w:sz w:val="18"/>
                <w:szCs w:val="18"/>
              </w:rPr>
            </w:pPr>
            <w:r w:rsidRPr="00C050C1">
              <w:rPr>
                <w:color w:val="000000"/>
                <w:sz w:val="18"/>
                <w:szCs w:val="18"/>
              </w:rPr>
              <w:t>40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D313C57" w14:textId="77777777" w:rsidR="00190317" w:rsidRPr="00C050C1" w:rsidRDefault="00190317" w:rsidP="00190317">
            <w:pPr>
              <w:tabs>
                <w:tab w:val="left" w:pos="2344"/>
              </w:tabs>
              <w:jc w:val="center"/>
              <w:rPr>
                <w:bCs/>
                <w:sz w:val="18"/>
                <w:szCs w:val="18"/>
              </w:rPr>
            </w:pPr>
            <w:r w:rsidRPr="00C050C1">
              <w:rPr>
                <w:bCs/>
                <w:sz w:val="18"/>
                <w:szCs w:val="18"/>
              </w:rPr>
              <w:t>R18</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4E4AF38" w14:textId="6580A25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422DA79" w14:textId="7A68081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82439B6" w14:textId="32A0A9D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0C6C839" w14:textId="36CB018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FBE2AA" w14:textId="1C5E7BF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E3350D3" w14:textId="523399C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1B089EA" w14:textId="2D91D52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CA7B8FC" w14:textId="42A3EC70"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97099BA" w14:textId="46B8F48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C649E9" w14:textId="7B9B2965"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750E6B93" w14:textId="056407FC" w:rsidR="00190317" w:rsidRPr="00C050C1" w:rsidRDefault="00190317" w:rsidP="00190317">
            <w:pPr>
              <w:tabs>
                <w:tab w:val="left" w:pos="2344"/>
              </w:tabs>
              <w:jc w:val="center"/>
              <w:rPr>
                <w:bCs/>
                <w:sz w:val="18"/>
                <w:szCs w:val="18"/>
              </w:rPr>
            </w:pPr>
            <w:r w:rsidRPr="00C050C1">
              <w:rPr>
                <w:bCs/>
                <w:sz w:val="18"/>
                <w:szCs w:val="18"/>
              </w:rPr>
              <w:t>80</w:t>
            </w:r>
          </w:p>
        </w:tc>
      </w:tr>
      <w:tr w:rsidR="00190317" w:rsidRPr="00C050C1" w14:paraId="05743D2C"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08FCBF4E" w14:textId="77777777" w:rsidR="00190317" w:rsidRPr="00C050C1" w:rsidRDefault="00190317" w:rsidP="00190317">
            <w:pPr>
              <w:tabs>
                <w:tab w:val="left" w:pos="2344"/>
              </w:tabs>
              <w:jc w:val="center"/>
              <w:rPr>
                <w:bCs/>
                <w:sz w:val="18"/>
                <w:szCs w:val="18"/>
              </w:rPr>
            </w:pPr>
            <w:r w:rsidRPr="00C050C1">
              <w:rPr>
                <w:bCs/>
                <w:sz w:val="18"/>
                <w:szCs w:val="18"/>
              </w:rPr>
              <w:t>M19</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343CAEE" w14:textId="458B0D9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ACD041F" w14:textId="144B0F1F"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623F62C" w14:textId="0D098007"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A7D8D1" w14:textId="3C4211CE"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E3593CF" w14:textId="3ADF256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874236D" w14:textId="124BEDB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7FBB0D" w14:textId="2CCC76F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137D33D" w14:textId="1D8F3F98"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AFAC1F" w14:textId="376F35C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F6AD664" w14:textId="21E71DB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0AF657D" w14:textId="292A0DA7" w:rsidR="00190317" w:rsidRPr="00C050C1" w:rsidRDefault="00190317" w:rsidP="00190317">
            <w:pPr>
              <w:tabs>
                <w:tab w:val="left" w:pos="2344"/>
              </w:tabs>
              <w:jc w:val="center"/>
              <w:rPr>
                <w:bCs/>
                <w:sz w:val="18"/>
                <w:szCs w:val="18"/>
              </w:rPr>
            </w:pPr>
            <w:r w:rsidRPr="00C050C1">
              <w:rPr>
                <w:color w:val="000000"/>
                <w:sz w:val="18"/>
                <w:szCs w:val="18"/>
              </w:rPr>
              <w:t>90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5CCEFC1" w14:textId="77777777" w:rsidR="00190317" w:rsidRPr="00C050C1" w:rsidRDefault="00190317" w:rsidP="00190317">
            <w:pPr>
              <w:tabs>
                <w:tab w:val="left" w:pos="2344"/>
              </w:tabs>
              <w:jc w:val="center"/>
              <w:rPr>
                <w:bCs/>
                <w:sz w:val="18"/>
                <w:szCs w:val="18"/>
              </w:rPr>
            </w:pPr>
            <w:r w:rsidRPr="00C050C1">
              <w:rPr>
                <w:bCs/>
                <w:sz w:val="18"/>
                <w:szCs w:val="18"/>
              </w:rPr>
              <w:t>R19</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2168A1D" w14:textId="5212F35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5BD73EB" w14:textId="32A88C73"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14E21A" w14:textId="12FF4D4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C32D038" w14:textId="7432DF9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6AC6D7" w14:textId="5106817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5AFF6B" w14:textId="3903FBE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105997D" w14:textId="0C8D92D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EDE46B9" w14:textId="01BE803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4BF9C8" w14:textId="2B2EF4A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DBA2794" w14:textId="579F77C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098D1BE8" w14:textId="6992FBF4"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4EA8DAFD"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575B62B3" w14:textId="77777777" w:rsidR="00190317" w:rsidRPr="00C050C1" w:rsidRDefault="00190317" w:rsidP="00190317">
            <w:pPr>
              <w:tabs>
                <w:tab w:val="left" w:pos="2344"/>
              </w:tabs>
              <w:jc w:val="center"/>
              <w:rPr>
                <w:bCs/>
                <w:sz w:val="18"/>
                <w:szCs w:val="18"/>
              </w:rPr>
            </w:pPr>
            <w:r w:rsidRPr="00C050C1">
              <w:rPr>
                <w:bCs/>
                <w:sz w:val="18"/>
                <w:szCs w:val="18"/>
              </w:rPr>
              <w:t>M20</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7E66330" w14:textId="747683F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781370" w14:textId="0968808F"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58E71D9" w14:textId="12D5C5A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4B27A94" w14:textId="420D0BC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E157D91" w14:textId="1F5810E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7F22FB" w14:textId="00D3CED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D6DC20A" w14:textId="4D8DD18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6B9BEB8" w14:textId="5CB2F5C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ED65E75" w14:textId="0E39705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0F2582A" w14:textId="173B733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C2D1CCB" w14:textId="260815B0"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D493318" w14:textId="77777777" w:rsidR="00190317" w:rsidRPr="00C050C1" w:rsidRDefault="00190317" w:rsidP="00190317">
            <w:pPr>
              <w:tabs>
                <w:tab w:val="left" w:pos="2344"/>
              </w:tabs>
              <w:jc w:val="center"/>
              <w:rPr>
                <w:bCs/>
                <w:sz w:val="18"/>
                <w:szCs w:val="18"/>
              </w:rPr>
            </w:pPr>
            <w:r w:rsidRPr="00C050C1">
              <w:rPr>
                <w:bCs/>
                <w:sz w:val="18"/>
                <w:szCs w:val="18"/>
              </w:rPr>
              <w:t>R20</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C39D405" w14:textId="0BCB541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1879569" w14:textId="055BE17F"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97BD5ED" w14:textId="149411E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ECADDCF" w14:textId="00A06CD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7AC19A6" w14:textId="2F6A903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060F222" w14:textId="4DBCAD2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235F3B8" w14:textId="774B582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AD3ACDD" w14:textId="1DC1E67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59B7E05" w14:textId="129EF57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93E303A" w14:textId="4665E52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21CCF392" w14:textId="46D89C54"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3A7E1CE9"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3EE60988" w14:textId="77777777" w:rsidR="00190317" w:rsidRPr="00C050C1" w:rsidRDefault="00190317" w:rsidP="00190317">
            <w:pPr>
              <w:tabs>
                <w:tab w:val="left" w:pos="2344"/>
              </w:tabs>
              <w:jc w:val="center"/>
              <w:rPr>
                <w:bCs/>
                <w:sz w:val="18"/>
                <w:szCs w:val="18"/>
              </w:rPr>
            </w:pPr>
            <w:r w:rsidRPr="00C050C1">
              <w:rPr>
                <w:bCs/>
                <w:sz w:val="18"/>
                <w:szCs w:val="18"/>
              </w:rPr>
              <w:t>M21</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A087648" w14:textId="6DE8956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1AE73C2" w14:textId="3A42DE1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C9BBDE2" w14:textId="7AFE3B4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D049DC" w14:textId="4070CC6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AAE770D" w14:textId="4E929DF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1A30EC" w14:textId="1BCE62A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1D3A99A" w14:textId="7C9857C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01E2095" w14:textId="1B160A7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ED4D158" w14:textId="1D47C10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6FE5F4" w14:textId="0287BDD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D571F9" w14:textId="4669DC1E"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4B94805" w14:textId="77777777" w:rsidR="00190317" w:rsidRPr="00C050C1" w:rsidRDefault="00190317" w:rsidP="00190317">
            <w:pPr>
              <w:tabs>
                <w:tab w:val="left" w:pos="2344"/>
              </w:tabs>
              <w:jc w:val="center"/>
              <w:rPr>
                <w:bCs/>
                <w:sz w:val="18"/>
                <w:szCs w:val="18"/>
              </w:rPr>
            </w:pPr>
            <w:r w:rsidRPr="00C050C1">
              <w:rPr>
                <w:bCs/>
                <w:sz w:val="18"/>
                <w:szCs w:val="18"/>
              </w:rPr>
              <w:t>R21</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30CD82D" w14:textId="12B19143"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ECDE4E1" w14:textId="4A1F412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BD25DDC" w14:textId="578BF2D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067B4C3" w14:textId="68AA081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58E6FA3" w14:textId="2529EBD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45D8F0B" w14:textId="463ED2CB"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4454FC4" w14:textId="1B84CA0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21209F0" w14:textId="59C7A83D"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9142012" w14:textId="7346B72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41F0AE3" w14:textId="6050070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25F170B8" w14:textId="7EF21070" w:rsidR="00190317" w:rsidRPr="00C050C1" w:rsidRDefault="00190317" w:rsidP="00190317">
            <w:pPr>
              <w:tabs>
                <w:tab w:val="left" w:pos="2344"/>
              </w:tabs>
              <w:jc w:val="center"/>
              <w:rPr>
                <w:bCs/>
                <w:sz w:val="18"/>
                <w:szCs w:val="18"/>
              </w:rPr>
            </w:pPr>
            <w:r w:rsidRPr="00C050C1">
              <w:rPr>
                <w:bCs/>
                <w:sz w:val="18"/>
                <w:szCs w:val="18"/>
              </w:rPr>
              <w:t>90</w:t>
            </w:r>
          </w:p>
        </w:tc>
      </w:tr>
      <w:tr w:rsidR="00190317" w:rsidRPr="00C050C1" w14:paraId="4EF825DA"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1327D6DC" w14:textId="77777777" w:rsidR="00190317" w:rsidRPr="00C050C1" w:rsidRDefault="00190317" w:rsidP="00190317">
            <w:pPr>
              <w:tabs>
                <w:tab w:val="left" w:pos="2344"/>
              </w:tabs>
              <w:jc w:val="center"/>
              <w:rPr>
                <w:bCs/>
                <w:sz w:val="18"/>
                <w:szCs w:val="18"/>
              </w:rPr>
            </w:pPr>
            <w:r w:rsidRPr="00C050C1">
              <w:rPr>
                <w:bCs/>
                <w:sz w:val="18"/>
                <w:szCs w:val="18"/>
              </w:rPr>
              <w:t>M22</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A6A82F2" w14:textId="7C5EEE9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32E73A0" w14:textId="353E955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816A8C1" w14:textId="58C566E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54AF9B" w14:textId="6ED3177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3E1AFB1" w14:textId="6A569AE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41DDFBC" w14:textId="33A16BD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91CFF40" w14:textId="435A09C0"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878E676" w14:textId="359484A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12DF6CA" w14:textId="55CE8B2D"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B616684" w14:textId="6A0DE3C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2A6CC90" w14:textId="16358DAC" w:rsidR="00190317" w:rsidRPr="00C050C1" w:rsidRDefault="00190317" w:rsidP="00190317">
            <w:pPr>
              <w:tabs>
                <w:tab w:val="left" w:pos="2344"/>
              </w:tabs>
              <w:jc w:val="center"/>
              <w:rPr>
                <w:bCs/>
                <w:sz w:val="18"/>
                <w:szCs w:val="18"/>
              </w:rPr>
            </w:pPr>
            <w:r w:rsidRPr="00C050C1">
              <w:rPr>
                <w:color w:val="000000"/>
                <w:sz w:val="18"/>
                <w:szCs w:val="18"/>
              </w:rPr>
              <w:t>100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3942825" w14:textId="77777777" w:rsidR="00190317" w:rsidRPr="00C050C1" w:rsidRDefault="00190317" w:rsidP="00190317">
            <w:pPr>
              <w:tabs>
                <w:tab w:val="left" w:pos="2344"/>
              </w:tabs>
              <w:jc w:val="center"/>
              <w:rPr>
                <w:bCs/>
                <w:sz w:val="18"/>
                <w:szCs w:val="18"/>
              </w:rPr>
            </w:pPr>
            <w:r w:rsidRPr="00C050C1">
              <w:rPr>
                <w:bCs/>
                <w:sz w:val="18"/>
                <w:szCs w:val="18"/>
              </w:rPr>
              <w:t>R22</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5D4FA51" w14:textId="18E60C98"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693DE54" w14:textId="146E27A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1C4FB61" w14:textId="00C59D8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CECA14A" w14:textId="766C40D3"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CF460AF" w14:textId="3C07981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62DFA62" w14:textId="5EB86875"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CEB4F27" w14:textId="17CD6F4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A4864EE" w14:textId="0741B171"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654EF87" w14:textId="1ECFA19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375EBA1" w14:textId="4950405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1DDD544F" w14:textId="276D954C"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3A6EA6E7" w14:textId="77777777" w:rsidTr="00190317">
        <w:trPr>
          <w:gridAfter w:val="1"/>
          <w:wAfter w:w="10" w:type="dxa"/>
          <w:trHeight w:val="279"/>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20D0FD28" w14:textId="77777777" w:rsidR="00190317" w:rsidRPr="00C050C1" w:rsidRDefault="00190317" w:rsidP="00190317">
            <w:pPr>
              <w:tabs>
                <w:tab w:val="left" w:pos="2344"/>
              </w:tabs>
              <w:jc w:val="center"/>
              <w:rPr>
                <w:bCs/>
                <w:sz w:val="18"/>
                <w:szCs w:val="18"/>
              </w:rPr>
            </w:pPr>
            <w:r w:rsidRPr="00C050C1">
              <w:rPr>
                <w:bCs/>
                <w:sz w:val="18"/>
                <w:szCs w:val="18"/>
              </w:rPr>
              <w:t>M23</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C8C9CA9" w14:textId="5279265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962AA8F" w14:textId="7103CCF6"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935D50A" w14:textId="1FCAB19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13AB71A" w14:textId="0962C5F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48F2B74" w14:textId="77DD33A5"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382ADCC" w14:textId="09581E8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7524ED6" w14:textId="2AAAC64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A75EE2" w14:textId="468BCF4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EEFB03C" w14:textId="09A96933"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C48C71D" w14:textId="7403F850"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F0B6ACB" w14:textId="5E5F89D5" w:rsidR="00190317" w:rsidRPr="00C050C1" w:rsidRDefault="00190317" w:rsidP="00190317">
            <w:pPr>
              <w:tabs>
                <w:tab w:val="left" w:pos="2344"/>
              </w:tabs>
              <w:jc w:val="center"/>
              <w:rPr>
                <w:bCs/>
                <w:sz w:val="18"/>
                <w:szCs w:val="18"/>
              </w:rPr>
            </w:pPr>
            <w:r w:rsidRPr="00C050C1">
              <w:rPr>
                <w:color w:val="000000"/>
                <w:sz w:val="18"/>
                <w:szCs w:val="18"/>
              </w:rPr>
              <w:t>80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7D3485C" w14:textId="77777777" w:rsidR="00190317" w:rsidRPr="00C050C1" w:rsidRDefault="00190317" w:rsidP="00190317">
            <w:pPr>
              <w:tabs>
                <w:tab w:val="left" w:pos="2344"/>
              </w:tabs>
              <w:jc w:val="center"/>
              <w:rPr>
                <w:bCs/>
                <w:sz w:val="18"/>
                <w:szCs w:val="18"/>
              </w:rPr>
            </w:pPr>
            <w:r w:rsidRPr="00C050C1">
              <w:rPr>
                <w:bCs/>
                <w:sz w:val="18"/>
                <w:szCs w:val="18"/>
              </w:rPr>
              <w:t>R23</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F8BFC2F" w14:textId="6C820E6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856A690" w14:textId="3B59228C"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F40B628" w14:textId="3D7BA32E"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0990030" w14:textId="07AFEDA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8A8FB65" w14:textId="34D7D70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75C10FE1" w14:textId="1C6DE92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A8B21CE" w14:textId="126765B6"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69C8114" w14:textId="0D2A4634"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0D109A4F" w14:textId="40FA7103"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0FC8B76" w14:textId="210C54C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037F01A4" w14:textId="32053AC9" w:rsidR="00190317" w:rsidRPr="00C050C1" w:rsidRDefault="00190317" w:rsidP="00190317">
            <w:pPr>
              <w:tabs>
                <w:tab w:val="left" w:pos="2344"/>
              </w:tabs>
              <w:jc w:val="center"/>
              <w:rPr>
                <w:bCs/>
                <w:sz w:val="18"/>
                <w:szCs w:val="18"/>
              </w:rPr>
            </w:pPr>
            <w:r w:rsidRPr="00C050C1">
              <w:rPr>
                <w:bCs/>
                <w:sz w:val="18"/>
                <w:szCs w:val="18"/>
              </w:rPr>
              <w:t>90</w:t>
            </w:r>
          </w:p>
        </w:tc>
      </w:tr>
      <w:tr w:rsidR="00190317" w:rsidRPr="00C050C1" w14:paraId="6B3565AB" w14:textId="77777777" w:rsidTr="00190317">
        <w:trPr>
          <w:gridAfter w:val="1"/>
          <w:wAfter w:w="10" w:type="dxa"/>
          <w:trHeight w:val="293"/>
        </w:trPr>
        <w:tc>
          <w:tcPr>
            <w:tcW w:w="962" w:type="dxa"/>
            <w:tcBorders>
              <w:top w:val="single" w:sz="4" w:space="0" w:color="auto"/>
              <w:bottom w:val="single" w:sz="4" w:space="0" w:color="auto"/>
              <w:right w:val="single" w:sz="4" w:space="0" w:color="auto"/>
            </w:tcBorders>
            <w:shd w:val="clear" w:color="auto" w:fill="BFBFBF" w:themeFill="background1" w:themeFillShade="BF"/>
            <w:noWrap/>
            <w:vAlign w:val="center"/>
            <w:hideMark/>
          </w:tcPr>
          <w:p w14:paraId="4205B9D8" w14:textId="77777777" w:rsidR="00190317" w:rsidRPr="00C050C1" w:rsidRDefault="00190317" w:rsidP="00190317">
            <w:pPr>
              <w:tabs>
                <w:tab w:val="left" w:pos="2344"/>
              </w:tabs>
              <w:jc w:val="center"/>
              <w:rPr>
                <w:bCs/>
                <w:sz w:val="18"/>
                <w:szCs w:val="18"/>
              </w:rPr>
            </w:pPr>
            <w:r w:rsidRPr="00C050C1">
              <w:rPr>
                <w:bCs/>
                <w:sz w:val="18"/>
                <w:szCs w:val="18"/>
              </w:rPr>
              <w:t>M24</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0B769B5" w14:textId="320C1033" w:rsidR="00190317" w:rsidRPr="00C050C1" w:rsidRDefault="00190317" w:rsidP="00190317">
            <w:pPr>
              <w:tabs>
                <w:tab w:val="left" w:pos="2344"/>
              </w:tabs>
              <w:jc w:val="center"/>
              <w:rPr>
                <w:bCs/>
                <w:sz w:val="18"/>
                <w:szCs w:val="18"/>
              </w:rPr>
            </w:pPr>
            <w:r w:rsidRPr="00C050C1">
              <w:rPr>
                <w:color w:val="000000"/>
                <w:sz w:val="18"/>
                <w:szCs w:val="18"/>
              </w:rPr>
              <w:t>NO</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75F4794" w14:textId="1BBAC9AA"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D49D84D" w14:textId="4801FEB3"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4FBCC28" w14:textId="5EC8F0BE"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AD3C743" w14:textId="73F1A02F"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90400A" w14:textId="32C4A36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F58C48" w14:textId="5853D26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0139F65" w14:textId="740C4AB2" w:rsidR="00190317" w:rsidRPr="00C050C1" w:rsidRDefault="00190317" w:rsidP="00190317">
            <w:pPr>
              <w:tabs>
                <w:tab w:val="left" w:pos="2344"/>
              </w:tabs>
              <w:jc w:val="center"/>
              <w:rPr>
                <w:bCs/>
                <w:sz w:val="18"/>
                <w:szCs w:val="18"/>
              </w:rPr>
            </w:pPr>
            <w:r w:rsidRPr="00C050C1">
              <w:rPr>
                <w:color w:val="000000"/>
                <w:sz w:val="18"/>
                <w:szCs w:val="18"/>
              </w:rPr>
              <w:t>NO</w:t>
            </w:r>
          </w:p>
        </w:tc>
        <w:tc>
          <w:tcPr>
            <w:tcW w:w="56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0BD69546" w14:textId="3F4B704B"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295F05" w14:textId="7AC3818C"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82F19FA" w14:textId="7C394469" w:rsidR="00190317" w:rsidRPr="00C050C1" w:rsidRDefault="00190317" w:rsidP="00190317">
            <w:pPr>
              <w:tabs>
                <w:tab w:val="left" w:pos="2344"/>
              </w:tabs>
              <w:jc w:val="center"/>
              <w:rPr>
                <w:bCs/>
                <w:sz w:val="18"/>
                <w:szCs w:val="18"/>
              </w:rPr>
            </w:pPr>
            <w:r w:rsidRPr="00C050C1">
              <w:rPr>
                <w:color w:val="000000"/>
                <w:sz w:val="18"/>
                <w:szCs w:val="18"/>
              </w:rPr>
              <w:t>80</w:t>
            </w:r>
          </w:p>
        </w:tc>
        <w:tc>
          <w:tcPr>
            <w:tcW w:w="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FC1339" w14:textId="77777777" w:rsidR="00190317" w:rsidRPr="00C050C1" w:rsidRDefault="00190317" w:rsidP="00190317">
            <w:pPr>
              <w:tabs>
                <w:tab w:val="left" w:pos="2344"/>
              </w:tabs>
              <w:jc w:val="center"/>
              <w:rPr>
                <w:bCs/>
                <w:sz w:val="18"/>
                <w:szCs w:val="18"/>
              </w:rPr>
            </w:pPr>
            <w:r w:rsidRPr="00C050C1">
              <w:rPr>
                <w:bCs/>
                <w:sz w:val="18"/>
                <w:szCs w:val="18"/>
              </w:rPr>
              <w:t>R24</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A7A3D2A" w14:textId="65482792"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E89245C" w14:textId="0304ACF7"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E44CECA" w14:textId="01E71617"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0BDEE67" w14:textId="5767A8E0"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516FC926" w14:textId="5D925E69"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48848794" w14:textId="5E82A782"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F520B44" w14:textId="061B548A"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2986E2A8" w14:textId="10991289" w:rsidR="00190317" w:rsidRPr="00C050C1" w:rsidRDefault="00190317" w:rsidP="00190317">
            <w:pPr>
              <w:tabs>
                <w:tab w:val="left" w:pos="2344"/>
              </w:tabs>
              <w:jc w:val="center"/>
              <w:rPr>
                <w:bCs/>
                <w:sz w:val="18"/>
                <w:szCs w:val="18"/>
              </w:rPr>
            </w:pPr>
            <w:r w:rsidRPr="00C050C1">
              <w:rPr>
                <w:color w:val="000000"/>
                <w:sz w:val="18"/>
                <w:szCs w:val="18"/>
              </w:rPr>
              <w:t>YES</w:t>
            </w:r>
          </w:p>
        </w:tc>
        <w:tc>
          <w:tcPr>
            <w:tcW w:w="56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36B20E4A" w14:textId="5D865201"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7DAFCC1" w14:textId="27D31044" w:rsidR="00190317" w:rsidRPr="00C050C1" w:rsidRDefault="00190317" w:rsidP="00190317">
            <w:pPr>
              <w:tabs>
                <w:tab w:val="left" w:pos="2344"/>
              </w:tabs>
              <w:jc w:val="center"/>
              <w:rPr>
                <w:bCs/>
                <w:sz w:val="18"/>
                <w:szCs w:val="18"/>
              </w:rPr>
            </w:pPr>
            <w:r w:rsidRPr="00C050C1">
              <w:rPr>
                <w:color w:val="000000"/>
                <w:sz w:val="18"/>
                <w:szCs w:val="18"/>
              </w:rPr>
              <w:t>YES</w:t>
            </w:r>
          </w:p>
        </w:tc>
        <w:tc>
          <w:tcPr>
            <w:tcW w:w="566" w:type="dxa"/>
            <w:tcBorders>
              <w:top w:val="single" w:sz="4" w:space="0" w:color="auto"/>
              <w:left w:val="single" w:sz="4" w:space="0" w:color="auto"/>
              <w:bottom w:val="single" w:sz="4" w:space="0" w:color="auto"/>
            </w:tcBorders>
            <w:shd w:val="clear" w:color="auto" w:fill="F2F2F2" w:themeFill="background1" w:themeFillShade="F2"/>
            <w:noWrap/>
            <w:vAlign w:val="center"/>
            <w:hideMark/>
          </w:tcPr>
          <w:p w14:paraId="571F6A14" w14:textId="0DACF103" w:rsidR="00190317" w:rsidRPr="00C050C1" w:rsidRDefault="00190317" w:rsidP="00190317">
            <w:pPr>
              <w:tabs>
                <w:tab w:val="left" w:pos="2344"/>
              </w:tabs>
              <w:jc w:val="center"/>
              <w:rPr>
                <w:bCs/>
                <w:sz w:val="18"/>
                <w:szCs w:val="18"/>
              </w:rPr>
            </w:pPr>
            <w:r w:rsidRPr="00C050C1">
              <w:rPr>
                <w:bCs/>
                <w:sz w:val="18"/>
                <w:szCs w:val="18"/>
              </w:rPr>
              <w:t>100</w:t>
            </w:r>
          </w:p>
        </w:tc>
      </w:tr>
      <w:tr w:rsidR="00190317" w:rsidRPr="00C050C1" w14:paraId="2B70DB3C" w14:textId="77777777" w:rsidTr="00190317">
        <w:trPr>
          <w:trHeight w:val="307"/>
        </w:trPr>
        <w:tc>
          <w:tcPr>
            <w:tcW w:w="7188" w:type="dxa"/>
            <w:gridSpan w:val="12"/>
            <w:shd w:val="clear" w:color="auto" w:fill="BFBFBF" w:themeFill="background1" w:themeFillShade="BF"/>
            <w:noWrap/>
            <w:vAlign w:val="center"/>
            <w:hideMark/>
          </w:tcPr>
          <w:p w14:paraId="23E956BC" w14:textId="55DF23F7" w:rsidR="00190317" w:rsidRPr="00C050C1" w:rsidRDefault="00190317" w:rsidP="00190317">
            <w:pPr>
              <w:tabs>
                <w:tab w:val="left" w:pos="2344"/>
              </w:tabs>
              <w:jc w:val="center"/>
              <w:rPr>
                <w:b/>
                <w:bCs/>
                <w:sz w:val="18"/>
                <w:szCs w:val="18"/>
              </w:rPr>
            </w:pPr>
            <w:r w:rsidRPr="00C050C1">
              <w:rPr>
                <w:b/>
                <w:bCs/>
                <w:sz w:val="18"/>
                <w:szCs w:val="18"/>
              </w:rPr>
              <w:t>Percent Agreement: 83.75%</w:t>
            </w:r>
          </w:p>
        </w:tc>
        <w:tc>
          <w:tcPr>
            <w:tcW w:w="7191" w:type="dxa"/>
            <w:gridSpan w:val="13"/>
            <w:shd w:val="clear" w:color="auto" w:fill="F2F2F2" w:themeFill="background1" w:themeFillShade="F2"/>
            <w:noWrap/>
            <w:vAlign w:val="center"/>
            <w:hideMark/>
          </w:tcPr>
          <w:p w14:paraId="65E8B4E6" w14:textId="7E733EA8" w:rsidR="00190317" w:rsidRPr="00C050C1" w:rsidRDefault="00190317" w:rsidP="00190317">
            <w:pPr>
              <w:tabs>
                <w:tab w:val="left" w:pos="2344"/>
              </w:tabs>
              <w:jc w:val="center"/>
              <w:rPr>
                <w:b/>
                <w:bCs/>
                <w:sz w:val="18"/>
                <w:szCs w:val="18"/>
              </w:rPr>
            </w:pPr>
            <w:r w:rsidRPr="00C050C1">
              <w:rPr>
                <w:b/>
                <w:bCs/>
                <w:sz w:val="18"/>
                <w:szCs w:val="18"/>
              </w:rPr>
              <w:t>Percent Agreement: 94.17%</w:t>
            </w:r>
          </w:p>
        </w:tc>
      </w:tr>
    </w:tbl>
    <w:p w14:paraId="361303BF" w14:textId="6EA3CAAE" w:rsidR="00160F34" w:rsidRPr="00C050C1" w:rsidRDefault="00190317" w:rsidP="00190317">
      <w:pPr>
        <w:tabs>
          <w:tab w:val="left" w:pos="2344"/>
        </w:tabs>
        <w:rPr>
          <w:bCs/>
        </w:rPr>
      </w:pPr>
      <w:r w:rsidRPr="00C050C1">
        <w:rPr>
          <w:bCs/>
        </w:rPr>
        <w:t xml:space="preserve">Note: The level of agreement was coded “Yes” if both reviewers’ assessment was concordant. We considered the following combinations as concordance: Yes/Yes, Somewhat/Yes, Yes/Somewhat, No/No.    </w:t>
      </w:r>
      <w:r w:rsidRPr="00C050C1">
        <w:rPr>
          <w:bCs/>
        </w:rPr>
        <w:tab/>
      </w:r>
    </w:p>
    <w:p w14:paraId="766D99E1" w14:textId="77777777" w:rsidR="00DB51BF" w:rsidRPr="00C050C1" w:rsidRDefault="00DB51BF" w:rsidP="00190317">
      <w:pPr>
        <w:tabs>
          <w:tab w:val="left" w:pos="2344"/>
        </w:tabs>
        <w:rPr>
          <w:bCs/>
        </w:rPr>
      </w:pPr>
    </w:p>
    <w:p w14:paraId="2B6CA8EF" w14:textId="77777777" w:rsidR="00C050C1" w:rsidRPr="00C050C1" w:rsidRDefault="00C050C1" w:rsidP="00DB51BF">
      <w:pPr>
        <w:rPr>
          <w:b/>
        </w:rPr>
      </w:pPr>
    </w:p>
    <w:p w14:paraId="75F6DB13" w14:textId="3932C863" w:rsidR="00DB51BF" w:rsidRPr="00C050C1" w:rsidRDefault="00DB51BF" w:rsidP="00C050C1">
      <w:pPr>
        <w:pStyle w:val="Heading2"/>
        <w:rPr>
          <w:rFonts w:ascii="Times New Roman" w:hAnsi="Times New Roman" w:cs="Times New Roman"/>
        </w:rPr>
      </w:pPr>
      <w:bookmarkStart w:id="29" w:name="_Toc127893907"/>
      <w:r w:rsidRPr="00C050C1">
        <w:rPr>
          <w:rFonts w:ascii="Times New Roman" w:hAnsi="Times New Roman" w:cs="Times New Roman"/>
        </w:rPr>
        <w:lastRenderedPageBreak/>
        <w:t>Table B</w:t>
      </w:r>
      <w:r w:rsidR="0050681B" w:rsidRPr="00C050C1">
        <w:rPr>
          <w:rFonts w:ascii="Times New Roman" w:hAnsi="Times New Roman" w:cs="Times New Roman"/>
        </w:rPr>
        <w:t>10</w:t>
      </w:r>
      <w:r w:rsidRPr="00C050C1">
        <w:rPr>
          <w:rFonts w:ascii="Times New Roman" w:hAnsi="Times New Roman" w:cs="Times New Roman"/>
        </w:rPr>
        <w:t>. Case study: quality assessment of 10 cost-effectiveness analyses published in 2020 using the CHEQUE tool</w:t>
      </w:r>
      <w:bookmarkEnd w:id="29"/>
    </w:p>
    <w:tbl>
      <w:tblPr>
        <w:tblStyle w:val="TableGrid"/>
        <w:tblW w:w="0" w:type="auto"/>
        <w:tblInd w:w="-95" w:type="dxa"/>
        <w:tblLayout w:type="fixed"/>
        <w:tblLook w:val="04A0" w:firstRow="1" w:lastRow="0" w:firstColumn="1" w:lastColumn="0" w:noHBand="0" w:noVBand="1"/>
      </w:tblPr>
      <w:tblGrid>
        <w:gridCol w:w="1181"/>
        <w:gridCol w:w="1288"/>
        <w:gridCol w:w="1234"/>
        <w:gridCol w:w="1235"/>
        <w:gridCol w:w="1290"/>
        <w:gridCol w:w="1179"/>
        <w:gridCol w:w="1234"/>
        <w:gridCol w:w="1235"/>
        <w:gridCol w:w="1292"/>
        <w:gridCol w:w="1177"/>
      </w:tblGrid>
      <w:tr w:rsidR="004202BA" w:rsidRPr="00C050C1" w14:paraId="6BAA33B5" w14:textId="77777777" w:rsidTr="004202BA">
        <w:trPr>
          <w:trHeight w:val="489"/>
        </w:trPr>
        <w:tc>
          <w:tcPr>
            <w:tcW w:w="1181" w:type="dxa"/>
            <w:noWrap/>
            <w:vAlign w:val="center"/>
          </w:tcPr>
          <w:p w14:paraId="1A3F4C4F" w14:textId="77777777" w:rsidR="004202BA" w:rsidRPr="00C050C1" w:rsidRDefault="004202BA" w:rsidP="00E6462E">
            <w:pPr>
              <w:jc w:val="center"/>
              <w:rPr>
                <w:b/>
                <w:sz w:val="20"/>
                <w:szCs w:val="20"/>
              </w:rPr>
            </w:pPr>
          </w:p>
        </w:tc>
        <w:tc>
          <w:tcPr>
            <w:tcW w:w="1288" w:type="dxa"/>
            <w:noWrap/>
            <w:vAlign w:val="center"/>
          </w:tcPr>
          <w:p w14:paraId="095F3577" w14:textId="77777777" w:rsidR="004202BA" w:rsidRPr="00C050C1" w:rsidRDefault="004202BA" w:rsidP="00E6462E">
            <w:pPr>
              <w:jc w:val="center"/>
              <w:rPr>
                <w:b/>
                <w:sz w:val="20"/>
                <w:szCs w:val="20"/>
              </w:rPr>
            </w:pPr>
          </w:p>
        </w:tc>
        <w:tc>
          <w:tcPr>
            <w:tcW w:w="4938" w:type="dxa"/>
            <w:gridSpan w:val="4"/>
            <w:shd w:val="clear" w:color="auto" w:fill="D9D9D9" w:themeFill="background1" w:themeFillShade="D9"/>
            <w:noWrap/>
            <w:vAlign w:val="center"/>
          </w:tcPr>
          <w:p w14:paraId="2492C3A4" w14:textId="77777777" w:rsidR="004202BA" w:rsidRPr="00C050C1" w:rsidRDefault="004202BA" w:rsidP="00E6462E">
            <w:pPr>
              <w:jc w:val="center"/>
              <w:rPr>
                <w:b/>
                <w:sz w:val="20"/>
                <w:szCs w:val="20"/>
              </w:rPr>
            </w:pPr>
            <w:r w:rsidRPr="00C050C1">
              <w:rPr>
                <w:b/>
                <w:sz w:val="20"/>
                <w:szCs w:val="20"/>
              </w:rPr>
              <w:t>Methods Points (Total Possible: 100)</w:t>
            </w:r>
          </w:p>
        </w:tc>
        <w:tc>
          <w:tcPr>
            <w:tcW w:w="4938" w:type="dxa"/>
            <w:gridSpan w:val="4"/>
            <w:shd w:val="clear" w:color="auto" w:fill="F2F2F2" w:themeFill="background1" w:themeFillShade="F2"/>
            <w:noWrap/>
            <w:vAlign w:val="center"/>
          </w:tcPr>
          <w:p w14:paraId="2D6820E7" w14:textId="77777777" w:rsidR="004202BA" w:rsidRPr="00C050C1" w:rsidRDefault="004202BA" w:rsidP="00E6462E">
            <w:pPr>
              <w:jc w:val="center"/>
              <w:rPr>
                <w:b/>
                <w:sz w:val="20"/>
                <w:szCs w:val="20"/>
              </w:rPr>
            </w:pPr>
            <w:r w:rsidRPr="00C050C1">
              <w:rPr>
                <w:b/>
                <w:sz w:val="20"/>
                <w:szCs w:val="20"/>
              </w:rPr>
              <w:t>Reporting Points (Total Possible: 100)</w:t>
            </w:r>
          </w:p>
        </w:tc>
      </w:tr>
      <w:tr w:rsidR="004202BA" w:rsidRPr="00C050C1" w14:paraId="536907C2" w14:textId="77777777" w:rsidTr="004202BA">
        <w:trPr>
          <w:trHeight w:val="489"/>
        </w:trPr>
        <w:tc>
          <w:tcPr>
            <w:tcW w:w="1181" w:type="dxa"/>
            <w:noWrap/>
            <w:vAlign w:val="center"/>
            <w:hideMark/>
          </w:tcPr>
          <w:p w14:paraId="7B8EA993" w14:textId="77777777" w:rsidR="004202BA" w:rsidRPr="00C050C1" w:rsidRDefault="004202BA" w:rsidP="00E6462E">
            <w:pPr>
              <w:jc w:val="center"/>
              <w:rPr>
                <w:b/>
                <w:sz w:val="20"/>
                <w:szCs w:val="20"/>
              </w:rPr>
            </w:pPr>
            <w:r w:rsidRPr="00C050C1">
              <w:rPr>
                <w:b/>
                <w:sz w:val="20"/>
                <w:szCs w:val="20"/>
              </w:rPr>
              <w:t>Article ID</w:t>
            </w:r>
          </w:p>
        </w:tc>
        <w:tc>
          <w:tcPr>
            <w:tcW w:w="1288" w:type="dxa"/>
            <w:noWrap/>
            <w:vAlign w:val="center"/>
            <w:hideMark/>
          </w:tcPr>
          <w:p w14:paraId="2B0C724D" w14:textId="77777777" w:rsidR="004202BA" w:rsidRPr="00C050C1" w:rsidRDefault="004202BA" w:rsidP="00E6462E">
            <w:pPr>
              <w:jc w:val="center"/>
              <w:rPr>
                <w:b/>
                <w:sz w:val="20"/>
                <w:szCs w:val="20"/>
              </w:rPr>
            </w:pPr>
            <w:r w:rsidRPr="00C050C1">
              <w:rPr>
                <w:b/>
                <w:sz w:val="20"/>
                <w:szCs w:val="20"/>
              </w:rPr>
              <w:t>PubMed ID</w:t>
            </w:r>
          </w:p>
        </w:tc>
        <w:tc>
          <w:tcPr>
            <w:tcW w:w="1234" w:type="dxa"/>
            <w:shd w:val="clear" w:color="auto" w:fill="D9D9D9" w:themeFill="background1" w:themeFillShade="D9"/>
            <w:noWrap/>
            <w:vAlign w:val="center"/>
            <w:hideMark/>
          </w:tcPr>
          <w:p w14:paraId="1789BE3B" w14:textId="77777777" w:rsidR="004202BA" w:rsidRPr="00C050C1" w:rsidRDefault="004202BA" w:rsidP="00E6462E">
            <w:pPr>
              <w:jc w:val="center"/>
              <w:rPr>
                <w:sz w:val="20"/>
                <w:szCs w:val="20"/>
              </w:rPr>
            </w:pPr>
            <w:r w:rsidRPr="00C050C1">
              <w:rPr>
                <w:sz w:val="20"/>
                <w:szCs w:val="20"/>
              </w:rPr>
              <w:t>Reviewer A</w:t>
            </w:r>
          </w:p>
        </w:tc>
        <w:tc>
          <w:tcPr>
            <w:tcW w:w="1235" w:type="dxa"/>
            <w:shd w:val="clear" w:color="auto" w:fill="D9D9D9" w:themeFill="background1" w:themeFillShade="D9"/>
            <w:noWrap/>
            <w:vAlign w:val="center"/>
            <w:hideMark/>
          </w:tcPr>
          <w:p w14:paraId="1A539123" w14:textId="77777777" w:rsidR="004202BA" w:rsidRPr="00C050C1" w:rsidRDefault="004202BA" w:rsidP="00E6462E">
            <w:pPr>
              <w:jc w:val="center"/>
              <w:rPr>
                <w:sz w:val="20"/>
                <w:szCs w:val="20"/>
              </w:rPr>
            </w:pPr>
            <w:r w:rsidRPr="00C050C1">
              <w:rPr>
                <w:sz w:val="20"/>
                <w:szCs w:val="20"/>
              </w:rPr>
              <w:t>Reviewer B</w:t>
            </w:r>
          </w:p>
        </w:tc>
        <w:tc>
          <w:tcPr>
            <w:tcW w:w="1290" w:type="dxa"/>
            <w:shd w:val="clear" w:color="auto" w:fill="D9D9D9" w:themeFill="background1" w:themeFillShade="D9"/>
            <w:noWrap/>
            <w:vAlign w:val="center"/>
            <w:hideMark/>
          </w:tcPr>
          <w:p w14:paraId="12F3ABEE" w14:textId="77777777" w:rsidR="004202BA" w:rsidRPr="00C050C1" w:rsidRDefault="004202BA" w:rsidP="00E6462E">
            <w:pPr>
              <w:jc w:val="center"/>
              <w:rPr>
                <w:sz w:val="20"/>
                <w:szCs w:val="20"/>
              </w:rPr>
            </w:pPr>
            <w:r w:rsidRPr="00C050C1">
              <w:rPr>
                <w:sz w:val="20"/>
                <w:szCs w:val="20"/>
              </w:rPr>
              <w:t>% Difference</w:t>
            </w:r>
          </w:p>
        </w:tc>
        <w:tc>
          <w:tcPr>
            <w:tcW w:w="1179" w:type="dxa"/>
            <w:shd w:val="clear" w:color="auto" w:fill="D9D9D9" w:themeFill="background1" w:themeFillShade="D9"/>
            <w:noWrap/>
            <w:vAlign w:val="center"/>
            <w:hideMark/>
          </w:tcPr>
          <w:p w14:paraId="2917967D" w14:textId="77777777" w:rsidR="004202BA" w:rsidRPr="00C050C1" w:rsidRDefault="004202BA" w:rsidP="00E6462E">
            <w:pPr>
              <w:jc w:val="center"/>
              <w:rPr>
                <w:sz w:val="20"/>
                <w:szCs w:val="20"/>
              </w:rPr>
            </w:pPr>
            <w:r w:rsidRPr="00C050C1">
              <w:rPr>
                <w:sz w:val="20"/>
                <w:szCs w:val="20"/>
              </w:rPr>
              <w:t>Average Score</w:t>
            </w:r>
          </w:p>
        </w:tc>
        <w:tc>
          <w:tcPr>
            <w:tcW w:w="1234" w:type="dxa"/>
            <w:shd w:val="clear" w:color="auto" w:fill="F2F2F2" w:themeFill="background1" w:themeFillShade="F2"/>
            <w:noWrap/>
            <w:vAlign w:val="center"/>
            <w:hideMark/>
          </w:tcPr>
          <w:p w14:paraId="08F508C3" w14:textId="77777777" w:rsidR="004202BA" w:rsidRPr="00C050C1" w:rsidRDefault="004202BA" w:rsidP="00E6462E">
            <w:pPr>
              <w:jc w:val="center"/>
              <w:rPr>
                <w:sz w:val="20"/>
                <w:szCs w:val="20"/>
              </w:rPr>
            </w:pPr>
            <w:r w:rsidRPr="00C050C1">
              <w:rPr>
                <w:sz w:val="20"/>
                <w:szCs w:val="20"/>
              </w:rPr>
              <w:t>Reviewer A</w:t>
            </w:r>
          </w:p>
        </w:tc>
        <w:tc>
          <w:tcPr>
            <w:tcW w:w="1235" w:type="dxa"/>
            <w:shd w:val="clear" w:color="auto" w:fill="F2F2F2" w:themeFill="background1" w:themeFillShade="F2"/>
            <w:noWrap/>
            <w:vAlign w:val="center"/>
            <w:hideMark/>
          </w:tcPr>
          <w:p w14:paraId="3B5DE207" w14:textId="77777777" w:rsidR="004202BA" w:rsidRPr="00C050C1" w:rsidRDefault="004202BA" w:rsidP="00E6462E">
            <w:pPr>
              <w:jc w:val="center"/>
              <w:rPr>
                <w:sz w:val="20"/>
                <w:szCs w:val="20"/>
              </w:rPr>
            </w:pPr>
            <w:r w:rsidRPr="00C050C1">
              <w:rPr>
                <w:sz w:val="20"/>
                <w:szCs w:val="20"/>
              </w:rPr>
              <w:t>Reviewer B</w:t>
            </w:r>
          </w:p>
        </w:tc>
        <w:tc>
          <w:tcPr>
            <w:tcW w:w="1292" w:type="dxa"/>
            <w:shd w:val="clear" w:color="auto" w:fill="F2F2F2" w:themeFill="background1" w:themeFillShade="F2"/>
            <w:noWrap/>
            <w:vAlign w:val="center"/>
            <w:hideMark/>
          </w:tcPr>
          <w:p w14:paraId="1BB5016F" w14:textId="77777777" w:rsidR="004202BA" w:rsidRPr="00C050C1" w:rsidRDefault="004202BA" w:rsidP="00E6462E">
            <w:pPr>
              <w:jc w:val="center"/>
              <w:rPr>
                <w:sz w:val="20"/>
                <w:szCs w:val="20"/>
              </w:rPr>
            </w:pPr>
            <w:r w:rsidRPr="00C050C1">
              <w:rPr>
                <w:sz w:val="20"/>
                <w:szCs w:val="20"/>
              </w:rPr>
              <w:t>% Difference</w:t>
            </w:r>
          </w:p>
        </w:tc>
        <w:tc>
          <w:tcPr>
            <w:tcW w:w="1176" w:type="dxa"/>
            <w:shd w:val="clear" w:color="auto" w:fill="F2F2F2" w:themeFill="background1" w:themeFillShade="F2"/>
            <w:noWrap/>
            <w:vAlign w:val="center"/>
            <w:hideMark/>
          </w:tcPr>
          <w:p w14:paraId="0A04BF77" w14:textId="77777777" w:rsidR="004202BA" w:rsidRPr="00C050C1" w:rsidRDefault="004202BA" w:rsidP="00E6462E">
            <w:pPr>
              <w:jc w:val="center"/>
              <w:rPr>
                <w:sz w:val="20"/>
                <w:szCs w:val="20"/>
              </w:rPr>
            </w:pPr>
            <w:r w:rsidRPr="00C050C1">
              <w:rPr>
                <w:sz w:val="20"/>
                <w:szCs w:val="20"/>
              </w:rPr>
              <w:t>Average Score</w:t>
            </w:r>
          </w:p>
        </w:tc>
      </w:tr>
      <w:tr w:rsidR="004202BA" w:rsidRPr="00C050C1" w14:paraId="49DAACCA" w14:textId="77777777" w:rsidTr="004202BA">
        <w:trPr>
          <w:trHeight w:val="489"/>
        </w:trPr>
        <w:tc>
          <w:tcPr>
            <w:tcW w:w="1181" w:type="dxa"/>
            <w:noWrap/>
            <w:vAlign w:val="center"/>
            <w:hideMark/>
          </w:tcPr>
          <w:p w14:paraId="7F5B88C5" w14:textId="77777777" w:rsidR="004202BA" w:rsidRPr="00C050C1" w:rsidRDefault="004202BA" w:rsidP="00E6462E">
            <w:pPr>
              <w:jc w:val="center"/>
              <w:rPr>
                <w:b/>
                <w:sz w:val="20"/>
                <w:szCs w:val="20"/>
              </w:rPr>
            </w:pPr>
            <w:r w:rsidRPr="00C050C1">
              <w:rPr>
                <w:b/>
                <w:sz w:val="20"/>
                <w:szCs w:val="20"/>
              </w:rPr>
              <w:t>1</w:t>
            </w:r>
          </w:p>
        </w:tc>
        <w:tc>
          <w:tcPr>
            <w:tcW w:w="1288" w:type="dxa"/>
            <w:noWrap/>
            <w:vAlign w:val="center"/>
            <w:hideMark/>
          </w:tcPr>
          <w:p w14:paraId="759AF1F6" w14:textId="77777777" w:rsidR="004202BA" w:rsidRPr="00C050C1" w:rsidRDefault="004202BA" w:rsidP="00E6462E">
            <w:pPr>
              <w:jc w:val="center"/>
              <w:rPr>
                <w:b/>
                <w:sz w:val="20"/>
                <w:szCs w:val="20"/>
              </w:rPr>
            </w:pPr>
            <w:r w:rsidRPr="00C050C1">
              <w:rPr>
                <w:b/>
                <w:sz w:val="20"/>
                <w:szCs w:val="20"/>
              </w:rPr>
              <w:t>31563507</w:t>
            </w:r>
          </w:p>
        </w:tc>
        <w:tc>
          <w:tcPr>
            <w:tcW w:w="1234" w:type="dxa"/>
            <w:shd w:val="clear" w:color="auto" w:fill="D9D9D9" w:themeFill="background1" w:themeFillShade="D9"/>
            <w:noWrap/>
            <w:vAlign w:val="center"/>
            <w:hideMark/>
          </w:tcPr>
          <w:p w14:paraId="54416912" w14:textId="77777777" w:rsidR="004202BA" w:rsidRPr="00C050C1" w:rsidRDefault="004202BA" w:rsidP="00E6462E">
            <w:pPr>
              <w:jc w:val="center"/>
              <w:rPr>
                <w:sz w:val="20"/>
                <w:szCs w:val="20"/>
              </w:rPr>
            </w:pPr>
            <w:r w:rsidRPr="00C050C1">
              <w:rPr>
                <w:sz w:val="20"/>
                <w:szCs w:val="20"/>
              </w:rPr>
              <w:t>85</w:t>
            </w:r>
          </w:p>
        </w:tc>
        <w:tc>
          <w:tcPr>
            <w:tcW w:w="1235" w:type="dxa"/>
            <w:shd w:val="clear" w:color="auto" w:fill="D9D9D9" w:themeFill="background1" w:themeFillShade="D9"/>
            <w:noWrap/>
            <w:vAlign w:val="center"/>
            <w:hideMark/>
          </w:tcPr>
          <w:p w14:paraId="6C68B75F" w14:textId="77777777" w:rsidR="004202BA" w:rsidRPr="00C050C1" w:rsidRDefault="004202BA" w:rsidP="00E6462E">
            <w:pPr>
              <w:jc w:val="center"/>
              <w:rPr>
                <w:sz w:val="20"/>
                <w:szCs w:val="20"/>
              </w:rPr>
            </w:pPr>
            <w:r w:rsidRPr="00C050C1">
              <w:rPr>
                <w:sz w:val="20"/>
                <w:szCs w:val="20"/>
              </w:rPr>
              <w:t>82.5</w:t>
            </w:r>
          </w:p>
        </w:tc>
        <w:tc>
          <w:tcPr>
            <w:tcW w:w="1290" w:type="dxa"/>
            <w:shd w:val="clear" w:color="auto" w:fill="D9D9D9" w:themeFill="background1" w:themeFillShade="D9"/>
            <w:noWrap/>
            <w:vAlign w:val="center"/>
            <w:hideMark/>
          </w:tcPr>
          <w:p w14:paraId="084F9D91" w14:textId="77777777" w:rsidR="004202BA" w:rsidRPr="00C050C1" w:rsidRDefault="004202BA" w:rsidP="00E6462E">
            <w:pPr>
              <w:jc w:val="center"/>
              <w:rPr>
                <w:sz w:val="20"/>
                <w:szCs w:val="20"/>
              </w:rPr>
            </w:pPr>
            <w:r w:rsidRPr="00C050C1">
              <w:rPr>
                <w:sz w:val="20"/>
                <w:szCs w:val="20"/>
              </w:rPr>
              <w:t>3%</w:t>
            </w:r>
          </w:p>
        </w:tc>
        <w:tc>
          <w:tcPr>
            <w:tcW w:w="1179" w:type="dxa"/>
            <w:shd w:val="clear" w:color="auto" w:fill="D9D9D9" w:themeFill="background1" w:themeFillShade="D9"/>
            <w:noWrap/>
            <w:vAlign w:val="center"/>
            <w:hideMark/>
          </w:tcPr>
          <w:p w14:paraId="715C866F" w14:textId="77777777" w:rsidR="004202BA" w:rsidRPr="00C050C1" w:rsidRDefault="004202BA" w:rsidP="00E6462E">
            <w:pPr>
              <w:jc w:val="center"/>
              <w:rPr>
                <w:sz w:val="20"/>
                <w:szCs w:val="20"/>
              </w:rPr>
            </w:pPr>
            <w:r w:rsidRPr="00C050C1">
              <w:rPr>
                <w:sz w:val="20"/>
                <w:szCs w:val="20"/>
              </w:rPr>
              <w:t>83.75</w:t>
            </w:r>
          </w:p>
        </w:tc>
        <w:tc>
          <w:tcPr>
            <w:tcW w:w="1234" w:type="dxa"/>
            <w:shd w:val="clear" w:color="auto" w:fill="F2F2F2" w:themeFill="background1" w:themeFillShade="F2"/>
            <w:noWrap/>
            <w:vAlign w:val="center"/>
            <w:hideMark/>
          </w:tcPr>
          <w:p w14:paraId="059E4A76" w14:textId="77777777" w:rsidR="004202BA" w:rsidRPr="00C050C1" w:rsidRDefault="004202BA" w:rsidP="00E6462E">
            <w:pPr>
              <w:jc w:val="center"/>
              <w:rPr>
                <w:sz w:val="20"/>
                <w:szCs w:val="20"/>
              </w:rPr>
            </w:pPr>
            <w:r w:rsidRPr="00C050C1">
              <w:rPr>
                <w:sz w:val="20"/>
                <w:szCs w:val="20"/>
              </w:rPr>
              <w:t>87</w:t>
            </w:r>
          </w:p>
        </w:tc>
        <w:tc>
          <w:tcPr>
            <w:tcW w:w="1235" w:type="dxa"/>
            <w:shd w:val="clear" w:color="auto" w:fill="F2F2F2" w:themeFill="background1" w:themeFillShade="F2"/>
            <w:noWrap/>
            <w:vAlign w:val="center"/>
            <w:hideMark/>
          </w:tcPr>
          <w:p w14:paraId="249B4758" w14:textId="77777777" w:rsidR="004202BA" w:rsidRPr="00C050C1" w:rsidRDefault="004202BA" w:rsidP="00E6462E">
            <w:pPr>
              <w:jc w:val="center"/>
              <w:rPr>
                <w:sz w:val="20"/>
                <w:szCs w:val="20"/>
              </w:rPr>
            </w:pPr>
            <w:r w:rsidRPr="00C050C1">
              <w:rPr>
                <w:sz w:val="20"/>
                <w:szCs w:val="20"/>
              </w:rPr>
              <w:t>94</w:t>
            </w:r>
          </w:p>
        </w:tc>
        <w:tc>
          <w:tcPr>
            <w:tcW w:w="1292" w:type="dxa"/>
            <w:shd w:val="clear" w:color="auto" w:fill="F2F2F2" w:themeFill="background1" w:themeFillShade="F2"/>
            <w:noWrap/>
            <w:vAlign w:val="center"/>
            <w:hideMark/>
          </w:tcPr>
          <w:p w14:paraId="740CB077" w14:textId="77777777" w:rsidR="004202BA" w:rsidRPr="00C050C1" w:rsidRDefault="004202BA" w:rsidP="00E6462E">
            <w:pPr>
              <w:jc w:val="center"/>
              <w:rPr>
                <w:sz w:val="20"/>
                <w:szCs w:val="20"/>
              </w:rPr>
            </w:pPr>
            <w:r w:rsidRPr="00C050C1">
              <w:rPr>
                <w:sz w:val="20"/>
                <w:szCs w:val="20"/>
              </w:rPr>
              <w:t>-8%</w:t>
            </w:r>
          </w:p>
        </w:tc>
        <w:tc>
          <w:tcPr>
            <w:tcW w:w="1176" w:type="dxa"/>
            <w:shd w:val="clear" w:color="auto" w:fill="F2F2F2" w:themeFill="background1" w:themeFillShade="F2"/>
            <w:noWrap/>
            <w:vAlign w:val="center"/>
            <w:hideMark/>
          </w:tcPr>
          <w:p w14:paraId="25DAB999" w14:textId="77777777" w:rsidR="004202BA" w:rsidRPr="00C050C1" w:rsidRDefault="004202BA" w:rsidP="00E6462E">
            <w:pPr>
              <w:jc w:val="center"/>
              <w:rPr>
                <w:sz w:val="20"/>
                <w:szCs w:val="20"/>
              </w:rPr>
            </w:pPr>
            <w:r w:rsidRPr="00C050C1">
              <w:rPr>
                <w:sz w:val="20"/>
                <w:szCs w:val="20"/>
              </w:rPr>
              <w:t>90.5</w:t>
            </w:r>
          </w:p>
        </w:tc>
      </w:tr>
      <w:tr w:rsidR="004202BA" w:rsidRPr="00C050C1" w14:paraId="2141888A" w14:textId="77777777" w:rsidTr="004202BA">
        <w:trPr>
          <w:trHeight w:val="489"/>
        </w:trPr>
        <w:tc>
          <w:tcPr>
            <w:tcW w:w="1181" w:type="dxa"/>
            <w:noWrap/>
            <w:vAlign w:val="center"/>
            <w:hideMark/>
          </w:tcPr>
          <w:p w14:paraId="6523947A" w14:textId="77777777" w:rsidR="004202BA" w:rsidRPr="00C050C1" w:rsidRDefault="004202BA" w:rsidP="00E6462E">
            <w:pPr>
              <w:jc w:val="center"/>
              <w:rPr>
                <w:b/>
                <w:sz w:val="20"/>
                <w:szCs w:val="20"/>
              </w:rPr>
            </w:pPr>
            <w:r w:rsidRPr="00C050C1">
              <w:rPr>
                <w:b/>
                <w:sz w:val="20"/>
                <w:szCs w:val="20"/>
              </w:rPr>
              <w:t>2</w:t>
            </w:r>
          </w:p>
        </w:tc>
        <w:tc>
          <w:tcPr>
            <w:tcW w:w="1288" w:type="dxa"/>
            <w:noWrap/>
            <w:vAlign w:val="center"/>
            <w:hideMark/>
          </w:tcPr>
          <w:p w14:paraId="2103F705" w14:textId="77777777" w:rsidR="004202BA" w:rsidRPr="00C050C1" w:rsidRDefault="004202BA" w:rsidP="00E6462E">
            <w:pPr>
              <w:jc w:val="center"/>
              <w:rPr>
                <w:b/>
                <w:sz w:val="20"/>
                <w:szCs w:val="20"/>
              </w:rPr>
            </w:pPr>
            <w:r w:rsidRPr="00C050C1">
              <w:rPr>
                <w:b/>
                <w:sz w:val="20"/>
                <w:szCs w:val="20"/>
              </w:rPr>
              <w:t>31952034</w:t>
            </w:r>
          </w:p>
        </w:tc>
        <w:tc>
          <w:tcPr>
            <w:tcW w:w="1234" w:type="dxa"/>
            <w:shd w:val="clear" w:color="auto" w:fill="D9D9D9" w:themeFill="background1" w:themeFillShade="D9"/>
            <w:noWrap/>
            <w:vAlign w:val="center"/>
            <w:hideMark/>
          </w:tcPr>
          <w:p w14:paraId="30284778" w14:textId="77777777" w:rsidR="004202BA" w:rsidRPr="00C050C1" w:rsidRDefault="004202BA" w:rsidP="00E6462E">
            <w:pPr>
              <w:jc w:val="center"/>
              <w:rPr>
                <w:sz w:val="20"/>
                <w:szCs w:val="20"/>
              </w:rPr>
            </w:pPr>
            <w:r w:rsidRPr="00C050C1">
              <w:rPr>
                <w:sz w:val="20"/>
                <w:szCs w:val="20"/>
              </w:rPr>
              <w:t>88.5</w:t>
            </w:r>
          </w:p>
        </w:tc>
        <w:tc>
          <w:tcPr>
            <w:tcW w:w="1235" w:type="dxa"/>
            <w:shd w:val="clear" w:color="auto" w:fill="D9D9D9" w:themeFill="background1" w:themeFillShade="D9"/>
            <w:noWrap/>
            <w:vAlign w:val="center"/>
            <w:hideMark/>
          </w:tcPr>
          <w:p w14:paraId="144A9978" w14:textId="77777777" w:rsidR="004202BA" w:rsidRPr="00C050C1" w:rsidRDefault="004202BA" w:rsidP="00E6462E">
            <w:pPr>
              <w:jc w:val="center"/>
              <w:rPr>
                <w:sz w:val="20"/>
                <w:szCs w:val="20"/>
              </w:rPr>
            </w:pPr>
            <w:r w:rsidRPr="00C050C1">
              <w:rPr>
                <w:sz w:val="20"/>
                <w:szCs w:val="20"/>
              </w:rPr>
              <w:t>95</w:t>
            </w:r>
          </w:p>
        </w:tc>
        <w:tc>
          <w:tcPr>
            <w:tcW w:w="1290" w:type="dxa"/>
            <w:shd w:val="clear" w:color="auto" w:fill="D9D9D9" w:themeFill="background1" w:themeFillShade="D9"/>
            <w:noWrap/>
            <w:vAlign w:val="center"/>
            <w:hideMark/>
          </w:tcPr>
          <w:p w14:paraId="0CEE4007" w14:textId="77777777" w:rsidR="004202BA" w:rsidRPr="00C050C1" w:rsidRDefault="004202BA" w:rsidP="00E6462E">
            <w:pPr>
              <w:jc w:val="center"/>
              <w:rPr>
                <w:sz w:val="20"/>
                <w:szCs w:val="20"/>
              </w:rPr>
            </w:pPr>
            <w:r w:rsidRPr="00C050C1">
              <w:rPr>
                <w:sz w:val="20"/>
                <w:szCs w:val="20"/>
              </w:rPr>
              <w:t>-7%</w:t>
            </w:r>
          </w:p>
        </w:tc>
        <w:tc>
          <w:tcPr>
            <w:tcW w:w="1179" w:type="dxa"/>
            <w:shd w:val="clear" w:color="auto" w:fill="D9D9D9" w:themeFill="background1" w:themeFillShade="D9"/>
            <w:noWrap/>
            <w:vAlign w:val="center"/>
            <w:hideMark/>
          </w:tcPr>
          <w:p w14:paraId="2B1AFF32" w14:textId="77777777" w:rsidR="004202BA" w:rsidRPr="00C050C1" w:rsidRDefault="004202BA" w:rsidP="00E6462E">
            <w:pPr>
              <w:jc w:val="center"/>
              <w:rPr>
                <w:sz w:val="20"/>
                <w:szCs w:val="20"/>
              </w:rPr>
            </w:pPr>
            <w:r w:rsidRPr="00C050C1">
              <w:rPr>
                <w:sz w:val="20"/>
                <w:szCs w:val="20"/>
              </w:rPr>
              <w:t>91.75</w:t>
            </w:r>
          </w:p>
        </w:tc>
        <w:tc>
          <w:tcPr>
            <w:tcW w:w="1234" w:type="dxa"/>
            <w:shd w:val="clear" w:color="auto" w:fill="F2F2F2" w:themeFill="background1" w:themeFillShade="F2"/>
            <w:noWrap/>
            <w:vAlign w:val="center"/>
            <w:hideMark/>
          </w:tcPr>
          <w:p w14:paraId="45BCF2E9" w14:textId="77777777" w:rsidR="004202BA" w:rsidRPr="00C050C1" w:rsidRDefault="004202BA" w:rsidP="00E6462E">
            <w:pPr>
              <w:jc w:val="center"/>
              <w:rPr>
                <w:sz w:val="20"/>
                <w:szCs w:val="20"/>
              </w:rPr>
            </w:pPr>
            <w:r w:rsidRPr="00C050C1">
              <w:rPr>
                <w:sz w:val="20"/>
                <w:szCs w:val="20"/>
              </w:rPr>
              <w:t>94.5</w:t>
            </w:r>
          </w:p>
        </w:tc>
        <w:tc>
          <w:tcPr>
            <w:tcW w:w="1235" w:type="dxa"/>
            <w:shd w:val="clear" w:color="auto" w:fill="F2F2F2" w:themeFill="background1" w:themeFillShade="F2"/>
            <w:noWrap/>
            <w:vAlign w:val="center"/>
            <w:hideMark/>
          </w:tcPr>
          <w:p w14:paraId="7CBFB500" w14:textId="77777777" w:rsidR="004202BA" w:rsidRPr="00C050C1" w:rsidRDefault="004202BA" w:rsidP="00E6462E">
            <w:pPr>
              <w:jc w:val="center"/>
              <w:rPr>
                <w:sz w:val="20"/>
                <w:szCs w:val="20"/>
              </w:rPr>
            </w:pPr>
            <w:r w:rsidRPr="00C050C1">
              <w:rPr>
                <w:sz w:val="20"/>
                <w:szCs w:val="20"/>
              </w:rPr>
              <w:t>93</w:t>
            </w:r>
          </w:p>
        </w:tc>
        <w:tc>
          <w:tcPr>
            <w:tcW w:w="1292" w:type="dxa"/>
            <w:shd w:val="clear" w:color="auto" w:fill="F2F2F2" w:themeFill="background1" w:themeFillShade="F2"/>
            <w:noWrap/>
            <w:vAlign w:val="center"/>
            <w:hideMark/>
          </w:tcPr>
          <w:p w14:paraId="618FB177" w14:textId="77777777" w:rsidR="004202BA" w:rsidRPr="00C050C1" w:rsidRDefault="004202BA" w:rsidP="00E6462E">
            <w:pPr>
              <w:jc w:val="center"/>
              <w:rPr>
                <w:sz w:val="20"/>
                <w:szCs w:val="20"/>
              </w:rPr>
            </w:pPr>
            <w:r w:rsidRPr="00C050C1">
              <w:rPr>
                <w:sz w:val="20"/>
                <w:szCs w:val="20"/>
              </w:rPr>
              <w:t>2%</w:t>
            </w:r>
          </w:p>
        </w:tc>
        <w:tc>
          <w:tcPr>
            <w:tcW w:w="1176" w:type="dxa"/>
            <w:shd w:val="clear" w:color="auto" w:fill="F2F2F2" w:themeFill="background1" w:themeFillShade="F2"/>
            <w:noWrap/>
            <w:vAlign w:val="center"/>
            <w:hideMark/>
          </w:tcPr>
          <w:p w14:paraId="609814CB" w14:textId="77777777" w:rsidR="004202BA" w:rsidRPr="00C050C1" w:rsidRDefault="004202BA" w:rsidP="00E6462E">
            <w:pPr>
              <w:jc w:val="center"/>
              <w:rPr>
                <w:sz w:val="20"/>
                <w:szCs w:val="20"/>
              </w:rPr>
            </w:pPr>
            <w:r w:rsidRPr="00C050C1">
              <w:rPr>
                <w:sz w:val="20"/>
                <w:szCs w:val="20"/>
              </w:rPr>
              <w:t>93.75</w:t>
            </w:r>
          </w:p>
        </w:tc>
      </w:tr>
      <w:tr w:rsidR="004202BA" w:rsidRPr="00C050C1" w14:paraId="37B2287F" w14:textId="77777777" w:rsidTr="004202BA">
        <w:trPr>
          <w:trHeight w:val="489"/>
        </w:trPr>
        <w:tc>
          <w:tcPr>
            <w:tcW w:w="1181" w:type="dxa"/>
            <w:noWrap/>
            <w:vAlign w:val="center"/>
            <w:hideMark/>
          </w:tcPr>
          <w:p w14:paraId="6A1FCCC1" w14:textId="77777777" w:rsidR="004202BA" w:rsidRPr="00C050C1" w:rsidRDefault="004202BA" w:rsidP="00E6462E">
            <w:pPr>
              <w:jc w:val="center"/>
              <w:rPr>
                <w:b/>
                <w:sz w:val="20"/>
                <w:szCs w:val="20"/>
              </w:rPr>
            </w:pPr>
            <w:r w:rsidRPr="00C050C1">
              <w:rPr>
                <w:b/>
                <w:sz w:val="20"/>
                <w:szCs w:val="20"/>
              </w:rPr>
              <w:t>3</w:t>
            </w:r>
          </w:p>
        </w:tc>
        <w:tc>
          <w:tcPr>
            <w:tcW w:w="1288" w:type="dxa"/>
            <w:noWrap/>
            <w:vAlign w:val="center"/>
            <w:hideMark/>
          </w:tcPr>
          <w:p w14:paraId="60FEF1E9" w14:textId="77777777" w:rsidR="004202BA" w:rsidRPr="00C050C1" w:rsidRDefault="004202BA" w:rsidP="00E6462E">
            <w:pPr>
              <w:jc w:val="center"/>
              <w:rPr>
                <w:b/>
                <w:sz w:val="20"/>
                <w:szCs w:val="20"/>
              </w:rPr>
            </w:pPr>
            <w:r w:rsidRPr="00C050C1">
              <w:rPr>
                <w:b/>
                <w:sz w:val="20"/>
                <w:szCs w:val="20"/>
              </w:rPr>
              <w:t>31982640</w:t>
            </w:r>
          </w:p>
        </w:tc>
        <w:tc>
          <w:tcPr>
            <w:tcW w:w="1234" w:type="dxa"/>
            <w:shd w:val="clear" w:color="auto" w:fill="D9D9D9" w:themeFill="background1" w:themeFillShade="D9"/>
            <w:noWrap/>
            <w:vAlign w:val="center"/>
            <w:hideMark/>
          </w:tcPr>
          <w:p w14:paraId="2F9363C4" w14:textId="77777777" w:rsidR="004202BA" w:rsidRPr="00C050C1" w:rsidRDefault="004202BA" w:rsidP="00E6462E">
            <w:pPr>
              <w:jc w:val="center"/>
              <w:rPr>
                <w:sz w:val="20"/>
                <w:szCs w:val="20"/>
              </w:rPr>
            </w:pPr>
            <w:r w:rsidRPr="00C050C1">
              <w:rPr>
                <w:sz w:val="20"/>
                <w:szCs w:val="20"/>
              </w:rPr>
              <w:t>96</w:t>
            </w:r>
          </w:p>
        </w:tc>
        <w:tc>
          <w:tcPr>
            <w:tcW w:w="1235" w:type="dxa"/>
            <w:shd w:val="clear" w:color="auto" w:fill="D9D9D9" w:themeFill="background1" w:themeFillShade="D9"/>
            <w:noWrap/>
            <w:vAlign w:val="center"/>
            <w:hideMark/>
          </w:tcPr>
          <w:p w14:paraId="4467342A" w14:textId="77777777" w:rsidR="004202BA" w:rsidRPr="00C050C1" w:rsidRDefault="004202BA" w:rsidP="00E6462E">
            <w:pPr>
              <w:jc w:val="center"/>
              <w:rPr>
                <w:sz w:val="20"/>
                <w:szCs w:val="20"/>
              </w:rPr>
            </w:pPr>
            <w:r w:rsidRPr="00C050C1">
              <w:rPr>
                <w:sz w:val="20"/>
                <w:szCs w:val="20"/>
              </w:rPr>
              <w:t>99</w:t>
            </w:r>
          </w:p>
        </w:tc>
        <w:tc>
          <w:tcPr>
            <w:tcW w:w="1290" w:type="dxa"/>
            <w:shd w:val="clear" w:color="auto" w:fill="D9D9D9" w:themeFill="background1" w:themeFillShade="D9"/>
            <w:noWrap/>
            <w:vAlign w:val="center"/>
            <w:hideMark/>
          </w:tcPr>
          <w:p w14:paraId="4649008E" w14:textId="77777777" w:rsidR="004202BA" w:rsidRPr="00C050C1" w:rsidRDefault="004202BA" w:rsidP="00E6462E">
            <w:pPr>
              <w:jc w:val="center"/>
              <w:rPr>
                <w:sz w:val="20"/>
                <w:szCs w:val="20"/>
              </w:rPr>
            </w:pPr>
            <w:r w:rsidRPr="00C050C1">
              <w:rPr>
                <w:sz w:val="20"/>
                <w:szCs w:val="20"/>
              </w:rPr>
              <w:t>-3%</w:t>
            </w:r>
          </w:p>
        </w:tc>
        <w:tc>
          <w:tcPr>
            <w:tcW w:w="1179" w:type="dxa"/>
            <w:shd w:val="clear" w:color="auto" w:fill="D9D9D9" w:themeFill="background1" w:themeFillShade="D9"/>
            <w:noWrap/>
            <w:vAlign w:val="center"/>
            <w:hideMark/>
          </w:tcPr>
          <w:p w14:paraId="79A7247E" w14:textId="77777777" w:rsidR="004202BA" w:rsidRPr="00C050C1" w:rsidRDefault="004202BA" w:rsidP="00E6462E">
            <w:pPr>
              <w:jc w:val="center"/>
              <w:rPr>
                <w:sz w:val="20"/>
                <w:szCs w:val="20"/>
              </w:rPr>
            </w:pPr>
            <w:r w:rsidRPr="00C050C1">
              <w:rPr>
                <w:sz w:val="20"/>
                <w:szCs w:val="20"/>
              </w:rPr>
              <w:t>97.5</w:t>
            </w:r>
          </w:p>
        </w:tc>
        <w:tc>
          <w:tcPr>
            <w:tcW w:w="1234" w:type="dxa"/>
            <w:shd w:val="clear" w:color="auto" w:fill="F2F2F2" w:themeFill="background1" w:themeFillShade="F2"/>
            <w:noWrap/>
            <w:vAlign w:val="center"/>
            <w:hideMark/>
          </w:tcPr>
          <w:p w14:paraId="1C2FFEF8" w14:textId="77777777" w:rsidR="004202BA" w:rsidRPr="00C050C1" w:rsidRDefault="004202BA" w:rsidP="00E6462E">
            <w:pPr>
              <w:jc w:val="center"/>
              <w:rPr>
                <w:sz w:val="20"/>
                <w:szCs w:val="20"/>
              </w:rPr>
            </w:pPr>
            <w:r w:rsidRPr="00C050C1">
              <w:rPr>
                <w:sz w:val="20"/>
                <w:szCs w:val="20"/>
              </w:rPr>
              <w:t>95.5</w:t>
            </w:r>
          </w:p>
        </w:tc>
        <w:tc>
          <w:tcPr>
            <w:tcW w:w="1235" w:type="dxa"/>
            <w:shd w:val="clear" w:color="auto" w:fill="F2F2F2" w:themeFill="background1" w:themeFillShade="F2"/>
            <w:noWrap/>
            <w:vAlign w:val="center"/>
            <w:hideMark/>
          </w:tcPr>
          <w:p w14:paraId="78553A0B" w14:textId="77777777" w:rsidR="004202BA" w:rsidRPr="00C050C1" w:rsidRDefault="004202BA" w:rsidP="00E6462E">
            <w:pPr>
              <w:jc w:val="center"/>
              <w:rPr>
                <w:sz w:val="20"/>
                <w:szCs w:val="20"/>
              </w:rPr>
            </w:pPr>
            <w:r w:rsidRPr="00C050C1">
              <w:rPr>
                <w:sz w:val="20"/>
                <w:szCs w:val="20"/>
              </w:rPr>
              <w:t>97</w:t>
            </w:r>
          </w:p>
        </w:tc>
        <w:tc>
          <w:tcPr>
            <w:tcW w:w="1292" w:type="dxa"/>
            <w:shd w:val="clear" w:color="auto" w:fill="F2F2F2" w:themeFill="background1" w:themeFillShade="F2"/>
            <w:noWrap/>
            <w:vAlign w:val="center"/>
            <w:hideMark/>
          </w:tcPr>
          <w:p w14:paraId="78A0C2E9" w14:textId="77777777" w:rsidR="004202BA" w:rsidRPr="00C050C1" w:rsidRDefault="004202BA" w:rsidP="00E6462E">
            <w:pPr>
              <w:jc w:val="center"/>
              <w:rPr>
                <w:sz w:val="20"/>
                <w:szCs w:val="20"/>
              </w:rPr>
            </w:pPr>
            <w:r w:rsidRPr="00C050C1">
              <w:rPr>
                <w:sz w:val="20"/>
                <w:szCs w:val="20"/>
              </w:rPr>
              <w:t>-2%</w:t>
            </w:r>
          </w:p>
        </w:tc>
        <w:tc>
          <w:tcPr>
            <w:tcW w:w="1176" w:type="dxa"/>
            <w:shd w:val="clear" w:color="auto" w:fill="F2F2F2" w:themeFill="background1" w:themeFillShade="F2"/>
            <w:noWrap/>
            <w:vAlign w:val="center"/>
            <w:hideMark/>
          </w:tcPr>
          <w:p w14:paraId="4A625BDB" w14:textId="77777777" w:rsidR="004202BA" w:rsidRPr="00C050C1" w:rsidRDefault="004202BA" w:rsidP="00E6462E">
            <w:pPr>
              <w:jc w:val="center"/>
              <w:rPr>
                <w:sz w:val="20"/>
                <w:szCs w:val="20"/>
              </w:rPr>
            </w:pPr>
            <w:r w:rsidRPr="00C050C1">
              <w:rPr>
                <w:sz w:val="20"/>
                <w:szCs w:val="20"/>
              </w:rPr>
              <w:t>96.25</w:t>
            </w:r>
          </w:p>
        </w:tc>
      </w:tr>
      <w:tr w:rsidR="004202BA" w:rsidRPr="00C050C1" w14:paraId="51C203E3" w14:textId="77777777" w:rsidTr="004202BA">
        <w:trPr>
          <w:trHeight w:val="489"/>
        </w:trPr>
        <w:tc>
          <w:tcPr>
            <w:tcW w:w="1181" w:type="dxa"/>
            <w:noWrap/>
            <w:vAlign w:val="center"/>
            <w:hideMark/>
          </w:tcPr>
          <w:p w14:paraId="48C861CF" w14:textId="77777777" w:rsidR="004202BA" w:rsidRPr="00C050C1" w:rsidRDefault="004202BA" w:rsidP="00E6462E">
            <w:pPr>
              <w:jc w:val="center"/>
              <w:rPr>
                <w:b/>
                <w:sz w:val="20"/>
                <w:szCs w:val="20"/>
              </w:rPr>
            </w:pPr>
            <w:r w:rsidRPr="00C050C1">
              <w:rPr>
                <w:b/>
                <w:sz w:val="20"/>
                <w:szCs w:val="20"/>
              </w:rPr>
              <w:t>4</w:t>
            </w:r>
          </w:p>
        </w:tc>
        <w:tc>
          <w:tcPr>
            <w:tcW w:w="1288" w:type="dxa"/>
            <w:noWrap/>
            <w:vAlign w:val="center"/>
            <w:hideMark/>
          </w:tcPr>
          <w:p w14:paraId="4A5D1B97" w14:textId="77777777" w:rsidR="004202BA" w:rsidRPr="00C050C1" w:rsidRDefault="004202BA" w:rsidP="00E6462E">
            <w:pPr>
              <w:jc w:val="center"/>
              <w:rPr>
                <w:b/>
                <w:sz w:val="20"/>
                <w:szCs w:val="20"/>
              </w:rPr>
            </w:pPr>
            <w:r w:rsidRPr="00C050C1">
              <w:rPr>
                <w:b/>
                <w:sz w:val="20"/>
                <w:szCs w:val="20"/>
              </w:rPr>
              <w:t>32401264</w:t>
            </w:r>
          </w:p>
        </w:tc>
        <w:tc>
          <w:tcPr>
            <w:tcW w:w="1234" w:type="dxa"/>
            <w:shd w:val="clear" w:color="auto" w:fill="D9D9D9" w:themeFill="background1" w:themeFillShade="D9"/>
            <w:noWrap/>
            <w:vAlign w:val="center"/>
            <w:hideMark/>
          </w:tcPr>
          <w:p w14:paraId="70F83E14" w14:textId="77777777" w:rsidR="004202BA" w:rsidRPr="00C050C1" w:rsidRDefault="004202BA" w:rsidP="00E6462E">
            <w:pPr>
              <w:jc w:val="center"/>
              <w:rPr>
                <w:sz w:val="20"/>
                <w:szCs w:val="20"/>
              </w:rPr>
            </w:pPr>
            <w:r w:rsidRPr="00C050C1">
              <w:rPr>
                <w:sz w:val="20"/>
                <w:szCs w:val="20"/>
              </w:rPr>
              <w:t>98</w:t>
            </w:r>
          </w:p>
        </w:tc>
        <w:tc>
          <w:tcPr>
            <w:tcW w:w="1235" w:type="dxa"/>
            <w:shd w:val="clear" w:color="auto" w:fill="D9D9D9" w:themeFill="background1" w:themeFillShade="D9"/>
            <w:noWrap/>
            <w:vAlign w:val="center"/>
            <w:hideMark/>
          </w:tcPr>
          <w:p w14:paraId="7E727761" w14:textId="77777777" w:rsidR="004202BA" w:rsidRPr="00C050C1" w:rsidRDefault="004202BA" w:rsidP="00E6462E">
            <w:pPr>
              <w:jc w:val="center"/>
              <w:rPr>
                <w:sz w:val="20"/>
                <w:szCs w:val="20"/>
              </w:rPr>
            </w:pPr>
            <w:r w:rsidRPr="00C050C1">
              <w:rPr>
                <w:sz w:val="20"/>
                <w:szCs w:val="20"/>
              </w:rPr>
              <w:t>91.5</w:t>
            </w:r>
          </w:p>
        </w:tc>
        <w:tc>
          <w:tcPr>
            <w:tcW w:w="1290" w:type="dxa"/>
            <w:shd w:val="clear" w:color="auto" w:fill="D9D9D9" w:themeFill="background1" w:themeFillShade="D9"/>
            <w:noWrap/>
            <w:vAlign w:val="center"/>
            <w:hideMark/>
          </w:tcPr>
          <w:p w14:paraId="085AB6A8" w14:textId="77777777" w:rsidR="004202BA" w:rsidRPr="00C050C1" w:rsidRDefault="004202BA" w:rsidP="00E6462E">
            <w:pPr>
              <w:jc w:val="center"/>
              <w:rPr>
                <w:sz w:val="20"/>
                <w:szCs w:val="20"/>
              </w:rPr>
            </w:pPr>
            <w:r w:rsidRPr="00C050C1">
              <w:rPr>
                <w:sz w:val="20"/>
                <w:szCs w:val="20"/>
              </w:rPr>
              <w:t>7%</w:t>
            </w:r>
          </w:p>
        </w:tc>
        <w:tc>
          <w:tcPr>
            <w:tcW w:w="1179" w:type="dxa"/>
            <w:shd w:val="clear" w:color="auto" w:fill="D9D9D9" w:themeFill="background1" w:themeFillShade="D9"/>
            <w:noWrap/>
            <w:vAlign w:val="center"/>
            <w:hideMark/>
          </w:tcPr>
          <w:p w14:paraId="1B1E0C99" w14:textId="77777777" w:rsidR="004202BA" w:rsidRPr="00C050C1" w:rsidRDefault="004202BA" w:rsidP="00E6462E">
            <w:pPr>
              <w:jc w:val="center"/>
              <w:rPr>
                <w:sz w:val="20"/>
                <w:szCs w:val="20"/>
              </w:rPr>
            </w:pPr>
            <w:r w:rsidRPr="00C050C1">
              <w:rPr>
                <w:sz w:val="20"/>
                <w:szCs w:val="20"/>
              </w:rPr>
              <w:t>94.75</w:t>
            </w:r>
          </w:p>
        </w:tc>
        <w:tc>
          <w:tcPr>
            <w:tcW w:w="1234" w:type="dxa"/>
            <w:shd w:val="clear" w:color="auto" w:fill="F2F2F2" w:themeFill="background1" w:themeFillShade="F2"/>
            <w:noWrap/>
            <w:vAlign w:val="center"/>
            <w:hideMark/>
          </w:tcPr>
          <w:p w14:paraId="6AD5FA95" w14:textId="77777777" w:rsidR="004202BA" w:rsidRPr="00C050C1" w:rsidRDefault="004202BA" w:rsidP="00E6462E">
            <w:pPr>
              <w:jc w:val="center"/>
              <w:rPr>
                <w:sz w:val="20"/>
                <w:szCs w:val="20"/>
              </w:rPr>
            </w:pPr>
            <w:r w:rsidRPr="00C050C1">
              <w:rPr>
                <w:sz w:val="20"/>
                <w:szCs w:val="20"/>
              </w:rPr>
              <w:t>97.5</w:t>
            </w:r>
          </w:p>
        </w:tc>
        <w:tc>
          <w:tcPr>
            <w:tcW w:w="1235" w:type="dxa"/>
            <w:shd w:val="clear" w:color="auto" w:fill="F2F2F2" w:themeFill="background1" w:themeFillShade="F2"/>
            <w:noWrap/>
            <w:vAlign w:val="center"/>
            <w:hideMark/>
          </w:tcPr>
          <w:p w14:paraId="2DFB1E64" w14:textId="77777777" w:rsidR="004202BA" w:rsidRPr="00C050C1" w:rsidRDefault="004202BA" w:rsidP="00E6462E">
            <w:pPr>
              <w:jc w:val="center"/>
              <w:rPr>
                <w:sz w:val="20"/>
                <w:szCs w:val="20"/>
              </w:rPr>
            </w:pPr>
            <w:r w:rsidRPr="00C050C1">
              <w:rPr>
                <w:sz w:val="20"/>
                <w:szCs w:val="20"/>
              </w:rPr>
              <w:t>97.5</w:t>
            </w:r>
          </w:p>
        </w:tc>
        <w:tc>
          <w:tcPr>
            <w:tcW w:w="1292" w:type="dxa"/>
            <w:shd w:val="clear" w:color="auto" w:fill="F2F2F2" w:themeFill="background1" w:themeFillShade="F2"/>
            <w:noWrap/>
            <w:vAlign w:val="center"/>
            <w:hideMark/>
          </w:tcPr>
          <w:p w14:paraId="15C9AA56" w14:textId="77777777" w:rsidR="004202BA" w:rsidRPr="00C050C1" w:rsidRDefault="004202BA" w:rsidP="00E6462E">
            <w:pPr>
              <w:jc w:val="center"/>
              <w:rPr>
                <w:sz w:val="20"/>
                <w:szCs w:val="20"/>
              </w:rPr>
            </w:pPr>
            <w:r w:rsidRPr="00C050C1">
              <w:rPr>
                <w:sz w:val="20"/>
                <w:szCs w:val="20"/>
              </w:rPr>
              <w:t>0%</w:t>
            </w:r>
          </w:p>
        </w:tc>
        <w:tc>
          <w:tcPr>
            <w:tcW w:w="1176" w:type="dxa"/>
            <w:shd w:val="clear" w:color="auto" w:fill="F2F2F2" w:themeFill="background1" w:themeFillShade="F2"/>
            <w:noWrap/>
            <w:vAlign w:val="center"/>
            <w:hideMark/>
          </w:tcPr>
          <w:p w14:paraId="74986E12" w14:textId="77777777" w:rsidR="004202BA" w:rsidRPr="00C050C1" w:rsidRDefault="004202BA" w:rsidP="00E6462E">
            <w:pPr>
              <w:jc w:val="center"/>
              <w:rPr>
                <w:sz w:val="20"/>
                <w:szCs w:val="20"/>
              </w:rPr>
            </w:pPr>
            <w:r w:rsidRPr="00C050C1">
              <w:rPr>
                <w:sz w:val="20"/>
                <w:szCs w:val="20"/>
              </w:rPr>
              <w:t>97.5</w:t>
            </w:r>
          </w:p>
        </w:tc>
      </w:tr>
      <w:tr w:rsidR="004202BA" w:rsidRPr="00C050C1" w14:paraId="3B230F9A" w14:textId="77777777" w:rsidTr="004202BA">
        <w:trPr>
          <w:trHeight w:val="489"/>
        </w:trPr>
        <w:tc>
          <w:tcPr>
            <w:tcW w:w="1181" w:type="dxa"/>
            <w:noWrap/>
            <w:vAlign w:val="center"/>
            <w:hideMark/>
          </w:tcPr>
          <w:p w14:paraId="1B1BF59B" w14:textId="77777777" w:rsidR="004202BA" w:rsidRPr="00C050C1" w:rsidRDefault="004202BA" w:rsidP="00E6462E">
            <w:pPr>
              <w:jc w:val="center"/>
              <w:rPr>
                <w:b/>
                <w:sz w:val="20"/>
                <w:szCs w:val="20"/>
              </w:rPr>
            </w:pPr>
            <w:r w:rsidRPr="00C050C1">
              <w:rPr>
                <w:b/>
                <w:sz w:val="20"/>
                <w:szCs w:val="20"/>
              </w:rPr>
              <w:t>5</w:t>
            </w:r>
          </w:p>
        </w:tc>
        <w:tc>
          <w:tcPr>
            <w:tcW w:w="1288" w:type="dxa"/>
            <w:noWrap/>
            <w:vAlign w:val="center"/>
            <w:hideMark/>
          </w:tcPr>
          <w:p w14:paraId="1AAA027E" w14:textId="77777777" w:rsidR="004202BA" w:rsidRPr="00C050C1" w:rsidRDefault="004202BA" w:rsidP="00E6462E">
            <w:pPr>
              <w:jc w:val="center"/>
              <w:rPr>
                <w:b/>
                <w:sz w:val="20"/>
                <w:szCs w:val="20"/>
              </w:rPr>
            </w:pPr>
            <w:r w:rsidRPr="00C050C1">
              <w:rPr>
                <w:b/>
                <w:sz w:val="20"/>
                <w:szCs w:val="20"/>
              </w:rPr>
              <w:t>31985313</w:t>
            </w:r>
          </w:p>
        </w:tc>
        <w:tc>
          <w:tcPr>
            <w:tcW w:w="1234" w:type="dxa"/>
            <w:shd w:val="clear" w:color="auto" w:fill="D9D9D9" w:themeFill="background1" w:themeFillShade="D9"/>
            <w:noWrap/>
            <w:vAlign w:val="center"/>
            <w:hideMark/>
          </w:tcPr>
          <w:p w14:paraId="072E64AF" w14:textId="77777777" w:rsidR="004202BA" w:rsidRPr="00C050C1" w:rsidRDefault="004202BA" w:rsidP="00E6462E">
            <w:pPr>
              <w:jc w:val="center"/>
              <w:rPr>
                <w:sz w:val="20"/>
                <w:szCs w:val="20"/>
              </w:rPr>
            </w:pPr>
            <w:r w:rsidRPr="00C050C1">
              <w:rPr>
                <w:sz w:val="20"/>
                <w:szCs w:val="20"/>
              </w:rPr>
              <w:t>85.5</w:t>
            </w:r>
          </w:p>
        </w:tc>
        <w:tc>
          <w:tcPr>
            <w:tcW w:w="1235" w:type="dxa"/>
            <w:shd w:val="clear" w:color="auto" w:fill="D9D9D9" w:themeFill="background1" w:themeFillShade="D9"/>
            <w:noWrap/>
            <w:vAlign w:val="center"/>
            <w:hideMark/>
          </w:tcPr>
          <w:p w14:paraId="19D936F0" w14:textId="77777777" w:rsidR="004202BA" w:rsidRPr="00C050C1" w:rsidRDefault="004202BA" w:rsidP="00E6462E">
            <w:pPr>
              <w:jc w:val="center"/>
              <w:rPr>
                <w:sz w:val="20"/>
                <w:szCs w:val="20"/>
              </w:rPr>
            </w:pPr>
            <w:r w:rsidRPr="00C050C1">
              <w:rPr>
                <w:sz w:val="20"/>
                <w:szCs w:val="20"/>
              </w:rPr>
              <w:t>91</w:t>
            </w:r>
          </w:p>
        </w:tc>
        <w:tc>
          <w:tcPr>
            <w:tcW w:w="1290" w:type="dxa"/>
            <w:shd w:val="clear" w:color="auto" w:fill="D9D9D9" w:themeFill="background1" w:themeFillShade="D9"/>
            <w:noWrap/>
            <w:vAlign w:val="center"/>
            <w:hideMark/>
          </w:tcPr>
          <w:p w14:paraId="3D1D52DB" w14:textId="77777777" w:rsidR="004202BA" w:rsidRPr="00C050C1" w:rsidRDefault="004202BA" w:rsidP="00E6462E">
            <w:pPr>
              <w:jc w:val="center"/>
              <w:rPr>
                <w:sz w:val="20"/>
                <w:szCs w:val="20"/>
              </w:rPr>
            </w:pPr>
            <w:r w:rsidRPr="00C050C1">
              <w:rPr>
                <w:sz w:val="20"/>
                <w:szCs w:val="20"/>
              </w:rPr>
              <w:t>-6%</w:t>
            </w:r>
          </w:p>
        </w:tc>
        <w:tc>
          <w:tcPr>
            <w:tcW w:w="1179" w:type="dxa"/>
            <w:shd w:val="clear" w:color="auto" w:fill="D9D9D9" w:themeFill="background1" w:themeFillShade="D9"/>
            <w:noWrap/>
            <w:vAlign w:val="center"/>
            <w:hideMark/>
          </w:tcPr>
          <w:p w14:paraId="290061D8" w14:textId="77777777" w:rsidR="004202BA" w:rsidRPr="00C050C1" w:rsidRDefault="004202BA" w:rsidP="00E6462E">
            <w:pPr>
              <w:jc w:val="center"/>
              <w:rPr>
                <w:sz w:val="20"/>
                <w:szCs w:val="20"/>
              </w:rPr>
            </w:pPr>
            <w:r w:rsidRPr="00C050C1">
              <w:rPr>
                <w:sz w:val="20"/>
                <w:szCs w:val="20"/>
              </w:rPr>
              <w:t>88.25</w:t>
            </w:r>
          </w:p>
        </w:tc>
        <w:tc>
          <w:tcPr>
            <w:tcW w:w="1234" w:type="dxa"/>
            <w:shd w:val="clear" w:color="auto" w:fill="F2F2F2" w:themeFill="background1" w:themeFillShade="F2"/>
            <w:noWrap/>
            <w:vAlign w:val="center"/>
            <w:hideMark/>
          </w:tcPr>
          <w:p w14:paraId="0EB65D7C" w14:textId="77777777" w:rsidR="004202BA" w:rsidRPr="00C050C1" w:rsidRDefault="004202BA" w:rsidP="00E6462E">
            <w:pPr>
              <w:jc w:val="center"/>
              <w:rPr>
                <w:sz w:val="20"/>
                <w:szCs w:val="20"/>
              </w:rPr>
            </w:pPr>
            <w:r w:rsidRPr="00C050C1">
              <w:rPr>
                <w:sz w:val="20"/>
                <w:szCs w:val="20"/>
              </w:rPr>
              <w:t>89</w:t>
            </w:r>
          </w:p>
        </w:tc>
        <w:tc>
          <w:tcPr>
            <w:tcW w:w="1235" w:type="dxa"/>
            <w:shd w:val="clear" w:color="auto" w:fill="F2F2F2" w:themeFill="background1" w:themeFillShade="F2"/>
            <w:noWrap/>
            <w:vAlign w:val="center"/>
            <w:hideMark/>
          </w:tcPr>
          <w:p w14:paraId="052D1280" w14:textId="77777777" w:rsidR="004202BA" w:rsidRPr="00C050C1" w:rsidRDefault="004202BA" w:rsidP="00E6462E">
            <w:pPr>
              <w:jc w:val="center"/>
              <w:rPr>
                <w:sz w:val="20"/>
                <w:szCs w:val="20"/>
              </w:rPr>
            </w:pPr>
            <w:r w:rsidRPr="00C050C1">
              <w:rPr>
                <w:sz w:val="20"/>
                <w:szCs w:val="20"/>
              </w:rPr>
              <w:t>89</w:t>
            </w:r>
          </w:p>
        </w:tc>
        <w:tc>
          <w:tcPr>
            <w:tcW w:w="1292" w:type="dxa"/>
            <w:shd w:val="clear" w:color="auto" w:fill="F2F2F2" w:themeFill="background1" w:themeFillShade="F2"/>
            <w:noWrap/>
            <w:vAlign w:val="center"/>
            <w:hideMark/>
          </w:tcPr>
          <w:p w14:paraId="2D2B71AC" w14:textId="77777777" w:rsidR="004202BA" w:rsidRPr="00C050C1" w:rsidRDefault="004202BA" w:rsidP="00E6462E">
            <w:pPr>
              <w:jc w:val="center"/>
              <w:rPr>
                <w:sz w:val="20"/>
                <w:szCs w:val="20"/>
              </w:rPr>
            </w:pPr>
            <w:r w:rsidRPr="00C050C1">
              <w:rPr>
                <w:sz w:val="20"/>
                <w:szCs w:val="20"/>
              </w:rPr>
              <w:t>0%</w:t>
            </w:r>
          </w:p>
        </w:tc>
        <w:tc>
          <w:tcPr>
            <w:tcW w:w="1176" w:type="dxa"/>
            <w:shd w:val="clear" w:color="auto" w:fill="F2F2F2" w:themeFill="background1" w:themeFillShade="F2"/>
            <w:noWrap/>
            <w:vAlign w:val="center"/>
            <w:hideMark/>
          </w:tcPr>
          <w:p w14:paraId="76B49DA9" w14:textId="77777777" w:rsidR="004202BA" w:rsidRPr="00C050C1" w:rsidRDefault="004202BA" w:rsidP="00E6462E">
            <w:pPr>
              <w:jc w:val="center"/>
              <w:rPr>
                <w:sz w:val="20"/>
                <w:szCs w:val="20"/>
              </w:rPr>
            </w:pPr>
            <w:r w:rsidRPr="00C050C1">
              <w:rPr>
                <w:sz w:val="20"/>
                <w:szCs w:val="20"/>
              </w:rPr>
              <w:t>89</w:t>
            </w:r>
          </w:p>
        </w:tc>
      </w:tr>
      <w:tr w:rsidR="004202BA" w:rsidRPr="00C050C1" w14:paraId="12AEDD36" w14:textId="77777777" w:rsidTr="004202BA">
        <w:trPr>
          <w:trHeight w:val="489"/>
        </w:trPr>
        <w:tc>
          <w:tcPr>
            <w:tcW w:w="1181" w:type="dxa"/>
            <w:noWrap/>
            <w:vAlign w:val="center"/>
            <w:hideMark/>
          </w:tcPr>
          <w:p w14:paraId="4B1A5C70" w14:textId="77777777" w:rsidR="004202BA" w:rsidRPr="00C050C1" w:rsidRDefault="004202BA" w:rsidP="00E6462E">
            <w:pPr>
              <w:jc w:val="center"/>
              <w:rPr>
                <w:b/>
                <w:sz w:val="20"/>
                <w:szCs w:val="20"/>
              </w:rPr>
            </w:pPr>
            <w:r w:rsidRPr="00C050C1">
              <w:rPr>
                <w:b/>
                <w:sz w:val="20"/>
                <w:szCs w:val="20"/>
              </w:rPr>
              <w:t>6</w:t>
            </w:r>
          </w:p>
        </w:tc>
        <w:tc>
          <w:tcPr>
            <w:tcW w:w="1288" w:type="dxa"/>
            <w:noWrap/>
            <w:vAlign w:val="center"/>
            <w:hideMark/>
          </w:tcPr>
          <w:p w14:paraId="4D591831" w14:textId="77777777" w:rsidR="004202BA" w:rsidRPr="00C050C1" w:rsidRDefault="004202BA" w:rsidP="00E6462E">
            <w:pPr>
              <w:jc w:val="center"/>
              <w:rPr>
                <w:b/>
                <w:sz w:val="20"/>
                <w:szCs w:val="20"/>
              </w:rPr>
            </w:pPr>
            <w:r w:rsidRPr="00C050C1">
              <w:rPr>
                <w:b/>
                <w:sz w:val="20"/>
                <w:szCs w:val="20"/>
              </w:rPr>
              <w:t>32234647</w:t>
            </w:r>
          </w:p>
        </w:tc>
        <w:tc>
          <w:tcPr>
            <w:tcW w:w="1234" w:type="dxa"/>
            <w:shd w:val="clear" w:color="auto" w:fill="D9D9D9" w:themeFill="background1" w:themeFillShade="D9"/>
            <w:noWrap/>
            <w:vAlign w:val="center"/>
            <w:hideMark/>
          </w:tcPr>
          <w:p w14:paraId="6E01F207" w14:textId="77777777" w:rsidR="004202BA" w:rsidRPr="00C050C1" w:rsidRDefault="004202BA" w:rsidP="00E6462E">
            <w:pPr>
              <w:jc w:val="center"/>
              <w:rPr>
                <w:sz w:val="20"/>
                <w:szCs w:val="20"/>
              </w:rPr>
            </w:pPr>
            <w:r w:rsidRPr="00C050C1">
              <w:rPr>
                <w:sz w:val="20"/>
                <w:szCs w:val="20"/>
              </w:rPr>
              <w:t>66</w:t>
            </w:r>
          </w:p>
        </w:tc>
        <w:tc>
          <w:tcPr>
            <w:tcW w:w="1235" w:type="dxa"/>
            <w:shd w:val="clear" w:color="auto" w:fill="D9D9D9" w:themeFill="background1" w:themeFillShade="D9"/>
            <w:noWrap/>
            <w:vAlign w:val="center"/>
            <w:hideMark/>
          </w:tcPr>
          <w:p w14:paraId="5BAEFBC4" w14:textId="77777777" w:rsidR="004202BA" w:rsidRPr="00C050C1" w:rsidRDefault="004202BA" w:rsidP="00E6462E">
            <w:pPr>
              <w:jc w:val="center"/>
              <w:rPr>
                <w:sz w:val="20"/>
                <w:szCs w:val="20"/>
              </w:rPr>
            </w:pPr>
            <w:r w:rsidRPr="00C050C1">
              <w:rPr>
                <w:sz w:val="20"/>
                <w:szCs w:val="20"/>
              </w:rPr>
              <w:t>83</w:t>
            </w:r>
          </w:p>
        </w:tc>
        <w:tc>
          <w:tcPr>
            <w:tcW w:w="1290" w:type="dxa"/>
            <w:shd w:val="clear" w:color="auto" w:fill="D9D9D9" w:themeFill="background1" w:themeFillShade="D9"/>
            <w:noWrap/>
            <w:vAlign w:val="center"/>
            <w:hideMark/>
          </w:tcPr>
          <w:p w14:paraId="62FD668B" w14:textId="77777777" w:rsidR="004202BA" w:rsidRPr="00C050C1" w:rsidRDefault="004202BA" w:rsidP="00E6462E">
            <w:pPr>
              <w:jc w:val="center"/>
              <w:rPr>
                <w:sz w:val="20"/>
                <w:szCs w:val="20"/>
              </w:rPr>
            </w:pPr>
            <w:r w:rsidRPr="00C050C1">
              <w:rPr>
                <w:sz w:val="20"/>
                <w:szCs w:val="20"/>
              </w:rPr>
              <w:t>-26%</w:t>
            </w:r>
          </w:p>
        </w:tc>
        <w:tc>
          <w:tcPr>
            <w:tcW w:w="1179" w:type="dxa"/>
            <w:shd w:val="clear" w:color="auto" w:fill="D9D9D9" w:themeFill="background1" w:themeFillShade="D9"/>
            <w:noWrap/>
            <w:vAlign w:val="center"/>
            <w:hideMark/>
          </w:tcPr>
          <w:p w14:paraId="2E53C241" w14:textId="77777777" w:rsidR="004202BA" w:rsidRPr="00C050C1" w:rsidRDefault="004202BA" w:rsidP="00E6462E">
            <w:pPr>
              <w:jc w:val="center"/>
              <w:rPr>
                <w:sz w:val="20"/>
                <w:szCs w:val="20"/>
              </w:rPr>
            </w:pPr>
            <w:r w:rsidRPr="00C050C1">
              <w:rPr>
                <w:sz w:val="20"/>
                <w:szCs w:val="20"/>
              </w:rPr>
              <w:t>74.5</w:t>
            </w:r>
          </w:p>
        </w:tc>
        <w:tc>
          <w:tcPr>
            <w:tcW w:w="1234" w:type="dxa"/>
            <w:shd w:val="clear" w:color="auto" w:fill="F2F2F2" w:themeFill="background1" w:themeFillShade="F2"/>
            <w:noWrap/>
            <w:vAlign w:val="center"/>
            <w:hideMark/>
          </w:tcPr>
          <w:p w14:paraId="5E5016B2" w14:textId="77777777" w:rsidR="004202BA" w:rsidRPr="00C050C1" w:rsidRDefault="004202BA" w:rsidP="00E6462E">
            <w:pPr>
              <w:jc w:val="center"/>
              <w:rPr>
                <w:sz w:val="20"/>
                <w:szCs w:val="20"/>
              </w:rPr>
            </w:pPr>
            <w:r w:rsidRPr="00C050C1">
              <w:rPr>
                <w:sz w:val="20"/>
                <w:szCs w:val="20"/>
              </w:rPr>
              <w:t>81.5</w:t>
            </w:r>
          </w:p>
        </w:tc>
        <w:tc>
          <w:tcPr>
            <w:tcW w:w="1235" w:type="dxa"/>
            <w:shd w:val="clear" w:color="auto" w:fill="F2F2F2" w:themeFill="background1" w:themeFillShade="F2"/>
            <w:noWrap/>
            <w:vAlign w:val="center"/>
            <w:hideMark/>
          </w:tcPr>
          <w:p w14:paraId="418397C3" w14:textId="77777777" w:rsidR="004202BA" w:rsidRPr="00C050C1" w:rsidRDefault="004202BA" w:rsidP="00E6462E">
            <w:pPr>
              <w:jc w:val="center"/>
              <w:rPr>
                <w:sz w:val="20"/>
                <w:szCs w:val="20"/>
              </w:rPr>
            </w:pPr>
            <w:r w:rsidRPr="00C050C1">
              <w:rPr>
                <w:sz w:val="20"/>
                <w:szCs w:val="20"/>
              </w:rPr>
              <w:t>85.5</w:t>
            </w:r>
          </w:p>
        </w:tc>
        <w:tc>
          <w:tcPr>
            <w:tcW w:w="1292" w:type="dxa"/>
            <w:shd w:val="clear" w:color="auto" w:fill="F2F2F2" w:themeFill="background1" w:themeFillShade="F2"/>
            <w:noWrap/>
            <w:vAlign w:val="center"/>
            <w:hideMark/>
          </w:tcPr>
          <w:p w14:paraId="7061D94C" w14:textId="77777777" w:rsidR="004202BA" w:rsidRPr="00C050C1" w:rsidRDefault="004202BA" w:rsidP="00E6462E">
            <w:pPr>
              <w:jc w:val="center"/>
              <w:rPr>
                <w:sz w:val="20"/>
                <w:szCs w:val="20"/>
              </w:rPr>
            </w:pPr>
            <w:r w:rsidRPr="00C050C1">
              <w:rPr>
                <w:sz w:val="20"/>
                <w:szCs w:val="20"/>
              </w:rPr>
              <w:t>-5%</w:t>
            </w:r>
          </w:p>
        </w:tc>
        <w:tc>
          <w:tcPr>
            <w:tcW w:w="1176" w:type="dxa"/>
            <w:shd w:val="clear" w:color="auto" w:fill="F2F2F2" w:themeFill="background1" w:themeFillShade="F2"/>
            <w:noWrap/>
            <w:vAlign w:val="center"/>
            <w:hideMark/>
          </w:tcPr>
          <w:p w14:paraId="74DA210E" w14:textId="77777777" w:rsidR="004202BA" w:rsidRPr="00C050C1" w:rsidRDefault="004202BA" w:rsidP="00E6462E">
            <w:pPr>
              <w:jc w:val="center"/>
              <w:rPr>
                <w:sz w:val="20"/>
                <w:szCs w:val="20"/>
              </w:rPr>
            </w:pPr>
            <w:r w:rsidRPr="00C050C1">
              <w:rPr>
                <w:sz w:val="20"/>
                <w:szCs w:val="20"/>
              </w:rPr>
              <w:t>83.5</w:t>
            </w:r>
          </w:p>
        </w:tc>
      </w:tr>
      <w:tr w:rsidR="004202BA" w:rsidRPr="00C050C1" w14:paraId="44AD959F" w14:textId="77777777" w:rsidTr="004202BA">
        <w:trPr>
          <w:trHeight w:val="489"/>
        </w:trPr>
        <w:tc>
          <w:tcPr>
            <w:tcW w:w="1181" w:type="dxa"/>
            <w:noWrap/>
            <w:vAlign w:val="center"/>
            <w:hideMark/>
          </w:tcPr>
          <w:p w14:paraId="596910B8" w14:textId="77777777" w:rsidR="004202BA" w:rsidRPr="00C050C1" w:rsidRDefault="004202BA" w:rsidP="00E6462E">
            <w:pPr>
              <w:jc w:val="center"/>
              <w:rPr>
                <w:b/>
                <w:sz w:val="20"/>
                <w:szCs w:val="20"/>
              </w:rPr>
            </w:pPr>
            <w:r w:rsidRPr="00C050C1">
              <w:rPr>
                <w:b/>
                <w:sz w:val="20"/>
                <w:szCs w:val="20"/>
              </w:rPr>
              <w:t>7</w:t>
            </w:r>
          </w:p>
        </w:tc>
        <w:tc>
          <w:tcPr>
            <w:tcW w:w="1288" w:type="dxa"/>
            <w:noWrap/>
            <w:vAlign w:val="center"/>
            <w:hideMark/>
          </w:tcPr>
          <w:p w14:paraId="2EB35436" w14:textId="77777777" w:rsidR="004202BA" w:rsidRPr="00C050C1" w:rsidRDefault="004202BA" w:rsidP="00E6462E">
            <w:pPr>
              <w:jc w:val="center"/>
              <w:rPr>
                <w:b/>
                <w:sz w:val="20"/>
                <w:szCs w:val="20"/>
              </w:rPr>
            </w:pPr>
            <w:r w:rsidRPr="00C050C1">
              <w:rPr>
                <w:b/>
                <w:sz w:val="20"/>
                <w:szCs w:val="20"/>
              </w:rPr>
              <w:t>31821151</w:t>
            </w:r>
          </w:p>
        </w:tc>
        <w:tc>
          <w:tcPr>
            <w:tcW w:w="1234" w:type="dxa"/>
            <w:shd w:val="clear" w:color="auto" w:fill="D9D9D9" w:themeFill="background1" w:themeFillShade="D9"/>
            <w:noWrap/>
            <w:vAlign w:val="center"/>
            <w:hideMark/>
          </w:tcPr>
          <w:p w14:paraId="30B26EA4" w14:textId="77777777" w:rsidR="004202BA" w:rsidRPr="00C050C1" w:rsidRDefault="004202BA" w:rsidP="00E6462E">
            <w:pPr>
              <w:jc w:val="center"/>
              <w:rPr>
                <w:sz w:val="20"/>
                <w:szCs w:val="20"/>
              </w:rPr>
            </w:pPr>
            <w:r w:rsidRPr="00C050C1">
              <w:rPr>
                <w:sz w:val="20"/>
                <w:szCs w:val="20"/>
              </w:rPr>
              <w:t>88</w:t>
            </w:r>
          </w:p>
        </w:tc>
        <w:tc>
          <w:tcPr>
            <w:tcW w:w="1235" w:type="dxa"/>
            <w:shd w:val="clear" w:color="auto" w:fill="D9D9D9" w:themeFill="background1" w:themeFillShade="D9"/>
            <w:noWrap/>
            <w:vAlign w:val="center"/>
            <w:hideMark/>
          </w:tcPr>
          <w:p w14:paraId="484B46F2" w14:textId="77777777" w:rsidR="004202BA" w:rsidRPr="00C050C1" w:rsidRDefault="004202BA" w:rsidP="00E6462E">
            <w:pPr>
              <w:jc w:val="center"/>
              <w:rPr>
                <w:sz w:val="20"/>
                <w:szCs w:val="20"/>
              </w:rPr>
            </w:pPr>
            <w:r w:rsidRPr="00C050C1">
              <w:rPr>
                <w:sz w:val="20"/>
                <w:szCs w:val="20"/>
              </w:rPr>
              <w:t>90</w:t>
            </w:r>
          </w:p>
        </w:tc>
        <w:tc>
          <w:tcPr>
            <w:tcW w:w="1290" w:type="dxa"/>
            <w:shd w:val="clear" w:color="auto" w:fill="D9D9D9" w:themeFill="background1" w:themeFillShade="D9"/>
            <w:noWrap/>
            <w:vAlign w:val="center"/>
            <w:hideMark/>
          </w:tcPr>
          <w:p w14:paraId="0AED82B1" w14:textId="77777777" w:rsidR="004202BA" w:rsidRPr="00C050C1" w:rsidRDefault="004202BA" w:rsidP="00E6462E">
            <w:pPr>
              <w:jc w:val="center"/>
              <w:rPr>
                <w:sz w:val="20"/>
                <w:szCs w:val="20"/>
              </w:rPr>
            </w:pPr>
            <w:r w:rsidRPr="00C050C1">
              <w:rPr>
                <w:sz w:val="20"/>
                <w:szCs w:val="20"/>
              </w:rPr>
              <w:t>-2%</w:t>
            </w:r>
          </w:p>
        </w:tc>
        <w:tc>
          <w:tcPr>
            <w:tcW w:w="1179" w:type="dxa"/>
            <w:shd w:val="clear" w:color="auto" w:fill="D9D9D9" w:themeFill="background1" w:themeFillShade="D9"/>
            <w:noWrap/>
            <w:vAlign w:val="center"/>
            <w:hideMark/>
          </w:tcPr>
          <w:p w14:paraId="54BB6C6F" w14:textId="77777777" w:rsidR="004202BA" w:rsidRPr="00C050C1" w:rsidRDefault="004202BA" w:rsidP="00E6462E">
            <w:pPr>
              <w:jc w:val="center"/>
              <w:rPr>
                <w:sz w:val="20"/>
                <w:szCs w:val="20"/>
              </w:rPr>
            </w:pPr>
            <w:r w:rsidRPr="00C050C1">
              <w:rPr>
                <w:sz w:val="20"/>
                <w:szCs w:val="20"/>
              </w:rPr>
              <w:t>89</w:t>
            </w:r>
          </w:p>
        </w:tc>
        <w:tc>
          <w:tcPr>
            <w:tcW w:w="1234" w:type="dxa"/>
            <w:shd w:val="clear" w:color="auto" w:fill="F2F2F2" w:themeFill="background1" w:themeFillShade="F2"/>
            <w:noWrap/>
            <w:vAlign w:val="center"/>
            <w:hideMark/>
          </w:tcPr>
          <w:p w14:paraId="353BB7A4" w14:textId="77777777" w:rsidR="004202BA" w:rsidRPr="00C050C1" w:rsidRDefault="004202BA" w:rsidP="00E6462E">
            <w:pPr>
              <w:jc w:val="center"/>
              <w:rPr>
                <w:sz w:val="20"/>
                <w:szCs w:val="20"/>
              </w:rPr>
            </w:pPr>
            <w:r w:rsidRPr="00C050C1">
              <w:rPr>
                <w:sz w:val="20"/>
                <w:szCs w:val="20"/>
              </w:rPr>
              <w:t>94</w:t>
            </w:r>
          </w:p>
        </w:tc>
        <w:tc>
          <w:tcPr>
            <w:tcW w:w="1235" w:type="dxa"/>
            <w:shd w:val="clear" w:color="auto" w:fill="F2F2F2" w:themeFill="background1" w:themeFillShade="F2"/>
            <w:noWrap/>
            <w:vAlign w:val="center"/>
            <w:hideMark/>
          </w:tcPr>
          <w:p w14:paraId="4F00D5D6" w14:textId="77777777" w:rsidR="004202BA" w:rsidRPr="00C050C1" w:rsidRDefault="004202BA" w:rsidP="00E6462E">
            <w:pPr>
              <w:jc w:val="center"/>
              <w:rPr>
                <w:sz w:val="20"/>
                <w:szCs w:val="20"/>
              </w:rPr>
            </w:pPr>
            <w:r w:rsidRPr="00C050C1">
              <w:rPr>
                <w:sz w:val="20"/>
                <w:szCs w:val="20"/>
              </w:rPr>
              <w:t>94</w:t>
            </w:r>
          </w:p>
        </w:tc>
        <w:tc>
          <w:tcPr>
            <w:tcW w:w="1292" w:type="dxa"/>
            <w:shd w:val="clear" w:color="auto" w:fill="F2F2F2" w:themeFill="background1" w:themeFillShade="F2"/>
            <w:noWrap/>
            <w:vAlign w:val="center"/>
            <w:hideMark/>
          </w:tcPr>
          <w:p w14:paraId="6E18429D" w14:textId="77777777" w:rsidR="004202BA" w:rsidRPr="00C050C1" w:rsidRDefault="004202BA" w:rsidP="00E6462E">
            <w:pPr>
              <w:jc w:val="center"/>
              <w:rPr>
                <w:sz w:val="20"/>
                <w:szCs w:val="20"/>
              </w:rPr>
            </w:pPr>
            <w:r w:rsidRPr="00C050C1">
              <w:rPr>
                <w:sz w:val="20"/>
                <w:szCs w:val="20"/>
              </w:rPr>
              <w:t>0%</w:t>
            </w:r>
          </w:p>
        </w:tc>
        <w:tc>
          <w:tcPr>
            <w:tcW w:w="1176" w:type="dxa"/>
            <w:shd w:val="clear" w:color="auto" w:fill="F2F2F2" w:themeFill="background1" w:themeFillShade="F2"/>
            <w:noWrap/>
            <w:vAlign w:val="center"/>
            <w:hideMark/>
          </w:tcPr>
          <w:p w14:paraId="33C07301" w14:textId="77777777" w:rsidR="004202BA" w:rsidRPr="00C050C1" w:rsidRDefault="004202BA" w:rsidP="00E6462E">
            <w:pPr>
              <w:jc w:val="center"/>
              <w:rPr>
                <w:sz w:val="20"/>
                <w:szCs w:val="20"/>
              </w:rPr>
            </w:pPr>
            <w:r w:rsidRPr="00C050C1">
              <w:rPr>
                <w:sz w:val="20"/>
                <w:szCs w:val="20"/>
              </w:rPr>
              <w:t>94</w:t>
            </w:r>
          </w:p>
        </w:tc>
      </w:tr>
      <w:tr w:rsidR="004202BA" w:rsidRPr="00C050C1" w14:paraId="18C66E40" w14:textId="77777777" w:rsidTr="004202BA">
        <w:trPr>
          <w:trHeight w:val="489"/>
        </w:trPr>
        <w:tc>
          <w:tcPr>
            <w:tcW w:w="1181" w:type="dxa"/>
            <w:noWrap/>
            <w:vAlign w:val="center"/>
            <w:hideMark/>
          </w:tcPr>
          <w:p w14:paraId="5251DCC3" w14:textId="77777777" w:rsidR="004202BA" w:rsidRPr="00C050C1" w:rsidRDefault="004202BA" w:rsidP="00E6462E">
            <w:pPr>
              <w:jc w:val="center"/>
              <w:rPr>
                <w:b/>
                <w:sz w:val="20"/>
                <w:szCs w:val="20"/>
              </w:rPr>
            </w:pPr>
            <w:r w:rsidRPr="00C050C1">
              <w:rPr>
                <w:b/>
                <w:sz w:val="20"/>
                <w:szCs w:val="20"/>
              </w:rPr>
              <w:t>8</w:t>
            </w:r>
          </w:p>
        </w:tc>
        <w:tc>
          <w:tcPr>
            <w:tcW w:w="1288" w:type="dxa"/>
            <w:noWrap/>
            <w:vAlign w:val="center"/>
            <w:hideMark/>
          </w:tcPr>
          <w:p w14:paraId="298F032D" w14:textId="77777777" w:rsidR="004202BA" w:rsidRPr="00C050C1" w:rsidRDefault="004202BA" w:rsidP="00E6462E">
            <w:pPr>
              <w:jc w:val="center"/>
              <w:rPr>
                <w:b/>
                <w:sz w:val="20"/>
                <w:szCs w:val="20"/>
              </w:rPr>
            </w:pPr>
            <w:r w:rsidRPr="00C050C1">
              <w:rPr>
                <w:b/>
                <w:sz w:val="20"/>
                <w:szCs w:val="20"/>
              </w:rPr>
              <w:t>32840620</w:t>
            </w:r>
          </w:p>
        </w:tc>
        <w:tc>
          <w:tcPr>
            <w:tcW w:w="1234" w:type="dxa"/>
            <w:shd w:val="clear" w:color="auto" w:fill="D9D9D9" w:themeFill="background1" w:themeFillShade="D9"/>
            <w:noWrap/>
            <w:vAlign w:val="center"/>
            <w:hideMark/>
          </w:tcPr>
          <w:p w14:paraId="6E79A31F" w14:textId="77777777" w:rsidR="004202BA" w:rsidRPr="00C050C1" w:rsidRDefault="004202BA" w:rsidP="00E6462E">
            <w:pPr>
              <w:jc w:val="center"/>
              <w:rPr>
                <w:sz w:val="20"/>
                <w:szCs w:val="20"/>
              </w:rPr>
            </w:pPr>
            <w:r w:rsidRPr="00C050C1">
              <w:rPr>
                <w:sz w:val="20"/>
                <w:szCs w:val="20"/>
              </w:rPr>
              <w:t>85.5</w:t>
            </w:r>
          </w:p>
        </w:tc>
        <w:tc>
          <w:tcPr>
            <w:tcW w:w="1235" w:type="dxa"/>
            <w:shd w:val="clear" w:color="auto" w:fill="D9D9D9" w:themeFill="background1" w:themeFillShade="D9"/>
            <w:noWrap/>
            <w:vAlign w:val="center"/>
            <w:hideMark/>
          </w:tcPr>
          <w:p w14:paraId="4B73CAEE" w14:textId="77777777" w:rsidR="004202BA" w:rsidRPr="00C050C1" w:rsidRDefault="004202BA" w:rsidP="00E6462E">
            <w:pPr>
              <w:jc w:val="center"/>
              <w:rPr>
                <w:sz w:val="20"/>
                <w:szCs w:val="20"/>
              </w:rPr>
            </w:pPr>
            <w:r w:rsidRPr="00C050C1">
              <w:rPr>
                <w:sz w:val="20"/>
                <w:szCs w:val="20"/>
              </w:rPr>
              <w:t>91</w:t>
            </w:r>
          </w:p>
        </w:tc>
        <w:tc>
          <w:tcPr>
            <w:tcW w:w="1290" w:type="dxa"/>
            <w:shd w:val="clear" w:color="auto" w:fill="D9D9D9" w:themeFill="background1" w:themeFillShade="D9"/>
            <w:noWrap/>
            <w:vAlign w:val="center"/>
            <w:hideMark/>
          </w:tcPr>
          <w:p w14:paraId="343CF13E" w14:textId="77777777" w:rsidR="004202BA" w:rsidRPr="00C050C1" w:rsidRDefault="004202BA" w:rsidP="00E6462E">
            <w:pPr>
              <w:jc w:val="center"/>
              <w:rPr>
                <w:sz w:val="20"/>
                <w:szCs w:val="20"/>
              </w:rPr>
            </w:pPr>
            <w:r w:rsidRPr="00C050C1">
              <w:rPr>
                <w:sz w:val="20"/>
                <w:szCs w:val="20"/>
              </w:rPr>
              <w:t>-6%</w:t>
            </w:r>
          </w:p>
        </w:tc>
        <w:tc>
          <w:tcPr>
            <w:tcW w:w="1179" w:type="dxa"/>
            <w:shd w:val="clear" w:color="auto" w:fill="D9D9D9" w:themeFill="background1" w:themeFillShade="D9"/>
            <w:noWrap/>
            <w:vAlign w:val="center"/>
            <w:hideMark/>
          </w:tcPr>
          <w:p w14:paraId="20FF96C4" w14:textId="77777777" w:rsidR="004202BA" w:rsidRPr="00C050C1" w:rsidRDefault="004202BA" w:rsidP="00E6462E">
            <w:pPr>
              <w:jc w:val="center"/>
              <w:rPr>
                <w:sz w:val="20"/>
                <w:szCs w:val="20"/>
              </w:rPr>
            </w:pPr>
            <w:r w:rsidRPr="00C050C1">
              <w:rPr>
                <w:sz w:val="20"/>
                <w:szCs w:val="20"/>
              </w:rPr>
              <w:t>88.25</w:t>
            </w:r>
          </w:p>
        </w:tc>
        <w:tc>
          <w:tcPr>
            <w:tcW w:w="1234" w:type="dxa"/>
            <w:shd w:val="clear" w:color="auto" w:fill="F2F2F2" w:themeFill="background1" w:themeFillShade="F2"/>
            <w:noWrap/>
            <w:vAlign w:val="center"/>
            <w:hideMark/>
          </w:tcPr>
          <w:p w14:paraId="08479C5F" w14:textId="77777777" w:rsidR="004202BA" w:rsidRPr="00C050C1" w:rsidRDefault="004202BA" w:rsidP="00E6462E">
            <w:pPr>
              <w:jc w:val="center"/>
              <w:rPr>
                <w:sz w:val="20"/>
                <w:szCs w:val="20"/>
              </w:rPr>
            </w:pPr>
            <w:r w:rsidRPr="00C050C1">
              <w:rPr>
                <w:sz w:val="20"/>
                <w:szCs w:val="20"/>
              </w:rPr>
              <w:t>90.5</w:t>
            </w:r>
          </w:p>
        </w:tc>
        <w:tc>
          <w:tcPr>
            <w:tcW w:w="1235" w:type="dxa"/>
            <w:shd w:val="clear" w:color="auto" w:fill="F2F2F2" w:themeFill="background1" w:themeFillShade="F2"/>
            <w:noWrap/>
            <w:vAlign w:val="center"/>
            <w:hideMark/>
          </w:tcPr>
          <w:p w14:paraId="3E46A0B5" w14:textId="77777777" w:rsidR="004202BA" w:rsidRPr="00C050C1" w:rsidRDefault="004202BA" w:rsidP="00E6462E">
            <w:pPr>
              <w:jc w:val="center"/>
              <w:rPr>
                <w:sz w:val="20"/>
                <w:szCs w:val="20"/>
              </w:rPr>
            </w:pPr>
            <w:r w:rsidRPr="00C050C1">
              <w:rPr>
                <w:sz w:val="20"/>
                <w:szCs w:val="20"/>
              </w:rPr>
              <w:t>87</w:t>
            </w:r>
          </w:p>
        </w:tc>
        <w:tc>
          <w:tcPr>
            <w:tcW w:w="1292" w:type="dxa"/>
            <w:shd w:val="clear" w:color="auto" w:fill="F2F2F2" w:themeFill="background1" w:themeFillShade="F2"/>
            <w:noWrap/>
            <w:vAlign w:val="center"/>
            <w:hideMark/>
          </w:tcPr>
          <w:p w14:paraId="3690226F" w14:textId="77777777" w:rsidR="004202BA" w:rsidRPr="00C050C1" w:rsidRDefault="004202BA" w:rsidP="00E6462E">
            <w:pPr>
              <w:jc w:val="center"/>
              <w:rPr>
                <w:sz w:val="20"/>
                <w:szCs w:val="20"/>
              </w:rPr>
            </w:pPr>
            <w:r w:rsidRPr="00C050C1">
              <w:rPr>
                <w:sz w:val="20"/>
                <w:szCs w:val="20"/>
              </w:rPr>
              <w:t>4%</w:t>
            </w:r>
          </w:p>
        </w:tc>
        <w:tc>
          <w:tcPr>
            <w:tcW w:w="1176" w:type="dxa"/>
            <w:shd w:val="clear" w:color="auto" w:fill="F2F2F2" w:themeFill="background1" w:themeFillShade="F2"/>
            <w:noWrap/>
            <w:vAlign w:val="center"/>
            <w:hideMark/>
          </w:tcPr>
          <w:p w14:paraId="5285DEA1" w14:textId="77777777" w:rsidR="004202BA" w:rsidRPr="00C050C1" w:rsidRDefault="004202BA" w:rsidP="00E6462E">
            <w:pPr>
              <w:jc w:val="center"/>
              <w:rPr>
                <w:sz w:val="20"/>
                <w:szCs w:val="20"/>
              </w:rPr>
            </w:pPr>
            <w:r w:rsidRPr="00C050C1">
              <w:rPr>
                <w:sz w:val="20"/>
                <w:szCs w:val="20"/>
              </w:rPr>
              <w:t>88.75</w:t>
            </w:r>
          </w:p>
        </w:tc>
      </w:tr>
      <w:tr w:rsidR="004202BA" w:rsidRPr="00C050C1" w14:paraId="26C16676" w14:textId="77777777" w:rsidTr="004202BA">
        <w:trPr>
          <w:trHeight w:val="489"/>
        </w:trPr>
        <w:tc>
          <w:tcPr>
            <w:tcW w:w="1181" w:type="dxa"/>
            <w:noWrap/>
            <w:vAlign w:val="center"/>
            <w:hideMark/>
          </w:tcPr>
          <w:p w14:paraId="0F8043F3" w14:textId="77777777" w:rsidR="004202BA" w:rsidRPr="00C050C1" w:rsidRDefault="004202BA" w:rsidP="00E6462E">
            <w:pPr>
              <w:jc w:val="center"/>
              <w:rPr>
                <w:b/>
                <w:sz w:val="20"/>
                <w:szCs w:val="20"/>
              </w:rPr>
            </w:pPr>
            <w:r w:rsidRPr="00C050C1">
              <w:rPr>
                <w:b/>
                <w:sz w:val="20"/>
                <w:szCs w:val="20"/>
              </w:rPr>
              <w:t>9</w:t>
            </w:r>
          </w:p>
        </w:tc>
        <w:tc>
          <w:tcPr>
            <w:tcW w:w="1288" w:type="dxa"/>
            <w:noWrap/>
            <w:vAlign w:val="center"/>
            <w:hideMark/>
          </w:tcPr>
          <w:p w14:paraId="46BB8BAE" w14:textId="77777777" w:rsidR="004202BA" w:rsidRPr="00C050C1" w:rsidRDefault="004202BA" w:rsidP="00E6462E">
            <w:pPr>
              <w:jc w:val="center"/>
              <w:rPr>
                <w:b/>
                <w:sz w:val="20"/>
                <w:szCs w:val="20"/>
              </w:rPr>
            </w:pPr>
            <w:r w:rsidRPr="00C050C1">
              <w:rPr>
                <w:b/>
                <w:sz w:val="20"/>
                <w:szCs w:val="20"/>
              </w:rPr>
              <w:t>32915063</w:t>
            </w:r>
          </w:p>
        </w:tc>
        <w:tc>
          <w:tcPr>
            <w:tcW w:w="1234" w:type="dxa"/>
            <w:shd w:val="clear" w:color="auto" w:fill="D9D9D9" w:themeFill="background1" w:themeFillShade="D9"/>
            <w:noWrap/>
            <w:vAlign w:val="center"/>
            <w:hideMark/>
          </w:tcPr>
          <w:p w14:paraId="23EA7A37" w14:textId="77777777" w:rsidR="004202BA" w:rsidRPr="00C050C1" w:rsidRDefault="004202BA" w:rsidP="00E6462E">
            <w:pPr>
              <w:jc w:val="center"/>
              <w:rPr>
                <w:sz w:val="20"/>
                <w:szCs w:val="20"/>
              </w:rPr>
            </w:pPr>
            <w:r w:rsidRPr="00C050C1">
              <w:rPr>
                <w:sz w:val="20"/>
                <w:szCs w:val="20"/>
              </w:rPr>
              <w:t>63</w:t>
            </w:r>
          </w:p>
        </w:tc>
        <w:tc>
          <w:tcPr>
            <w:tcW w:w="1235" w:type="dxa"/>
            <w:shd w:val="clear" w:color="auto" w:fill="D9D9D9" w:themeFill="background1" w:themeFillShade="D9"/>
            <w:noWrap/>
            <w:vAlign w:val="center"/>
            <w:hideMark/>
          </w:tcPr>
          <w:p w14:paraId="755F47F3" w14:textId="77777777" w:rsidR="004202BA" w:rsidRPr="00C050C1" w:rsidRDefault="004202BA" w:rsidP="00E6462E">
            <w:pPr>
              <w:jc w:val="center"/>
              <w:rPr>
                <w:sz w:val="20"/>
                <w:szCs w:val="20"/>
              </w:rPr>
            </w:pPr>
            <w:r w:rsidRPr="00C050C1">
              <w:rPr>
                <w:sz w:val="20"/>
                <w:szCs w:val="20"/>
              </w:rPr>
              <w:t>95</w:t>
            </w:r>
          </w:p>
        </w:tc>
        <w:tc>
          <w:tcPr>
            <w:tcW w:w="1290" w:type="dxa"/>
            <w:shd w:val="clear" w:color="auto" w:fill="D9D9D9" w:themeFill="background1" w:themeFillShade="D9"/>
            <w:noWrap/>
            <w:vAlign w:val="center"/>
            <w:hideMark/>
          </w:tcPr>
          <w:p w14:paraId="6358296A" w14:textId="77777777" w:rsidR="004202BA" w:rsidRPr="00C050C1" w:rsidRDefault="004202BA" w:rsidP="00E6462E">
            <w:pPr>
              <w:jc w:val="center"/>
              <w:rPr>
                <w:sz w:val="20"/>
                <w:szCs w:val="20"/>
              </w:rPr>
            </w:pPr>
            <w:r w:rsidRPr="00C050C1">
              <w:rPr>
                <w:sz w:val="20"/>
                <w:szCs w:val="20"/>
              </w:rPr>
              <w:t>-51%</w:t>
            </w:r>
          </w:p>
        </w:tc>
        <w:tc>
          <w:tcPr>
            <w:tcW w:w="1179" w:type="dxa"/>
            <w:shd w:val="clear" w:color="auto" w:fill="D9D9D9" w:themeFill="background1" w:themeFillShade="D9"/>
            <w:noWrap/>
            <w:vAlign w:val="center"/>
            <w:hideMark/>
          </w:tcPr>
          <w:p w14:paraId="4839B654" w14:textId="77777777" w:rsidR="004202BA" w:rsidRPr="00C050C1" w:rsidRDefault="004202BA" w:rsidP="00E6462E">
            <w:pPr>
              <w:jc w:val="center"/>
              <w:rPr>
                <w:sz w:val="20"/>
                <w:szCs w:val="20"/>
              </w:rPr>
            </w:pPr>
            <w:r w:rsidRPr="00C050C1">
              <w:rPr>
                <w:sz w:val="20"/>
                <w:szCs w:val="20"/>
              </w:rPr>
              <w:t>79</w:t>
            </w:r>
          </w:p>
        </w:tc>
        <w:tc>
          <w:tcPr>
            <w:tcW w:w="1234" w:type="dxa"/>
            <w:shd w:val="clear" w:color="auto" w:fill="F2F2F2" w:themeFill="background1" w:themeFillShade="F2"/>
            <w:noWrap/>
            <w:vAlign w:val="center"/>
            <w:hideMark/>
          </w:tcPr>
          <w:p w14:paraId="691480CA" w14:textId="77777777" w:rsidR="004202BA" w:rsidRPr="00C050C1" w:rsidRDefault="004202BA" w:rsidP="00E6462E">
            <w:pPr>
              <w:jc w:val="center"/>
              <w:rPr>
                <w:sz w:val="20"/>
                <w:szCs w:val="20"/>
              </w:rPr>
            </w:pPr>
            <w:r w:rsidRPr="00C050C1">
              <w:rPr>
                <w:sz w:val="20"/>
                <w:szCs w:val="20"/>
              </w:rPr>
              <w:t>85</w:t>
            </w:r>
          </w:p>
        </w:tc>
        <w:tc>
          <w:tcPr>
            <w:tcW w:w="1235" w:type="dxa"/>
            <w:shd w:val="clear" w:color="auto" w:fill="F2F2F2" w:themeFill="background1" w:themeFillShade="F2"/>
            <w:noWrap/>
            <w:vAlign w:val="center"/>
            <w:hideMark/>
          </w:tcPr>
          <w:p w14:paraId="529DC223" w14:textId="77777777" w:rsidR="004202BA" w:rsidRPr="00C050C1" w:rsidRDefault="004202BA" w:rsidP="00E6462E">
            <w:pPr>
              <w:jc w:val="center"/>
              <w:rPr>
                <w:sz w:val="20"/>
                <w:szCs w:val="20"/>
              </w:rPr>
            </w:pPr>
            <w:r w:rsidRPr="00C050C1">
              <w:rPr>
                <w:sz w:val="20"/>
                <w:szCs w:val="20"/>
              </w:rPr>
              <w:t>83.5</w:t>
            </w:r>
          </w:p>
        </w:tc>
        <w:tc>
          <w:tcPr>
            <w:tcW w:w="1292" w:type="dxa"/>
            <w:shd w:val="clear" w:color="auto" w:fill="F2F2F2" w:themeFill="background1" w:themeFillShade="F2"/>
            <w:noWrap/>
            <w:vAlign w:val="center"/>
            <w:hideMark/>
          </w:tcPr>
          <w:p w14:paraId="092DA31E" w14:textId="77777777" w:rsidR="004202BA" w:rsidRPr="00C050C1" w:rsidRDefault="004202BA" w:rsidP="00E6462E">
            <w:pPr>
              <w:jc w:val="center"/>
              <w:rPr>
                <w:sz w:val="20"/>
                <w:szCs w:val="20"/>
              </w:rPr>
            </w:pPr>
            <w:r w:rsidRPr="00C050C1">
              <w:rPr>
                <w:sz w:val="20"/>
                <w:szCs w:val="20"/>
              </w:rPr>
              <w:t>2%</w:t>
            </w:r>
          </w:p>
        </w:tc>
        <w:tc>
          <w:tcPr>
            <w:tcW w:w="1176" w:type="dxa"/>
            <w:shd w:val="clear" w:color="auto" w:fill="F2F2F2" w:themeFill="background1" w:themeFillShade="F2"/>
            <w:noWrap/>
            <w:vAlign w:val="center"/>
            <w:hideMark/>
          </w:tcPr>
          <w:p w14:paraId="36D766AD" w14:textId="77777777" w:rsidR="004202BA" w:rsidRPr="00C050C1" w:rsidRDefault="004202BA" w:rsidP="00E6462E">
            <w:pPr>
              <w:jc w:val="center"/>
              <w:rPr>
                <w:sz w:val="20"/>
                <w:szCs w:val="20"/>
              </w:rPr>
            </w:pPr>
            <w:r w:rsidRPr="00C050C1">
              <w:rPr>
                <w:sz w:val="20"/>
                <w:szCs w:val="20"/>
              </w:rPr>
              <w:t>84.25</w:t>
            </w:r>
          </w:p>
        </w:tc>
      </w:tr>
      <w:tr w:rsidR="004202BA" w:rsidRPr="00C050C1" w14:paraId="29B390C2" w14:textId="77777777" w:rsidTr="004202BA">
        <w:trPr>
          <w:trHeight w:val="489"/>
        </w:trPr>
        <w:tc>
          <w:tcPr>
            <w:tcW w:w="1181" w:type="dxa"/>
            <w:noWrap/>
            <w:vAlign w:val="center"/>
            <w:hideMark/>
          </w:tcPr>
          <w:p w14:paraId="64849668" w14:textId="77777777" w:rsidR="004202BA" w:rsidRPr="00C050C1" w:rsidRDefault="004202BA" w:rsidP="00E6462E">
            <w:pPr>
              <w:jc w:val="center"/>
              <w:rPr>
                <w:b/>
                <w:sz w:val="20"/>
                <w:szCs w:val="20"/>
              </w:rPr>
            </w:pPr>
            <w:r w:rsidRPr="00C050C1">
              <w:rPr>
                <w:b/>
                <w:sz w:val="20"/>
                <w:szCs w:val="20"/>
              </w:rPr>
              <w:t>10</w:t>
            </w:r>
          </w:p>
        </w:tc>
        <w:tc>
          <w:tcPr>
            <w:tcW w:w="1288" w:type="dxa"/>
            <w:noWrap/>
            <w:vAlign w:val="center"/>
            <w:hideMark/>
          </w:tcPr>
          <w:p w14:paraId="4D8AEFF1" w14:textId="77777777" w:rsidR="004202BA" w:rsidRPr="00C050C1" w:rsidRDefault="004202BA" w:rsidP="00E6462E">
            <w:pPr>
              <w:jc w:val="center"/>
              <w:rPr>
                <w:b/>
                <w:sz w:val="20"/>
                <w:szCs w:val="20"/>
              </w:rPr>
            </w:pPr>
            <w:r w:rsidRPr="00C050C1">
              <w:rPr>
                <w:b/>
                <w:sz w:val="20"/>
                <w:szCs w:val="20"/>
              </w:rPr>
              <w:t>33124449</w:t>
            </w:r>
          </w:p>
        </w:tc>
        <w:tc>
          <w:tcPr>
            <w:tcW w:w="1234" w:type="dxa"/>
            <w:shd w:val="clear" w:color="auto" w:fill="D9D9D9" w:themeFill="background1" w:themeFillShade="D9"/>
            <w:noWrap/>
            <w:vAlign w:val="center"/>
            <w:hideMark/>
          </w:tcPr>
          <w:p w14:paraId="6623DA6C" w14:textId="77777777" w:rsidR="004202BA" w:rsidRPr="00C050C1" w:rsidRDefault="004202BA" w:rsidP="00E6462E">
            <w:pPr>
              <w:jc w:val="center"/>
              <w:rPr>
                <w:sz w:val="20"/>
                <w:szCs w:val="20"/>
              </w:rPr>
            </w:pPr>
            <w:r w:rsidRPr="00C050C1">
              <w:rPr>
                <w:sz w:val="20"/>
                <w:szCs w:val="20"/>
              </w:rPr>
              <w:t>75</w:t>
            </w:r>
          </w:p>
        </w:tc>
        <w:tc>
          <w:tcPr>
            <w:tcW w:w="1235" w:type="dxa"/>
            <w:shd w:val="clear" w:color="auto" w:fill="D9D9D9" w:themeFill="background1" w:themeFillShade="D9"/>
            <w:noWrap/>
            <w:vAlign w:val="center"/>
            <w:hideMark/>
          </w:tcPr>
          <w:p w14:paraId="087F5454" w14:textId="77777777" w:rsidR="004202BA" w:rsidRPr="00C050C1" w:rsidRDefault="004202BA" w:rsidP="00E6462E">
            <w:pPr>
              <w:jc w:val="center"/>
              <w:rPr>
                <w:sz w:val="20"/>
                <w:szCs w:val="20"/>
              </w:rPr>
            </w:pPr>
            <w:r w:rsidRPr="00C050C1">
              <w:rPr>
                <w:sz w:val="20"/>
                <w:szCs w:val="20"/>
              </w:rPr>
              <w:t>83.5</w:t>
            </w:r>
          </w:p>
        </w:tc>
        <w:tc>
          <w:tcPr>
            <w:tcW w:w="1290" w:type="dxa"/>
            <w:shd w:val="clear" w:color="auto" w:fill="D9D9D9" w:themeFill="background1" w:themeFillShade="D9"/>
            <w:noWrap/>
            <w:vAlign w:val="center"/>
            <w:hideMark/>
          </w:tcPr>
          <w:p w14:paraId="17D2CDFF" w14:textId="77777777" w:rsidR="004202BA" w:rsidRPr="00C050C1" w:rsidRDefault="004202BA" w:rsidP="00E6462E">
            <w:pPr>
              <w:jc w:val="center"/>
              <w:rPr>
                <w:sz w:val="20"/>
                <w:szCs w:val="20"/>
              </w:rPr>
            </w:pPr>
            <w:r w:rsidRPr="00C050C1">
              <w:rPr>
                <w:sz w:val="20"/>
                <w:szCs w:val="20"/>
              </w:rPr>
              <w:t>-11%</w:t>
            </w:r>
          </w:p>
        </w:tc>
        <w:tc>
          <w:tcPr>
            <w:tcW w:w="1179" w:type="dxa"/>
            <w:shd w:val="clear" w:color="auto" w:fill="D9D9D9" w:themeFill="background1" w:themeFillShade="D9"/>
            <w:noWrap/>
            <w:vAlign w:val="center"/>
            <w:hideMark/>
          </w:tcPr>
          <w:p w14:paraId="0D355AF3" w14:textId="77777777" w:rsidR="004202BA" w:rsidRPr="00C050C1" w:rsidRDefault="004202BA" w:rsidP="00E6462E">
            <w:pPr>
              <w:jc w:val="center"/>
              <w:rPr>
                <w:sz w:val="20"/>
                <w:szCs w:val="20"/>
              </w:rPr>
            </w:pPr>
            <w:r w:rsidRPr="00C050C1">
              <w:rPr>
                <w:sz w:val="20"/>
                <w:szCs w:val="20"/>
              </w:rPr>
              <w:t>79.25</w:t>
            </w:r>
          </w:p>
        </w:tc>
        <w:tc>
          <w:tcPr>
            <w:tcW w:w="1234" w:type="dxa"/>
            <w:shd w:val="clear" w:color="auto" w:fill="F2F2F2" w:themeFill="background1" w:themeFillShade="F2"/>
            <w:noWrap/>
            <w:vAlign w:val="center"/>
            <w:hideMark/>
          </w:tcPr>
          <w:p w14:paraId="52EECF4D" w14:textId="77777777" w:rsidR="004202BA" w:rsidRPr="00C050C1" w:rsidRDefault="004202BA" w:rsidP="00E6462E">
            <w:pPr>
              <w:jc w:val="center"/>
              <w:rPr>
                <w:sz w:val="20"/>
                <w:szCs w:val="20"/>
              </w:rPr>
            </w:pPr>
            <w:r w:rsidRPr="00C050C1">
              <w:rPr>
                <w:sz w:val="20"/>
                <w:szCs w:val="20"/>
              </w:rPr>
              <w:t>92</w:t>
            </w:r>
          </w:p>
        </w:tc>
        <w:tc>
          <w:tcPr>
            <w:tcW w:w="1235" w:type="dxa"/>
            <w:shd w:val="clear" w:color="auto" w:fill="F2F2F2" w:themeFill="background1" w:themeFillShade="F2"/>
            <w:noWrap/>
            <w:vAlign w:val="center"/>
            <w:hideMark/>
          </w:tcPr>
          <w:p w14:paraId="2E93B190" w14:textId="77777777" w:rsidR="004202BA" w:rsidRPr="00C050C1" w:rsidRDefault="004202BA" w:rsidP="00E6462E">
            <w:pPr>
              <w:jc w:val="center"/>
              <w:rPr>
                <w:sz w:val="20"/>
                <w:szCs w:val="20"/>
              </w:rPr>
            </w:pPr>
            <w:r w:rsidRPr="00C050C1">
              <w:rPr>
                <w:sz w:val="20"/>
                <w:szCs w:val="20"/>
              </w:rPr>
              <w:t>92</w:t>
            </w:r>
          </w:p>
        </w:tc>
        <w:tc>
          <w:tcPr>
            <w:tcW w:w="1292" w:type="dxa"/>
            <w:shd w:val="clear" w:color="auto" w:fill="F2F2F2" w:themeFill="background1" w:themeFillShade="F2"/>
            <w:noWrap/>
            <w:vAlign w:val="center"/>
            <w:hideMark/>
          </w:tcPr>
          <w:p w14:paraId="730FAD10" w14:textId="77777777" w:rsidR="004202BA" w:rsidRPr="00C050C1" w:rsidRDefault="004202BA" w:rsidP="00E6462E">
            <w:pPr>
              <w:jc w:val="center"/>
              <w:rPr>
                <w:sz w:val="20"/>
                <w:szCs w:val="20"/>
              </w:rPr>
            </w:pPr>
            <w:r w:rsidRPr="00C050C1">
              <w:rPr>
                <w:sz w:val="20"/>
                <w:szCs w:val="20"/>
              </w:rPr>
              <w:t>0%</w:t>
            </w:r>
          </w:p>
        </w:tc>
        <w:tc>
          <w:tcPr>
            <w:tcW w:w="1176" w:type="dxa"/>
            <w:shd w:val="clear" w:color="auto" w:fill="F2F2F2" w:themeFill="background1" w:themeFillShade="F2"/>
            <w:noWrap/>
            <w:vAlign w:val="center"/>
            <w:hideMark/>
          </w:tcPr>
          <w:p w14:paraId="3B6F3127" w14:textId="77777777" w:rsidR="004202BA" w:rsidRPr="00C050C1" w:rsidRDefault="004202BA" w:rsidP="00E6462E">
            <w:pPr>
              <w:jc w:val="center"/>
              <w:rPr>
                <w:sz w:val="20"/>
                <w:szCs w:val="20"/>
              </w:rPr>
            </w:pPr>
            <w:r w:rsidRPr="00C050C1">
              <w:rPr>
                <w:sz w:val="20"/>
                <w:szCs w:val="20"/>
              </w:rPr>
              <w:t>92</w:t>
            </w:r>
          </w:p>
        </w:tc>
      </w:tr>
      <w:tr w:rsidR="004202BA" w:rsidRPr="00C050C1" w14:paraId="75DC878F" w14:textId="77777777" w:rsidTr="004202BA">
        <w:trPr>
          <w:trHeight w:val="489"/>
        </w:trPr>
        <w:tc>
          <w:tcPr>
            <w:tcW w:w="1181" w:type="dxa"/>
            <w:noWrap/>
            <w:vAlign w:val="center"/>
          </w:tcPr>
          <w:p w14:paraId="68C52FE0" w14:textId="77777777" w:rsidR="004202BA" w:rsidRPr="00C050C1" w:rsidRDefault="004202BA" w:rsidP="00E6462E">
            <w:pPr>
              <w:jc w:val="center"/>
              <w:rPr>
                <w:b/>
                <w:sz w:val="20"/>
                <w:szCs w:val="20"/>
              </w:rPr>
            </w:pPr>
            <w:r w:rsidRPr="00C050C1">
              <w:rPr>
                <w:b/>
                <w:sz w:val="20"/>
                <w:szCs w:val="20"/>
              </w:rPr>
              <w:t>Average</w:t>
            </w:r>
          </w:p>
        </w:tc>
        <w:tc>
          <w:tcPr>
            <w:tcW w:w="1288" w:type="dxa"/>
            <w:noWrap/>
            <w:vAlign w:val="center"/>
          </w:tcPr>
          <w:p w14:paraId="6FCA9690" w14:textId="77777777" w:rsidR="004202BA" w:rsidRPr="00C050C1" w:rsidRDefault="004202BA" w:rsidP="00E6462E">
            <w:pPr>
              <w:jc w:val="center"/>
              <w:rPr>
                <w:b/>
                <w:sz w:val="20"/>
                <w:szCs w:val="20"/>
              </w:rPr>
            </w:pPr>
          </w:p>
        </w:tc>
        <w:tc>
          <w:tcPr>
            <w:tcW w:w="1234" w:type="dxa"/>
            <w:shd w:val="clear" w:color="auto" w:fill="D9D9D9" w:themeFill="background1" w:themeFillShade="D9"/>
            <w:noWrap/>
            <w:vAlign w:val="center"/>
          </w:tcPr>
          <w:p w14:paraId="49FF0B9F" w14:textId="77777777" w:rsidR="004202BA" w:rsidRPr="00C050C1" w:rsidRDefault="004202BA" w:rsidP="00E6462E">
            <w:pPr>
              <w:jc w:val="center"/>
              <w:rPr>
                <w:b/>
                <w:sz w:val="20"/>
                <w:szCs w:val="20"/>
              </w:rPr>
            </w:pPr>
            <w:r w:rsidRPr="00C050C1">
              <w:rPr>
                <w:b/>
                <w:sz w:val="20"/>
                <w:szCs w:val="20"/>
              </w:rPr>
              <w:t>83.1</w:t>
            </w:r>
          </w:p>
        </w:tc>
        <w:tc>
          <w:tcPr>
            <w:tcW w:w="1235" w:type="dxa"/>
            <w:shd w:val="clear" w:color="auto" w:fill="D9D9D9" w:themeFill="background1" w:themeFillShade="D9"/>
            <w:noWrap/>
            <w:vAlign w:val="center"/>
          </w:tcPr>
          <w:p w14:paraId="586DAF99" w14:textId="77777777" w:rsidR="004202BA" w:rsidRPr="00C050C1" w:rsidRDefault="004202BA" w:rsidP="00E6462E">
            <w:pPr>
              <w:jc w:val="center"/>
              <w:rPr>
                <w:b/>
                <w:sz w:val="20"/>
                <w:szCs w:val="20"/>
              </w:rPr>
            </w:pPr>
            <w:r w:rsidRPr="00C050C1">
              <w:rPr>
                <w:b/>
                <w:sz w:val="20"/>
                <w:szCs w:val="20"/>
              </w:rPr>
              <w:t>90.1</w:t>
            </w:r>
          </w:p>
        </w:tc>
        <w:tc>
          <w:tcPr>
            <w:tcW w:w="1290" w:type="dxa"/>
            <w:shd w:val="clear" w:color="auto" w:fill="D9D9D9" w:themeFill="background1" w:themeFillShade="D9"/>
            <w:noWrap/>
            <w:vAlign w:val="center"/>
          </w:tcPr>
          <w:p w14:paraId="02F65C73" w14:textId="77777777" w:rsidR="004202BA" w:rsidRPr="00C050C1" w:rsidRDefault="004202BA" w:rsidP="00E6462E">
            <w:pPr>
              <w:jc w:val="center"/>
              <w:rPr>
                <w:b/>
                <w:sz w:val="20"/>
                <w:szCs w:val="20"/>
              </w:rPr>
            </w:pPr>
            <w:r w:rsidRPr="00C050C1">
              <w:rPr>
                <w:b/>
                <w:sz w:val="20"/>
                <w:szCs w:val="20"/>
              </w:rPr>
              <w:t>-10%</w:t>
            </w:r>
          </w:p>
        </w:tc>
        <w:tc>
          <w:tcPr>
            <w:tcW w:w="1179" w:type="dxa"/>
            <w:shd w:val="clear" w:color="auto" w:fill="D9D9D9" w:themeFill="background1" w:themeFillShade="D9"/>
            <w:noWrap/>
            <w:vAlign w:val="center"/>
          </w:tcPr>
          <w:p w14:paraId="40454F6A" w14:textId="77777777" w:rsidR="004202BA" w:rsidRPr="00C050C1" w:rsidRDefault="004202BA" w:rsidP="00E6462E">
            <w:pPr>
              <w:jc w:val="center"/>
              <w:rPr>
                <w:b/>
                <w:sz w:val="20"/>
                <w:szCs w:val="20"/>
              </w:rPr>
            </w:pPr>
            <w:r w:rsidRPr="00C050C1">
              <w:rPr>
                <w:b/>
                <w:sz w:val="20"/>
                <w:szCs w:val="20"/>
              </w:rPr>
              <w:t>86.6</w:t>
            </w:r>
          </w:p>
        </w:tc>
        <w:tc>
          <w:tcPr>
            <w:tcW w:w="1234" w:type="dxa"/>
            <w:shd w:val="clear" w:color="auto" w:fill="F2F2F2" w:themeFill="background1" w:themeFillShade="F2"/>
            <w:noWrap/>
            <w:vAlign w:val="center"/>
          </w:tcPr>
          <w:p w14:paraId="3E0472B9" w14:textId="77777777" w:rsidR="004202BA" w:rsidRPr="00C050C1" w:rsidRDefault="004202BA" w:rsidP="00E6462E">
            <w:pPr>
              <w:jc w:val="center"/>
              <w:rPr>
                <w:b/>
                <w:sz w:val="20"/>
                <w:szCs w:val="20"/>
              </w:rPr>
            </w:pPr>
            <w:r w:rsidRPr="00C050C1">
              <w:rPr>
                <w:b/>
                <w:sz w:val="20"/>
                <w:szCs w:val="20"/>
              </w:rPr>
              <w:t>90.6</w:t>
            </w:r>
          </w:p>
        </w:tc>
        <w:tc>
          <w:tcPr>
            <w:tcW w:w="1235" w:type="dxa"/>
            <w:shd w:val="clear" w:color="auto" w:fill="F2F2F2" w:themeFill="background1" w:themeFillShade="F2"/>
            <w:noWrap/>
            <w:vAlign w:val="center"/>
          </w:tcPr>
          <w:p w14:paraId="4BB1EC30" w14:textId="77777777" w:rsidR="004202BA" w:rsidRPr="00C050C1" w:rsidRDefault="004202BA" w:rsidP="00E6462E">
            <w:pPr>
              <w:jc w:val="center"/>
              <w:rPr>
                <w:b/>
                <w:sz w:val="20"/>
                <w:szCs w:val="20"/>
              </w:rPr>
            </w:pPr>
            <w:r w:rsidRPr="00C050C1">
              <w:rPr>
                <w:b/>
                <w:sz w:val="20"/>
                <w:szCs w:val="20"/>
              </w:rPr>
              <w:t>91.3</w:t>
            </w:r>
          </w:p>
        </w:tc>
        <w:tc>
          <w:tcPr>
            <w:tcW w:w="1292" w:type="dxa"/>
            <w:shd w:val="clear" w:color="auto" w:fill="F2F2F2" w:themeFill="background1" w:themeFillShade="F2"/>
            <w:noWrap/>
            <w:vAlign w:val="center"/>
          </w:tcPr>
          <w:p w14:paraId="03BEC422" w14:textId="77777777" w:rsidR="004202BA" w:rsidRPr="00C050C1" w:rsidRDefault="004202BA" w:rsidP="00E6462E">
            <w:pPr>
              <w:jc w:val="center"/>
              <w:rPr>
                <w:b/>
                <w:sz w:val="20"/>
                <w:szCs w:val="20"/>
              </w:rPr>
            </w:pPr>
            <w:r w:rsidRPr="00C050C1">
              <w:rPr>
                <w:b/>
                <w:sz w:val="20"/>
                <w:szCs w:val="20"/>
              </w:rPr>
              <w:t>0.7%</w:t>
            </w:r>
          </w:p>
        </w:tc>
        <w:tc>
          <w:tcPr>
            <w:tcW w:w="1176" w:type="dxa"/>
            <w:shd w:val="clear" w:color="auto" w:fill="F2F2F2" w:themeFill="background1" w:themeFillShade="F2"/>
            <w:noWrap/>
            <w:vAlign w:val="center"/>
          </w:tcPr>
          <w:p w14:paraId="487705E5" w14:textId="77777777" w:rsidR="004202BA" w:rsidRPr="00C050C1" w:rsidRDefault="004202BA" w:rsidP="00E6462E">
            <w:pPr>
              <w:jc w:val="center"/>
              <w:rPr>
                <w:b/>
                <w:sz w:val="20"/>
                <w:szCs w:val="20"/>
              </w:rPr>
            </w:pPr>
            <w:r w:rsidRPr="00C050C1">
              <w:rPr>
                <w:b/>
                <w:sz w:val="20"/>
                <w:szCs w:val="20"/>
              </w:rPr>
              <w:t>90.9</w:t>
            </w:r>
          </w:p>
        </w:tc>
      </w:tr>
    </w:tbl>
    <w:p w14:paraId="28497A5A" w14:textId="77777777" w:rsidR="00DB51BF" w:rsidRPr="00C050C1" w:rsidRDefault="00DB51BF" w:rsidP="00DB51BF"/>
    <w:p w14:paraId="65B543CC" w14:textId="77777777" w:rsidR="00DB51BF" w:rsidRPr="00C050C1" w:rsidRDefault="00DB51BF" w:rsidP="00190317">
      <w:pPr>
        <w:tabs>
          <w:tab w:val="left" w:pos="2344"/>
        </w:tabs>
        <w:rPr>
          <w:bCs/>
        </w:rPr>
      </w:pPr>
    </w:p>
    <w:p w14:paraId="2BFB9C31" w14:textId="714504FE" w:rsidR="007909A4" w:rsidRPr="00C050C1" w:rsidRDefault="007909A4" w:rsidP="0030508B">
      <w:pPr>
        <w:rPr>
          <w:bCs/>
        </w:rPr>
      </w:pPr>
    </w:p>
    <w:sectPr w:rsidR="007909A4" w:rsidRPr="00C050C1" w:rsidSect="00116F5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380F0" w14:textId="77777777" w:rsidR="00D773CF" w:rsidRDefault="00D773CF" w:rsidP="009B19EC">
      <w:r>
        <w:separator/>
      </w:r>
    </w:p>
  </w:endnote>
  <w:endnote w:type="continuationSeparator" w:id="0">
    <w:p w14:paraId="61528C82" w14:textId="77777777" w:rsidR="00D773CF" w:rsidRDefault="00D773CF" w:rsidP="009B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08919863"/>
      <w:docPartObj>
        <w:docPartGallery w:val="Page Numbers (Bottom of Page)"/>
        <w:docPartUnique/>
      </w:docPartObj>
    </w:sdtPr>
    <w:sdtContent>
      <w:p w14:paraId="47465C80" w14:textId="46195C9E" w:rsidR="00E61D31" w:rsidRDefault="00E61D31" w:rsidP="000F10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22C0AB" w14:textId="77777777" w:rsidR="00E61D31" w:rsidRDefault="00E61D31" w:rsidP="00E61D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84082628"/>
      <w:docPartObj>
        <w:docPartGallery w:val="Page Numbers (Bottom of Page)"/>
        <w:docPartUnique/>
      </w:docPartObj>
    </w:sdtPr>
    <w:sdtContent>
      <w:p w14:paraId="72DD74CD" w14:textId="768F3000" w:rsidR="00E61D31" w:rsidRDefault="00E61D31" w:rsidP="000F101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B91EBF" w14:textId="77777777" w:rsidR="00E61D31" w:rsidRDefault="00E61D31" w:rsidP="00E61D3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D8CEE" w14:textId="77777777" w:rsidR="00D773CF" w:rsidRDefault="00D773CF" w:rsidP="009B19EC">
      <w:r>
        <w:separator/>
      </w:r>
    </w:p>
  </w:footnote>
  <w:footnote w:type="continuationSeparator" w:id="0">
    <w:p w14:paraId="63933B88" w14:textId="77777777" w:rsidR="00D773CF" w:rsidRDefault="00D773CF" w:rsidP="009B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351D5"/>
    <w:multiLevelType w:val="hybridMultilevel"/>
    <w:tmpl w:val="385C7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E44CBE"/>
    <w:multiLevelType w:val="hybridMultilevel"/>
    <w:tmpl w:val="2D6E6126"/>
    <w:lvl w:ilvl="0" w:tplc="AB12615A">
      <w:start w:val="10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4996625">
    <w:abstractNumId w:val="1"/>
  </w:num>
  <w:num w:numId="2" w16cid:durableId="59166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A3MTI0tTQytrA0MTZX0lEKTi0uzszPAymwrAUArzOlpSwAAAA="/>
  </w:docVars>
  <w:rsids>
    <w:rsidRoot w:val="00A30E69"/>
    <w:rsid w:val="00042796"/>
    <w:rsid w:val="00044CF6"/>
    <w:rsid w:val="00063572"/>
    <w:rsid w:val="00071B0C"/>
    <w:rsid w:val="00084D1D"/>
    <w:rsid w:val="000D4C1F"/>
    <w:rsid w:val="000D58C4"/>
    <w:rsid w:val="00116F51"/>
    <w:rsid w:val="00160F34"/>
    <w:rsid w:val="00190317"/>
    <w:rsid w:val="00237AE8"/>
    <w:rsid w:val="002503EB"/>
    <w:rsid w:val="0025516F"/>
    <w:rsid w:val="0027042E"/>
    <w:rsid w:val="0027475D"/>
    <w:rsid w:val="00296160"/>
    <w:rsid w:val="002A7D05"/>
    <w:rsid w:val="002C41D1"/>
    <w:rsid w:val="002F0D88"/>
    <w:rsid w:val="0030508B"/>
    <w:rsid w:val="003A1191"/>
    <w:rsid w:val="004202BA"/>
    <w:rsid w:val="004C3260"/>
    <w:rsid w:val="004E2DD9"/>
    <w:rsid w:val="0050681B"/>
    <w:rsid w:val="005C1C82"/>
    <w:rsid w:val="005C37AC"/>
    <w:rsid w:val="005D753B"/>
    <w:rsid w:val="00607DEB"/>
    <w:rsid w:val="006A6A7C"/>
    <w:rsid w:val="007909A4"/>
    <w:rsid w:val="008A0DCC"/>
    <w:rsid w:val="008B34D8"/>
    <w:rsid w:val="00922E75"/>
    <w:rsid w:val="009579C6"/>
    <w:rsid w:val="00957B7D"/>
    <w:rsid w:val="00990A96"/>
    <w:rsid w:val="009B19EC"/>
    <w:rsid w:val="009D0780"/>
    <w:rsid w:val="009E6079"/>
    <w:rsid w:val="00A30E69"/>
    <w:rsid w:val="00B1391B"/>
    <w:rsid w:val="00C050C1"/>
    <w:rsid w:val="00C06512"/>
    <w:rsid w:val="00C17700"/>
    <w:rsid w:val="00C34871"/>
    <w:rsid w:val="00C43B4C"/>
    <w:rsid w:val="00CC7C33"/>
    <w:rsid w:val="00CD2C60"/>
    <w:rsid w:val="00D14BD3"/>
    <w:rsid w:val="00D773CF"/>
    <w:rsid w:val="00D94636"/>
    <w:rsid w:val="00DB51BF"/>
    <w:rsid w:val="00DE0154"/>
    <w:rsid w:val="00E56A71"/>
    <w:rsid w:val="00E61D31"/>
    <w:rsid w:val="00E62AE5"/>
    <w:rsid w:val="00E6462E"/>
    <w:rsid w:val="00F64358"/>
    <w:rsid w:val="00F71F93"/>
    <w:rsid w:val="00FA6B7C"/>
    <w:rsid w:val="00FC2B94"/>
    <w:rsid w:val="00FE0659"/>
    <w:rsid w:val="00FE1B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DA88F"/>
  <w15:chartTrackingRefBased/>
  <w15:docId w15:val="{15F6E18C-3D14-44F6-9037-B7C604011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616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616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050C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19EC"/>
    <w:pPr>
      <w:tabs>
        <w:tab w:val="center" w:pos="4680"/>
        <w:tab w:val="right" w:pos="9360"/>
      </w:tabs>
    </w:pPr>
  </w:style>
  <w:style w:type="character" w:customStyle="1" w:styleId="HeaderChar">
    <w:name w:val="Header Char"/>
    <w:basedOn w:val="DefaultParagraphFont"/>
    <w:link w:val="Header"/>
    <w:uiPriority w:val="99"/>
    <w:rsid w:val="009B19EC"/>
  </w:style>
  <w:style w:type="paragraph" w:styleId="Footer">
    <w:name w:val="footer"/>
    <w:basedOn w:val="Normal"/>
    <w:link w:val="FooterChar"/>
    <w:uiPriority w:val="99"/>
    <w:unhideWhenUsed/>
    <w:rsid w:val="009B19EC"/>
    <w:pPr>
      <w:tabs>
        <w:tab w:val="center" w:pos="4680"/>
        <w:tab w:val="right" w:pos="9360"/>
      </w:tabs>
    </w:pPr>
  </w:style>
  <w:style w:type="character" w:customStyle="1" w:styleId="FooterChar">
    <w:name w:val="Footer Char"/>
    <w:basedOn w:val="DefaultParagraphFont"/>
    <w:link w:val="Footer"/>
    <w:uiPriority w:val="99"/>
    <w:rsid w:val="009B19EC"/>
  </w:style>
  <w:style w:type="paragraph" w:styleId="ListParagraph">
    <w:name w:val="List Paragraph"/>
    <w:basedOn w:val="Normal"/>
    <w:uiPriority w:val="34"/>
    <w:qFormat/>
    <w:rsid w:val="00116F51"/>
    <w:pPr>
      <w:ind w:left="720"/>
      <w:contextualSpacing/>
    </w:pPr>
  </w:style>
  <w:style w:type="paragraph" w:styleId="Revision">
    <w:name w:val="Revision"/>
    <w:hidden/>
    <w:uiPriority w:val="99"/>
    <w:semiHidden/>
    <w:rsid w:val="002F0D88"/>
    <w:pPr>
      <w:spacing w:after="0" w:line="240" w:lineRule="auto"/>
    </w:pPr>
  </w:style>
  <w:style w:type="character" w:styleId="CommentReference">
    <w:name w:val="annotation reference"/>
    <w:basedOn w:val="DefaultParagraphFont"/>
    <w:uiPriority w:val="99"/>
    <w:semiHidden/>
    <w:unhideWhenUsed/>
    <w:rsid w:val="00C06512"/>
    <w:rPr>
      <w:sz w:val="16"/>
      <w:szCs w:val="16"/>
    </w:rPr>
  </w:style>
  <w:style w:type="paragraph" w:styleId="CommentText">
    <w:name w:val="annotation text"/>
    <w:basedOn w:val="Normal"/>
    <w:link w:val="CommentTextChar"/>
    <w:uiPriority w:val="99"/>
    <w:semiHidden/>
    <w:unhideWhenUsed/>
    <w:rsid w:val="00C06512"/>
    <w:rPr>
      <w:sz w:val="20"/>
      <w:szCs w:val="20"/>
    </w:rPr>
  </w:style>
  <w:style w:type="character" w:customStyle="1" w:styleId="CommentTextChar">
    <w:name w:val="Comment Text Char"/>
    <w:basedOn w:val="DefaultParagraphFont"/>
    <w:link w:val="CommentText"/>
    <w:uiPriority w:val="99"/>
    <w:semiHidden/>
    <w:rsid w:val="00C06512"/>
    <w:rPr>
      <w:sz w:val="20"/>
      <w:szCs w:val="20"/>
    </w:rPr>
  </w:style>
  <w:style w:type="paragraph" w:styleId="CommentSubject">
    <w:name w:val="annotation subject"/>
    <w:basedOn w:val="CommentText"/>
    <w:next w:val="CommentText"/>
    <w:link w:val="CommentSubjectChar"/>
    <w:uiPriority w:val="99"/>
    <w:semiHidden/>
    <w:unhideWhenUsed/>
    <w:rsid w:val="00C06512"/>
    <w:rPr>
      <w:b/>
      <w:bCs/>
    </w:rPr>
  </w:style>
  <w:style w:type="character" w:customStyle="1" w:styleId="CommentSubjectChar">
    <w:name w:val="Comment Subject Char"/>
    <w:basedOn w:val="CommentTextChar"/>
    <w:link w:val="CommentSubject"/>
    <w:uiPriority w:val="99"/>
    <w:semiHidden/>
    <w:rsid w:val="00C06512"/>
    <w:rPr>
      <w:b/>
      <w:bCs/>
      <w:sz w:val="20"/>
      <w:szCs w:val="20"/>
    </w:rPr>
  </w:style>
  <w:style w:type="paragraph" w:styleId="BalloonText">
    <w:name w:val="Balloon Text"/>
    <w:basedOn w:val="Normal"/>
    <w:link w:val="BalloonTextChar"/>
    <w:uiPriority w:val="99"/>
    <w:semiHidden/>
    <w:unhideWhenUsed/>
    <w:rsid w:val="00C065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6512"/>
    <w:rPr>
      <w:rFonts w:ascii="Segoe UI" w:hAnsi="Segoe UI" w:cs="Segoe UI"/>
      <w:sz w:val="18"/>
      <w:szCs w:val="18"/>
    </w:rPr>
  </w:style>
  <w:style w:type="character" w:styleId="Hyperlink">
    <w:name w:val="Hyperlink"/>
    <w:basedOn w:val="DefaultParagraphFont"/>
    <w:uiPriority w:val="99"/>
    <w:unhideWhenUsed/>
    <w:rsid w:val="00E56A71"/>
    <w:rPr>
      <w:color w:val="0563C1" w:themeColor="hyperlink"/>
      <w:u w:val="single"/>
    </w:rPr>
  </w:style>
  <w:style w:type="character" w:styleId="UnresolvedMention">
    <w:name w:val="Unresolved Mention"/>
    <w:basedOn w:val="DefaultParagraphFont"/>
    <w:uiPriority w:val="99"/>
    <w:semiHidden/>
    <w:unhideWhenUsed/>
    <w:rsid w:val="00E56A71"/>
    <w:rPr>
      <w:color w:val="605E5C"/>
      <w:shd w:val="clear" w:color="auto" w:fill="E1DFDD"/>
    </w:rPr>
  </w:style>
  <w:style w:type="character" w:styleId="FollowedHyperlink">
    <w:name w:val="FollowedHyperlink"/>
    <w:basedOn w:val="DefaultParagraphFont"/>
    <w:uiPriority w:val="99"/>
    <w:semiHidden/>
    <w:unhideWhenUsed/>
    <w:rsid w:val="00CD2C60"/>
    <w:rPr>
      <w:color w:val="954F72" w:themeColor="followedHyperlink"/>
      <w:u w:val="single"/>
    </w:rPr>
  </w:style>
  <w:style w:type="character" w:customStyle="1" w:styleId="Heading1Char">
    <w:name w:val="Heading 1 Char"/>
    <w:basedOn w:val="DefaultParagraphFont"/>
    <w:link w:val="Heading1"/>
    <w:uiPriority w:val="9"/>
    <w:rsid w:val="0029616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9616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050C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D4C1F"/>
    <w:pPr>
      <w:spacing w:before="480" w:line="276" w:lineRule="auto"/>
      <w:outlineLvl w:val="9"/>
    </w:pPr>
    <w:rPr>
      <w:b/>
      <w:bCs/>
      <w:sz w:val="28"/>
      <w:szCs w:val="28"/>
      <w:lang w:eastAsia="en-US"/>
    </w:rPr>
  </w:style>
  <w:style w:type="paragraph" w:styleId="TOC1">
    <w:name w:val="toc 1"/>
    <w:basedOn w:val="Normal"/>
    <w:next w:val="Normal"/>
    <w:autoRedefine/>
    <w:uiPriority w:val="39"/>
    <w:unhideWhenUsed/>
    <w:rsid w:val="00C17700"/>
    <w:pPr>
      <w:tabs>
        <w:tab w:val="right" w:leader="dot" w:pos="10790"/>
      </w:tabs>
      <w:spacing w:before="120"/>
    </w:pPr>
    <w:rPr>
      <w:b/>
      <w:bCs/>
      <w:i/>
      <w:iCs/>
      <w:noProof/>
      <w:sz w:val="28"/>
      <w:szCs w:val="28"/>
    </w:rPr>
  </w:style>
  <w:style w:type="paragraph" w:styleId="TOC2">
    <w:name w:val="toc 2"/>
    <w:basedOn w:val="Normal"/>
    <w:next w:val="Normal"/>
    <w:autoRedefine/>
    <w:uiPriority w:val="39"/>
    <w:unhideWhenUsed/>
    <w:rsid w:val="000D4C1F"/>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0D4C1F"/>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0D4C1F"/>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0D4C1F"/>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0D4C1F"/>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0D4C1F"/>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0D4C1F"/>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0D4C1F"/>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E6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8225">
      <w:bodyDiv w:val="1"/>
      <w:marLeft w:val="0"/>
      <w:marRight w:val="0"/>
      <w:marTop w:val="0"/>
      <w:marBottom w:val="0"/>
      <w:divBdr>
        <w:top w:val="none" w:sz="0" w:space="0" w:color="auto"/>
        <w:left w:val="none" w:sz="0" w:space="0" w:color="auto"/>
        <w:bottom w:val="none" w:sz="0" w:space="0" w:color="auto"/>
        <w:right w:val="none" w:sz="0" w:space="0" w:color="auto"/>
      </w:divBdr>
    </w:div>
    <w:div w:id="196895850">
      <w:bodyDiv w:val="1"/>
      <w:marLeft w:val="0"/>
      <w:marRight w:val="0"/>
      <w:marTop w:val="0"/>
      <w:marBottom w:val="0"/>
      <w:divBdr>
        <w:top w:val="none" w:sz="0" w:space="0" w:color="auto"/>
        <w:left w:val="none" w:sz="0" w:space="0" w:color="auto"/>
        <w:bottom w:val="none" w:sz="0" w:space="0" w:color="auto"/>
        <w:right w:val="none" w:sz="0" w:space="0" w:color="auto"/>
      </w:divBdr>
    </w:div>
    <w:div w:id="419834451">
      <w:bodyDiv w:val="1"/>
      <w:marLeft w:val="0"/>
      <w:marRight w:val="0"/>
      <w:marTop w:val="0"/>
      <w:marBottom w:val="0"/>
      <w:divBdr>
        <w:top w:val="none" w:sz="0" w:space="0" w:color="auto"/>
        <w:left w:val="none" w:sz="0" w:space="0" w:color="auto"/>
        <w:bottom w:val="none" w:sz="0" w:space="0" w:color="auto"/>
        <w:right w:val="none" w:sz="0" w:space="0" w:color="auto"/>
      </w:divBdr>
    </w:div>
    <w:div w:id="471293459">
      <w:bodyDiv w:val="1"/>
      <w:marLeft w:val="0"/>
      <w:marRight w:val="0"/>
      <w:marTop w:val="0"/>
      <w:marBottom w:val="0"/>
      <w:divBdr>
        <w:top w:val="none" w:sz="0" w:space="0" w:color="auto"/>
        <w:left w:val="none" w:sz="0" w:space="0" w:color="auto"/>
        <w:bottom w:val="none" w:sz="0" w:space="0" w:color="auto"/>
        <w:right w:val="none" w:sz="0" w:space="0" w:color="auto"/>
      </w:divBdr>
    </w:div>
    <w:div w:id="515340695">
      <w:bodyDiv w:val="1"/>
      <w:marLeft w:val="0"/>
      <w:marRight w:val="0"/>
      <w:marTop w:val="0"/>
      <w:marBottom w:val="0"/>
      <w:divBdr>
        <w:top w:val="none" w:sz="0" w:space="0" w:color="auto"/>
        <w:left w:val="none" w:sz="0" w:space="0" w:color="auto"/>
        <w:bottom w:val="none" w:sz="0" w:space="0" w:color="auto"/>
        <w:right w:val="none" w:sz="0" w:space="0" w:color="auto"/>
      </w:divBdr>
    </w:div>
    <w:div w:id="606932825">
      <w:bodyDiv w:val="1"/>
      <w:marLeft w:val="0"/>
      <w:marRight w:val="0"/>
      <w:marTop w:val="0"/>
      <w:marBottom w:val="0"/>
      <w:divBdr>
        <w:top w:val="none" w:sz="0" w:space="0" w:color="auto"/>
        <w:left w:val="none" w:sz="0" w:space="0" w:color="auto"/>
        <w:bottom w:val="none" w:sz="0" w:space="0" w:color="auto"/>
        <w:right w:val="none" w:sz="0" w:space="0" w:color="auto"/>
      </w:divBdr>
    </w:div>
    <w:div w:id="669870413">
      <w:bodyDiv w:val="1"/>
      <w:marLeft w:val="0"/>
      <w:marRight w:val="0"/>
      <w:marTop w:val="0"/>
      <w:marBottom w:val="0"/>
      <w:divBdr>
        <w:top w:val="none" w:sz="0" w:space="0" w:color="auto"/>
        <w:left w:val="none" w:sz="0" w:space="0" w:color="auto"/>
        <w:bottom w:val="none" w:sz="0" w:space="0" w:color="auto"/>
        <w:right w:val="none" w:sz="0" w:space="0" w:color="auto"/>
      </w:divBdr>
    </w:div>
    <w:div w:id="811870725">
      <w:bodyDiv w:val="1"/>
      <w:marLeft w:val="0"/>
      <w:marRight w:val="0"/>
      <w:marTop w:val="0"/>
      <w:marBottom w:val="0"/>
      <w:divBdr>
        <w:top w:val="none" w:sz="0" w:space="0" w:color="auto"/>
        <w:left w:val="none" w:sz="0" w:space="0" w:color="auto"/>
        <w:bottom w:val="none" w:sz="0" w:space="0" w:color="auto"/>
        <w:right w:val="none" w:sz="0" w:space="0" w:color="auto"/>
      </w:divBdr>
    </w:div>
    <w:div w:id="819927786">
      <w:bodyDiv w:val="1"/>
      <w:marLeft w:val="0"/>
      <w:marRight w:val="0"/>
      <w:marTop w:val="0"/>
      <w:marBottom w:val="0"/>
      <w:divBdr>
        <w:top w:val="none" w:sz="0" w:space="0" w:color="auto"/>
        <w:left w:val="none" w:sz="0" w:space="0" w:color="auto"/>
        <w:bottom w:val="none" w:sz="0" w:space="0" w:color="auto"/>
        <w:right w:val="none" w:sz="0" w:space="0" w:color="auto"/>
      </w:divBdr>
    </w:div>
    <w:div w:id="982082558">
      <w:bodyDiv w:val="1"/>
      <w:marLeft w:val="0"/>
      <w:marRight w:val="0"/>
      <w:marTop w:val="0"/>
      <w:marBottom w:val="0"/>
      <w:divBdr>
        <w:top w:val="none" w:sz="0" w:space="0" w:color="auto"/>
        <w:left w:val="none" w:sz="0" w:space="0" w:color="auto"/>
        <w:bottom w:val="none" w:sz="0" w:space="0" w:color="auto"/>
        <w:right w:val="none" w:sz="0" w:space="0" w:color="auto"/>
      </w:divBdr>
    </w:div>
    <w:div w:id="991761144">
      <w:bodyDiv w:val="1"/>
      <w:marLeft w:val="0"/>
      <w:marRight w:val="0"/>
      <w:marTop w:val="0"/>
      <w:marBottom w:val="0"/>
      <w:divBdr>
        <w:top w:val="none" w:sz="0" w:space="0" w:color="auto"/>
        <w:left w:val="none" w:sz="0" w:space="0" w:color="auto"/>
        <w:bottom w:val="none" w:sz="0" w:space="0" w:color="auto"/>
        <w:right w:val="none" w:sz="0" w:space="0" w:color="auto"/>
      </w:divBdr>
    </w:div>
    <w:div w:id="1031806604">
      <w:bodyDiv w:val="1"/>
      <w:marLeft w:val="0"/>
      <w:marRight w:val="0"/>
      <w:marTop w:val="0"/>
      <w:marBottom w:val="0"/>
      <w:divBdr>
        <w:top w:val="none" w:sz="0" w:space="0" w:color="auto"/>
        <w:left w:val="none" w:sz="0" w:space="0" w:color="auto"/>
        <w:bottom w:val="none" w:sz="0" w:space="0" w:color="auto"/>
        <w:right w:val="none" w:sz="0" w:space="0" w:color="auto"/>
      </w:divBdr>
    </w:div>
    <w:div w:id="1130393890">
      <w:bodyDiv w:val="1"/>
      <w:marLeft w:val="0"/>
      <w:marRight w:val="0"/>
      <w:marTop w:val="0"/>
      <w:marBottom w:val="0"/>
      <w:divBdr>
        <w:top w:val="none" w:sz="0" w:space="0" w:color="auto"/>
        <w:left w:val="none" w:sz="0" w:space="0" w:color="auto"/>
        <w:bottom w:val="none" w:sz="0" w:space="0" w:color="auto"/>
        <w:right w:val="none" w:sz="0" w:space="0" w:color="auto"/>
      </w:divBdr>
    </w:div>
    <w:div w:id="1242368717">
      <w:bodyDiv w:val="1"/>
      <w:marLeft w:val="0"/>
      <w:marRight w:val="0"/>
      <w:marTop w:val="0"/>
      <w:marBottom w:val="0"/>
      <w:divBdr>
        <w:top w:val="none" w:sz="0" w:space="0" w:color="auto"/>
        <w:left w:val="none" w:sz="0" w:space="0" w:color="auto"/>
        <w:bottom w:val="none" w:sz="0" w:space="0" w:color="auto"/>
        <w:right w:val="none" w:sz="0" w:space="0" w:color="auto"/>
      </w:divBdr>
    </w:div>
    <w:div w:id="1316881971">
      <w:bodyDiv w:val="1"/>
      <w:marLeft w:val="0"/>
      <w:marRight w:val="0"/>
      <w:marTop w:val="0"/>
      <w:marBottom w:val="0"/>
      <w:divBdr>
        <w:top w:val="none" w:sz="0" w:space="0" w:color="auto"/>
        <w:left w:val="none" w:sz="0" w:space="0" w:color="auto"/>
        <w:bottom w:val="none" w:sz="0" w:space="0" w:color="auto"/>
        <w:right w:val="none" w:sz="0" w:space="0" w:color="auto"/>
      </w:divBdr>
    </w:div>
    <w:div w:id="1418936364">
      <w:bodyDiv w:val="1"/>
      <w:marLeft w:val="0"/>
      <w:marRight w:val="0"/>
      <w:marTop w:val="0"/>
      <w:marBottom w:val="0"/>
      <w:divBdr>
        <w:top w:val="none" w:sz="0" w:space="0" w:color="auto"/>
        <w:left w:val="none" w:sz="0" w:space="0" w:color="auto"/>
        <w:bottom w:val="none" w:sz="0" w:space="0" w:color="auto"/>
        <w:right w:val="none" w:sz="0" w:space="0" w:color="auto"/>
      </w:divBdr>
      <w:divsChild>
        <w:div w:id="1736585645">
          <w:marLeft w:val="0"/>
          <w:marRight w:val="0"/>
          <w:marTop w:val="0"/>
          <w:marBottom w:val="0"/>
          <w:divBdr>
            <w:top w:val="none" w:sz="0" w:space="0" w:color="auto"/>
            <w:left w:val="none" w:sz="0" w:space="0" w:color="auto"/>
            <w:bottom w:val="none" w:sz="0" w:space="0" w:color="auto"/>
            <w:right w:val="none" w:sz="0" w:space="0" w:color="auto"/>
          </w:divBdr>
        </w:div>
      </w:divsChild>
    </w:div>
    <w:div w:id="1546915257">
      <w:bodyDiv w:val="1"/>
      <w:marLeft w:val="0"/>
      <w:marRight w:val="0"/>
      <w:marTop w:val="0"/>
      <w:marBottom w:val="0"/>
      <w:divBdr>
        <w:top w:val="none" w:sz="0" w:space="0" w:color="auto"/>
        <w:left w:val="none" w:sz="0" w:space="0" w:color="auto"/>
        <w:bottom w:val="none" w:sz="0" w:space="0" w:color="auto"/>
        <w:right w:val="none" w:sz="0" w:space="0" w:color="auto"/>
      </w:divBdr>
    </w:div>
    <w:div w:id="1800758339">
      <w:bodyDiv w:val="1"/>
      <w:marLeft w:val="0"/>
      <w:marRight w:val="0"/>
      <w:marTop w:val="0"/>
      <w:marBottom w:val="0"/>
      <w:divBdr>
        <w:top w:val="none" w:sz="0" w:space="0" w:color="auto"/>
        <w:left w:val="none" w:sz="0" w:space="0" w:color="auto"/>
        <w:bottom w:val="none" w:sz="0" w:space="0" w:color="auto"/>
        <w:right w:val="none" w:sz="0" w:space="0" w:color="auto"/>
      </w:divBdr>
    </w:div>
    <w:div w:id="1849130030">
      <w:bodyDiv w:val="1"/>
      <w:marLeft w:val="0"/>
      <w:marRight w:val="0"/>
      <w:marTop w:val="0"/>
      <w:marBottom w:val="0"/>
      <w:divBdr>
        <w:top w:val="none" w:sz="0" w:space="0" w:color="auto"/>
        <w:left w:val="none" w:sz="0" w:space="0" w:color="auto"/>
        <w:bottom w:val="none" w:sz="0" w:space="0" w:color="auto"/>
        <w:right w:val="none" w:sz="0" w:space="0" w:color="auto"/>
      </w:divBdr>
    </w:div>
    <w:div w:id="2037269541">
      <w:bodyDiv w:val="1"/>
      <w:marLeft w:val="0"/>
      <w:marRight w:val="0"/>
      <w:marTop w:val="0"/>
      <w:marBottom w:val="0"/>
      <w:divBdr>
        <w:top w:val="none" w:sz="0" w:space="0" w:color="auto"/>
        <w:left w:val="none" w:sz="0" w:space="0" w:color="auto"/>
        <w:bottom w:val="none" w:sz="0" w:space="0" w:color="auto"/>
        <w:right w:val="none" w:sz="0" w:space="0" w:color="auto"/>
      </w:divBdr>
    </w:div>
    <w:div w:id="2074812538">
      <w:bodyDiv w:val="1"/>
      <w:marLeft w:val="0"/>
      <w:marRight w:val="0"/>
      <w:marTop w:val="0"/>
      <w:marBottom w:val="0"/>
      <w:divBdr>
        <w:top w:val="none" w:sz="0" w:space="0" w:color="auto"/>
        <w:left w:val="none" w:sz="0" w:space="0" w:color="auto"/>
        <w:bottom w:val="none" w:sz="0" w:space="0" w:color="auto"/>
        <w:right w:val="none" w:sz="0" w:space="0" w:color="auto"/>
      </w:divBdr>
    </w:div>
    <w:div w:id="213728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https://icer.org/wp-content/uploads/2022/01/ICER_2020_2023_VAF_120821.pdf"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dth.ca/sites/default/files/pdf/guidelines_for_the_economic_evaluation_of_health_technologies_canada_4th_ed.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https://www.nice.org.uk/process/pmg20/chapter/incorporating-economic-evaluation"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44EDC-A78C-4D40-9057-9344685BC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16573</Words>
  <Characters>94468</Characters>
  <Application>Microsoft Office Word</Application>
  <DocSecurity>0</DocSecurity>
  <Lines>787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David Daeho</dc:creator>
  <cp:keywords/>
  <dc:description/>
  <cp:lastModifiedBy>LaFlame, Michael</cp:lastModifiedBy>
  <cp:revision>2</cp:revision>
  <dcterms:created xsi:type="dcterms:W3CDTF">2023-03-02T19:03:00Z</dcterms:created>
  <dcterms:modified xsi:type="dcterms:W3CDTF">2023-03-02T19:03:00Z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e69b8c3b6b165e0d477b4f87a5bcd369abee3b891e3f70c4427760f780825b5e</vt:lpwstr>
  </property>
</Properties>
</file>