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403"/>
        <w:tblW w:w="5490" w:type="pct"/>
        <w:tblLayout w:type="fixed"/>
        <w:tblLook w:val="04A0" w:firstRow="1" w:lastRow="0" w:firstColumn="1" w:lastColumn="0" w:noHBand="0" w:noVBand="1"/>
      </w:tblPr>
      <w:tblGrid>
        <w:gridCol w:w="2432"/>
        <w:gridCol w:w="631"/>
        <w:gridCol w:w="2069"/>
        <w:gridCol w:w="1844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0"/>
      </w:tblGrid>
      <w:tr w:rsidR="00C21C6E" w:rsidRPr="000C0F82" w14:paraId="548E48D9" w14:textId="77777777" w:rsidTr="00C21C6E">
        <w:trPr>
          <w:trHeight w:val="339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9AB52" w14:textId="2ED084D5" w:rsidR="00C21C6E" w:rsidRPr="000C0F82" w:rsidRDefault="00B1747A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Supplementary Table 5</w:t>
            </w:r>
          </w:p>
        </w:tc>
      </w:tr>
      <w:tr w:rsidR="00C21C6E" w:rsidRPr="000C0F82" w14:paraId="5CAB0F35" w14:textId="77777777" w:rsidTr="00C21C6E">
        <w:trPr>
          <w:trHeight w:val="319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816C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Studies and Dependent Variables Included in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the</w:t>
            </w:r>
            <w:r w:rsidRPr="000C0F8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Meta-Analysis for Within-Person Correlations from 0 to .9</w:t>
            </w:r>
          </w:p>
        </w:tc>
      </w:tr>
      <w:tr w:rsidR="00C21C6E" w:rsidRPr="000C0F82" w14:paraId="32D204E6" w14:textId="77777777" w:rsidTr="00C21C6E">
        <w:trPr>
          <w:trHeight w:val="31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35193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4EC4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3914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A6CA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643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Cohen's </w:t>
            </w: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d </w:t>
            </w: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for Each Assumed Within-Person Correlation</w:t>
            </w:r>
          </w:p>
        </w:tc>
      </w:tr>
      <w:tr w:rsidR="00C21C6E" w:rsidRPr="000C0F82" w14:paraId="481ECE46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2C0C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Study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4D61" w14:textId="77777777" w:rsidR="00C21C6E" w:rsidRPr="002535C8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A74F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Comparison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5921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Dependent Variable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D03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F51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8FA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D00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A93C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32CA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DED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54E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67B8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ED06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0.9</w:t>
            </w:r>
          </w:p>
        </w:tc>
      </w:tr>
      <w:tr w:rsidR="00C21C6E" w:rsidRPr="000C0F82" w14:paraId="0948D87F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C23D3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Baggott et al., 2016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520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2EAD3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8C7A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E66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059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40B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EA2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9D4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637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BA2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1C2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BD4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C31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</w:tr>
      <w:tr w:rsidR="00C21C6E" w:rsidRPr="000C0F82" w14:paraId="1C2B68AF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627C6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Bedi et al., 2009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B42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BA16C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65A2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B09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BE2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15A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EEA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277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5C1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AFC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7C8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BCE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028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</w:tr>
      <w:tr w:rsidR="00C21C6E" w:rsidRPr="000C0F82" w14:paraId="73B28612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BB62C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Bedi et al., 2009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A37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38171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99FE5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035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45D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76F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786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5BCF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047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B0B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06D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053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841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</w:tr>
      <w:tr w:rsidR="00C21C6E" w:rsidRPr="000C0F82" w14:paraId="2051B001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E5129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Bedi et al., 2010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45A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99EAA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CF07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0F4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87B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FDA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DF0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4CC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749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A55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92B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FC8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0.64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C24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0.59</w:t>
            </w:r>
          </w:p>
        </w:tc>
      </w:tr>
      <w:tr w:rsidR="00C21C6E" w:rsidRPr="000C0F82" w14:paraId="020AE760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9CF28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Bedi et al., 2010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259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81FFE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4311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BD5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939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90B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0D3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6C3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8DD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4CF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6E0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D58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0.80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B2F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0.69</w:t>
            </w:r>
          </w:p>
        </w:tc>
      </w:tr>
      <w:tr w:rsidR="00C21C6E" w:rsidRPr="000C0F82" w14:paraId="713804B4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B1235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Bedi et al., 2010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6E4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136F0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885B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C59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934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442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8BC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EB3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975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AFD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64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95C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CC2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0.86</w:t>
            </w:r>
          </w:p>
        </w:tc>
      </w:tr>
      <w:tr w:rsidR="00C21C6E" w:rsidRPr="000C0F82" w14:paraId="14E9DF5A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955FE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Bershad et al., 2019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BAA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885A8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6FB2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EEA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971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355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9C4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061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C10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C16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504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898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5ECF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</w:tr>
      <w:tr w:rsidR="00C21C6E" w:rsidRPr="000C0F82" w14:paraId="0C87455D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A435A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Bershad et al., 2019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D4B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B8EF4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06FF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551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B90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778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CB1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C80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08EF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9D9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028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9A63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0.50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A68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0.45</w:t>
            </w:r>
          </w:p>
        </w:tc>
      </w:tr>
      <w:tr w:rsidR="00C21C6E" w:rsidRPr="000C0F82" w14:paraId="7A974008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CBCBA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Bershad et al., 2019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1116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54A1F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7FD3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7F1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937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E43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F85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D97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36E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BD6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7DA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2F1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D95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0.13</w:t>
            </w:r>
          </w:p>
        </w:tc>
      </w:tr>
      <w:tr w:rsidR="00C21C6E" w:rsidRPr="000C0F82" w14:paraId="737961ED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06EEA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Borissova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2020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D229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A4FD9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100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39B0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C02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2A6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AA2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7F7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E88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015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79E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BDC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2E2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547F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-0.42</w:t>
            </w:r>
          </w:p>
        </w:tc>
      </w:tr>
      <w:tr w:rsidR="00C21C6E" w:rsidRPr="000C0F82" w14:paraId="098100EB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EC07B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Borissova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2020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DA1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C9E8A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100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B7E1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Amicable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D88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AC5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537F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388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7E8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937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7D2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D042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54B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-0.04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90B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-0.03</w:t>
            </w:r>
          </w:p>
        </w:tc>
      </w:tr>
      <w:tr w:rsidR="00C21C6E" w:rsidRPr="000C0F82" w14:paraId="705F0155" w14:textId="77777777" w:rsidTr="00C21C6E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CF255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de Sousa Fernandes </w:t>
            </w: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Perna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6F9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AB619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75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8013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2C1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ABB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15E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457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6537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A74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2BE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F4B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CD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DAD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0.33</w:t>
            </w:r>
          </w:p>
        </w:tc>
      </w:tr>
      <w:tr w:rsidR="00C21C6E" w:rsidRPr="000C0F82" w14:paraId="50AB11F0" w14:textId="77777777" w:rsidTr="00C21C6E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FF8F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encoding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D72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4FAF0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A81F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8C6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D8EF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308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6D8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CC2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AE6F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A4C1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3E15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676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722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</w:tr>
      <w:tr w:rsidR="00C21C6E" w:rsidRPr="000C0F82" w14:paraId="059C8E3E" w14:textId="77777777" w:rsidTr="00C21C6E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F5A2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encoding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32B4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4D79D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09306" w14:textId="77777777" w:rsidR="00C21C6E" w:rsidRPr="000C0F82" w:rsidRDefault="00C21C6E" w:rsidP="00C21C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4A16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000A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558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EF7B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35AD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E83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72EE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CBFC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4CE0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0E68" w14:textId="77777777" w:rsidR="00C21C6E" w:rsidRPr="000C0F82" w:rsidRDefault="00C21C6E" w:rsidP="00C21C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</w:tr>
    </w:tbl>
    <w:p w14:paraId="6F75FA2A" w14:textId="4BF51706" w:rsidR="00936A28" w:rsidRDefault="00936A28"/>
    <w:p w14:paraId="14811DF2" w14:textId="38667B72" w:rsidR="00C21C6E" w:rsidRDefault="00C21C6E"/>
    <w:p w14:paraId="4E9A9689" w14:textId="1B8DE29C" w:rsidR="00C21C6E" w:rsidRDefault="00C21C6E"/>
    <w:p w14:paraId="6E232FE4" w14:textId="56F13CC1" w:rsidR="00936A28" w:rsidRDefault="00936A28"/>
    <w:p w14:paraId="7FB4ACEC" w14:textId="77777777" w:rsidR="00936A28" w:rsidRDefault="00936A28"/>
    <w:tbl>
      <w:tblPr>
        <w:tblW w:w="5490" w:type="pct"/>
        <w:tblInd w:w="-630" w:type="dxa"/>
        <w:tblLayout w:type="fixed"/>
        <w:tblLook w:val="04A0" w:firstRow="1" w:lastRow="0" w:firstColumn="1" w:lastColumn="0" w:noHBand="0" w:noVBand="1"/>
      </w:tblPr>
      <w:tblGrid>
        <w:gridCol w:w="2432"/>
        <w:gridCol w:w="631"/>
        <w:gridCol w:w="2069"/>
        <w:gridCol w:w="1844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0"/>
      </w:tblGrid>
      <w:tr w:rsidR="00BE5D83" w:rsidRPr="000C0F82" w14:paraId="067438EE" w14:textId="77777777" w:rsidTr="00D033AB">
        <w:trPr>
          <w:trHeight w:val="31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DE0C8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495A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BBC5D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1E3E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FDED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Cohen's </w:t>
            </w: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d </w:t>
            </w: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for Each Assumed Within-Person Correlation</w:t>
            </w:r>
          </w:p>
        </w:tc>
      </w:tr>
      <w:tr w:rsidR="00BE5D83" w:rsidRPr="000C0F82" w14:paraId="18F46EF6" w14:textId="77777777" w:rsidTr="00D033AB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8AF0B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Study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15C2" w14:textId="77777777" w:rsidR="00BE5D83" w:rsidRPr="002535C8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F885F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Comparison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F76A2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Dependent Variable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01AF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98CC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BE9F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C4FD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4CE9D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396C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2BCA6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1307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2F4F3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BB611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0.9</w:t>
            </w:r>
          </w:p>
        </w:tc>
      </w:tr>
      <w:tr w:rsidR="000C0F82" w:rsidRPr="000C0F82" w14:paraId="27B6A5BE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484EF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encoding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A2B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AEA72" w14:textId="3BD9F7B8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F87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Confident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0FD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AB8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8D1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031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815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F8F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059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B1F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46B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9E2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-0.28</w:t>
            </w:r>
          </w:p>
        </w:tc>
      </w:tr>
      <w:tr w:rsidR="000C0F82" w:rsidRPr="000C0F82" w14:paraId="0BB7A23C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13B9F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encoding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9152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E7E6B" w14:textId="285F98A6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C09C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168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54F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87B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0DE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7CD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AAA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EBB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888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3E3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EE1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0.50</w:t>
            </w:r>
          </w:p>
        </w:tc>
      </w:tr>
      <w:tr w:rsidR="000C0F82" w:rsidRPr="000C0F82" w14:paraId="7C19EDF7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7872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encoding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B53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CD4D9" w14:textId="3D256415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68D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E78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ECF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399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0D6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0C9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0EB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358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8A7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4FE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D02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0.39</w:t>
            </w:r>
          </w:p>
        </w:tc>
      </w:tr>
      <w:tr w:rsidR="000C0F82" w:rsidRPr="000C0F82" w14:paraId="6AFEDF7F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B0F9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retrieval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259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F6DD" w14:textId="094870A6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2A1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A75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944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B2F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D1D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83A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168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EF4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1D6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BAC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1.07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8E5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1.07</w:t>
            </w:r>
          </w:p>
        </w:tc>
      </w:tr>
      <w:tr w:rsidR="000C0F82" w:rsidRPr="000C0F82" w14:paraId="21142D35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0EBF2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retrieval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707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F5EFF" w14:textId="6016629F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275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121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D6C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531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CDA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9AE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EAE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841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876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54F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D24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0.59</w:t>
            </w:r>
          </w:p>
        </w:tc>
      </w:tr>
      <w:tr w:rsidR="000C0F82" w:rsidRPr="000C0F82" w14:paraId="39916396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70E3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retrieval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242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CD3A5" w14:textId="7F6DAC7A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4F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Confident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A66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186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31B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253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DD7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B9B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07C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77F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7B3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206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0.36</w:t>
            </w:r>
          </w:p>
        </w:tc>
      </w:tr>
      <w:tr w:rsidR="000C0F82" w:rsidRPr="000C0F82" w14:paraId="4D12D05D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6415E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retrieval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7EC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97027" w14:textId="70B0F82B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714B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1E0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5C2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9F0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BF9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79C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59F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A1E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367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50A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50E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</w:tr>
      <w:tr w:rsidR="000C0F82" w:rsidRPr="000C0F82" w14:paraId="12D9B70E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051D4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Doss et al., 2018; MDMA at retrieval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2E4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B06DF" w14:textId="7D581D78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66A4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5BF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3FD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B8C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A78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C71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066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A4B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085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F7D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7F9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0.46</w:t>
            </w:r>
          </w:p>
        </w:tc>
      </w:tr>
      <w:tr w:rsidR="000C0F82" w:rsidRPr="000C0F82" w14:paraId="1A60286B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041B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Dumont et al., 2009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FB1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DC977" w14:textId="27DF0819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100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B19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BLMRS Amicable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0C7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929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794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CC3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41C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78E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366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946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95E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82C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</w:tr>
      <w:tr w:rsidR="000C0F82" w:rsidRPr="000C0F82" w14:paraId="2245A752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B3F7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Dumont et al., 2009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046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908F0" w14:textId="5487DE05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100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89C0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BLMRS Gregarious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A54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EAA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124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9A9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3FB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4E2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1AE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65D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8CE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E6B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</w:tr>
    </w:tbl>
    <w:p w14:paraId="4F288BDE" w14:textId="77777777" w:rsidR="00BE5D83" w:rsidRDefault="00BE5D83"/>
    <w:p w14:paraId="618AAB46" w14:textId="77777777" w:rsidR="00BE5D83" w:rsidRDefault="00BE5D83"/>
    <w:tbl>
      <w:tblPr>
        <w:tblW w:w="5490" w:type="pct"/>
        <w:tblInd w:w="-630" w:type="dxa"/>
        <w:tblLayout w:type="fixed"/>
        <w:tblLook w:val="04A0" w:firstRow="1" w:lastRow="0" w:firstColumn="1" w:lastColumn="0" w:noHBand="0" w:noVBand="1"/>
      </w:tblPr>
      <w:tblGrid>
        <w:gridCol w:w="2432"/>
        <w:gridCol w:w="631"/>
        <w:gridCol w:w="2069"/>
        <w:gridCol w:w="1844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0"/>
      </w:tblGrid>
      <w:tr w:rsidR="00BE5D83" w:rsidRPr="000C0F82" w14:paraId="372D1606" w14:textId="77777777" w:rsidTr="00D033AB">
        <w:trPr>
          <w:trHeight w:val="31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97E4A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E98E6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C9C5B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F8A4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A483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Cohen's </w:t>
            </w: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d </w:t>
            </w: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for Each Assumed Within-Person Correlation</w:t>
            </w:r>
          </w:p>
        </w:tc>
      </w:tr>
      <w:tr w:rsidR="00BE5D83" w:rsidRPr="000C0F82" w14:paraId="5F3093F1" w14:textId="77777777" w:rsidTr="00D033AB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2B540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Study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469E" w14:textId="77777777" w:rsidR="00BE5D83" w:rsidRPr="002535C8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20A98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Comparison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31FA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Dependent Variable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059B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F795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D4A9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346D0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774C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815E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B635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FEE5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89C2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6A6FA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0.9</w:t>
            </w:r>
          </w:p>
        </w:tc>
      </w:tr>
      <w:tr w:rsidR="000C0F82" w:rsidRPr="000C0F82" w14:paraId="221E71A1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0B34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Frye et al., 2013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975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DAC31" w14:textId="441AB94C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0.75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- linear effect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B2BD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B57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173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0D9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42A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EB7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47C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F6A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2D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CE1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D38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0.98</w:t>
            </w:r>
          </w:p>
        </w:tc>
      </w:tr>
      <w:tr w:rsidR="000C0F82" w:rsidRPr="000C0F82" w14:paraId="2237C569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9FEF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Harris et al., 2002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01A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AFE13" w14:textId="4695F6EF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E98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Confident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DCF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284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EE2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0BE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B6E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537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179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4AF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74F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168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0.94</w:t>
            </w:r>
          </w:p>
        </w:tc>
      </w:tr>
      <w:tr w:rsidR="000C0F82" w:rsidRPr="000C0F82" w14:paraId="424E7BC7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CFF7F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Harris et al., 2002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876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0385B" w14:textId="5EE290A8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C3AA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Close to others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2AF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609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057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299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D98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EF0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ABD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93C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FB0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3AA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1.32</w:t>
            </w:r>
          </w:p>
        </w:tc>
      </w:tr>
      <w:tr w:rsidR="000C0F82" w:rsidRPr="000C0F82" w14:paraId="0E842636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F49F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Harris et al., 2002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B6A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C7B9C" w14:textId="529C8019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D4D5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BBF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71E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AB4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55A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9EF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6B9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2AC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AA8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859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609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0.94</w:t>
            </w:r>
          </w:p>
        </w:tc>
      </w:tr>
      <w:tr w:rsidR="000C0F82" w:rsidRPr="000C0F82" w14:paraId="164AA189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A9B0A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Holze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2020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ABC0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C39DF" w14:textId="4EF9BDF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1E5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Talkative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D30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DB8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D36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54C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520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9F9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682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57E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8B3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9E3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0.60</w:t>
            </w:r>
          </w:p>
        </w:tc>
      </w:tr>
      <w:tr w:rsidR="000C0F82" w:rsidRPr="000C0F82" w14:paraId="7F06D710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3AF2E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Holze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2020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4A3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FAC91" w14:textId="4983F703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244B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AMRS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478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0B8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CD9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501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05E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50D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581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2EF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887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F32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1.01</w:t>
            </w:r>
          </w:p>
        </w:tc>
      </w:tr>
      <w:tr w:rsidR="000C0F82" w:rsidRPr="000C0F82" w14:paraId="29DAAC76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56E22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E8C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7071" w14:textId="56E06BA8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577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AMRS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8E2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2.13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50A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2.10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FD9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2.05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866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7F8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1.94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258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1.86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908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1.76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548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A63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6AA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</w:tr>
      <w:tr w:rsidR="000C0F82" w:rsidRPr="000C0F82" w14:paraId="5B8ED33E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7074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2012a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210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5F045" w14:textId="5B625C2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620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Talkative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940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1F7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F30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CC8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531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54B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2B7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8FA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090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116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2.99</w:t>
            </w:r>
          </w:p>
        </w:tc>
      </w:tr>
      <w:tr w:rsidR="000C0F82" w:rsidRPr="000C0F82" w14:paraId="0B6B667B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AD32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2012b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730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FE685" w14:textId="3889CE7D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7194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AMRS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1EF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FE3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1E5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607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E75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C4F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D39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AAA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0EE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8BE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0.79</w:t>
            </w:r>
          </w:p>
        </w:tc>
      </w:tr>
      <w:tr w:rsidR="000C0F82" w:rsidRPr="000C0F82" w14:paraId="11516609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72153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2012b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402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8BBB7" w14:textId="7552F1D2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2C53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Talkative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6BF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1.88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18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1.82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7D9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1.74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B42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CDA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596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9BE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FFA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B62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0.97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0C7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0.70</w:t>
            </w:r>
          </w:p>
        </w:tc>
      </w:tr>
      <w:tr w:rsidR="000C0F82" w:rsidRPr="000C0F82" w14:paraId="0A0C3165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4264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8F2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94301" w14:textId="3BF2D23B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388E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AMRS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8C7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3B7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4C8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C01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4B9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A4A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1DC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ECC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67F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CC2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2.57</w:t>
            </w:r>
          </w:p>
        </w:tc>
      </w:tr>
      <w:tr w:rsidR="000C0F82" w:rsidRPr="000C0F82" w14:paraId="1AE30945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FAF2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2014a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659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99724" w14:textId="2C62FB76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23E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AMRS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6CD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68E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E00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52A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5A2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DFC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F6A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7B8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A9A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4DF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2.29</w:t>
            </w:r>
          </w:p>
        </w:tc>
      </w:tr>
      <w:tr w:rsidR="000C0F82" w:rsidRPr="000C0F82" w14:paraId="5180A59C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7531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2014b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731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E10DF" w14:textId="2BDD95D0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1AD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AMRS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B68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F54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041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583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435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3DE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333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813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430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E6F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</w:tr>
      <w:tr w:rsidR="000C0F82" w:rsidRPr="000C0F82" w14:paraId="5B6EDB8C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E277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&amp; de Wit, 2015; other participant present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D93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717A2" w14:textId="322FB8FE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8236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1BD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141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037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52B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DF7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BFC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368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590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1B0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E1E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0.81</w:t>
            </w:r>
          </w:p>
        </w:tc>
      </w:tr>
      <w:tr w:rsidR="000C0F82" w:rsidRPr="000C0F82" w14:paraId="4B36BF5C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6845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&amp; de Wit, 2015; research assistant present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F3D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336BE" w14:textId="7470B1A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227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215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1F4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FA9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AA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87F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405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BD0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54F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7F3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3C7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0.47</w:t>
            </w:r>
          </w:p>
        </w:tc>
      </w:tr>
    </w:tbl>
    <w:p w14:paraId="65A87D8F" w14:textId="77777777" w:rsidR="00BE5D83" w:rsidRDefault="00BE5D83"/>
    <w:tbl>
      <w:tblPr>
        <w:tblW w:w="5490" w:type="pct"/>
        <w:tblInd w:w="-630" w:type="dxa"/>
        <w:tblLayout w:type="fixed"/>
        <w:tblLook w:val="04A0" w:firstRow="1" w:lastRow="0" w:firstColumn="1" w:lastColumn="0" w:noHBand="0" w:noVBand="1"/>
      </w:tblPr>
      <w:tblGrid>
        <w:gridCol w:w="2432"/>
        <w:gridCol w:w="631"/>
        <w:gridCol w:w="2069"/>
        <w:gridCol w:w="1844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0"/>
      </w:tblGrid>
      <w:tr w:rsidR="00BE5D83" w:rsidRPr="000C0F82" w14:paraId="21A1C045" w14:textId="77777777" w:rsidTr="00D033AB">
        <w:trPr>
          <w:trHeight w:val="31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5BE34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8FE9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387E8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93D8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80A9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Cohen's </w:t>
            </w: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d </w:t>
            </w: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for Each Assumed Within-Person Correlation</w:t>
            </w:r>
          </w:p>
        </w:tc>
      </w:tr>
      <w:tr w:rsidR="00BE5D83" w:rsidRPr="000C0F82" w14:paraId="3CA955D0" w14:textId="77777777" w:rsidTr="00D033AB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9D315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Study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B96C" w14:textId="77777777" w:rsidR="00BE5D83" w:rsidRPr="002535C8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D5A8D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Comparison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77F82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Dependent Variable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5F1E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C0E9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9A1A2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93F4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AB1C9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34410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DDB2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E53C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F41C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A8A52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0.9</w:t>
            </w:r>
          </w:p>
        </w:tc>
      </w:tr>
      <w:tr w:rsidR="000C0F82" w:rsidRPr="000C0F82" w14:paraId="2A603D5A" w14:textId="77777777" w:rsidTr="00B35250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8039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&amp; de Wit, 2015; solitary condition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8EA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70A6B" w14:textId="4BFBD8E5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76B9C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171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8C6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0F3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0CA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EBD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6A5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D0F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7E8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EE7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D9C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0.25</w:t>
            </w:r>
          </w:p>
        </w:tc>
      </w:tr>
      <w:tr w:rsidR="000C0F82" w:rsidRPr="000C0F82" w14:paraId="70D33C12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E822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et al., 2014a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17E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64E9D" w14:textId="3B9ED1E1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B86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FE7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C89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120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8EF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FC8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E73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D03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BB4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999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E0D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1.08</w:t>
            </w:r>
          </w:p>
        </w:tc>
      </w:tr>
      <w:tr w:rsidR="000C0F82" w:rsidRPr="000C0F82" w14:paraId="20EF61E3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45F92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et al., 2014a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469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7237C" w14:textId="632E29F6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1ABA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FA6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1.78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416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1.73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A2D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380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CB1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546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B07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604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99A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800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</w:tr>
      <w:tr w:rsidR="000C0F82" w:rsidRPr="000C0F82" w14:paraId="4FEC5494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B170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et al., 2014a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F786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9FF59" w14:textId="6C1E5D64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D89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075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9EB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09C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CFF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66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216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0.91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3C4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D4D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6D3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7FE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0.55</w:t>
            </w:r>
          </w:p>
        </w:tc>
      </w:tr>
      <w:tr w:rsidR="000C0F82" w:rsidRPr="000C0F82" w14:paraId="081CE8DF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956C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et al., 2014b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1A0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C841" w14:textId="4C538E3D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183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DA9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0.80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443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EE9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F30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F06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29A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3A3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2E5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A73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0.58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3E3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0.46</w:t>
            </w:r>
          </w:p>
        </w:tc>
      </w:tr>
      <w:tr w:rsidR="000C0F82" w:rsidRPr="000C0F82" w14:paraId="71994D75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E6B4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et al., 2014b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92C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AC705" w14:textId="48565155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F104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1D5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5CD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843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DA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744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8D8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7E6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2EE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321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CF8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0.39</w:t>
            </w:r>
          </w:p>
        </w:tc>
      </w:tr>
      <w:tr w:rsidR="000C0F82" w:rsidRPr="000C0F82" w14:paraId="1CEEC1B9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D6E6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Kirkpatrick et al., 2014b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2FD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92D12" w14:textId="33282894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C1B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497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5F1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5DF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263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245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F53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660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768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24A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0.44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43E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0.35</w:t>
            </w:r>
          </w:p>
        </w:tc>
      </w:tr>
      <w:tr w:rsidR="000C0F82" w:rsidRPr="000C0F82" w14:paraId="014B2C79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A90A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2008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C243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6521C" w14:textId="510869B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125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C70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1CA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121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191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FA5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047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3FC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4FD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106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E75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1.50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6C6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1.48</w:t>
            </w:r>
          </w:p>
        </w:tc>
      </w:tr>
      <w:tr w:rsidR="000C0F82" w:rsidRPr="000C0F82" w14:paraId="77FF2CD4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5BFE6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BF4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93114" w14:textId="1EB120CD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75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C8788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603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23A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BF6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893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EE4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D1B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F3E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161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6D4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756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</w:tr>
      <w:tr w:rsidR="000C0F82" w:rsidRPr="000C0F82" w14:paraId="2770B230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7C75D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087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A64BF" w14:textId="2AFE0A45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75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DC3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E1E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3B8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364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72D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D0F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51C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01C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4D7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B91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0ED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0.56</w:t>
            </w:r>
          </w:p>
        </w:tc>
      </w:tr>
      <w:tr w:rsidR="000C0F82" w:rsidRPr="000C0F82" w14:paraId="22CA6E73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0B1FB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BC2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7196E" w14:textId="2394B981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75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751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DA6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6BD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656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3C9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2EF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DB6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BDA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E1A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9FE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51C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0.61</w:t>
            </w:r>
          </w:p>
        </w:tc>
      </w:tr>
      <w:tr w:rsidR="000C0F82" w:rsidRPr="000C0F82" w14:paraId="133AE6A7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BE5A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1FA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B9B5D" w14:textId="7ED60FC4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75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0EE3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D49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3CB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C5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6B5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5E4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541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BEF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BD9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CB4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0.10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4DF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0.10</w:t>
            </w:r>
          </w:p>
        </w:tc>
      </w:tr>
      <w:tr w:rsidR="000C0F82" w:rsidRPr="000C0F82" w14:paraId="2D688247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F4ED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Schmid et al., 2014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F599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D5331" w14:textId="15E798B3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75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6E5E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AMRS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F7B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2DF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F1A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817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C09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658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C65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0.60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A61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A51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0.53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0F1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0.44</w:t>
            </w:r>
          </w:p>
        </w:tc>
      </w:tr>
      <w:tr w:rsidR="000C0F82" w:rsidRPr="000C0F82" w14:paraId="716A3D63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ABC21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Tancer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Johanson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, 2003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0BC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02682" w14:textId="6F930852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2.0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2DEF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E21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9C5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ABD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FF3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4B6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326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61C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010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5FA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584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4.16</w:t>
            </w:r>
          </w:p>
        </w:tc>
      </w:tr>
    </w:tbl>
    <w:p w14:paraId="474DE74D" w14:textId="77777777" w:rsidR="00BE5D83" w:rsidRDefault="00BE5D83"/>
    <w:tbl>
      <w:tblPr>
        <w:tblW w:w="5490" w:type="pct"/>
        <w:tblInd w:w="-630" w:type="dxa"/>
        <w:tblLayout w:type="fixed"/>
        <w:tblLook w:val="04A0" w:firstRow="1" w:lastRow="0" w:firstColumn="1" w:lastColumn="0" w:noHBand="0" w:noVBand="1"/>
      </w:tblPr>
      <w:tblGrid>
        <w:gridCol w:w="2432"/>
        <w:gridCol w:w="631"/>
        <w:gridCol w:w="2069"/>
        <w:gridCol w:w="1844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0"/>
      </w:tblGrid>
      <w:tr w:rsidR="00BE5D83" w:rsidRPr="000C0F82" w14:paraId="7A211A06" w14:textId="77777777" w:rsidTr="00D033AB">
        <w:trPr>
          <w:trHeight w:val="31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F4D8A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756E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BF60B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F238" w14:textId="77777777" w:rsidR="00BE5D83" w:rsidRPr="000C0F82" w:rsidRDefault="00BE5D83" w:rsidP="00D033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B0950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Cohen's </w:t>
            </w: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d </w:t>
            </w: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for Each Assumed Within-Person Correlation</w:t>
            </w:r>
          </w:p>
        </w:tc>
      </w:tr>
      <w:tr w:rsidR="00BE5D83" w:rsidRPr="000C0F82" w14:paraId="5E639C6C" w14:textId="77777777" w:rsidTr="00D033AB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061D2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Study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5A90E" w14:textId="77777777" w:rsidR="00BE5D83" w:rsidRPr="002535C8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535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349EB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Comparison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68F5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Dependent Variable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567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78551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2202E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987E8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FD195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8162C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760A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85896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758A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9237F" w14:textId="77777777" w:rsidR="00BE5D83" w:rsidRPr="000C0F82" w:rsidRDefault="00BE5D83" w:rsidP="00D03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0.9</w:t>
            </w:r>
          </w:p>
        </w:tc>
      </w:tr>
      <w:tr w:rsidR="000C0F82" w:rsidRPr="000C0F82" w14:paraId="73F29254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200BE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Tancer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Johanson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, 2003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3439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5457" w14:textId="531334B6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2.0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63B2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Sociable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988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40D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A6B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905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603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3AA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11A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011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017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DC7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4.27</w:t>
            </w:r>
          </w:p>
        </w:tc>
      </w:tr>
      <w:tr w:rsidR="000C0F82" w:rsidRPr="000C0F82" w14:paraId="60873D97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4A87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Tancer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Johanson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, 2003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975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0EFD3" w14:textId="2041266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2.0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37DC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Talkative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D45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797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FE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37E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E73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FEF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B0C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AFD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940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6D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4.39</w:t>
            </w:r>
          </w:p>
        </w:tc>
      </w:tr>
      <w:tr w:rsidR="000C0F82" w:rsidRPr="000C0F82" w14:paraId="77904389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2B68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Tancer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Johanson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, 2007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034E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95030" w14:textId="6AF56CD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20F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Friendly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BAA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25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0B6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14B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36A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6E1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1.50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92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E07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22E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1.37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FB2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1.22</w:t>
            </w:r>
          </w:p>
        </w:tc>
      </w:tr>
      <w:tr w:rsidR="000C0F82" w:rsidRPr="000C0F82" w14:paraId="07944854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BD155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Tancer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Johanson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, 2007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9FB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F0B3A" w14:textId="6CD9F3C2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6352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Talkative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23E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D43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7CA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ABA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F5F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E05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1.44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9BD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FF6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5DF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C73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1.36</w:t>
            </w:r>
          </w:p>
        </w:tc>
      </w:tr>
      <w:tr w:rsidR="000C0F82" w:rsidRPr="000C0F82" w14:paraId="12AAC00D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777D6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van </w:t>
            </w: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Wel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2012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24D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BD6C6" w14:textId="63A2658A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75 mg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5560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POMS Friendliness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2FD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67D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161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995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A94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1.17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84A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94B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652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1.13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5A7F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1.09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8A6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1.00</w:t>
            </w:r>
          </w:p>
        </w:tc>
      </w:tr>
      <w:bookmarkEnd w:id="0"/>
      <w:tr w:rsidR="000C0F82" w:rsidRPr="000C0F82" w14:paraId="2F176B9A" w14:textId="77777777" w:rsidTr="00B35250">
        <w:trPr>
          <w:trHeight w:val="339"/>
        </w:trPr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65C29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Vollenweider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1999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558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00492" w14:textId="6FBAEC1E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1.7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176C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EWL Extraversion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87E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00C1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DE88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C8F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A97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1.40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F42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3F4E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639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1.38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399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8C33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1.31</w:t>
            </w:r>
          </w:p>
        </w:tc>
      </w:tr>
      <w:tr w:rsidR="000C0F82" w:rsidRPr="000C0F82" w14:paraId="5168F760" w14:textId="77777777" w:rsidTr="00936A28">
        <w:trPr>
          <w:trHeight w:val="339"/>
        </w:trPr>
        <w:tc>
          <w:tcPr>
            <w:tcW w:w="8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7BC27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Vollenweider</w:t>
            </w:r>
            <w:proofErr w:type="spellEnd"/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et al., 2005</w:t>
            </w:r>
          </w:p>
        </w:tc>
        <w:tc>
          <w:tcPr>
            <w:tcW w:w="2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E96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72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8BE7F6" w14:textId="55879A29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</w:p>
        </w:tc>
        <w:tc>
          <w:tcPr>
            <w:tcW w:w="6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B683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AM Extraversion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99E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5.85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21D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5.84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B597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5.83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C0A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5.81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BF9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5.79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C32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5.77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3530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5.72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7A4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5.66</w:t>
            </w: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0222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5.53</w:t>
            </w:r>
          </w:p>
        </w:tc>
        <w:tc>
          <w:tcPr>
            <w:tcW w:w="2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B45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5.20</w:t>
            </w:r>
          </w:p>
        </w:tc>
      </w:tr>
      <w:tr w:rsidR="000C0F82" w:rsidRPr="000C0F82" w14:paraId="37B15FD4" w14:textId="77777777" w:rsidTr="00936A28">
        <w:trPr>
          <w:trHeight w:val="679"/>
        </w:trPr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E7026E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Wardle &amp; de Wit, 2014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506A9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D4CEC" w14:textId="709C038C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1.5 mg/kg vs. 0.75 mg/kg vs.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PBO</w:t>
            </w:r>
            <w:r w:rsidRPr="000C0F82">
              <w:rPr>
                <w:rFonts w:ascii="Times New Roman" w:eastAsia="Times New Roman" w:hAnsi="Times New Roman" w:cs="Times New Roman"/>
                <w:color w:val="000000"/>
              </w:rPr>
              <w:t xml:space="preserve"> - linear effect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CD72C" w14:textId="77777777" w:rsidR="000C0F82" w:rsidRPr="000C0F82" w:rsidRDefault="000C0F82" w:rsidP="000C0F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VAS Loving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779D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B0D0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03F35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5906C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539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2904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51C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F22B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4246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4B6D" w14:textId="77777777" w:rsidR="000C0F82" w:rsidRPr="000C0F82" w:rsidRDefault="000C0F82" w:rsidP="000C0F8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0F82">
              <w:rPr>
                <w:rFonts w:ascii="Times New Roman" w:eastAsia="Times New Roman" w:hAnsi="Times New Roman" w:cs="Times New Roman"/>
                <w:color w:val="000000"/>
              </w:rPr>
              <w:t>1.04</w:t>
            </w:r>
          </w:p>
        </w:tc>
      </w:tr>
    </w:tbl>
    <w:p w14:paraId="1E73542B" w14:textId="323B59FD" w:rsidR="00B35250" w:rsidRDefault="00B35250" w:rsidP="00B35250">
      <w:pPr>
        <w:ind w:left="-630"/>
        <w:rPr>
          <w:rFonts w:ascii="Times New Roman" w:hAnsi="Times New Roman" w:cs="Times New Roman"/>
        </w:rPr>
      </w:pPr>
      <w:r w:rsidRPr="00631DE8">
        <w:rPr>
          <w:rFonts w:ascii="Times New Roman" w:hAnsi="Times New Roman" w:cs="Times New Roman"/>
          <w:i/>
          <w:iCs/>
        </w:rPr>
        <w:t>Note.</w:t>
      </w:r>
      <w:r>
        <w:rPr>
          <w:rFonts w:ascii="Times New Roman" w:hAnsi="Times New Roman" w:cs="Times New Roman"/>
        </w:rPr>
        <w:t xml:space="preserve"> AMRS = Adjective Mood Rating Scale; BLMRS = Bond and </w:t>
      </w:r>
      <w:proofErr w:type="spellStart"/>
      <w:r>
        <w:rPr>
          <w:rFonts w:ascii="Times New Roman" w:hAnsi="Times New Roman" w:cs="Times New Roman"/>
        </w:rPr>
        <w:t>Lader</w:t>
      </w:r>
      <w:proofErr w:type="spellEnd"/>
      <w:r>
        <w:rPr>
          <w:rFonts w:ascii="Times New Roman" w:hAnsi="Times New Roman" w:cs="Times New Roman"/>
        </w:rPr>
        <w:t xml:space="preserve"> Mood Rating Scale; PBO = Placebo; POMS = Profile of Mood States; VAS = Visual Analogue Scale. </w:t>
      </w:r>
    </w:p>
    <w:p w14:paraId="22252B38" w14:textId="77ECFCAE" w:rsidR="00D033AB" w:rsidRPr="00C21C6E" w:rsidRDefault="00D033AB" w:rsidP="00C21C6E"/>
    <w:sectPr w:rsidR="00D033AB" w:rsidRPr="00C21C6E" w:rsidSect="000C0F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2E"/>
    <w:rsid w:val="000C0F82"/>
    <w:rsid w:val="000E628A"/>
    <w:rsid w:val="000F6C0E"/>
    <w:rsid w:val="0020570B"/>
    <w:rsid w:val="002402E3"/>
    <w:rsid w:val="002535C8"/>
    <w:rsid w:val="002609A8"/>
    <w:rsid w:val="00295F48"/>
    <w:rsid w:val="00316127"/>
    <w:rsid w:val="00465614"/>
    <w:rsid w:val="004939E0"/>
    <w:rsid w:val="006079C6"/>
    <w:rsid w:val="00680B04"/>
    <w:rsid w:val="007B0878"/>
    <w:rsid w:val="007B1AD4"/>
    <w:rsid w:val="008718C9"/>
    <w:rsid w:val="00936A28"/>
    <w:rsid w:val="00937E61"/>
    <w:rsid w:val="00AB264A"/>
    <w:rsid w:val="00AC0C2E"/>
    <w:rsid w:val="00B1747A"/>
    <w:rsid w:val="00B35250"/>
    <w:rsid w:val="00B81068"/>
    <w:rsid w:val="00BC6262"/>
    <w:rsid w:val="00BE26AA"/>
    <w:rsid w:val="00BE5D83"/>
    <w:rsid w:val="00C21C6E"/>
    <w:rsid w:val="00D033AB"/>
    <w:rsid w:val="00D74AAC"/>
    <w:rsid w:val="00D93368"/>
    <w:rsid w:val="00E0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BC46"/>
  <w15:chartTrackingRefBased/>
  <w15:docId w15:val="{B5AAF405-466B-B748-B151-E3DDDFF2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C2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2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Regan</dc:creator>
  <cp:keywords/>
  <dc:description/>
  <cp:lastModifiedBy>Annie Regan</cp:lastModifiedBy>
  <cp:revision>3</cp:revision>
  <dcterms:created xsi:type="dcterms:W3CDTF">2021-09-22T22:41:00Z</dcterms:created>
  <dcterms:modified xsi:type="dcterms:W3CDTF">2021-09-22T22:41:00Z</dcterms:modified>
</cp:coreProperties>
</file>