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EE0" w:rsidRDefault="00664EE0" w:rsidP="00664EE0">
      <w:pPr>
        <w:rPr>
          <w:rFonts w:ascii="Arial" w:hAnsi="Arial" w:cs="Arial"/>
          <w:b/>
          <w:sz w:val="28"/>
          <w:szCs w:val="28"/>
        </w:rPr>
      </w:pPr>
    </w:p>
    <w:p w:rsidR="00E76FB2" w:rsidRPr="00E76FB2" w:rsidRDefault="00E76FB2" w:rsidP="00E76FB2">
      <w:pPr>
        <w:rPr>
          <w:rFonts w:ascii="Arial" w:hAnsi="Arial" w:cs="Arial"/>
          <w:b/>
          <w:sz w:val="28"/>
          <w:szCs w:val="28"/>
        </w:rPr>
      </w:pPr>
      <w:proofErr w:type="gramStart"/>
      <w:r w:rsidRPr="00E76FB2">
        <w:rPr>
          <w:rFonts w:ascii="Arial" w:hAnsi="Arial" w:cs="Arial"/>
          <w:b/>
          <w:sz w:val="28"/>
          <w:szCs w:val="28"/>
        </w:rPr>
        <w:t>S4 Table.</w:t>
      </w:r>
      <w:proofErr w:type="gramEnd"/>
      <w:r w:rsidRPr="00E76FB2">
        <w:rPr>
          <w:rFonts w:ascii="Arial" w:hAnsi="Arial" w:cs="Arial"/>
          <w:b/>
          <w:sz w:val="28"/>
          <w:szCs w:val="28"/>
        </w:rPr>
        <w:t xml:space="preserve">  </w:t>
      </w:r>
      <w:proofErr w:type="gramStart"/>
      <w:r w:rsidRPr="00E76FB2">
        <w:rPr>
          <w:rFonts w:ascii="Arial" w:hAnsi="Arial" w:cs="Arial"/>
          <w:b/>
          <w:sz w:val="28"/>
          <w:szCs w:val="28"/>
        </w:rPr>
        <w:t>Baseline characteristics of GERA2 cohort versus remaining cohorts.</w:t>
      </w:r>
      <w:proofErr w:type="gramEnd"/>
    </w:p>
    <w:p w:rsidR="00664EE0" w:rsidRPr="005654F5" w:rsidRDefault="00664EE0" w:rsidP="00664EE0">
      <w:pPr>
        <w:rPr>
          <w:rFonts w:ascii="Arial" w:hAnsi="Arial" w:cs="Arial"/>
          <w:b/>
          <w:sz w:val="28"/>
          <w:szCs w:val="28"/>
        </w:rPr>
      </w:pPr>
    </w:p>
    <w:p w:rsidR="00664EE0" w:rsidRPr="005C41E5" w:rsidRDefault="00664EE0" w:rsidP="00664EE0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2970"/>
        <w:gridCol w:w="2070"/>
        <w:gridCol w:w="1536"/>
      </w:tblGrid>
      <w:tr w:rsidR="00664EE0" w:rsidTr="002A0A4F">
        <w:tc>
          <w:tcPr>
            <w:tcW w:w="3168" w:type="dxa"/>
          </w:tcPr>
          <w:p w:rsidR="00664EE0" w:rsidRDefault="00664EE0" w:rsidP="002A0A4F"/>
        </w:tc>
        <w:tc>
          <w:tcPr>
            <w:tcW w:w="2970" w:type="dxa"/>
          </w:tcPr>
          <w:p w:rsidR="00664EE0" w:rsidRDefault="00664EE0" w:rsidP="002A0A4F">
            <w:pPr>
              <w:rPr>
                <w:rFonts w:ascii="Arial" w:hAnsi="Arial" w:cs="Arial"/>
              </w:rPr>
            </w:pPr>
            <w:r w:rsidRPr="005C760E">
              <w:rPr>
                <w:rFonts w:ascii="Arial" w:hAnsi="Arial" w:cs="Arial"/>
              </w:rPr>
              <w:t>PEAR1</w:t>
            </w:r>
            <w:r>
              <w:rPr>
                <w:rFonts w:ascii="Arial" w:hAnsi="Arial" w:cs="Arial"/>
              </w:rPr>
              <w:t>, PEAR2, GERA1</w:t>
            </w:r>
          </w:p>
          <w:p w:rsidR="00664EE0" w:rsidRPr="005C760E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 = 768)</w:t>
            </w:r>
          </w:p>
        </w:tc>
        <w:tc>
          <w:tcPr>
            <w:tcW w:w="2070" w:type="dxa"/>
          </w:tcPr>
          <w:p w:rsidR="00664EE0" w:rsidRDefault="00664EE0" w:rsidP="002A0A4F">
            <w:pPr>
              <w:rPr>
                <w:rFonts w:ascii="Arial" w:hAnsi="Arial" w:cs="Arial"/>
              </w:rPr>
            </w:pPr>
            <w:r w:rsidRPr="005C760E">
              <w:rPr>
                <w:rFonts w:ascii="Arial" w:hAnsi="Arial" w:cs="Arial"/>
              </w:rPr>
              <w:t>GERA2</w:t>
            </w:r>
          </w:p>
          <w:p w:rsidR="00664EE0" w:rsidRPr="005C760E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 = 193)</w:t>
            </w:r>
          </w:p>
        </w:tc>
        <w:tc>
          <w:tcPr>
            <w:tcW w:w="1536" w:type="dxa"/>
          </w:tcPr>
          <w:p w:rsidR="00664EE0" w:rsidRPr="005C760E" w:rsidRDefault="00664EE0" w:rsidP="002A0A4F">
            <w:pPr>
              <w:rPr>
                <w:rFonts w:ascii="Arial" w:hAnsi="Arial" w:cs="Arial"/>
              </w:rPr>
            </w:pPr>
            <w:r w:rsidRPr="005C760E">
              <w:rPr>
                <w:rFonts w:ascii="Arial" w:hAnsi="Arial" w:cs="Arial"/>
              </w:rPr>
              <w:t>P value</w:t>
            </w:r>
          </w:p>
        </w:tc>
      </w:tr>
      <w:tr w:rsidR="00664EE0" w:rsidTr="002A0A4F">
        <w:tc>
          <w:tcPr>
            <w:tcW w:w="3168" w:type="dxa"/>
          </w:tcPr>
          <w:p w:rsidR="00664EE0" w:rsidRDefault="00664EE0" w:rsidP="002A0A4F"/>
        </w:tc>
        <w:tc>
          <w:tcPr>
            <w:tcW w:w="2970" w:type="dxa"/>
          </w:tcPr>
          <w:p w:rsidR="00664EE0" w:rsidRDefault="00664EE0" w:rsidP="002A0A4F"/>
        </w:tc>
        <w:tc>
          <w:tcPr>
            <w:tcW w:w="2070" w:type="dxa"/>
          </w:tcPr>
          <w:p w:rsidR="00664EE0" w:rsidRDefault="00664EE0" w:rsidP="002A0A4F"/>
        </w:tc>
        <w:tc>
          <w:tcPr>
            <w:tcW w:w="1536" w:type="dxa"/>
          </w:tcPr>
          <w:p w:rsidR="00664EE0" w:rsidRDefault="00664EE0" w:rsidP="002A0A4F"/>
        </w:tc>
      </w:tr>
      <w:tr w:rsidR="00664EE0" w:rsidTr="002A0A4F">
        <w:tc>
          <w:tcPr>
            <w:tcW w:w="3168" w:type="dxa"/>
          </w:tcPr>
          <w:p w:rsidR="00664EE0" w:rsidRPr="005779EE" w:rsidRDefault="00664EE0" w:rsidP="002A0A4F">
            <w:pPr>
              <w:rPr>
                <w:rFonts w:ascii="Arial" w:hAnsi="Arial" w:cs="Arial"/>
              </w:rPr>
            </w:pPr>
            <w:r w:rsidRPr="005779EE">
              <w:rPr>
                <w:rFonts w:ascii="Arial" w:hAnsi="Arial" w:cs="Arial"/>
              </w:rPr>
              <w:t>Gender (% female)</w:t>
            </w:r>
          </w:p>
        </w:tc>
        <w:tc>
          <w:tcPr>
            <w:tcW w:w="2970" w:type="dxa"/>
          </w:tcPr>
          <w:p w:rsidR="00664EE0" w:rsidRPr="00A30D8D" w:rsidRDefault="00664EE0" w:rsidP="002A0A4F">
            <w:pPr>
              <w:rPr>
                <w:rFonts w:ascii="Arial" w:hAnsi="Arial" w:cs="Arial"/>
              </w:rPr>
            </w:pPr>
            <w:r w:rsidRPr="00A30D8D">
              <w:rPr>
                <w:rFonts w:ascii="Arial" w:hAnsi="Arial" w:cs="Arial"/>
              </w:rPr>
              <w:t>57.6</w:t>
            </w:r>
          </w:p>
        </w:tc>
        <w:tc>
          <w:tcPr>
            <w:tcW w:w="2070" w:type="dxa"/>
          </w:tcPr>
          <w:p w:rsidR="00664EE0" w:rsidRPr="005C760E" w:rsidRDefault="00664EE0" w:rsidP="002A0A4F">
            <w:pPr>
              <w:rPr>
                <w:rFonts w:ascii="Arial" w:hAnsi="Arial" w:cs="Arial"/>
              </w:rPr>
            </w:pPr>
            <w:r w:rsidRPr="005C760E">
              <w:rPr>
                <w:rFonts w:ascii="Arial" w:hAnsi="Arial" w:cs="Arial"/>
              </w:rPr>
              <w:t>50.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536" w:type="dxa"/>
          </w:tcPr>
          <w:p w:rsidR="00664EE0" w:rsidRPr="005C760E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</w:t>
            </w:r>
          </w:p>
        </w:tc>
      </w:tr>
      <w:tr w:rsidR="00664EE0" w:rsidTr="002A0A4F">
        <w:tc>
          <w:tcPr>
            <w:tcW w:w="3168" w:type="dxa"/>
            <w:vAlign w:val="bottom"/>
          </w:tcPr>
          <w:p w:rsidR="00664EE0" w:rsidRPr="005779E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779EE">
              <w:rPr>
                <w:rFonts w:ascii="Arial" w:hAnsi="Arial" w:cs="Arial"/>
                <w:color w:val="000000"/>
              </w:rPr>
              <w:t>Age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 w:rsidRPr="00A30D8D">
              <w:rPr>
                <w:rFonts w:ascii="Arial" w:hAnsi="Arial" w:cs="Arial"/>
                <w:bCs/>
                <w:color w:val="000000"/>
              </w:rPr>
              <w:t>48.</w:t>
            </w:r>
            <w:r>
              <w:rPr>
                <w:rFonts w:ascii="Arial" w:hAnsi="Arial" w:cs="Arial"/>
                <w:bCs/>
                <w:color w:val="000000"/>
              </w:rPr>
              <w:t>2</w:t>
            </w:r>
            <w:r w:rsidRPr="00A30D8D">
              <w:rPr>
                <w:rFonts w:ascii="Arial" w:hAnsi="Arial" w:cs="Arial"/>
              </w:rPr>
              <w:t xml:space="preserve"> (8.00)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48.7</w:t>
            </w:r>
            <w:r w:rsidRPr="005C760E">
              <w:rPr>
                <w:rFonts w:ascii="Arial" w:hAnsi="Arial" w:cs="Arial"/>
                <w:color w:val="000000"/>
              </w:rPr>
              <w:t xml:space="preserve"> (6.60)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664EE0" w:rsidTr="002A0A4F">
        <w:tc>
          <w:tcPr>
            <w:tcW w:w="3168" w:type="dxa"/>
            <w:vAlign w:val="bottom"/>
          </w:tcPr>
          <w:p w:rsidR="00664EE0" w:rsidRPr="005779E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779EE">
              <w:rPr>
                <w:rFonts w:ascii="Arial" w:hAnsi="Arial" w:cs="Arial"/>
                <w:color w:val="000000"/>
              </w:rPr>
              <w:t>Waist/Hip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 w:rsidRPr="00A30D8D">
              <w:rPr>
                <w:rFonts w:ascii="Arial" w:hAnsi="Arial" w:cs="Arial"/>
                <w:bCs/>
                <w:color w:val="000000"/>
              </w:rPr>
              <w:t>0.87</w:t>
            </w:r>
            <w:r w:rsidRPr="00A30D8D">
              <w:rPr>
                <w:rFonts w:ascii="Arial" w:hAnsi="Arial" w:cs="Arial"/>
              </w:rPr>
              <w:t xml:space="preserve"> (0.08)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C760E">
              <w:rPr>
                <w:rFonts w:ascii="Arial" w:hAnsi="Arial" w:cs="Arial"/>
                <w:color w:val="000000"/>
              </w:rPr>
              <w:t>0.90 (0.08)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&lt; 0.0001</w:t>
            </w:r>
          </w:p>
        </w:tc>
      </w:tr>
      <w:tr w:rsidR="00664EE0" w:rsidTr="002A0A4F">
        <w:tc>
          <w:tcPr>
            <w:tcW w:w="3168" w:type="dxa"/>
            <w:vAlign w:val="bottom"/>
          </w:tcPr>
          <w:p w:rsidR="00664EE0" w:rsidRPr="005779E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779EE">
              <w:rPr>
                <w:rFonts w:ascii="Arial" w:hAnsi="Arial" w:cs="Arial"/>
                <w:color w:val="000000"/>
              </w:rPr>
              <w:t>BMI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31.4</w:t>
            </w:r>
            <w:r w:rsidRPr="00A30D8D">
              <w:rPr>
                <w:rFonts w:ascii="Arial" w:hAnsi="Arial" w:cs="Arial"/>
              </w:rPr>
              <w:t xml:space="preserve"> (6.00)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C760E">
              <w:rPr>
                <w:rFonts w:ascii="Arial" w:hAnsi="Arial" w:cs="Arial"/>
                <w:color w:val="000000"/>
              </w:rPr>
              <w:t>30.</w:t>
            </w:r>
            <w:r>
              <w:rPr>
                <w:rFonts w:ascii="Arial" w:hAnsi="Arial" w:cs="Arial"/>
                <w:color w:val="000000"/>
              </w:rPr>
              <w:t>4</w:t>
            </w:r>
            <w:r w:rsidRPr="005C760E">
              <w:rPr>
                <w:rFonts w:ascii="Arial" w:hAnsi="Arial" w:cs="Arial"/>
                <w:color w:val="000000"/>
              </w:rPr>
              <w:t xml:space="preserve"> (4.73)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0.0092</w:t>
            </w:r>
          </w:p>
        </w:tc>
      </w:tr>
      <w:tr w:rsidR="00664EE0" w:rsidTr="002A0A4F">
        <w:tc>
          <w:tcPr>
            <w:tcW w:w="3168" w:type="dxa"/>
            <w:vAlign w:val="bottom"/>
          </w:tcPr>
          <w:p w:rsidR="00664EE0" w:rsidRPr="005779E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779EE">
              <w:rPr>
                <w:rFonts w:ascii="Arial" w:hAnsi="Arial" w:cs="Arial"/>
                <w:color w:val="000000"/>
              </w:rPr>
              <w:t>Hypertension Duration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7.4</w:t>
            </w:r>
            <w:r w:rsidRPr="00A30D8D">
              <w:rPr>
                <w:rFonts w:ascii="Arial" w:hAnsi="Arial" w:cs="Arial"/>
              </w:rPr>
              <w:t xml:space="preserve"> (7.18)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7.6</w:t>
            </w:r>
            <w:r w:rsidRPr="005C760E">
              <w:rPr>
                <w:rFonts w:ascii="Arial" w:hAnsi="Arial" w:cs="Arial"/>
                <w:color w:val="000000"/>
              </w:rPr>
              <w:t xml:space="preserve"> (8.46)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664EE0" w:rsidTr="002A0A4F">
        <w:tc>
          <w:tcPr>
            <w:tcW w:w="3168" w:type="dxa"/>
            <w:vAlign w:val="bottom"/>
          </w:tcPr>
          <w:p w:rsidR="00664EE0" w:rsidRPr="005779E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779EE">
              <w:rPr>
                <w:rFonts w:ascii="Arial" w:hAnsi="Arial" w:cs="Arial"/>
                <w:color w:val="000000"/>
              </w:rPr>
              <w:t>Hypertension Age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40.1</w:t>
            </w:r>
            <w:r w:rsidRPr="00A30D8D">
              <w:rPr>
                <w:rFonts w:ascii="Arial" w:hAnsi="Arial" w:cs="Arial"/>
              </w:rPr>
              <w:t xml:space="preserve"> (9.28)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41.1</w:t>
            </w:r>
            <w:r w:rsidRPr="005C760E">
              <w:rPr>
                <w:rFonts w:ascii="Arial" w:hAnsi="Arial" w:cs="Arial"/>
                <w:color w:val="000000"/>
              </w:rPr>
              <w:t xml:space="preserve"> (9.80)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664EE0" w:rsidTr="002A0A4F">
        <w:tc>
          <w:tcPr>
            <w:tcW w:w="3168" w:type="dxa"/>
          </w:tcPr>
          <w:p w:rsidR="00664EE0" w:rsidRPr="005779EE" w:rsidRDefault="00664EE0" w:rsidP="002A0A4F">
            <w:pPr>
              <w:rPr>
                <w:rFonts w:ascii="Arial" w:hAnsi="Arial" w:cs="Arial"/>
              </w:rPr>
            </w:pPr>
            <w:r w:rsidRPr="005779EE">
              <w:rPr>
                <w:rFonts w:ascii="Arial" w:hAnsi="Arial" w:cs="Arial"/>
              </w:rPr>
              <w:t>Albumin (g/dl)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 w:rsidRPr="00A30D8D">
              <w:rPr>
                <w:rFonts w:ascii="Arial" w:hAnsi="Arial" w:cs="Arial"/>
                <w:bCs/>
                <w:color w:val="000000"/>
              </w:rPr>
              <w:t>3.98</w:t>
            </w:r>
            <w:r w:rsidRPr="00A30D8D">
              <w:rPr>
                <w:rFonts w:ascii="Arial" w:hAnsi="Arial" w:cs="Arial"/>
              </w:rPr>
              <w:t xml:space="preserve"> (0.34)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C760E">
              <w:rPr>
                <w:rFonts w:ascii="Arial" w:hAnsi="Arial" w:cs="Arial"/>
                <w:color w:val="000000"/>
              </w:rPr>
              <w:t>3.90 (0.39)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0.015</w:t>
            </w:r>
          </w:p>
        </w:tc>
      </w:tr>
      <w:tr w:rsidR="00664EE0" w:rsidTr="002A0A4F">
        <w:tc>
          <w:tcPr>
            <w:tcW w:w="3168" w:type="dxa"/>
          </w:tcPr>
          <w:p w:rsidR="00664EE0" w:rsidRPr="005779EE" w:rsidRDefault="00664EE0" w:rsidP="002A0A4F">
            <w:pPr>
              <w:rPr>
                <w:rFonts w:ascii="Arial" w:hAnsi="Arial" w:cs="Arial"/>
              </w:rPr>
            </w:pPr>
            <w:r w:rsidRPr="005779EE">
              <w:rPr>
                <w:rFonts w:ascii="Arial" w:hAnsi="Arial" w:cs="Arial"/>
              </w:rPr>
              <w:t>Hemoglobin (g/dl)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 w:rsidRPr="00A30D8D">
              <w:rPr>
                <w:rFonts w:ascii="Arial" w:hAnsi="Arial" w:cs="Arial"/>
              </w:rPr>
              <w:t>13.</w:t>
            </w:r>
            <w:r>
              <w:rPr>
                <w:rFonts w:ascii="Arial" w:hAnsi="Arial" w:cs="Arial"/>
              </w:rPr>
              <w:t>49</w:t>
            </w:r>
            <w:r w:rsidRPr="00A30D8D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1.54</w:t>
            </w:r>
            <w:r w:rsidRPr="00A30D8D">
              <w:rPr>
                <w:rFonts w:ascii="Arial" w:hAnsi="Arial" w:cs="Arial"/>
              </w:rPr>
              <w:t>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C760E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3.86</w:t>
            </w:r>
            <w:r w:rsidRPr="005C760E"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5C760E">
              <w:rPr>
                <w:rFonts w:ascii="Arial" w:hAnsi="Arial" w:cs="Arial"/>
                <w:color w:val="000000"/>
              </w:rPr>
              <w:t>.4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5C760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0.044</w:t>
            </w:r>
          </w:p>
        </w:tc>
      </w:tr>
      <w:tr w:rsidR="00664EE0" w:rsidTr="002A0A4F">
        <w:tc>
          <w:tcPr>
            <w:tcW w:w="3168" w:type="dxa"/>
          </w:tcPr>
          <w:p w:rsidR="00664EE0" w:rsidRDefault="00664EE0" w:rsidP="002A0A4F"/>
        </w:tc>
        <w:tc>
          <w:tcPr>
            <w:tcW w:w="2970" w:type="dxa"/>
          </w:tcPr>
          <w:p w:rsidR="00664EE0" w:rsidRPr="005779EE" w:rsidRDefault="00664EE0" w:rsidP="002A0A4F">
            <w:pPr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:rsidR="00664EE0" w:rsidRPr="005C760E" w:rsidRDefault="00664EE0" w:rsidP="002A0A4F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664EE0" w:rsidRPr="005C760E" w:rsidRDefault="00664EE0" w:rsidP="002A0A4F">
            <w:pPr>
              <w:rPr>
                <w:rFonts w:ascii="Arial" w:hAnsi="Arial" w:cs="Arial"/>
              </w:rPr>
            </w:pPr>
          </w:p>
        </w:tc>
      </w:tr>
      <w:tr w:rsidR="00664EE0" w:rsidTr="002A0A4F">
        <w:tc>
          <w:tcPr>
            <w:tcW w:w="3168" w:type="dxa"/>
          </w:tcPr>
          <w:p w:rsidR="00664EE0" w:rsidRPr="005C41E5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Clinic SBP, baseline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 w:rsidRPr="00A30D8D">
              <w:rPr>
                <w:rFonts w:ascii="Arial" w:hAnsi="Arial" w:cs="Arial"/>
                <w:bCs/>
                <w:color w:val="000000"/>
              </w:rPr>
              <w:t>150.</w:t>
            </w:r>
            <w:r>
              <w:rPr>
                <w:rFonts w:ascii="Arial" w:hAnsi="Arial" w:cs="Arial"/>
                <w:bCs/>
                <w:color w:val="000000"/>
              </w:rPr>
              <w:t>7</w:t>
            </w:r>
            <w:r w:rsidRPr="00A30D8D">
              <w:rPr>
                <w:rFonts w:ascii="Arial" w:hAnsi="Arial" w:cs="Arial"/>
                <w:bCs/>
                <w:color w:val="000000"/>
              </w:rPr>
              <w:t xml:space="preserve"> (13.</w:t>
            </w:r>
            <w:r>
              <w:rPr>
                <w:rFonts w:ascii="Arial" w:hAnsi="Arial" w:cs="Arial"/>
                <w:bCs/>
                <w:color w:val="000000"/>
              </w:rPr>
              <w:t>8</w:t>
            </w:r>
            <w:r w:rsidRPr="00A30D8D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147.2 (12.4</w:t>
            </w:r>
            <w:r w:rsidRPr="005C760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0.0012</w:t>
            </w:r>
          </w:p>
        </w:tc>
      </w:tr>
      <w:tr w:rsidR="00664EE0" w:rsidTr="002A0A4F">
        <w:tc>
          <w:tcPr>
            <w:tcW w:w="3168" w:type="dxa"/>
          </w:tcPr>
          <w:p w:rsidR="00664EE0" w:rsidRPr="005C41E5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Clinic DBP, baseline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98.2 (6.0</w:t>
            </w:r>
            <w:r w:rsidRPr="00A30D8D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95.7 (5.0</w:t>
            </w:r>
            <w:r w:rsidRPr="005C760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&lt; 0.0001</w:t>
            </w:r>
          </w:p>
        </w:tc>
      </w:tr>
      <w:tr w:rsidR="00664EE0" w:rsidTr="002A0A4F">
        <w:tc>
          <w:tcPr>
            <w:tcW w:w="3168" w:type="dxa"/>
          </w:tcPr>
          <w:p w:rsidR="00664EE0" w:rsidRDefault="00664EE0" w:rsidP="002A0A4F"/>
        </w:tc>
        <w:tc>
          <w:tcPr>
            <w:tcW w:w="2970" w:type="dxa"/>
          </w:tcPr>
          <w:p w:rsidR="00664EE0" w:rsidRDefault="00664EE0" w:rsidP="002A0A4F"/>
        </w:tc>
        <w:tc>
          <w:tcPr>
            <w:tcW w:w="2070" w:type="dxa"/>
          </w:tcPr>
          <w:p w:rsidR="00664EE0" w:rsidRPr="009060FB" w:rsidRDefault="00664EE0" w:rsidP="002A0A4F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664EE0" w:rsidRPr="005C760E" w:rsidRDefault="00664EE0" w:rsidP="002A0A4F">
            <w:pPr>
              <w:rPr>
                <w:rFonts w:ascii="Arial" w:hAnsi="Arial" w:cs="Arial"/>
              </w:rPr>
            </w:pPr>
          </w:p>
        </w:tc>
      </w:tr>
      <w:tr w:rsidR="00664EE0" w:rsidTr="002A0A4F">
        <w:tc>
          <w:tcPr>
            <w:tcW w:w="3168" w:type="dxa"/>
          </w:tcPr>
          <w:p w:rsidR="00664EE0" w:rsidRPr="005C41E5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Urine Na, baseline (</w:t>
            </w:r>
            <w:proofErr w:type="spellStart"/>
            <w:r>
              <w:rPr>
                <w:rFonts w:ascii="Arial" w:hAnsi="Arial" w:cs="Arial"/>
              </w:rPr>
              <w:t>meq</w:t>
            </w:r>
            <w:proofErr w:type="spellEnd"/>
            <w:r>
              <w:rPr>
                <w:rFonts w:ascii="Arial" w:hAnsi="Arial" w:cs="Arial"/>
              </w:rPr>
              <w:t>/24 h)</w:t>
            </w:r>
          </w:p>
        </w:tc>
        <w:tc>
          <w:tcPr>
            <w:tcW w:w="2970" w:type="dxa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145.5</w:t>
            </w:r>
            <w:r w:rsidRPr="00A30D8D">
              <w:rPr>
                <w:rFonts w:ascii="Arial" w:hAnsi="Arial" w:cs="Arial"/>
                <w:bCs/>
                <w:color w:val="000000"/>
              </w:rPr>
              <w:t xml:space="preserve"> (67.</w:t>
            </w:r>
            <w:r>
              <w:rPr>
                <w:rFonts w:ascii="Arial" w:hAnsi="Arial" w:cs="Arial"/>
                <w:bCs/>
                <w:color w:val="000000"/>
              </w:rPr>
              <w:t>5</w:t>
            </w:r>
            <w:r w:rsidRPr="00A30D8D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070" w:type="dxa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C760E">
              <w:rPr>
                <w:rFonts w:ascii="Arial" w:hAnsi="Arial" w:cs="Arial"/>
                <w:color w:val="000000"/>
              </w:rPr>
              <w:t>144.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5C760E">
              <w:rPr>
                <w:rFonts w:ascii="Arial" w:hAnsi="Arial" w:cs="Arial"/>
                <w:color w:val="000000"/>
              </w:rPr>
              <w:t xml:space="preserve"> (79.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5C760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36" w:type="dxa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664EE0" w:rsidTr="002A0A4F">
        <w:tc>
          <w:tcPr>
            <w:tcW w:w="3168" w:type="dxa"/>
          </w:tcPr>
          <w:p w:rsidR="00664EE0" w:rsidRPr="005C41E5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Serum Na, baseline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139.4 (2.</w:t>
            </w:r>
            <w:r w:rsidRPr="00A30D8D">
              <w:rPr>
                <w:rFonts w:ascii="Arial" w:hAnsi="Arial" w:cs="Arial"/>
                <w:bCs/>
                <w:color w:val="000000"/>
              </w:rPr>
              <w:t>8)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C760E">
              <w:rPr>
                <w:rFonts w:ascii="Arial" w:hAnsi="Arial" w:cs="Arial"/>
                <w:color w:val="000000"/>
              </w:rPr>
              <w:t>140.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5C760E">
              <w:rPr>
                <w:rFonts w:ascii="Arial" w:hAnsi="Arial" w:cs="Arial"/>
                <w:color w:val="000000"/>
              </w:rPr>
              <w:t xml:space="preserve"> (2.89)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664EE0" w:rsidTr="002A0A4F">
        <w:tc>
          <w:tcPr>
            <w:tcW w:w="3168" w:type="dxa"/>
          </w:tcPr>
          <w:p w:rsidR="00664EE0" w:rsidRPr="005C41E5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Serum K, baseline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 w:rsidRPr="00A30D8D">
              <w:rPr>
                <w:rFonts w:ascii="Arial" w:hAnsi="Arial" w:cs="Arial"/>
                <w:bCs/>
                <w:color w:val="000000"/>
              </w:rPr>
              <w:t>3.98 (0.42)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C760E">
              <w:rPr>
                <w:rFonts w:ascii="Arial" w:hAnsi="Arial" w:cs="Arial"/>
                <w:color w:val="000000"/>
              </w:rPr>
              <w:t>4.03 (0.37)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664EE0" w:rsidTr="002A0A4F">
        <w:tc>
          <w:tcPr>
            <w:tcW w:w="3168" w:type="dxa"/>
          </w:tcPr>
          <w:p w:rsidR="00664EE0" w:rsidRPr="005C41E5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Serum creatinine, baseline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color w:val="000000"/>
              </w:rPr>
            </w:pPr>
            <w:r w:rsidRPr="00A30D8D">
              <w:rPr>
                <w:rFonts w:ascii="Arial" w:hAnsi="Arial" w:cs="Arial"/>
                <w:color w:val="000000"/>
              </w:rPr>
              <w:t>0.90 (0.21)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C760E">
              <w:rPr>
                <w:rFonts w:ascii="Arial" w:hAnsi="Arial" w:cs="Arial"/>
                <w:color w:val="000000"/>
              </w:rPr>
              <w:t>0.80 (0.23)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&lt; 0.0001</w:t>
            </w:r>
          </w:p>
        </w:tc>
      </w:tr>
      <w:tr w:rsidR="00664EE0" w:rsidTr="002A0A4F">
        <w:tc>
          <w:tcPr>
            <w:tcW w:w="3168" w:type="dxa"/>
          </w:tcPr>
          <w:p w:rsidR="00664EE0" w:rsidRPr="005C41E5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Serum aldosterone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 w:rsidRPr="00A30D8D">
              <w:rPr>
                <w:rFonts w:ascii="Arial" w:hAnsi="Arial" w:cs="Arial"/>
                <w:bCs/>
                <w:color w:val="000000"/>
              </w:rPr>
              <w:t>7.59 (5.92)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C760E">
              <w:rPr>
                <w:rFonts w:ascii="Arial" w:hAnsi="Arial" w:cs="Arial"/>
                <w:color w:val="000000"/>
              </w:rPr>
              <w:t>7.72 (4.49)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664EE0" w:rsidTr="002A0A4F">
        <w:tc>
          <w:tcPr>
            <w:tcW w:w="3168" w:type="dxa"/>
          </w:tcPr>
          <w:p w:rsidR="00664EE0" w:rsidRPr="005C41E5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Serum renin</w:t>
            </w:r>
          </w:p>
        </w:tc>
        <w:tc>
          <w:tcPr>
            <w:tcW w:w="2970" w:type="dxa"/>
            <w:vAlign w:val="bottom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 w:rsidRPr="00A30D8D">
              <w:rPr>
                <w:rFonts w:ascii="Arial" w:hAnsi="Arial" w:cs="Arial"/>
                <w:bCs/>
                <w:color w:val="000000"/>
              </w:rPr>
              <w:t>0.65 (0.65)</w:t>
            </w:r>
          </w:p>
        </w:tc>
        <w:tc>
          <w:tcPr>
            <w:tcW w:w="2070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 w:rsidRPr="005C760E">
              <w:rPr>
                <w:rFonts w:ascii="Arial" w:hAnsi="Arial" w:cs="Arial"/>
                <w:color w:val="000000"/>
              </w:rPr>
              <w:t>0.66 (2.02)</w:t>
            </w:r>
          </w:p>
        </w:tc>
        <w:tc>
          <w:tcPr>
            <w:tcW w:w="1536" w:type="dxa"/>
            <w:vAlign w:val="bottom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664EE0" w:rsidTr="002A0A4F">
        <w:tc>
          <w:tcPr>
            <w:tcW w:w="3168" w:type="dxa"/>
          </w:tcPr>
          <w:p w:rsidR="00664EE0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Urine </w:t>
            </w:r>
            <w:proofErr w:type="spellStart"/>
            <w:r>
              <w:rPr>
                <w:rFonts w:ascii="Arial" w:hAnsi="Arial" w:cs="Arial"/>
              </w:rPr>
              <w:t>alb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creat</w:t>
            </w:r>
            <w:proofErr w:type="spellEnd"/>
            <w:r>
              <w:rPr>
                <w:rFonts w:ascii="Arial" w:hAnsi="Arial" w:cs="Arial"/>
              </w:rPr>
              <w:t xml:space="preserve"> (mcg/mg)</w:t>
            </w:r>
          </w:p>
        </w:tc>
        <w:tc>
          <w:tcPr>
            <w:tcW w:w="2970" w:type="dxa"/>
          </w:tcPr>
          <w:p w:rsidR="00664EE0" w:rsidRPr="00A30D8D" w:rsidRDefault="00626766" w:rsidP="006267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  <w:r w:rsidR="00664EE0" w:rsidRPr="00A30D8D"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 w:cs="Arial"/>
                <w:color w:val="000000"/>
              </w:rPr>
              <w:t>78</w:t>
            </w:r>
            <w:r w:rsidR="00664EE0" w:rsidRPr="00A30D8D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070" w:type="dxa"/>
          </w:tcPr>
          <w:p w:rsidR="00664EE0" w:rsidRPr="005C760E" w:rsidRDefault="00626766" w:rsidP="0062676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24 </w:t>
            </w:r>
            <w:r w:rsidR="00664EE0" w:rsidRPr="005C760E">
              <w:rPr>
                <w:rFonts w:ascii="Arial" w:hAnsi="Arial" w:cs="Arial"/>
                <w:color w:val="000000"/>
              </w:rPr>
              <w:t>(</w:t>
            </w:r>
            <w:r>
              <w:rPr>
                <w:rFonts w:ascii="Arial" w:hAnsi="Arial" w:cs="Arial"/>
                <w:color w:val="000000"/>
              </w:rPr>
              <w:t>120</w:t>
            </w:r>
            <w:r w:rsidR="00664EE0" w:rsidRPr="005C760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536" w:type="dxa"/>
          </w:tcPr>
          <w:p w:rsidR="00664EE0" w:rsidRPr="005C760E" w:rsidRDefault="00664EE0" w:rsidP="002A0A4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NS</w:t>
            </w:r>
          </w:p>
        </w:tc>
      </w:tr>
      <w:tr w:rsidR="00664EE0" w:rsidTr="002A0A4F">
        <w:tc>
          <w:tcPr>
            <w:tcW w:w="3168" w:type="dxa"/>
          </w:tcPr>
          <w:p w:rsidR="00664EE0" w:rsidRDefault="00664EE0" w:rsidP="002A0A4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eGFR</w:t>
            </w:r>
            <w:proofErr w:type="spellEnd"/>
            <w:r>
              <w:rPr>
                <w:rFonts w:ascii="Arial" w:hAnsi="Arial" w:cs="Arial"/>
              </w:rPr>
              <w:t xml:space="preserve"> (ml/min)</w:t>
            </w:r>
          </w:p>
        </w:tc>
        <w:tc>
          <w:tcPr>
            <w:tcW w:w="2970" w:type="dxa"/>
          </w:tcPr>
          <w:p w:rsidR="00664EE0" w:rsidRPr="00A30D8D" w:rsidRDefault="00664EE0" w:rsidP="002A0A4F">
            <w:pPr>
              <w:rPr>
                <w:rFonts w:ascii="Arial" w:hAnsi="Arial" w:cs="Arial"/>
                <w:bCs/>
                <w:color w:val="000000"/>
              </w:rPr>
            </w:pPr>
            <w:r w:rsidRPr="00A30D8D">
              <w:rPr>
                <w:rFonts w:ascii="Arial" w:hAnsi="Arial" w:cs="Arial"/>
                <w:bCs/>
                <w:color w:val="000000"/>
              </w:rPr>
              <w:t>101.1</w:t>
            </w:r>
            <w:r>
              <w:rPr>
                <w:rFonts w:ascii="Arial" w:hAnsi="Arial" w:cs="Arial"/>
                <w:bCs/>
                <w:color w:val="000000"/>
              </w:rPr>
              <w:t xml:space="preserve"> (17.9</w:t>
            </w:r>
            <w:r w:rsidRPr="00A30D8D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070" w:type="dxa"/>
          </w:tcPr>
          <w:p w:rsidR="00664EE0" w:rsidRPr="005C760E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113.3</w:t>
            </w:r>
            <w:r w:rsidRPr="005C760E">
              <w:rPr>
                <w:rFonts w:ascii="Arial" w:hAnsi="Arial" w:cs="Arial"/>
              </w:rPr>
              <w:t xml:space="preserve"> (20.</w:t>
            </w:r>
            <w:r>
              <w:rPr>
                <w:rFonts w:ascii="Arial" w:hAnsi="Arial" w:cs="Arial"/>
              </w:rPr>
              <w:t>1</w:t>
            </w:r>
            <w:r w:rsidRPr="005C760E">
              <w:rPr>
                <w:rFonts w:ascii="Arial" w:hAnsi="Arial" w:cs="Arial"/>
              </w:rPr>
              <w:t>)</w:t>
            </w:r>
          </w:p>
        </w:tc>
        <w:tc>
          <w:tcPr>
            <w:tcW w:w="1536" w:type="dxa"/>
          </w:tcPr>
          <w:p w:rsidR="00664EE0" w:rsidRPr="005C760E" w:rsidRDefault="00664EE0" w:rsidP="002A0A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 0.0001</w:t>
            </w:r>
          </w:p>
        </w:tc>
      </w:tr>
      <w:tr w:rsidR="00664EE0" w:rsidTr="002A0A4F">
        <w:tc>
          <w:tcPr>
            <w:tcW w:w="3168" w:type="dxa"/>
          </w:tcPr>
          <w:p w:rsidR="00664EE0" w:rsidRPr="005C41E5" w:rsidRDefault="00664EE0" w:rsidP="002A0A4F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664EE0" w:rsidRDefault="00664EE0" w:rsidP="002A0A4F"/>
        </w:tc>
        <w:tc>
          <w:tcPr>
            <w:tcW w:w="2070" w:type="dxa"/>
          </w:tcPr>
          <w:p w:rsidR="00664EE0" w:rsidRPr="005779EE" w:rsidRDefault="00664EE0" w:rsidP="002A0A4F">
            <w:pPr>
              <w:rPr>
                <w:rFonts w:ascii="Arial" w:hAnsi="Arial" w:cs="Arial"/>
              </w:rPr>
            </w:pPr>
          </w:p>
        </w:tc>
        <w:tc>
          <w:tcPr>
            <w:tcW w:w="1536" w:type="dxa"/>
          </w:tcPr>
          <w:p w:rsidR="00664EE0" w:rsidRPr="005779EE" w:rsidRDefault="00664EE0" w:rsidP="002A0A4F">
            <w:pPr>
              <w:rPr>
                <w:rFonts w:ascii="Arial" w:hAnsi="Arial" w:cs="Arial"/>
              </w:rPr>
            </w:pPr>
          </w:p>
        </w:tc>
      </w:tr>
    </w:tbl>
    <w:p w:rsidR="00664EE0" w:rsidRDefault="00664EE0" w:rsidP="00664EE0"/>
    <w:p w:rsidR="00664EE0" w:rsidRDefault="00664EE0" w:rsidP="00CB4DB3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CB4DB3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CB4DB3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CB4DB3">
      <w:pPr>
        <w:rPr>
          <w:rFonts w:ascii="Arial" w:hAnsi="Arial" w:cs="Arial"/>
          <w:b/>
          <w:sz w:val="28"/>
          <w:szCs w:val="28"/>
        </w:rPr>
      </w:pPr>
    </w:p>
    <w:p w:rsidR="00664EE0" w:rsidRDefault="00664EE0" w:rsidP="00CB4DB3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sectPr w:rsidR="00664EE0" w:rsidSect="003B77A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B3"/>
    <w:rsid w:val="000207AA"/>
    <w:rsid w:val="000B42B5"/>
    <w:rsid w:val="000B59C4"/>
    <w:rsid w:val="000D5736"/>
    <w:rsid w:val="001C0260"/>
    <w:rsid w:val="0020784D"/>
    <w:rsid w:val="00292C2A"/>
    <w:rsid w:val="002A0A4F"/>
    <w:rsid w:val="003000F9"/>
    <w:rsid w:val="00343F45"/>
    <w:rsid w:val="003B77AD"/>
    <w:rsid w:val="003F107C"/>
    <w:rsid w:val="003F2E8D"/>
    <w:rsid w:val="004768F4"/>
    <w:rsid w:val="00516086"/>
    <w:rsid w:val="005308E3"/>
    <w:rsid w:val="005C78E3"/>
    <w:rsid w:val="005F4D56"/>
    <w:rsid w:val="00621036"/>
    <w:rsid w:val="00626766"/>
    <w:rsid w:val="00653490"/>
    <w:rsid w:val="00664EE0"/>
    <w:rsid w:val="006C14DD"/>
    <w:rsid w:val="008F6CAA"/>
    <w:rsid w:val="00903B5B"/>
    <w:rsid w:val="009437B6"/>
    <w:rsid w:val="00944A21"/>
    <w:rsid w:val="009B7344"/>
    <w:rsid w:val="00AA3084"/>
    <w:rsid w:val="00B72C1E"/>
    <w:rsid w:val="00C05A27"/>
    <w:rsid w:val="00C22CDD"/>
    <w:rsid w:val="00C25C47"/>
    <w:rsid w:val="00C9519A"/>
    <w:rsid w:val="00CB4DB3"/>
    <w:rsid w:val="00CC4CC9"/>
    <w:rsid w:val="00D141A5"/>
    <w:rsid w:val="00D33B8E"/>
    <w:rsid w:val="00DB071C"/>
    <w:rsid w:val="00E61254"/>
    <w:rsid w:val="00E76FB2"/>
    <w:rsid w:val="00F92B56"/>
    <w:rsid w:val="00F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B3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4D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B3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4D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4EDBA-CF7E-466E-9DE5-35261FD20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Chicago Medical Center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Cunningham</dc:creator>
  <cp:lastModifiedBy>Patrick Cunningham</cp:lastModifiedBy>
  <cp:revision>2</cp:revision>
  <dcterms:created xsi:type="dcterms:W3CDTF">2019-08-28T08:35:00Z</dcterms:created>
  <dcterms:modified xsi:type="dcterms:W3CDTF">2019-08-28T08:35:00Z</dcterms:modified>
</cp:coreProperties>
</file>