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960CA9" w14:textId="77777777" w:rsidR="00C0780F" w:rsidRPr="000B134D" w:rsidRDefault="00C0780F" w:rsidP="00C0780F">
      <w:pPr>
        <w:pStyle w:val="LO-normal"/>
        <w:spacing w:line="480" w:lineRule="auto"/>
        <w:jc w:val="both"/>
        <w:rPr>
          <w:rFonts w:ascii="Arial" w:hAnsi="Arial"/>
        </w:rPr>
      </w:pPr>
      <w:r>
        <w:rPr>
          <w:rFonts w:ascii="Arial" w:hAnsi="Arial"/>
          <w:b/>
          <w:bCs/>
        </w:rPr>
        <w:t>S</w:t>
      </w:r>
      <w:r w:rsidRPr="00200B68">
        <w:rPr>
          <w:rFonts w:ascii="Arial" w:hAnsi="Arial"/>
          <w:b/>
          <w:bCs/>
        </w:rPr>
        <w:t>1</w:t>
      </w:r>
      <w:r>
        <w:rPr>
          <w:rFonts w:ascii="Arial" w:hAnsi="Arial"/>
          <w:b/>
          <w:bCs/>
        </w:rPr>
        <w:t xml:space="preserve"> </w:t>
      </w:r>
      <w:r w:rsidRPr="00200B68">
        <w:rPr>
          <w:rFonts w:ascii="Arial" w:hAnsi="Arial"/>
          <w:b/>
          <w:bCs/>
        </w:rPr>
        <w:t>Table.</w:t>
      </w:r>
      <w:r w:rsidRPr="00910156">
        <w:rPr>
          <w:rFonts w:ascii="Arial" w:hAnsi="Arial"/>
        </w:rPr>
        <w:t xml:space="preserve"> </w:t>
      </w:r>
      <w:r w:rsidRPr="000B134D">
        <w:rPr>
          <w:rFonts w:ascii="Arial" w:hAnsi="Arial"/>
        </w:rPr>
        <w:t xml:space="preserve">Growth rate data and genetic selection information for </w:t>
      </w:r>
      <w:r w:rsidRPr="000B134D">
        <w:rPr>
          <w:rFonts w:ascii="Arial" w:hAnsi="Arial"/>
          <w:i/>
          <w:iCs/>
        </w:rPr>
        <w:t>Escherichia coli</w:t>
      </w:r>
      <w:r w:rsidRPr="000B134D">
        <w:rPr>
          <w:rFonts w:ascii="Arial" w:hAnsi="Arial"/>
        </w:rPr>
        <w:t xml:space="preserve"> strains, grown on M9 medium supplemented with glucose.</w:t>
      </w:r>
    </w:p>
    <w:tbl>
      <w:tblPr>
        <w:tblStyle w:val="PlainTable5"/>
        <w:tblW w:w="10080" w:type="dxa"/>
        <w:tblLayout w:type="fixed"/>
        <w:tblLook w:val="04A0" w:firstRow="1" w:lastRow="0" w:firstColumn="1" w:lastColumn="0" w:noHBand="0" w:noVBand="1"/>
      </w:tblPr>
      <w:tblGrid>
        <w:gridCol w:w="2814"/>
        <w:gridCol w:w="1947"/>
        <w:gridCol w:w="1980"/>
        <w:gridCol w:w="1620"/>
        <w:gridCol w:w="1719"/>
      </w:tblGrid>
      <w:tr w:rsidR="00C0780F" w:rsidRPr="00D53BCE" w14:paraId="7011383E" w14:textId="77777777" w:rsidTr="000B13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73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814" w:type="dxa"/>
          </w:tcPr>
          <w:p w14:paraId="3A70BA63" w14:textId="77777777" w:rsidR="00C0780F" w:rsidRPr="00F96031" w:rsidRDefault="00C0780F" w:rsidP="000B134D">
            <w:pPr>
              <w:pStyle w:val="Body"/>
              <w:jc w:val="left"/>
              <w:rPr>
                <w:rFonts w:ascii="Arial" w:hAnsi="Arial"/>
                <w:i w:val="0"/>
                <w:sz w:val="24"/>
              </w:rPr>
            </w:pPr>
            <w:r w:rsidRPr="00F96031">
              <w:rPr>
                <w:rFonts w:ascii="Arial" w:hAnsi="Arial"/>
                <w:b/>
                <w:bCs/>
                <w:i w:val="0"/>
                <w:color w:val="00000A"/>
                <w:sz w:val="24"/>
                <w:u w:color="00000A"/>
              </w:rPr>
              <w:t>Strain</w:t>
            </w:r>
          </w:p>
        </w:tc>
        <w:tc>
          <w:tcPr>
            <w:tcW w:w="1947" w:type="dxa"/>
          </w:tcPr>
          <w:p w14:paraId="11AB3FB6" w14:textId="77777777" w:rsidR="00C0780F" w:rsidRPr="00F96031" w:rsidRDefault="00C0780F" w:rsidP="000B134D">
            <w:pPr>
              <w:pStyle w:val="Body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i w:val="0"/>
                <w:sz w:val="24"/>
              </w:rPr>
            </w:pPr>
            <w:r w:rsidRPr="00F96031">
              <w:rPr>
                <w:rFonts w:ascii="Arial" w:hAnsi="Arial"/>
                <w:b/>
                <w:bCs/>
                <w:i w:val="0"/>
                <w:color w:val="00000A"/>
                <w:sz w:val="24"/>
                <w:u w:color="00000A"/>
              </w:rPr>
              <w:t xml:space="preserve">Mean population growth rate </w:t>
            </w:r>
          </w:p>
          <w:p w14:paraId="71B7D120" w14:textId="77777777" w:rsidR="00C0780F" w:rsidRPr="00F96031" w:rsidRDefault="00C0780F" w:rsidP="000B134D">
            <w:pPr>
              <w:pStyle w:val="Body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i w:val="0"/>
                <w:sz w:val="24"/>
              </w:rPr>
            </w:pPr>
            <w:r w:rsidRPr="00F96031">
              <w:rPr>
                <w:rFonts w:ascii="Arial" w:hAnsi="Arial"/>
                <w:b/>
                <w:bCs/>
                <w:i w:val="0"/>
                <w:color w:val="00000A"/>
                <w:sz w:val="24"/>
                <w:u w:color="00000A"/>
              </w:rPr>
              <w:t xml:space="preserve">(1/h ± SD) </w:t>
            </w:r>
          </w:p>
        </w:tc>
        <w:tc>
          <w:tcPr>
            <w:tcW w:w="1980" w:type="dxa"/>
          </w:tcPr>
          <w:p w14:paraId="33DEB8AE" w14:textId="77777777" w:rsidR="00C0780F" w:rsidRPr="00F96031" w:rsidRDefault="00C0780F" w:rsidP="000B134D">
            <w:pPr>
              <w:pStyle w:val="Body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i w:val="0"/>
                <w:sz w:val="24"/>
              </w:rPr>
            </w:pPr>
            <w:r w:rsidRPr="00F96031">
              <w:rPr>
                <w:rFonts w:ascii="Arial" w:hAnsi="Arial"/>
                <w:b/>
                <w:bCs/>
                <w:i w:val="0"/>
                <w:color w:val="00000A"/>
                <w:sz w:val="24"/>
                <w:u w:color="00000A"/>
              </w:rPr>
              <w:t>Estimated total doublings (range)</w:t>
            </w:r>
          </w:p>
        </w:tc>
        <w:tc>
          <w:tcPr>
            <w:tcW w:w="1620" w:type="dxa"/>
          </w:tcPr>
          <w:p w14:paraId="025FAF06" w14:textId="77777777" w:rsidR="00C0780F" w:rsidRPr="00F96031" w:rsidRDefault="00C0780F" w:rsidP="000B134D">
            <w:pPr>
              <w:pStyle w:val="Body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bCs/>
                <w:i w:val="0"/>
                <w:color w:val="403838"/>
                <w:sz w:val="24"/>
                <w:u w:color="403838"/>
              </w:rPr>
            </w:pPr>
            <w:r w:rsidRPr="00F96031">
              <w:rPr>
                <w:rFonts w:ascii="Arial" w:hAnsi="Arial"/>
                <w:b/>
                <w:bCs/>
                <w:i w:val="0"/>
                <w:color w:val="00000A"/>
                <w:sz w:val="24"/>
                <w:u w:color="00000A"/>
              </w:rPr>
              <w:t>Final fitness</w:t>
            </w:r>
          </w:p>
          <w:p w14:paraId="2BCA3B6B" w14:textId="77777777" w:rsidR="00C0780F" w:rsidRPr="00F96031" w:rsidRDefault="00C0780F" w:rsidP="000B134D">
            <w:pPr>
              <w:pStyle w:val="Body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i w:val="0"/>
                <w:sz w:val="24"/>
              </w:rPr>
            </w:pPr>
            <w:r w:rsidRPr="00F96031">
              <w:rPr>
                <w:rFonts w:ascii="Arial" w:hAnsi="Arial"/>
                <w:b/>
                <w:bCs/>
                <w:i w:val="0"/>
                <w:color w:val="00000A"/>
                <w:sz w:val="24"/>
                <w:u w:color="00000A"/>
              </w:rPr>
              <w:t>(WT = 1.00)</w:t>
            </w:r>
          </w:p>
        </w:tc>
        <w:tc>
          <w:tcPr>
            <w:tcW w:w="1719" w:type="dxa"/>
          </w:tcPr>
          <w:p w14:paraId="0856413B" w14:textId="77777777" w:rsidR="00C0780F" w:rsidRPr="00F96031" w:rsidRDefault="00C0780F" w:rsidP="000B134D">
            <w:pPr>
              <w:pStyle w:val="Body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i w:val="0"/>
                <w:sz w:val="24"/>
              </w:rPr>
            </w:pPr>
            <w:r w:rsidRPr="00F96031">
              <w:rPr>
                <w:rFonts w:ascii="Arial" w:hAnsi="Arial"/>
                <w:b/>
                <w:bCs/>
                <w:i w:val="0"/>
                <w:color w:val="00000A"/>
                <w:sz w:val="24"/>
                <w:u w:color="00000A"/>
              </w:rPr>
              <w:t>Number of serial transfers</w:t>
            </w:r>
          </w:p>
        </w:tc>
      </w:tr>
      <w:tr w:rsidR="00C0780F" w:rsidRPr="00D53BCE" w14:paraId="45A5DFAC" w14:textId="77777777" w:rsidTr="000B13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4" w:type="dxa"/>
          </w:tcPr>
          <w:p w14:paraId="5FA78B1F" w14:textId="77777777" w:rsidR="00C0780F" w:rsidRPr="00F96031" w:rsidRDefault="00C0780F" w:rsidP="000B134D">
            <w:pPr>
              <w:pStyle w:val="Body"/>
              <w:jc w:val="left"/>
              <w:rPr>
                <w:rFonts w:ascii="Arial" w:hAnsi="Arial"/>
                <w:sz w:val="24"/>
              </w:rPr>
            </w:pPr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E. coli K-12 BW25113</w:t>
            </w:r>
          </w:p>
        </w:tc>
        <w:tc>
          <w:tcPr>
            <w:tcW w:w="1947" w:type="dxa"/>
          </w:tcPr>
          <w:p w14:paraId="399113FB" w14:textId="77777777" w:rsidR="00C0780F" w:rsidRPr="00D53BCE" w:rsidRDefault="00C0780F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0.62 ± 0.03</w:t>
            </w:r>
          </w:p>
        </w:tc>
        <w:tc>
          <w:tcPr>
            <w:tcW w:w="1980" w:type="dxa"/>
          </w:tcPr>
          <w:p w14:paraId="0DB8575B" w14:textId="77777777" w:rsidR="00C0780F" w:rsidRPr="00D53BCE" w:rsidRDefault="00C0780F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NA</w:t>
            </w:r>
          </w:p>
        </w:tc>
        <w:tc>
          <w:tcPr>
            <w:tcW w:w="1620" w:type="dxa"/>
          </w:tcPr>
          <w:p w14:paraId="73FC095C" w14:textId="77777777" w:rsidR="00C0780F" w:rsidRPr="00D53BCE" w:rsidRDefault="00C0780F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1.00</w:t>
            </w:r>
          </w:p>
        </w:tc>
        <w:tc>
          <w:tcPr>
            <w:tcW w:w="1719" w:type="dxa"/>
          </w:tcPr>
          <w:p w14:paraId="26FFFD51" w14:textId="77777777" w:rsidR="00C0780F" w:rsidRPr="00D53BCE" w:rsidRDefault="00C0780F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NA</w:t>
            </w:r>
          </w:p>
        </w:tc>
      </w:tr>
      <w:tr w:rsidR="00C0780F" w:rsidRPr="00D53BCE" w14:paraId="464FB74B" w14:textId="77777777" w:rsidTr="000B134D">
        <w:trPr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4" w:type="dxa"/>
          </w:tcPr>
          <w:p w14:paraId="07829BC2" w14:textId="77777777" w:rsidR="00C0780F" w:rsidRPr="00F96031" w:rsidRDefault="00C0780F" w:rsidP="000B134D">
            <w:pPr>
              <w:pStyle w:val="Body"/>
              <w:jc w:val="left"/>
              <w:rPr>
                <w:rFonts w:ascii="Arial" w:hAnsi="Arial"/>
                <w:sz w:val="24"/>
              </w:rPr>
            </w:pPr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E. coli Δzwf</w:t>
            </w:r>
          </w:p>
        </w:tc>
        <w:tc>
          <w:tcPr>
            <w:tcW w:w="1947" w:type="dxa"/>
          </w:tcPr>
          <w:p w14:paraId="389E25E3" w14:textId="77777777" w:rsidR="00C0780F" w:rsidRPr="00D53BCE" w:rsidRDefault="00C0780F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0.57 ± 0.03</w:t>
            </w:r>
          </w:p>
        </w:tc>
        <w:tc>
          <w:tcPr>
            <w:tcW w:w="1980" w:type="dxa"/>
          </w:tcPr>
          <w:p w14:paraId="26204916" w14:textId="77777777" w:rsidR="00C0780F" w:rsidRPr="00D53BCE" w:rsidRDefault="00C0780F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NA</w:t>
            </w:r>
          </w:p>
        </w:tc>
        <w:tc>
          <w:tcPr>
            <w:tcW w:w="1620" w:type="dxa"/>
          </w:tcPr>
          <w:p w14:paraId="3FA09FBE" w14:textId="77777777" w:rsidR="00C0780F" w:rsidRPr="00D53BCE" w:rsidRDefault="00C0780F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0.91</w:t>
            </w:r>
          </w:p>
        </w:tc>
        <w:tc>
          <w:tcPr>
            <w:tcW w:w="1719" w:type="dxa"/>
          </w:tcPr>
          <w:p w14:paraId="101D1232" w14:textId="77777777" w:rsidR="00C0780F" w:rsidRPr="00D53BCE" w:rsidRDefault="00C0780F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NA</w:t>
            </w:r>
          </w:p>
        </w:tc>
      </w:tr>
      <w:tr w:rsidR="00C0780F" w:rsidRPr="00D53BCE" w14:paraId="1EDE6282" w14:textId="77777777" w:rsidTr="000B13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4" w:type="dxa"/>
          </w:tcPr>
          <w:p w14:paraId="7B379BBF" w14:textId="77777777" w:rsidR="00C0780F" w:rsidRPr="00F96031" w:rsidRDefault="00C0780F" w:rsidP="000B134D">
            <w:pPr>
              <w:pStyle w:val="Body"/>
              <w:jc w:val="left"/>
              <w:rPr>
                <w:rFonts w:ascii="Arial" w:hAnsi="Arial"/>
                <w:sz w:val="24"/>
              </w:rPr>
            </w:pPr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E. coli Δzwf sup1</w:t>
            </w:r>
          </w:p>
        </w:tc>
        <w:tc>
          <w:tcPr>
            <w:tcW w:w="1947" w:type="dxa"/>
          </w:tcPr>
          <w:p w14:paraId="1F5EF6FC" w14:textId="77777777" w:rsidR="00C0780F" w:rsidRPr="00D53BCE" w:rsidRDefault="00C0780F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0.73 ± 0.01</w:t>
            </w:r>
          </w:p>
        </w:tc>
        <w:tc>
          <w:tcPr>
            <w:tcW w:w="1980" w:type="dxa"/>
          </w:tcPr>
          <w:p w14:paraId="1935DA1F" w14:textId="77777777" w:rsidR="00C0780F" w:rsidRPr="00D53BCE" w:rsidRDefault="00C0780F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265</w:t>
            </w:r>
            <w:r>
              <w:rPr>
                <w:rFonts w:ascii="Arial" w:hAnsi="Arial"/>
                <w:color w:val="00000A"/>
                <w:u w:color="00000A"/>
              </w:rPr>
              <w:t>–</w:t>
            </w:r>
            <w:r w:rsidRPr="00D53BCE">
              <w:rPr>
                <w:rFonts w:ascii="Arial" w:hAnsi="Arial"/>
                <w:color w:val="00000A"/>
                <w:u w:color="00000A"/>
              </w:rPr>
              <w:t>510</w:t>
            </w:r>
          </w:p>
        </w:tc>
        <w:tc>
          <w:tcPr>
            <w:tcW w:w="1620" w:type="dxa"/>
          </w:tcPr>
          <w:p w14:paraId="41FD900F" w14:textId="77777777" w:rsidR="00C0780F" w:rsidRPr="00D53BCE" w:rsidRDefault="00C0780F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1.18</w:t>
            </w:r>
          </w:p>
        </w:tc>
        <w:tc>
          <w:tcPr>
            <w:tcW w:w="1719" w:type="dxa"/>
          </w:tcPr>
          <w:p w14:paraId="378C5D27" w14:textId="77777777" w:rsidR="00C0780F" w:rsidRPr="00D53BCE" w:rsidRDefault="00C0780F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56</w:t>
            </w:r>
          </w:p>
        </w:tc>
      </w:tr>
      <w:tr w:rsidR="00C0780F" w:rsidRPr="00D53BCE" w14:paraId="3C073902" w14:textId="77777777" w:rsidTr="000B134D">
        <w:trPr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4" w:type="dxa"/>
          </w:tcPr>
          <w:p w14:paraId="5475D7B0" w14:textId="77777777" w:rsidR="00C0780F" w:rsidRPr="00F96031" w:rsidRDefault="00C0780F" w:rsidP="000B134D">
            <w:pPr>
              <w:pStyle w:val="Body"/>
              <w:jc w:val="left"/>
              <w:rPr>
                <w:rFonts w:ascii="Arial" w:hAnsi="Arial"/>
                <w:sz w:val="24"/>
              </w:rPr>
            </w:pPr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E. coli Δzwf sup2</w:t>
            </w:r>
          </w:p>
        </w:tc>
        <w:tc>
          <w:tcPr>
            <w:tcW w:w="1947" w:type="dxa"/>
          </w:tcPr>
          <w:p w14:paraId="47E05932" w14:textId="77777777" w:rsidR="00C0780F" w:rsidRPr="00D53BCE" w:rsidRDefault="00C0780F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0.72 ± 0.02</w:t>
            </w:r>
          </w:p>
        </w:tc>
        <w:tc>
          <w:tcPr>
            <w:tcW w:w="1980" w:type="dxa"/>
          </w:tcPr>
          <w:p w14:paraId="04CAC057" w14:textId="77777777" w:rsidR="00C0780F" w:rsidRPr="00D53BCE" w:rsidRDefault="00C0780F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265</w:t>
            </w:r>
            <w:r>
              <w:rPr>
                <w:rFonts w:ascii="Arial" w:hAnsi="Arial"/>
                <w:color w:val="00000A"/>
                <w:u w:color="00000A"/>
              </w:rPr>
              <w:t>–</w:t>
            </w:r>
            <w:r w:rsidRPr="00D53BCE">
              <w:rPr>
                <w:rFonts w:ascii="Arial" w:hAnsi="Arial"/>
                <w:color w:val="00000A"/>
                <w:u w:color="00000A"/>
              </w:rPr>
              <w:t>341</w:t>
            </w:r>
          </w:p>
        </w:tc>
        <w:tc>
          <w:tcPr>
            <w:tcW w:w="1620" w:type="dxa"/>
          </w:tcPr>
          <w:p w14:paraId="71416FAB" w14:textId="77777777" w:rsidR="00C0780F" w:rsidRPr="00D53BCE" w:rsidRDefault="00C0780F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1.16</w:t>
            </w:r>
          </w:p>
        </w:tc>
        <w:tc>
          <w:tcPr>
            <w:tcW w:w="1719" w:type="dxa"/>
          </w:tcPr>
          <w:p w14:paraId="7665D772" w14:textId="77777777" w:rsidR="00C0780F" w:rsidRPr="00D53BCE" w:rsidRDefault="00C0780F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56</w:t>
            </w:r>
          </w:p>
        </w:tc>
      </w:tr>
      <w:tr w:rsidR="00C0780F" w:rsidRPr="00D53BCE" w14:paraId="3235DC07" w14:textId="77777777" w:rsidTr="000B13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4" w:type="dxa"/>
          </w:tcPr>
          <w:p w14:paraId="7C22E0A8" w14:textId="77777777" w:rsidR="00C0780F" w:rsidRPr="00F96031" w:rsidRDefault="00C0780F" w:rsidP="000B134D">
            <w:pPr>
              <w:pStyle w:val="Body"/>
              <w:jc w:val="left"/>
              <w:rPr>
                <w:rFonts w:ascii="Arial" w:hAnsi="Arial"/>
                <w:sz w:val="24"/>
              </w:rPr>
            </w:pPr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E. coli Δzwf sup3</w:t>
            </w:r>
          </w:p>
        </w:tc>
        <w:tc>
          <w:tcPr>
            <w:tcW w:w="1947" w:type="dxa"/>
          </w:tcPr>
          <w:p w14:paraId="6111928D" w14:textId="77777777" w:rsidR="00C0780F" w:rsidRPr="00D53BCE" w:rsidRDefault="00C0780F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0.70 ± 0.02</w:t>
            </w:r>
          </w:p>
        </w:tc>
        <w:tc>
          <w:tcPr>
            <w:tcW w:w="1980" w:type="dxa"/>
          </w:tcPr>
          <w:p w14:paraId="7A301F6F" w14:textId="77777777" w:rsidR="00C0780F" w:rsidRPr="00D53BCE" w:rsidRDefault="00C0780F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265</w:t>
            </w:r>
            <w:r>
              <w:rPr>
                <w:rFonts w:ascii="Arial" w:hAnsi="Arial"/>
                <w:color w:val="00000A"/>
                <w:u w:color="00000A"/>
              </w:rPr>
              <w:t>–</w:t>
            </w:r>
            <w:r w:rsidRPr="00D53BCE">
              <w:rPr>
                <w:rFonts w:ascii="Arial" w:hAnsi="Arial"/>
                <w:color w:val="00000A"/>
                <w:u w:color="00000A"/>
              </w:rPr>
              <w:t>498</w:t>
            </w:r>
          </w:p>
        </w:tc>
        <w:tc>
          <w:tcPr>
            <w:tcW w:w="1620" w:type="dxa"/>
          </w:tcPr>
          <w:p w14:paraId="2332DAF7" w14:textId="77777777" w:rsidR="00C0780F" w:rsidRPr="00D53BCE" w:rsidRDefault="00C0780F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1.13</w:t>
            </w:r>
          </w:p>
        </w:tc>
        <w:tc>
          <w:tcPr>
            <w:tcW w:w="1719" w:type="dxa"/>
          </w:tcPr>
          <w:p w14:paraId="7106F019" w14:textId="77777777" w:rsidR="00C0780F" w:rsidRPr="00D53BCE" w:rsidRDefault="00C0780F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56</w:t>
            </w:r>
          </w:p>
        </w:tc>
      </w:tr>
      <w:tr w:rsidR="00C0780F" w:rsidRPr="00D53BCE" w14:paraId="6367547D" w14:textId="77777777" w:rsidTr="000B134D">
        <w:trPr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4" w:type="dxa"/>
          </w:tcPr>
          <w:p w14:paraId="5746D694" w14:textId="77777777" w:rsidR="00C0780F" w:rsidRPr="00F96031" w:rsidRDefault="00C0780F" w:rsidP="000B134D">
            <w:pPr>
              <w:pStyle w:val="Body"/>
              <w:jc w:val="left"/>
              <w:rPr>
                <w:rFonts w:ascii="Arial" w:hAnsi="Arial"/>
                <w:sz w:val="24"/>
              </w:rPr>
            </w:pPr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E. coli Δzwf sup4</w:t>
            </w:r>
          </w:p>
        </w:tc>
        <w:tc>
          <w:tcPr>
            <w:tcW w:w="1947" w:type="dxa"/>
          </w:tcPr>
          <w:p w14:paraId="53A2C408" w14:textId="77777777" w:rsidR="00C0780F" w:rsidRPr="00D53BCE" w:rsidRDefault="00C0780F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0.74 ± 0.02</w:t>
            </w:r>
          </w:p>
        </w:tc>
        <w:tc>
          <w:tcPr>
            <w:tcW w:w="1980" w:type="dxa"/>
          </w:tcPr>
          <w:p w14:paraId="26473FB3" w14:textId="77777777" w:rsidR="00C0780F" w:rsidRPr="00D53BCE" w:rsidRDefault="00C0780F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265</w:t>
            </w:r>
            <w:r>
              <w:rPr>
                <w:rFonts w:ascii="Arial" w:hAnsi="Arial"/>
                <w:color w:val="00000A"/>
                <w:u w:color="00000A"/>
              </w:rPr>
              <w:t>–</w:t>
            </w:r>
            <w:r w:rsidRPr="00D53BCE">
              <w:rPr>
                <w:rFonts w:ascii="Arial" w:hAnsi="Arial"/>
                <w:color w:val="00000A"/>
                <w:u w:color="00000A"/>
              </w:rPr>
              <w:t>497</w:t>
            </w:r>
          </w:p>
        </w:tc>
        <w:tc>
          <w:tcPr>
            <w:tcW w:w="1620" w:type="dxa"/>
          </w:tcPr>
          <w:p w14:paraId="166372DF" w14:textId="77777777" w:rsidR="00C0780F" w:rsidRPr="00D53BCE" w:rsidRDefault="00C0780F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1.20</w:t>
            </w:r>
          </w:p>
        </w:tc>
        <w:tc>
          <w:tcPr>
            <w:tcW w:w="1719" w:type="dxa"/>
          </w:tcPr>
          <w:p w14:paraId="003A9B60" w14:textId="77777777" w:rsidR="00C0780F" w:rsidRPr="00D53BCE" w:rsidRDefault="00C0780F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56</w:t>
            </w:r>
          </w:p>
        </w:tc>
      </w:tr>
      <w:tr w:rsidR="00C0780F" w:rsidRPr="00D53BCE" w14:paraId="0E7171E0" w14:textId="77777777" w:rsidTr="000B13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4" w:type="dxa"/>
          </w:tcPr>
          <w:p w14:paraId="0E213C78" w14:textId="77777777" w:rsidR="00C0780F" w:rsidRPr="00F96031" w:rsidRDefault="00C0780F" w:rsidP="000B134D">
            <w:pPr>
              <w:pStyle w:val="Body"/>
              <w:jc w:val="left"/>
              <w:rPr>
                <w:rFonts w:ascii="Arial" w:hAnsi="Arial"/>
                <w:sz w:val="24"/>
              </w:rPr>
            </w:pPr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zwf restore-sup1</w:t>
            </w:r>
          </w:p>
        </w:tc>
        <w:tc>
          <w:tcPr>
            <w:tcW w:w="1947" w:type="dxa"/>
          </w:tcPr>
          <w:p w14:paraId="2C198F87" w14:textId="77777777" w:rsidR="00C0780F" w:rsidRPr="00D53BCE" w:rsidRDefault="00C0780F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0.71 ± 0.01</w:t>
            </w:r>
          </w:p>
        </w:tc>
        <w:tc>
          <w:tcPr>
            <w:tcW w:w="1980" w:type="dxa"/>
          </w:tcPr>
          <w:p w14:paraId="6BA3EFE7" w14:textId="77777777" w:rsidR="00C0780F" w:rsidRPr="00D53BCE" w:rsidRDefault="00C0780F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NA</w:t>
            </w:r>
          </w:p>
        </w:tc>
        <w:tc>
          <w:tcPr>
            <w:tcW w:w="1620" w:type="dxa"/>
          </w:tcPr>
          <w:p w14:paraId="0B376429" w14:textId="77777777" w:rsidR="00C0780F" w:rsidRPr="00D53BCE" w:rsidRDefault="00C0780F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1.15</w:t>
            </w:r>
          </w:p>
        </w:tc>
        <w:tc>
          <w:tcPr>
            <w:tcW w:w="1719" w:type="dxa"/>
          </w:tcPr>
          <w:p w14:paraId="670A3A74" w14:textId="77777777" w:rsidR="00C0780F" w:rsidRPr="00D53BCE" w:rsidRDefault="00C0780F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NA</w:t>
            </w:r>
          </w:p>
        </w:tc>
      </w:tr>
      <w:tr w:rsidR="00C0780F" w:rsidRPr="00D53BCE" w14:paraId="777A1FBD" w14:textId="77777777" w:rsidTr="000B134D">
        <w:trPr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4" w:type="dxa"/>
          </w:tcPr>
          <w:p w14:paraId="312A49E9" w14:textId="77777777" w:rsidR="00C0780F" w:rsidRPr="00F96031" w:rsidRDefault="00C0780F" w:rsidP="000B134D">
            <w:pPr>
              <w:pStyle w:val="Body"/>
              <w:jc w:val="left"/>
              <w:rPr>
                <w:rFonts w:ascii="Arial" w:hAnsi="Arial"/>
                <w:sz w:val="24"/>
              </w:rPr>
            </w:pPr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zwf restore-sup2</w:t>
            </w:r>
          </w:p>
        </w:tc>
        <w:tc>
          <w:tcPr>
            <w:tcW w:w="1947" w:type="dxa"/>
          </w:tcPr>
          <w:p w14:paraId="3E623793" w14:textId="77777777" w:rsidR="00C0780F" w:rsidRPr="00D53BCE" w:rsidRDefault="00C0780F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0.70 ± 0.02</w:t>
            </w:r>
          </w:p>
        </w:tc>
        <w:tc>
          <w:tcPr>
            <w:tcW w:w="1980" w:type="dxa"/>
          </w:tcPr>
          <w:p w14:paraId="58FAEAA0" w14:textId="77777777" w:rsidR="00C0780F" w:rsidRPr="00D53BCE" w:rsidRDefault="00C0780F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NA</w:t>
            </w:r>
          </w:p>
        </w:tc>
        <w:tc>
          <w:tcPr>
            <w:tcW w:w="1620" w:type="dxa"/>
          </w:tcPr>
          <w:p w14:paraId="2D07EF5E" w14:textId="77777777" w:rsidR="00C0780F" w:rsidRPr="00D53BCE" w:rsidRDefault="00C0780F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1.12</w:t>
            </w:r>
          </w:p>
        </w:tc>
        <w:tc>
          <w:tcPr>
            <w:tcW w:w="1719" w:type="dxa"/>
          </w:tcPr>
          <w:p w14:paraId="2476AA90" w14:textId="77777777" w:rsidR="00C0780F" w:rsidRPr="00D53BCE" w:rsidRDefault="00C0780F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NA</w:t>
            </w:r>
          </w:p>
        </w:tc>
      </w:tr>
      <w:tr w:rsidR="00C0780F" w:rsidRPr="00D53BCE" w14:paraId="7204E198" w14:textId="77777777" w:rsidTr="000B13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4" w:type="dxa"/>
          </w:tcPr>
          <w:p w14:paraId="2320962A" w14:textId="77777777" w:rsidR="00C0780F" w:rsidRPr="00F96031" w:rsidRDefault="00C0780F" w:rsidP="000B134D">
            <w:pPr>
              <w:pStyle w:val="Body"/>
              <w:jc w:val="left"/>
              <w:rPr>
                <w:rFonts w:ascii="Arial" w:hAnsi="Arial"/>
                <w:sz w:val="24"/>
              </w:rPr>
            </w:pPr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zwf restore-sup3</w:t>
            </w:r>
          </w:p>
        </w:tc>
        <w:tc>
          <w:tcPr>
            <w:tcW w:w="1947" w:type="dxa"/>
          </w:tcPr>
          <w:p w14:paraId="342D9084" w14:textId="77777777" w:rsidR="00C0780F" w:rsidRPr="00D53BCE" w:rsidRDefault="00C0780F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0.69 ± 0.03</w:t>
            </w:r>
          </w:p>
        </w:tc>
        <w:tc>
          <w:tcPr>
            <w:tcW w:w="1980" w:type="dxa"/>
          </w:tcPr>
          <w:p w14:paraId="530DE7D3" w14:textId="77777777" w:rsidR="00C0780F" w:rsidRPr="00D53BCE" w:rsidRDefault="00C0780F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NA</w:t>
            </w:r>
          </w:p>
        </w:tc>
        <w:tc>
          <w:tcPr>
            <w:tcW w:w="1620" w:type="dxa"/>
          </w:tcPr>
          <w:p w14:paraId="57837B9E" w14:textId="77777777" w:rsidR="00C0780F" w:rsidRPr="00D53BCE" w:rsidRDefault="00C0780F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1.11</w:t>
            </w:r>
          </w:p>
        </w:tc>
        <w:tc>
          <w:tcPr>
            <w:tcW w:w="1719" w:type="dxa"/>
          </w:tcPr>
          <w:p w14:paraId="6A2A40CD" w14:textId="77777777" w:rsidR="00C0780F" w:rsidRPr="00D53BCE" w:rsidRDefault="00C0780F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NA</w:t>
            </w:r>
          </w:p>
        </w:tc>
      </w:tr>
      <w:tr w:rsidR="00C0780F" w:rsidRPr="00D53BCE" w14:paraId="5E87604E" w14:textId="77777777" w:rsidTr="000B134D">
        <w:trPr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4" w:type="dxa"/>
          </w:tcPr>
          <w:p w14:paraId="404F7E5A" w14:textId="77777777" w:rsidR="00C0780F" w:rsidRPr="00F96031" w:rsidRDefault="00C0780F" w:rsidP="000B134D">
            <w:pPr>
              <w:pStyle w:val="Body"/>
              <w:jc w:val="left"/>
              <w:rPr>
                <w:rFonts w:ascii="Arial" w:hAnsi="Arial"/>
                <w:sz w:val="24"/>
              </w:rPr>
            </w:pPr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zwf restore-sup4</w:t>
            </w:r>
          </w:p>
        </w:tc>
        <w:tc>
          <w:tcPr>
            <w:tcW w:w="1947" w:type="dxa"/>
          </w:tcPr>
          <w:p w14:paraId="44AF1F88" w14:textId="77777777" w:rsidR="00C0780F" w:rsidRPr="00D53BCE" w:rsidRDefault="00C0780F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0.75 ± 0.01</w:t>
            </w:r>
          </w:p>
        </w:tc>
        <w:tc>
          <w:tcPr>
            <w:tcW w:w="1980" w:type="dxa"/>
          </w:tcPr>
          <w:p w14:paraId="0D598046" w14:textId="77777777" w:rsidR="00C0780F" w:rsidRPr="00D53BCE" w:rsidRDefault="00C0780F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NA</w:t>
            </w:r>
          </w:p>
        </w:tc>
        <w:tc>
          <w:tcPr>
            <w:tcW w:w="1620" w:type="dxa"/>
          </w:tcPr>
          <w:p w14:paraId="3D9AA511" w14:textId="77777777" w:rsidR="00C0780F" w:rsidRPr="00D53BCE" w:rsidRDefault="00C0780F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1.21</w:t>
            </w:r>
          </w:p>
        </w:tc>
        <w:tc>
          <w:tcPr>
            <w:tcW w:w="1719" w:type="dxa"/>
          </w:tcPr>
          <w:p w14:paraId="70BB5A62" w14:textId="77777777" w:rsidR="00C0780F" w:rsidRPr="00D53BCE" w:rsidRDefault="00C0780F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NA</w:t>
            </w:r>
          </w:p>
        </w:tc>
      </w:tr>
      <w:tr w:rsidR="00C0780F" w:rsidRPr="00D53BCE" w14:paraId="0950352F" w14:textId="77777777" w:rsidTr="000B13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4" w:type="dxa"/>
          </w:tcPr>
          <w:p w14:paraId="0A86702C" w14:textId="77777777" w:rsidR="00C0780F" w:rsidRPr="00F96031" w:rsidRDefault="00C0780F" w:rsidP="000B134D">
            <w:pPr>
              <w:pStyle w:val="Body"/>
              <w:jc w:val="left"/>
              <w:rPr>
                <w:rFonts w:ascii="Arial" w:hAnsi="Arial"/>
                <w:sz w:val="24"/>
              </w:rPr>
            </w:pPr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E. coli Δppk</w:t>
            </w:r>
          </w:p>
        </w:tc>
        <w:tc>
          <w:tcPr>
            <w:tcW w:w="1947" w:type="dxa"/>
          </w:tcPr>
          <w:p w14:paraId="628A07AC" w14:textId="77777777" w:rsidR="00C0780F" w:rsidRPr="00D53BCE" w:rsidRDefault="00C0780F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0.61 ± 0.02</w:t>
            </w:r>
          </w:p>
        </w:tc>
        <w:tc>
          <w:tcPr>
            <w:tcW w:w="1980" w:type="dxa"/>
          </w:tcPr>
          <w:p w14:paraId="64553A75" w14:textId="77777777" w:rsidR="00C0780F" w:rsidRPr="00D53BCE" w:rsidRDefault="00C0780F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NA</w:t>
            </w:r>
          </w:p>
        </w:tc>
        <w:tc>
          <w:tcPr>
            <w:tcW w:w="1620" w:type="dxa"/>
          </w:tcPr>
          <w:p w14:paraId="34B086B4" w14:textId="77777777" w:rsidR="00C0780F" w:rsidRPr="00D53BCE" w:rsidRDefault="00C0780F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0.99</w:t>
            </w:r>
          </w:p>
        </w:tc>
        <w:tc>
          <w:tcPr>
            <w:tcW w:w="1719" w:type="dxa"/>
          </w:tcPr>
          <w:p w14:paraId="732C65F4" w14:textId="77777777" w:rsidR="00C0780F" w:rsidRPr="00D53BCE" w:rsidRDefault="00C0780F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NA</w:t>
            </w:r>
          </w:p>
        </w:tc>
      </w:tr>
      <w:tr w:rsidR="00C0780F" w:rsidRPr="00D53BCE" w14:paraId="5DC10BF0" w14:textId="77777777" w:rsidTr="000B134D">
        <w:trPr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4" w:type="dxa"/>
          </w:tcPr>
          <w:p w14:paraId="65150325" w14:textId="77777777" w:rsidR="00C0780F" w:rsidRPr="00F96031" w:rsidRDefault="00C0780F" w:rsidP="000B134D">
            <w:pPr>
              <w:pStyle w:val="Body"/>
              <w:jc w:val="left"/>
              <w:rPr>
                <w:rFonts w:ascii="Arial" w:hAnsi="Arial"/>
                <w:sz w:val="24"/>
              </w:rPr>
            </w:pPr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E. coli Δppk sup1</w:t>
            </w:r>
          </w:p>
        </w:tc>
        <w:tc>
          <w:tcPr>
            <w:tcW w:w="1947" w:type="dxa"/>
          </w:tcPr>
          <w:p w14:paraId="72268FAF" w14:textId="77777777" w:rsidR="00C0780F" w:rsidRPr="00D53BCE" w:rsidRDefault="00C0780F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0.76 ± 0.01</w:t>
            </w:r>
          </w:p>
        </w:tc>
        <w:tc>
          <w:tcPr>
            <w:tcW w:w="1980" w:type="dxa"/>
          </w:tcPr>
          <w:p w14:paraId="4C632655" w14:textId="77777777" w:rsidR="00C0780F" w:rsidRPr="00D53BCE" w:rsidRDefault="00C0780F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334</w:t>
            </w:r>
            <w:r>
              <w:rPr>
                <w:rFonts w:ascii="Arial" w:hAnsi="Arial"/>
                <w:color w:val="00000A"/>
                <w:u w:color="00000A"/>
              </w:rPr>
              <w:t>–</w:t>
            </w:r>
            <w:r w:rsidRPr="00D53BCE">
              <w:rPr>
                <w:rFonts w:ascii="Arial" w:hAnsi="Arial"/>
                <w:color w:val="00000A"/>
                <w:u w:color="00000A"/>
              </w:rPr>
              <w:t>590</w:t>
            </w:r>
          </w:p>
        </w:tc>
        <w:tc>
          <w:tcPr>
            <w:tcW w:w="1620" w:type="dxa"/>
          </w:tcPr>
          <w:p w14:paraId="12C26B2A" w14:textId="77777777" w:rsidR="00C0780F" w:rsidRPr="00D53BCE" w:rsidRDefault="00C0780F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1.23</w:t>
            </w:r>
          </w:p>
        </w:tc>
        <w:tc>
          <w:tcPr>
            <w:tcW w:w="1719" w:type="dxa"/>
          </w:tcPr>
          <w:p w14:paraId="4795ED65" w14:textId="77777777" w:rsidR="00C0780F" w:rsidRPr="00D53BCE" w:rsidRDefault="00C0780F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56</w:t>
            </w:r>
          </w:p>
        </w:tc>
      </w:tr>
      <w:tr w:rsidR="00C0780F" w:rsidRPr="00D53BCE" w14:paraId="3A776EA1" w14:textId="77777777" w:rsidTr="000B13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4" w:type="dxa"/>
          </w:tcPr>
          <w:p w14:paraId="51F3E4A2" w14:textId="77777777" w:rsidR="00C0780F" w:rsidRPr="00F96031" w:rsidRDefault="00C0780F" w:rsidP="000B134D">
            <w:pPr>
              <w:pStyle w:val="Body"/>
              <w:jc w:val="left"/>
              <w:rPr>
                <w:rFonts w:ascii="Arial" w:hAnsi="Arial"/>
                <w:sz w:val="24"/>
              </w:rPr>
            </w:pPr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E. coli Δppk sup2</w:t>
            </w:r>
          </w:p>
        </w:tc>
        <w:tc>
          <w:tcPr>
            <w:tcW w:w="1947" w:type="dxa"/>
          </w:tcPr>
          <w:p w14:paraId="1496EAA7" w14:textId="77777777" w:rsidR="00C0780F" w:rsidRPr="00D53BCE" w:rsidRDefault="00C0780F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0.77 ± 0.01</w:t>
            </w:r>
          </w:p>
        </w:tc>
        <w:tc>
          <w:tcPr>
            <w:tcW w:w="1980" w:type="dxa"/>
          </w:tcPr>
          <w:p w14:paraId="7CB4CD4D" w14:textId="77777777" w:rsidR="00C0780F" w:rsidRPr="00D53BCE" w:rsidRDefault="00C0780F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334</w:t>
            </w:r>
            <w:r>
              <w:rPr>
                <w:rFonts w:ascii="Arial" w:hAnsi="Arial"/>
                <w:color w:val="00000A"/>
                <w:u w:color="00000A"/>
              </w:rPr>
              <w:t>–</w:t>
            </w:r>
            <w:r w:rsidRPr="00D53BCE">
              <w:rPr>
                <w:rFonts w:ascii="Arial" w:hAnsi="Arial"/>
                <w:color w:val="00000A"/>
                <w:u w:color="00000A"/>
              </w:rPr>
              <w:t>586</w:t>
            </w:r>
          </w:p>
        </w:tc>
        <w:tc>
          <w:tcPr>
            <w:tcW w:w="1620" w:type="dxa"/>
          </w:tcPr>
          <w:p w14:paraId="3F34EB7F" w14:textId="77777777" w:rsidR="00C0780F" w:rsidRPr="00D53BCE" w:rsidRDefault="00C0780F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1.24</w:t>
            </w:r>
          </w:p>
        </w:tc>
        <w:tc>
          <w:tcPr>
            <w:tcW w:w="1719" w:type="dxa"/>
          </w:tcPr>
          <w:p w14:paraId="6C3B4FF6" w14:textId="77777777" w:rsidR="00C0780F" w:rsidRPr="00D53BCE" w:rsidRDefault="00C0780F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56</w:t>
            </w:r>
          </w:p>
        </w:tc>
      </w:tr>
      <w:tr w:rsidR="00C0780F" w:rsidRPr="00D53BCE" w14:paraId="3FE54659" w14:textId="77777777" w:rsidTr="000B134D">
        <w:trPr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4" w:type="dxa"/>
          </w:tcPr>
          <w:p w14:paraId="12DBDD73" w14:textId="77777777" w:rsidR="00C0780F" w:rsidRPr="00F96031" w:rsidRDefault="00C0780F" w:rsidP="000B134D">
            <w:pPr>
              <w:pStyle w:val="Body"/>
              <w:jc w:val="left"/>
              <w:rPr>
                <w:rFonts w:ascii="Arial" w:hAnsi="Arial"/>
                <w:sz w:val="24"/>
              </w:rPr>
            </w:pPr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E. coli Δppk sup3</w:t>
            </w:r>
          </w:p>
        </w:tc>
        <w:tc>
          <w:tcPr>
            <w:tcW w:w="1947" w:type="dxa"/>
          </w:tcPr>
          <w:p w14:paraId="17CB38C8" w14:textId="77777777" w:rsidR="00C0780F" w:rsidRPr="00D53BCE" w:rsidRDefault="00C0780F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0.75 ± 0.01</w:t>
            </w:r>
          </w:p>
        </w:tc>
        <w:tc>
          <w:tcPr>
            <w:tcW w:w="1980" w:type="dxa"/>
          </w:tcPr>
          <w:p w14:paraId="6A4E0661" w14:textId="77777777" w:rsidR="00C0780F" w:rsidRPr="00D53BCE" w:rsidRDefault="00C0780F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334</w:t>
            </w:r>
            <w:r>
              <w:rPr>
                <w:rFonts w:ascii="Arial" w:hAnsi="Arial"/>
                <w:color w:val="00000A"/>
                <w:u w:color="00000A"/>
              </w:rPr>
              <w:t>–</w:t>
            </w:r>
            <w:r w:rsidRPr="00D53BCE">
              <w:rPr>
                <w:rFonts w:ascii="Arial" w:hAnsi="Arial"/>
                <w:color w:val="00000A"/>
                <w:u w:color="00000A"/>
              </w:rPr>
              <w:t>562</w:t>
            </w:r>
          </w:p>
        </w:tc>
        <w:tc>
          <w:tcPr>
            <w:tcW w:w="1620" w:type="dxa"/>
          </w:tcPr>
          <w:p w14:paraId="4E579A25" w14:textId="77777777" w:rsidR="00C0780F" w:rsidRPr="00D53BCE" w:rsidRDefault="00C0780F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1.21</w:t>
            </w:r>
          </w:p>
        </w:tc>
        <w:tc>
          <w:tcPr>
            <w:tcW w:w="1719" w:type="dxa"/>
          </w:tcPr>
          <w:p w14:paraId="11C14E4B" w14:textId="77777777" w:rsidR="00C0780F" w:rsidRPr="00D53BCE" w:rsidRDefault="00C0780F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56</w:t>
            </w:r>
          </w:p>
        </w:tc>
      </w:tr>
      <w:tr w:rsidR="00C0780F" w:rsidRPr="00D53BCE" w14:paraId="63A8E994" w14:textId="77777777" w:rsidTr="000B13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4" w:type="dxa"/>
          </w:tcPr>
          <w:p w14:paraId="59C89986" w14:textId="77777777" w:rsidR="00C0780F" w:rsidRPr="00F96031" w:rsidRDefault="00C0780F" w:rsidP="000B134D">
            <w:pPr>
              <w:pStyle w:val="Body"/>
              <w:jc w:val="left"/>
              <w:rPr>
                <w:rFonts w:ascii="Arial" w:hAnsi="Arial"/>
                <w:sz w:val="24"/>
              </w:rPr>
            </w:pPr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ppk restore-sup1</w:t>
            </w:r>
          </w:p>
        </w:tc>
        <w:tc>
          <w:tcPr>
            <w:tcW w:w="1947" w:type="dxa"/>
          </w:tcPr>
          <w:p w14:paraId="7FB697AC" w14:textId="77777777" w:rsidR="00C0780F" w:rsidRPr="00D53BCE" w:rsidRDefault="00C0780F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0.76 ± 0.01</w:t>
            </w:r>
          </w:p>
        </w:tc>
        <w:tc>
          <w:tcPr>
            <w:tcW w:w="1980" w:type="dxa"/>
          </w:tcPr>
          <w:p w14:paraId="1AE59434" w14:textId="77777777" w:rsidR="00C0780F" w:rsidRPr="00D53BCE" w:rsidRDefault="00C0780F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NA</w:t>
            </w:r>
          </w:p>
        </w:tc>
        <w:tc>
          <w:tcPr>
            <w:tcW w:w="1620" w:type="dxa"/>
          </w:tcPr>
          <w:p w14:paraId="747345F6" w14:textId="77777777" w:rsidR="00C0780F" w:rsidRPr="00D53BCE" w:rsidRDefault="00C0780F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1.23</w:t>
            </w:r>
          </w:p>
        </w:tc>
        <w:tc>
          <w:tcPr>
            <w:tcW w:w="1719" w:type="dxa"/>
          </w:tcPr>
          <w:p w14:paraId="054FDB9E" w14:textId="77777777" w:rsidR="00C0780F" w:rsidRPr="00D53BCE" w:rsidRDefault="00C0780F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NA</w:t>
            </w:r>
          </w:p>
        </w:tc>
      </w:tr>
      <w:tr w:rsidR="00C0780F" w:rsidRPr="00D53BCE" w14:paraId="66C96825" w14:textId="77777777" w:rsidTr="000B134D">
        <w:trPr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4" w:type="dxa"/>
          </w:tcPr>
          <w:p w14:paraId="6215C0E9" w14:textId="77777777" w:rsidR="00C0780F" w:rsidRPr="00F96031" w:rsidRDefault="00C0780F" w:rsidP="000B134D">
            <w:pPr>
              <w:pStyle w:val="Body"/>
              <w:jc w:val="left"/>
              <w:rPr>
                <w:rFonts w:ascii="Arial" w:hAnsi="Arial"/>
                <w:sz w:val="24"/>
              </w:rPr>
            </w:pPr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ppk restore-sup2</w:t>
            </w:r>
          </w:p>
        </w:tc>
        <w:tc>
          <w:tcPr>
            <w:tcW w:w="1947" w:type="dxa"/>
          </w:tcPr>
          <w:p w14:paraId="779684EE" w14:textId="77777777" w:rsidR="00C0780F" w:rsidRPr="00D53BCE" w:rsidRDefault="00C0780F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0.76 ± 0.01</w:t>
            </w:r>
          </w:p>
        </w:tc>
        <w:tc>
          <w:tcPr>
            <w:tcW w:w="1980" w:type="dxa"/>
          </w:tcPr>
          <w:p w14:paraId="647699F1" w14:textId="77777777" w:rsidR="00C0780F" w:rsidRPr="00D53BCE" w:rsidRDefault="00C0780F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NA</w:t>
            </w:r>
          </w:p>
        </w:tc>
        <w:tc>
          <w:tcPr>
            <w:tcW w:w="1620" w:type="dxa"/>
          </w:tcPr>
          <w:p w14:paraId="34FC9994" w14:textId="77777777" w:rsidR="00C0780F" w:rsidRPr="00D53BCE" w:rsidRDefault="00C0780F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1.23</w:t>
            </w:r>
          </w:p>
        </w:tc>
        <w:tc>
          <w:tcPr>
            <w:tcW w:w="1719" w:type="dxa"/>
          </w:tcPr>
          <w:p w14:paraId="599C933D" w14:textId="77777777" w:rsidR="00C0780F" w:rsidRPr="00D53BCE" w:rsidRDefault="00C0780F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NA</w:t>
            </w:r>
          </w:p>
        </w:tc>
      </w:tr>
      <w:tr w:rsidR="00C0780F" w:rsidRPr="00D53BCE" w14:paraId="01F84B9C" w14:textId="77777777" w:rsidTr="000B13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4" w:type="dxa"/>
          </w:tcPr>
          <w:p w14:paraId="57AD3D3D" w14:textId="77777777" w:rsidR="00C0780F" w:rsidRPr="00F96031" w:rsidRDefault="00C0780F" w:rsidP="000B134D">
            <w:pPr>
              <w:pStyle w:val="Body"/>
              <w:jc w:val="left"/>
              <w:rPr>
                <w:rFonts w:ascii="Arial" w:hAnsi="Arial"/>
                <w:sz w:val="24"/>
              </w:rPr>
            </w:pPr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ppk restore-sup3</w:t>
            </w:r>
          </w:p>
        </w:tc>
        <w:tc>
          <w:tcPr>
            <w:tcW w:w="1947" w:type="dxa"/>
          </w:tcPr>
          <w:p w14:paraId="2C133949" w14:textId="77777777" w:rsidR="00C0780F" w:rsidRPr="00D53BCE" w:rsidRDefault="00C0780F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0.74 ± 0.02</w:t>
            </w:r>
          </w:p>
        </w:tc>
        <w:tc>
          <w:tcPr>
            <w:tcW w:w="1980" w:type="dxa"/>
          </w:tcPr>
          <w:p w14:paraId="78895D1D" w14:textId="77777777" w:rsidR="00C0780F" w:rsidRPr="00D53BCE" w:rsidRDefault="00C0780F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NA</w:t>
            </w:r>
          </w:p>
        </w:tc>
        <w:tc>
          <w:tcPr>
            <w:tcW w:w="1620" w:type="dxa"/>
          </w:tcPr>
          <w:p w14:paraId="48C61932" w14:textId="77777777" w:rsidR="00C0780F" w:rsidRPr="00D53BCE" w:rsidRDefault="00C0780F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1.20</w:t>
            </w:r>
          </w:p>
        </w:tc>
        <w:tc>
          <w:tcPr>
            <w:tcW w:w="1719" w:type="dxa"/>
          </w:tcPr>
          <w:p w14:paraId="72C17026" w14:textId="77777777" w:rsidR="00C0780F" w:rsidRPr="00D53BCE" w:rsidRDefault="00C0780F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NA</w:t>
            </w:r>
          </w:p>
        </w:tc>
      </w:tr>
      <w:tr w:rsidR="00C0780F" w:rsidRPr="00D53BCE" w14:paraId="630ADA60" w14:textId="77777777" w:rsidTr="000B134D">
        <w:trPr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4" w:type="dxa"/>
          </w:tcPr>
          <w:p w14:paraId="2D793F11" w14:textId="77777777" w:rsidR="00C0780F" w:rsidRPr="00F96031" w:rsidRDefault="00C0780F" w:rsidP="000B134D">
            <w:pPr>
              <w:pStyle w:val="Body"/>
              <w:jc w:val="left"/>
              <w:rPr>
                <w:rFonts w:ascii="Arial" w:hAnsi="Arial"/>
                <w:sz w:val="24"/>
              </w:rPr>
            </w:pPr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E. coli ΔdapF</w:t>
            </w:r>
          </w:p>
        </w:tc>
        <w:tc>
          <w:tcPr>
            <w:tcW w:w="1947" w:type="dxa"/>
          </w:tcPr>
          <w:p w14:paraId="1F754D24" w14:textId="77777777" w:rsidR="00C0780F" w:rsidRPr="00D53BCE" w:rsidRDefault="00C0780F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0.19 ± 0.03</w:t>
            </w:r>
          </w:p>
        </w:tc>
        <w:tc>
          <w:tcPr>
            <w:tcW w:w="1980" w:type="dxa"/>
          </w:tcPr>
          <w:p w14:paraId="721D2003" w14:textId="77777777" w:rsidR="00C0780F" w:rsidRPr="00D53BCE" w:rsidRDefault="00C0780F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NA</w:t>
            </w:r>
          </w:p>
        </w:tc>
        <w:tc>
          <w:tcPr>
            <w:tcW w:w="1620" w:type="dxa"/>
          </w:tcPr>
          <w:p w14:paraId="62620D4C" w14:textId="77777777" w:rsidR="00C0780F" w:rsidRPr="00D53BCE" w:rsidRDefault="00C0780F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0.31</w:t>
            </w:r>
          </w:p>
        </w:tc>
        <w:tc>
          <w:tcPr>
            <w:tcW w:w="1719" w:type="dxa"/>
          </w:tcPr>
          <w:p w14:paraId="66A50056" w14:textId="77777777" w:rsidR="00C0780F" w:rsidRPr="00D53BCE" w:rsidRDefault="00C0780F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NA</w:t>
            </w:r>
          </w:p>
        </w:tc>
      </w:tr>
      <w:tr w:rsidR="00C0780F" w:rsidRPr="00D53BCE" w14:paraId="74617594" w14:textId="77777777" w:rsidTr="000B13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4" w:type="dxa"/>
          </w:tcPr>
          <w:p w14:paraId="32688DBC" w14:textId="77777777" w:rsidR="00C0780F" w:rsidRPr="00F96031" w:rsidRDefault="00C0780F" w:rsidP="000B134D">
            <w:pPr>
              <w:pStyle w:val="Body"/>
              <w:jc w:val="left"/>
              <w:rPr>
                <w:rFonts w:ascii="Arial" w:hAnsi="Arial"/>
                <w:sz w:val="24"/>
              </w:rPr>
            </w:pPr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E. coli ΔdapF sup1</w:t>
            </w:r>
          </w:p>
        </w:tc>
        <w:tc>
          <w:tcPr>
            <w:tcW w:w="1947" w:type="dxa"/>
          </w:tcPr>
          <w:p w14:paraId="70123E9C" w14:textId="77777777" w:rsidR="00C0780F" w:rsidRPr="00D53BCE" w:rsidRDefault="00C0780F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0.66 ± 0.02</w:t>
            </w:r>
          </w:p>
        </w:tc>
        <w:tc>
          <w:tcPr>
            <w:tcW w:w="1980" w:type="dxa"/>
          </w:tcPr>
          <w:p w14:paraId="06F8D44C" w14:textId="77777777" w:rsidR="00C0780F" w:rsidRPr="00D53BCE" w:rsidRDefault="00C0780F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216</w:t>
            </w:r>
            <w:r>
              <w:rPr>
                <w:rFonts w:ascii="Arial" w:hAnsi="Arial"/>
                <w:color w:val="00000A"/>
                <w:u w:color="00000A"/>
              </w:rPr>
              <w:t>–</w:t>
            </w:r>
            <w:r w:rsidRPr="00D53BCE">
              <w:rPr>
                <w:rFonts w:ascii="Arial" w:hAnsi="Arial"/>
                <w:color w:val="00000A"/>
                <w:u w:color="00000A"/>
              </w:rPr>
              <w:t>482</w:t>
            </w:r>
          </w:p>
        </w:tc>
        <w:tc>
          <w:tcPr>
            <w:tcW w:w="1620" w:type="dxa"/>
          </w:tcPr>
          <w:p w14:paraId="12F51133" w14:textId="77777777" w:rsidR="00C0780F" w:rsidRPr="00D53BCE" w:rsidRDefault="00C0780F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1.06</w:t>
            </w:r>
          </w:p>
        </w:tc>
        <w:tc>
          <w:tcPr>
            <w:tcW w:w="1719" w:type="dxa"/>
          </w:tcPr>
          <w:p w14:paraId="5EA17DBC" w14:textId="77777777" w:rsidR="00C0780F" w:rsidRPr="00D53BCE" w:rsidRDefault="00C0780F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56</w:t>
            </w:r>
          </w:p>
        </w:tc>
      </w:tr>
      <w:tr w:rsidR="00C0780F" w:rsidRPr="00D53BCE" w14:paraId="2DCADFF3" w14:textId="77777777" w:rsidTr="000B134D">
        <w:trPr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4" w:type="dxa"/>
          </w:tcPr>
          <w:p w14:paraId="59E89843" w14:textId="77777777" w:rsidR="00C0780F" w:rsidRPr="00F96031" w:rsidRDefault="00C0780F" w:rsidP="000B134D">
            <w:pPr>
              <w:pStyle w:val="Body"/>
              <w:jc w:val="left"/>
              <w:rPr>
                <w:rFonts w:ascii="Arial" w:hAnsi="Arial"/>
                <w:sz w:val="24"/>
              </w:rPr>
            </w:pPr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E. coli ΔdapF sup2</w:t>
            </w:r>
          </w:p>
        </w:tc>
        <w:tc>
          <w:tcPr>
            <w:tcW w:w="1947" w:type="dxa"/>
          </w:tcPr>
          <w:p w14:paraId="4B2638F3" w14:textId="77777777" w:rsidR="00C0780F" w:rsidRPr="00D53BCE" w:rsidRDefault="00C0780F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0.64 ± 0.03</w:t>
            </w:r>
          </w:p>
        </w:tc>
        <w:tc>
          <w:tcPr>
            <w:tcW w:w="1980" w:type="dxa"/>
          </w:tcPr>
          <w:p w14:paraId="1463B0BA" w14:textId="77777777" w:rsidR="00C0780F" w:rsidRPr="00D53BCE" w:rsidRDefault="00C0780F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216</w:t>
            </w:r>
            <w:r>
              <w:rPr>
                <w:rFonts w:ascii="Arial" w:hAnsi="Arial"/>
                <w:color w:val="00000A"/>
                <w:u w:color="00000A"/>
              </w:rPr>
              <w:t>–</w:t>
            </w:r>
            <w:r w:rsidRPr="00D53BCE">
              <w:rPr>
                <w:rFonts w:ascii="Arial" w:hAnsi="Arial"/>
                <w:color w:val="00000A"/>
                <w:u w:color="00000A"/>
              </w:rPr>
              <w:t>494</w:t>
            </w:r>
          </w:p>
        </w:tc>
        <w:tc>
          <w:tcPr>
            <w:tcW w:w="1620" w:type="dxa"/>
          </w:tcPr>
          <w:p w14:paraId="4F7F7901" w14:textId="77777777" w:rsidR="00C0780F" w:rsidRPr="00D53BCE" w:rsidRDefault="00C0780F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1.04</w:t>
            </w:r>
          </w:p>
        </w:tc>
        <w:tc>
          <w:tcPr>
            <w:tcW w:w="1719" w:type="dxa"/>
          </w:tcPr>
          <w:p w14:paraId="6852065C" w14:textId="77777777" w:rsidR="00C0780F" w:rsidRPr="00D53BCE" w:rsidRDefault="00C0780F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56</w:t>
            </w:r>
          </w:p>
        </w:tc>
      </w:tr>
      <w:tr w:rsidR="00C0780F" w:rsidRPr="00D53BCE" w14:paraId="465A0610" w14:textId="77777777" w:rsidTr="000B13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4" w:type="dxa"/>
          </w:tcPr>
          <w:p w14:paraId="5AFE2FAA" w14:textId="77777777" w:rsidR="00C0780F" w:rsidRPr="00F96031" w:rsidRDefault="00C0780F" w:rsidP="000B134D">
            <w:pPr>
              <w:pStyle w:val="Body"/>
              <w:jc w:val="left"/>
              <w:rPr>
                <w:rFonts w:ascii="Arial" w:hAnsi="Arial"/>
                <w:sz w:val="24"/>
              </w:rPr>
            </w:pPr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E. coli ΔdapF sup3</w:t>
            </w:r>
          </w:p>
        </w:tc>
        <w:tc>
          <w:tcPr>
            <w:tcW w:w="1947" w:type="dxa"/>
          </w:tcPr>
          <w:p w14:paraId="6477640C" w14:textId="77777777" w:rsidR="00C0780F" w:rsidRPr="00D53BCE" w:rsidRDefault="00C0780F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0.66 ± 0.02</w:t>
            </w:r>
          </w:p>
        </w:tc>
        <w:tc>
          <w:tcPr>
            <w:tcW w:w="1980" w:type="dxa"/>
          </w:tcPr>
          <w:p w14:paraId="534611A6" w14:textId="77777777" w:rsidR="00C0780F" w:rsidRPr="00D53BCE" w:rsidRDefault="00C0780F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216</w:t>
            </w:r>
            <w:r>
              <w:rPr>
                <w:rFonts w:ascii="Arial" w:hAnsi="Arial"/>
                <w:color w:val="00000A"/>
                <w:u w:color="00000A"/>
              </w:rPr>
              <w:t>–</w:t>
            </w:r>
            <w:r w:rsidRPr="00D53BCE">
              <w:rPr>
                <w:rFonts w:ascii="Arial" w:hAnsi="Arial"/>
                <w:color w:val="00000A"/>
                <w:u w:color="00000A"/>
              </w:rPr>
              <w:t>497</w:t>
            </w:r>
          </w:p>
        </w:tc>
        <w:tc>
          <w:tcPr>
            <w:tcW w:w="1620" w:type="dxa"/>
          </w:tcPr>
          <w:p w14:paraId="421FFFB8" w14:textId="77777777" w:rsidR="00C0780F" w:rsidRPr="00D53BCE" w:rsidRDefault="00C0780F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1.06</w:t>
            </w:r>
          </w:p>
        </w:tc>
        <w:tc>
          <w:tcPr>
            <w:tcW w:w="1719" w:type="dxa"/>
          </w:tcPr>
          <w:p w14:paraId="60A21DB1" w14:textId="77777777" w:rsidR="00C0780F" w:rsidRPr="00D53BCE" w:rsidRDefault="00C0780F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56</w:t>
            </w:r>
          </w:p>
        </w:tc>
      </w:tr>
      <w:tr w:rsidR="00C0780F" w:rsidRPr="00D53BCE" w14:paraId="7D05C861" w14:textId="77777777" w:rsidTr="000B134D">
        <w:trPr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4" w:type="dxa"/>
          </w:tcPr>
          <w:p w14:paraId="06A769D6" w14:textId="77777777" w:rsidR="00C0780F" w:rsidRPr="00F96031" w:rsidRDefault="00C0780F" w:rsidP="000B134D">
            <w:pPr>
              <w:pStyle w:val="Body"/>
              <w:jc w:val="left"/>
              <w:rPr>
                <w:rFonts w:ascii="Arial" w:hAnsi="Arial"/>
                <w:sz w:val="24"/>
              </w:rPr>
            </w:pPr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dapF restore-sup1</w:t>
            </w:r>
          </w:p>
        </w:tc>
        <w:tc>
          <w:tcPr>
            <w:tcW w:w="1947" w:type="dxa"/>
          </w:tcPr>
          <w:p w14:paraId="5F93D7EF" w14:textId="77777777" w:rsidR="00C0780F" w:rsidRPr="00D53BCE" w:rsidRDefault="00C0780F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0.74 ± 0.03</w:t>
            </w:r>
          </w:p>
        </w:tc>
        <w:tc>
          <w:tcPr>
            <w:tcW w:w="1980" w:type="dxa"/>
          </w:tcPr>
          <w:p w14:paraId="45CFD792" w14:textId="77777777" w:rsidR="00C0780F" w:rsidRPr="00D53BCE" w:rsidRDefault="00C0780F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NA</w:t>
            </w:r>
          </w:p>
        </w:tc>
        <w:tc>
          <w:tcPr>
            <w:tcW w:w="1620" w:type="dxa"/>
          </w:tcPr>
          <w:p w14:paraId="518DDD85" w14:textId="77777777" w:rsidR="00C0780F" w:rsidRPr="00D53BCE" w:rsidRDefault="00C0780F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1.19</w:t>
            </w:r>
          </w:p>
        </w:tc>
        <w:tc>
          <w:tcPr>
            <w:tcW w:w="1719" w:type="dxa"/>
          </w:tcPr>
          <w:p w14:paraId="4A781D38" w14:textId="77777777" w:rsidR="00C0780F" w:rsidRPr="00D53BCE" w:rsidRDefault="00C0780F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NA</w:t>
            </w:r>
          </w:p>
        </w:tc>
      </w:tr>
      <w:tr w:rsidR="00C0780F" w:rsidRPr="00D53BCE" w14:paraId="41325D0C" w14:textId="77777777" w:rsidTr="000B13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4" w:type="dxa"/>
          </w:tcPr>
          <w:p w14:paraId="61E525AD" w14:textId="77777777" w:rsidR="00C0780F" w:rsidRPr="00F96031" w:rsidRDefault="00C0780F" w:rsidP="000B134D">
            <w:pPr>
              <w:pStyle w:val="Body"/>
              <w:jc w:val="left"/>
              <w:rPr>
                <w:rFonts w:ascii="Arial" w:hAnsi="Arial"/>
                <w:sz w:val="24"/>
              </w:rPr>
            </w:pPr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dapF restore-sup2</w:t>
            </w:r>
          </w:p>
        </w:tc>
        <w:tc>
          <w:tcPr>
            <w:tcW w:w="1947" w:type="dxa"/>
          </w:tcPr>
          <w:p w14:paraId="2EE3422E" w14:textId="77777777" w:rsidR="00C0780F" w:rsidRPr="00D53BCE" w:rsidRDefault="00C0780F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0.68 ± 0.02</w:t>
            </w:r>
          </w:p>
        </w:tc>
        <w:tc>
          <w:tcPr>
            <w:tcW w:w="1980" w:type="dxa"/>
          </w:tcPr>
          <w:p w14:paraId="5F6E9A81" w14:textId="77777777" w:rsidR="00C0780F" w:rsidRPr="00D53BCE" w:rsidRDefault="00C0780F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NA</w:t>
            </w:r>
          </w:p>
        </w:tc>
        <w:tc>
          <w:tcPr>
            <w:tcW w:w="1620" w:type="dxa"/>
          </w:tcPr>
          <w:p w14:paraId="312A1EC1" w14:textId="77777777" w:rsidR="00C0780F" w:rsidRPr="00D53BCE" w:rsidRDefault="00C0780F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1.10</w:t>
            </w:r>
          </w:p>
        </w:tc>
        <w:tc>
          <w:tcPr>
            <w:tcW w:w="1719" w:type="dxa"/>
          </w:tcPr>
          <w:p w14:paraId="37EAAE6D" w14:textId="77777777" w:rsidR="00C0780F" w:rsidRPr="00D53BCE" w:rsidRDefault="00C0780F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NA</w:t>
            </w:r>
          </w:p>
        </w:tc>
      </w:tr>
      <w:tr w:rsidR="00C0780F" w:rsidRPr="00D53BCE" w14:paraId="1645DEE3" w14:textId="77777777" w:rsidTr="000B134D">
        <w:trPr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4" w:type="dxa"/>
          </w:tcPr>
          <w:p w14:paraId="442859D8" w14:textId="77777777" w:rsidR="00C0780F" w:rsidRPr="00F96031" w:rsidRDefault="00C0780F" w:rsidP="000B134D">
            <w:pPr>
              <w:pStyle w:val="Body"/>
              <w:jc w:val="left"/>
              <w:rPr>
                <w:rFonts w:ascii="Arial" w:hAnsi="Arial"/>
                <w:sz w:val="24"/>
              </w:rPr>
            </w:pPr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dapF restore-sup3</w:t>
            </w:r>
          </w:p>
        </w:tc>
        <w:tc>
          <w:tcPr>
            <w:tcW w:w="1947" w:type="dxa"/>
          </w:tcPr>
          <w:p w14:paraId="5B0B8E0E" w14:textId="77777777" w:rsidR="00C0780F" w:rsidRPr="00D53BCE" w:rsidRDefault="00C0780F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0.76 ± 0.02</w:t>
            </w:r>
          </w:p>
        </w:tc>
        <w:tc>
          <w:tcPr>
            <w:tcW w:w="1980" w:type="dxa"/>
          </w:tcPr>
          <w:p w14:paraId="6555A013" w14:textId="77777777" w:rsidR="00C0780F" w:rsidRPr="00D53BCE" w:rsidRDefault="00C0780F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NA</w:t>
            </w:r>
          </w:p>
        </w:tc>
        <w:tc>
          <w:tcPr>
            <w:tcW w:w="1620" w:type="dxa"/>
          </w:tcPr>
          <w:p w14:paraId="20EAF5CF" w14:textId="77777777" w:rsidR="00C0780F" w:rsidRPr="00D53BCE" w:rsidRDefault="00C0780F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1.22</w:t>
            </w:r>
          </w:p>
        </w:tc>
        <w:tc>
          <w:tcPr>
            <w:tcW w:w="1719" w:type="dxa"/>
          </w:tcPr>
          <w:p w14:paraId="70E4D82B" w14:textId="77777777" w:rsidR="00C0780F" w:rsidRPr="00D53BCE" w:rsidRDefault="00C0780F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NA</w:t>
            </w:r>
          </w:p>
        </w:tc>
      </w:tr>
      <w:tr w:rsidR="00C0780F" w:rsidRPr="00D53BCE" w14:paraId="5BD1FA35" w14:textId="77777777" w:rsidTr="000B13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4" w:type="dxa"/>
          </w:tcPr>
          <w:p w14:paraId="11846849" w14:textId="77777777" w:rsidR="00C0780F" w:rsidRPr="00F96031" w:rsidRDefault="00C0780F" w:rsidP="000B134D">
            <w:pPr>
              <w:pStyle w:val="Body"/>
              <w:jc w:val="left"/>
              <w:rPr>
                <w:rFonts w:ascii="Arial" w:hAnsi="Arial"/>
                <w:sz w:val="24"/>
              </w:rPr>
            </w:pPr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E. coli ΔentC</w:t>
            </w:r>
          </w:p>
        </w:tc>
        <w:tc>
          <w:tcPr>
            <w:tcW w:w="1947" w:type="dxa"/>
          </w:tcPr>
          <w:p w14:paraId="1FA16661" w14:textId="77777777" w:rsidR="00C0780F" w:rsidRPr="00D53BCE" w:rsidRDefault="00C0780F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0.29 ± 0.04</w:t>
            </w:r>
          </w:p>
        </w:tc>
        <w:tc>
          <w:tcPr>
            <w:tcW w:w="1980" w:type="dxa"/>
          </w:tcPr>
          <w:p w14:paraId="0DE15103" w14:textId="77777777" w:rsidR="00C0780F" w:rsidRPr="00D53BCE" w:rsidRDefault="00C0780F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NA</w:t>
            </w:r>
          </w:p>
        </w:tc>
        <w:tc>
          <w:tcPr>
            <w:tcW w:w="1620" w:type="dxa"/>
          </w:tcPr>
          <w:p w14:paraId="17ED954B" w14:textId="77777777" w:rsidR="00C0780F" w:rsidRPr="00D53BCE" w:rsidRDefault="00C0780F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0.47</w:t>
            </w:r>
          </w:p>
        </w:tc>
        <w:tc>
          <w:tcPr>
            <w:tcW w:w="1719" w:type="dxa"/>
          </w:tcPr>
          <w:p w14:paraId="10851060" w14:textId="77777777" w:rsidR="00C0780F" w:rsidRPr="00D53BCE" w:rsidRDefault="00C0780F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NA</w:t>
            </w:r>
          </w:p>
        </w:tc>
      </w:tr>
      <w:tr w:rsidR="00C0780F" w:rsidRPr="00D53BCE" w14:paraId="7BB88FF6" w14:textId="77777777" w:rsidTr="000B134D">
        <w:trPr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4" w:type="dxa"/>
          </w:tcPr>
          <w:p w14:paraId="21789A19" w14:textId="77777777" w:rsidR="00C0780F" w:rsidRPr="00F96031" w:rsidRDefault="00C0780F" w:rsidP="000B134D">
            <w:pPr>
              <w:pStyle w:val="Body"/>
              <w:jc w:val="left"/>
              <w:rPr>
                <w:rFonts w:ascii="Arial" w:hAnsi="Arial"/>
                <w:sz w:val="24"/>
              </w:rPr>
            </w:pPr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E. coli ΔentC sup1</w:t>
            </w:r>
          </w:p>
        </w:tc>
        <w:tc>
          <w:tcPr>
            <w:tcW w:w="1947" w:type="dxa"/>
          </w:tcPr>
          <w:p w14:paraId="2ABC7891" w14:textId="77777777" w:rsidR="00C0780F" w:rsidRPr="00D53BCE" w:rsidRDefault="00C0780F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0.70 ± 0.02</w:t>
            </w:r>
          </w:p>
        </w:tc>
        <w:tc>
          <w:tcPr>
            <w:tcW w:w="1980" w:type="dxa"/>
          </w:tcPr>
          <w:p w14:paraId="1B6A1118" w14:textId="77777777" w:rsidR="00C0780F" w:rsidRPr="00D53BCE" w:rsidRDefault="00C0780F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232</w:t>
            </w:r>
            <w:r>
              <w:rPr>
                <w:rFonts w:ascii="Arial" w:hAnsi="Arial"/>
                <w:color w:val="00000A"/>
                <w:u w:color="00000A"/>
              </w:rPr>
              <w:t>–</w:t>
            </w:r>
            <w:r w:rsidRPr="00D53BCE">
              <w:rPr>
                <w:rFonts w:ascii="Arial" w:hAnsi="Arial"/>
                <w:color w:val="00000A"/>
                <w:u w:color="00000A"/>
              </w:rPr>
              <w:t>478</w:t>
            </w:r>
          </w:p>
        </w:tc>
        <w:tc>
          <w:tcPr>
            <w:tcW w:w="1620" w:type="dxa"/>
          </w:tcPr>
          <w:p w14:paraId="4F1E84F5" w14:textId="77777777" w:rsidR="00C0780F" w:rsidRPr="00D53BCE" w:rsidRDefault="00C0780F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1.13</w:t>
            </w:r>
          </w:p>
        </w:tc>
        <w:tc>
          <w:tcPr>
            <w:tcW w:w="1719" w:type="dxa"/>
          </w:tcPr>
          <w:p w14:paraId="60DF9088" w14:textId="77777777" w:rsidR="00C0780F" w:rsidRPr="00D53BCE" w:rsidRDefault="00C0780F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42</w:t>
            </w:r>
          </w:p>
        </w:tc>
      </w:tr>
      <w:tr w:rsidR="00C0780F" w:rsidRPr="00D53BCE" w14:paraId="00088C77" w14:textId="77777777" w:rsidTr="000B13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4" w:type="dxa"/>
          </w:tcPr>
          <w:p w14:paraId="7277D969" w14:textId="77777777" w:rsidR="00C0780F" w:rsidRPr="00F96031" w:rsidRDefault="00C0780F" w:rsidP="000B134D">
            <w:pPr>
              <w:pStyle w:val="Body"/>
              <w:jc w:val="left"/>
              <w:rPr>
                <w:rFonts w:ascii="Arial" w:hAnsi="Arial"/>
                <w:sz w:val="24"/>
              </w:rPr>
            </w:pPr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E. coli ΔentC sup2</w:t>
            </w:r>
          </w:p>
        </w:tc>
        <w:tc>
          <w:tcPr>
            <w:tcW w:w="1947" w:type="dxa"/>
          </w:tcPr>
          <w:p w14:paraId="7ADC7386" w14:textId="77777777" w:rsidR="00C0780F" w:rsidRPr="00D53BCE" w:rsidRDefault="00C0780F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0.78 ± 0.01</w:t>
            </w:r>
          </w:p>
        </w:tc>
        <w:tc>
          <w:tcPr>
            <w:tcW w:w="1980" w:type="dxa"/>
          </w:tcPr>
          <w:p w14:paraId="7648C88C" w14:textId="77777777" w:rsidR="00C0780F" w:rsidRPr="00D53BCE" w:rsidRDefault="00C0780F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232</w:t>
            </w:r>
            <w:r>
              <w:rPr>
                <w:rFonts w:ascii="Arial" w:hAnsi="Arial"/>
                <w:color w:val="00000A"/>
                <w:u w:color="00000A"/>
              </w:rPr>
              <w:t>–</w:t>
            </w:r>
            <w:r w:rsidRPr="00D53BCE">
              <w:rPr>
                <w:rFonts w:ascii="Arial" w:hAnsi="Arial"/>
                <w:color w:val="00000A"/>
                <w:u w:color="00000A"/>
              </w:rPr>
              <w:t>534</w:t>
            </w:r>
          </w:p>
        </w:tc>
        <w:tc>
          <w:tcPr>
            <w:tcW w:w="1620" w:type="dxa"/>
          </w:tcPr>
          <w:p w14:paraId="6142A036" w14:textId="77777777" w:rsidR="00C0780F" w:rsidRPr="00D53BCE" w:rsidRDefault="00C0780F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1.26</w:t>
            </w:r>
          </w:p>
        </w:tc>
        <w:tc>
          <w:tcPr>
            <w:tcW w:w="1719" w:type="dxa"/>
          </w:tcPr>
          <w:p w14:paraId="54093379" w14:textId="77777777" w:rsidR="00C0780F" w:rsidRPr="00D53BCE" w:rsidRDefault="00C0780F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42</w:t>
            </w:r>
          </w:p>
        </w:tc>
      </w:tr>
      <w:tr w:rsidR="00C0780F" w:rsidRPr="00D53BCE" w14:paraId="789F66FE" w14:textId="77777777" w:rsidTr="000B134D">
        <w:trPr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4" w:type="dxa"/>
          </w:tcPr>
          <w:p w14:paraId="63016D19" w14:textId="77777777" w:rsidR="00C0780F" w:rsidRPr="00F96031" w:rsidRDefault="00C0780F" w:rsidP="000B134D">
            <w:pPr>
              <w:pStyle w:val="Body"/>
              <w:jc w:val="left"/>
              <w:rPr>
                <w:rFonts w:ascii="Arial" w:hAnsi="Arial"/>
                <w:sz w:val="24"/>
              </w:rPr>
            </w:pPr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E. coli ΔentC sup3</w:t>
            </w:r>
          </w:p>
        </w:tc>
        <w:tc>
          <w:tcPr>
            <w:tcW w:w="1947" w:type="dxa"/>
          </w:tcPr>
          <w:p w14:paraId="48C336F1" w14:textId="77777777" w:rsidR="00C0780F" w:rsidRPr="00D53BCE" w:rsidRDefault="00C0780F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0.83 ± 0.02</w:t>
            </w:r>
          </w:p>
        </w:tc>
        <w:tc>
          <w:tcPr>
            <w:tcW w:w="1980" w:type="dxa"/>
          </w:tcPr>
          <w:p w14:paraId="041FA162" w14:textId="77777777" w:rsidR="00C0780F" w:rsidRPr="00D53BCE" w:rsidRDefault="00C0780F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232</w:t>
            </w:r>
            <w:r>
              <w:rPr>
                <w:rFonts w:ascii="Arial" w:hAnsi="Arial"/>
                <w:color w:val="00000A"/>
                <w:u w:color="00000A"/>
              </w:rPr>
              <w:t>–</w:t>
            </w:r>
            <w:r w:rsidRPr="00D53BCE">
              <w:rPr>
                <w:rFonts w:ascii="Arial" w:hAnsi="Arial"/>
                <w:color w:val="00000A"/>
                <w:u w:color="00000A"/>
              </w:rPr>
              <w:t>468</w:t>
            </w:r>
          </w:p>
        </w:tc>
        <w:tc>
          <w:tcPr>
            <w:tcW w:w="1620" w:type="dxa"/>
          </w:tcPr>
          <w:p w14:paraId="4C7EDA4F" w14:textId="77777777" w:rsidR="00C0780F" w:rsidRPr="00D53BCE" w:rsidRDefault="00C0780F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1.33</w:t>
            </w:r>
          </w:p>
        </w:tc>
        <w:tc>
          <w:tcPr>
            <w:tcW w:w="1719" w:type="dxa"/>
          </w:tcPr>
          <w:p w14:paraId="3989DAE5" w14:textId="77777777" w:rsidR="00C0780F" w:rsidRPr="00D53BCE" w:rsidRDefault="00C0780F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42</w:t>
            </w:r>
          </w:p>
        </w:tc>
      </w:tr>
      <w:tr w:rsidR="00C0780F" w:rsidRPr="00D53BCE" w14:paraId="1C8D29E3" w14:textId="77777777" w:rsidTr="000B13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4" w:type="dxa"/>
          </w:tcPr>
          <w:p w14:paraId="163F1C61" w14:textId="77777777" w:rsidR="00C0780F" w:rsidRPr="00F96031" w:rsidRDefault="00C0780F" w:rsidP="000B134D">
            <w:pPr>
              <w:pStyle w:val="Body"/>
              <w:jc w:val="left"/>
              <w:rPr>
                <w:rFonts w:ascii="Arial" w:hAnsi="Arial"/>
                <w:sz w:val="24"/>
              </w:rPr>
            </w:pPr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entC restore-sup1</w:t>
            </w:r>
          </w:p>
        </w:tc>
        <w:tc>
          <w:tcPr>
            <w:tcW w:w="1947" w:type="dxa"/>
          </w:tcPr>
          <w:p w14:paraId="0E3083B1" w14:textId="77777777" w:rsidR="00C0780F" w:rsidRPr="00D53BCE" w:rsidRDefault="00C0780F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0.76 ± 0.02</w:t>
            </w:r>
          </w:p>
        </w:tc>
        <w:tc>
          <w:tcPr>
            <w:tcW w:w="1980" w:type="dxa"/>
          </w:tcPr>
          <w:p w14:paraId="7638D798" w14:textId="77777777" w:rsidR="00C0780F" w:rsidRPr="00D53BCE" w:rsidRDefault="00C0780F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NA</w:t>
            </w:r>
          </w:p>
        </w:tc>
        <w:tc>
          <w:tcPr>
            <w:tcW w:w="1620" w:type="dxa"/>
          </w:tcPr>
          <w:p w14:paraId="7DB3C831" w14:textId="77777777" w:rsidR="00C0780F" w:rsidRPr="00D53BCE" w:rsidRDefault="00C0780F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1.23</w:t>
            </w:r>
          </w:p>
        </w:tc>
        <w:tc>
          <w:tcPr>
            <w:tcW w:w="1719" w:type="dxa"/>
          </w:tcPr>
          <w:p w14:paraId="7514083E" w14:textId="77777777" w:rsidR="00C0780F" w:rsidRPr="00D53BCE" w:rsidRDefault="00C0780F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NA</w:t>
            </w:r>
          </w:p>
        </w:tc>
      </w:tr>
      <w:tr w:rsidR="00C0780F" w:rsidRPr="00D53BCE" w14:paraId="4E4BCD17" w14:textId="77777777" w:rsidTr="000B134D">
        <w:trPr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4" w:type="dxa"/>
          </w:tcPr>
          <w:p w14:paraId="6E8CAA93" w14:textId="77777777" w:rsidR="00C0780F" w:rsidRPr="00F96031" w:rsidRDefault="00C0780F" w:rsidP="000B134D">
            <w:pPr>
              <w:pStyle w:val="Body"/>
              <w:jc w:val="left"/>
              <w:rPr>
                <w:rFonts w:ascii="Arial" w:hAnsi="Arial"/>
                <w:sz w:val="24"/>
              </w:rPr>
            </w:pPr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entC restore-sup2</w:t>
            </w:r>
          </w:p>
        </w:tc>
        <w:tc>
          <w:tcPr>
            <w:tcW w:w="1947" w:type="dxa"/>
          </w:tcPr>
          <w:p w14:paraId="2578C3B0" w14:textId="77777777" w:rsidR="00C0780F" w:rsidRPr="00D53BCE" w:rsidRDefault="00C0780F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0.85 ± 0.02</w:t>
            </w:r>
          </w:p>
        </w:tc>
        <w:tc>
          <w:tcPr>
            <w:tcW w:w="1980" w:type="dxa"/>
          </w:tcPr>
          <w:p w14:paraId="24F7FB33" w14:textId="77777777" w:rsidR="00C0780F" w:rsidRPr="00D53BCE" w:rsidRDefault="00C0780F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NA</w:t>
            </w:r>
          </w:p>
        </w:tc>
        <w:tc>
          <w:tcPr>
            <w:tcW w:w="1620" w:type="dxa"/>
          </w:tcPr>
          <w:p w14:paraId="586C9936" w14:textId="77777777" w:rsidR="00C0780F" w:rsidRPr="00D53BCE" w:rsidRDefault="00C0780F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1.37</w:t>
            </w:r>
          </w:p>
        </w:tc>
        <w:tc>
          <w:tcPr>
            <w:tcW w:w="1719" w:type="dxa"/>
          </w:tcPr>
          <w:p w14:paraId="593E839C" w14:textId="77777777" w:rsidR="00C0780F" w:rsidRPr="00D53BCE" w:rsidRDefault="00C0780F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NA</w:t>
            </w:r>
          </w:p>
        </w:tc>
      </w:tr>
      <w:tr w:rsidR="00C0780F" w:rsidRPr="00D53BCE" w14:paraId="4ABBA4ED" w14:textId="77777777" w:rsidTr="000B13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4" w:type="dxa"/>
          </w:tcPr>
          <w:p w14:paraId="4D07C7E4" w14:textId="77777777" w:rsidR="00C0780F" w:rsidRPr="00F96031" w:rsidRDefault="00C0780F" w:rsidP="000B134D">
            <w:pPr>
              <w:pStyle w:val="Body"/>
              <w:jc w:val="left"/>
              <w:rPr>
                <w:rFonts w:ascii="Arial" w:hAnsi="Arial"/>
                <w:sz w:val="24"/>
              </w:rPr>
            </w:pPr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entC restore-sup3</w:t>
            </w:r>
          </w:p>
        </w:tc>
        <w:tc>
          <w:tcPr>
            <w:tcW w:w="1947" w:type="dxa"/>
          </w:tcPr>
          <w:p w14:paraId="3E8C5C2E" w14:textId="77777777" w:rsidR="00C0780F" w:rsidRPr="00D53BCE" w:rsidRDefault="00C0780F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0.86 ± 0.02</w:t>
            </w:r>
          </w:p>
        </w:tc>
        <w:tc>
          <w:tcPr>
            <w:tcW w:w="1980" w:type="dxa"/>
          </w:tcPr>
          <w:p w14:paraId="29B92F32" w14:textId="77777777" w:rsidR="00C0780F" w:rsidRPr="00D53BCE" w:rsidRDefault="00C0780F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NA</w:t>
            </w:r>
          </w:p>
        </w:tc>
        <w:tc>
          <w:tcPr>
            <w:tcW w:w="1620" w:type="dxa"/>
          </w:tcPr>
          <w:p w14:paraId="40546CE0" w14:textId="77777777" w:rsidR="00C0780F" w:rsidRPr="00D53BCE" w:rsidRDefault="00C0780F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1.39</w:t>
            </w:r>
          </w:p>
        </w:tc>
        <w:tc>
          <w:tcPr>
            <w:tcW w:w="1719" w:type="dxa"/>
          </w:tcPr>
          <w:p w14:paraId="01E1B3CE" w14:textId="77777777" w:rsidR="00C0780F" w:rsidRPr="00D53BCE" w:rsidRDefault="00C0780F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NA</w:t>
            </w:r>
          </w:p>
        </w:tc>
      </w:tr>
      <w:tr w:rsidR="00C0780F" w:rsidRPr="00D53BCE" w14:paraId="43BB7F27" w14:textId="77777777" w:rsidTr="000B134D">
        <w:trPr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4" w:type="dxa"/>
          </w:tcPr>
          <w:p w14:paraId="1BB2EFB2" w14:textId="77777777" w:rsidR="00C0780F" w:rsidRPr="00F96031" w:rsidRDefault="00C0780F" w:rsidP="000B134D">
            <w:pPr>
              <w:pStyle w:val="Body"/>
              <w:jc w:val="left"/>
              <w:rPr>
                <w:rFonts w:ascii="Arial" w:hAnsi="Arial"/>
                <w:sz w:val="24"/>
              </w:rPr>
            </w:pPr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E. coli Δdgk</w:t>
            </w:r>
          </w:p>
        </w:tc>
        <w:tc>
          <w:tcPr>
            <w:tcW w:w="1947" w:type="dxa"/>
          </w:tcPr>
          <w:p w14:paraId="3AA230BE" w14:textId="77777777" w:rsidR="00C0780F" w:rsidRPr="00D53BCE" w:rsidRDefault="00C0780F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0.60 ± 0.01</w:t>
            </w:r>
          </w:p>
        </w:tc>
        <w:tc>
          <w:tcPr>
            <w:tcW w:w="1980" w:type="dxa"/>
          </w:tcPr>
          <w:p w14:paraId="7B34C1E3" w14:textId="77777777" w:rsidR="00C0780F" w:rsidRPr="00D53BCE" w:rsidRDefault="00C0780F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NA</w:t>
            </w:r>
          </w:p>
        </w:tc>
        <w:tc>
          <w:tcPr>
            <w:tcW w:w="1620" w:type="dxa"/>
          </w:tcPr>
          <w:p w14:paraId="31FF0BA4" w14:textId="77777777" w:rsidR="00C0780F" w:rsidRPr="00D53BCE" w:rsidRDefault="00C0780F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0.96</w:t>
            </w:r>
          </w:p>
        </w:tc>
        <w:tc>
          <w:tcPr>
            <w:tcW w:w="1719" w:type="dxa"/>
          </w:tcPr>
          <w:p w14:paraId="206E54E4" w14:textId="77777777" w:rsidR="00C0780F" w:rsidRPr="00D53BCE" w:rsidRDefault="00C0780F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NA</w:t>
            </w:r>
          </w:p>
        </w:tc>
      </w:tr>
      <w:tr w:rsidR="00C0780F" w:rsidRPr="00D53BCE" w14:paraId="5DB9FD54" w14:textId="77777777" w:rsidTr="000B13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4" w:type="dxa"/>
          </w:tcPr>
          <w:p w14:paraId="0B09CA39" w14:textId="77777777" w:rsidR="00C0780F" w:rsidRPr="00F96031" w:rsidRDefault="00C0780F" w:rsidP="000B134D">
            <w:pPr>
              <w:pStyle w:val="Body"/>
              <w:jc w:val="left"/>
              <w:rPr>
                <w:rFonts w:ascii="Arial" w:hAnsi="Arial"/>
                <w:sz w:val="24"/>
              </w:rPr>
            </w:pPr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E. coli Δdgk sup1</w:t>
            </w:r>
          </w:p>
        </w:tc>
        <w:tc>
          <w:tcPr>
            <w:tcW w:w="1947" w:type="dxa"/>
          </w:tcPr>
          <w:p w14:paraId="119F9206" w14:textId="77777777" w:rsidR="00C0780F" w:rsidRPr="00D53BCE" w:rsidRDefault="00C0780F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0.83 ± 0.03</w:t>
            </w:r>
          </w:p>
        </w:tc>
        <w:tc>
          <w:tcPr>
            <w:tcW w:w="1980" w:type="dxa"/>
          </w:tcPr>
          <w:p w14:paraId="31B1B531" w14:textId="77777777" w:rsidR="00C0780F" w:rsidRPr="00D53BCE" w:rsidRDefault="00C0780F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452</w:t>
            </w:r>
            <w:r>
              <w:rPr>
                <w:rFonts w:ascii="Arial" w:hAnsi="Arial"/>
                <w:color w:val="00000A"/>
                <w:u w:color="00000A"/>
              </w:rPr>
              <w:t>–</w:t>
            </w:r>
            <w:r w:rsidRPr="00D53BCE">
              <w:rPr>
                <w:rFonts w:ascii="Arial" w:hAnsi="Arial"/>
                <w:color w:val="00000A"/>
                <w:u w:color="00000A"/>
              </w:rPr>
              <w:t>594</w:t>
            </w:r>
          </w:p>
        </w:tc>
        <w:tc>
          <w:tcPr>
            <w:tcW w:w="1620" w:type="dxa"/>
          </w:tcPr>
          <w:p w14:paraId="0980D772" w14:textId="77777777" w:rsidR="00C0780F" w:rsidRPr="00D53BCE" w:rsidRDefault="00C0780F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1.34</w:t>
            </w:r>
          </w:p>
        </w:tc>
        <w:tc>
          <w:tcPr>
            <w:tcW w:w="1719" w:type="dxa"/>
          </w:tcPr>
          <w:p w14:paraId="2ED5DE32" w14:textId="77777777" w:rsidR="00C0780F" w:rsidRPr="00D53BCE" w:rsidRDefault="00C0780F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42</w:t>
            </w:r>
          </w:p>
        </w:tc>
      </w:tr>
      <w:tr w:rsidR="00C0780F" w:rsidRPr="00D53BCE" w14:paraId="6027E4F4" w14:textId="77777777" w:rsidTr="000B134D">
        <w:trPr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4" w:type="dxa"/>
          </w:tcPr>
          <w:p w14:paraId="43385F33" w14:textId="77777777" w:rsidR="00C0780F" w:rsidRPr="00F96031" w:rsidRDefault="00C0780F" w:rsidP="000B134D">
            <w:pPr>
              <w:pStyle w:val="Body"/>
              <w:jc w:val="left"/>
              <w:rPr>
                <w:rFonts w:ascii="Arial" w:hAnsi="Arial"/>
                <w:sz w:val="24"/>
              </w:rPr>
            </w:pPr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E. coli Δdgk sup2</w:t>
            </w:r>
          </w:p>
        </w:tc>
        <w:tc>
          <w:tcPr>
            <w:tcW w:w="1947" w:type="dxa"/>
          </w:tcPr>
          <w:p w14:paraId="64A8FFA4" w14:textId="77777777" w:rsidR="00C0780F" w:rsidRPr="00D53BCE" w:rsidRDefault="00C0780F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0.82 ± 0.02</w:t>
            </w:r>
          </w:p>
        </w:tc>
        <w:tc>
          <w:tcPr>
            <w:tcW w:w="1980" w:type="dxa"/>
          </w:tcPr>
          <w:p w14:paraId="426427CC" w14:textId="77777777" w:rsidR="00C0780F" w:rsidRPr="00D53BCE" w:rsidRDefault="00C0780F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452</w:t>
            </w:r>
            <w:r>
              <w:rPr>
                <w:rFonts w:ascii="Arial" w:hAnsi="Arial"/>
                <w:color w:val="00000A"/>
                <w:u w:color="00000A"/>
              </w:rPr>
              <w:t>–</w:t>
            </w:r>
            <w:r w:rsidRPr="00D53BCE">
              <w:rPr>
                <w:rFonts w:ascii="Arial" w:hAnsi="Arial"/>
                <w:color w:val="00000A"/>
                <w:u w:color="00000A"/>
              </w:rPr>
              <w:t>611</w:t>
            </w:r>
          </w:p>
        </w:tc>
        <w:tc>
          <w:tcPr>
            <w:tcW w:w="1620" w:type="dxa"/>
          </w:tcPr>
          <w:p w14:paraId="17578232" w14:textId="77777777" w:rsidR="00C0780F" w:rsidRPr="00D53BCE" w:rsidRDefault="00C0780F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1.32</w:t>
            </w:r>
          </w:p>
        </w:tc>
        <w:tc>
          <w:tcPr>
            <w:tcW w:w="1719" w:type="dxa"/>
          </w:tcPr>
          <w:p w14:paraId="132A7DC7" w14:textId="77777777" w:rsidR="00C0780F" w:rsidRPr="00D53BCE" w:rsidRDefault="00C0780F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42</w:t>
            </w:r>
          </w:p>
        </w:tc>
      </w:tr>
      <w:tr w:rsidR="00C0780F" w:rsidRPr="00D53BCE" w14:paraId="150CB5A9" w14:textId="77777777" w:rsidTr="000B13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4" w:type="dxa"/>
          </w:tcPr>
          <w:p w14:paraId="75873E2D" w14:textId="77777777" w:rsidR="00C0780F" w:rsidRPr="00F96031" w:rsidRDefault="00C0780F" w:rsidP="000B134D">
            <w:pPr>
              <w:pStyle w:val="Body"/>
              <w:jc w:val="left"/>
              <w:rPr>
                <w:rFonts w:ascii="Arial" w:hAnsi="Arial"/>
                <w:sz w:val="24"/>
              </w:rPr>
            </w:pPr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E. coli Δdgk sup3</w:t>
            </w:r>
          </w:p>
        </w:tc>
        <w:tc>
          <w:tcPr>
            <w:tcW w:w="1947" w:type="dxa"/>
          </w:tcPr>
          <w:p w14:paraId="606946DF" w14:textId="77777777" w:rsidR="00C0780F" w:rsidRPr="00D53BCE" w:rsidRDefault="00C0780F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0.77 ± 0.02</w:t>
            </w:r>
          </w:p>
        </w:tc>
        <w:tc>
          <w:tcPr>
            <w:tcW w:w="1980" w:type="dxa"/>
          </w:tcPr>
          <w:p w14:paraId="41D0C309" w14:textId="77777777" w:rsidR="00C0780F" w:rsidRPr="00D53BCE" w:rsidRDefault="00C0780F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452</w:t>
            </w:r>
            <w:r>
              <w:rPr>
                <w:rFonts w:ascii="Arial" w:hAnsi="Arial"/>
                <w:color w:val="00000A"/>
                <w:u w:color="00000A"/>
              </w:rPr>
              <w:t>–</w:t>
            </w:r>
            <w:r w:rsidRPr="00D53BCE">
              <w:rPr>
                <w:rFonts w:ascii="Arial" w:hAnsi="Arial"/>
                <w:color w:val="00000A"/>
                <w:u w:color="00000A"/>
              </w:rPr>
              <w:t>587</w:t>
            </w:r>
          </w:p>
        </w:tc>
        <w:tc>
          <w:tcPr>
            <w:tcW w:w="1620" w:type="dxa"/>
          </w:tcPr>
          <w:p w14:paraId="00D70AF0" w14:textId="77777777" w:rsidR="00C0780F" w:rsidRPr="00D53BCE" w:rsidRDefault="00C0780F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1.24</w:t>
            </w:r>
          </w:p>
        </w:tc>
        <w:tc>
          <w:tcPr>
            <w:tcW w:w="1719" w:type="dxa"/>
          </w:tcPr>
          <w:p w14:paraId="54CB446C" w14:textId="77777777" w:rsidR="00C0780F" w:rsidRPr="00D53BCE" w:rsidRDefault="00C0780F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42</w:t>
            </w:r>
          </w:p>
        </w:tc>
      </w:tr>
      <w:tr w:rsidR="00C0780F" w:rsidRPr="00D53BCE" w14:paraId="1EA79C7F" w14:textId="77777777" w:rsidTr="000B134D">
        <w:trPr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4" w:type="dxa"/>
          </w:tcPr>
          <w:p w14:paraId="23A1CBD8" w14:textId="77777777" w:rsidR="00C0780F" w:rsidRPr="00F96031" w:rsidRDefault="00C0780F" w:rsidP="000B134D">
            <w:pPr>
              <w:pStyle w:val="Body"/>
              <w:jc w:val="left"/>
              <w:rPr>
                <w:rFonts w:ascii="Arial" w:hAnsi="Arial"/>
                <w:sz w:val="24"/>
              </w:rPr>
            </w:pPr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dgk restore-sup1</w:t>
            </w:r>
          </w:p>
        </w:tc>
        <w:tc>
          <w:tcPr>
            <w:tcW w:w="1947" w:type="dxa"/>
          </w:tcPr>
          <w:p w14:paraId="1115E0D5" w14:textId="77777777" w:rsidR="00C0780F" w:rsidRPr="00D53BCE" w:rsidRDefault="00C0780F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0.86 ± 0.01</w:t>
            </w:r>
          </w:p>
        </w:tc>
        <w:tc>
          <w:tcPr>
            <w:tcW w:w="1980" w:type="dxa"/>
          </w:tcPr>
          <w:p w14:paraId="0F5F0A2C" w14:textId="77777777" w:rsidR="00C0780F" w:rsidRPr="00D53BCE" w:rsidRDefault="00C0780F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NA</w:t>
            </w:r>
          </w:p>
        </w:tc>
        <w:tc>
          <w:tcPr>
            <w:tcW w:w="1620" w:type="dxa"/>
          </w:tcPr>
          <w:p w14:paraId="4C15F5B4" w14:textId="77777777" w:rsidR="00C0780F" w:rsidRPr="00D53BCE" w:rsidRDefault="00C0780F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1.38</w:t>
            </w:r>
          </w:p>
        </w:tc>
        <w:tc>
          <w:tcPr>
            <w:tcW w:w="1719" w:type="dxa"/>
          </w:tcPr>
          <w:p w14:paraId="017FCB51" w14:textId="77777777" w:rsidR="00C0780F" w:rsidRPr="00D53BCE" w:rsidRDefault="00C0780F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NA</w:t>
            </w:r>
          </w:p>
        </w:tc>
      </w:tr>
      <w:tr w:rsidR="00C0780F" w:rsidRPr="00D53BCE" w14:paraId="5A6F5797" w14:textId="77777777" w:rsidTr="000B13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4" w:type="dxa"/>
          </w:tcPr>
          <w:p w14:paraId="1F2B8536" w14:textId="77777777" w:rsidR="00C0780F" w:rsidRPr="00F96031" w:rsidRDefault="00C0780F" w:rsidP="000B134D">
            <w:pPr>
              <w:pStyle w:val="Body"/>
              <w:jc w:val="left"/>
              <w:rPr>
                <w:rFonts w:ascii="Arial" w:hAnsi="Arial"/>
                <w:sz w:val="24"/>
              </w:rPr>
            </w:pPr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dgk restore-sup2</w:t>
            </w:r>
          </w:p>
        </w:tc>
        <w:tc>
          <w:tcPr>
            <w:tcW w:w="1947" w:type="dxa"/>
          </w:tcPr>
          <w:p w14:paraId="63A23C1F" w14:textId="77777777" w:rsidR="00C0780F" w:rsidRPr="00D53BCE" w:rsidRDefault="00C0780F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0.86 ± 0.01</w:t>
            </w:r>
          </w:p>
        </w:tc>
        <w:tc>
          <w:tcPr>
            <w:tcW w:w="1980" w:type="dxa"/>
          </w:tcPr>
          <w:p w14:paraId="61E96F1A" w14:textId="77777777" w:rsidR="00C0780F" w:rsidRPr="00D53BCE" w:rsidRDefault="00C0780F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NA</w:t>
            </w:r>
          </w:p>
        </w:tc>
        <w:tc>
          <w:tcPr>
            <w:tcW w:w="1620" w:type="dxa"/>
          </w:tcPr>
          <w:p w14:paraId="535827F0" w14:textId="77777777" w:rsidR="00C0780F" w:rsidRPr="00D53BCE" w:rsidRDefault="00C0780F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1.38</w:t>
            </w:r>
          </w:p>
        </w:tc>
        <w:tc>
          <w:tcPr>
            <w:tcW w:w="1719" w:type="dxa"/>
          </w:tcPr>
          <w:p w14:paraId="780106D0" w14:textId="77777777" w:rsidR="00C0780F" w:rsidRPr="00D53BCE" w:rsidRDefault="00C0780F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NA</w:t>
            </w:r>
          </w:p>
        </w:tc>
      </w:tr>
      <w:tr w:rsidR="00C0780F" w:rsidRPr="00D53BCE" w14:paraId="72816E20" w14:textId="77777777" w:rsidTr="000B134D">
        <w:trPr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4" w:type="dxa"/>
          </w:tcPr>
          <w:p w14:paraId="7C8029C6" w14:textId="77777777" w:rsidR="00C0780F" w:rsidRPr="00F96031" w:rsidRDefault="00C0780F" w:rsidP="000B134D">
            <w:pPr>
              <w:pStyle w:val="Body"/>
              <w:jc w:val="left"/>
              <w:rPr>
                <w:rFonts w:ascii="Arial" w:hAnsi="Arial"/>
                <w:sz w:val="24"/>
              </w:rPr>
            </w:pPr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dgk restore-sup3</w:t>
            </w:r>
          </w:p>
        </w:tc>
        <w:tc>
          <w:tcPr>
            <w:tcW w:w="1947" w:type="dxa"/>
          </w:tcPr>
          <w:p w14:paraId="5BCF7CAD" w14:textId="77777777" w:rsidR="00C0780F" w:rsidRPr="00D53BCE" w:rsidRDefault="00C0780F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0.82 ± 0.01</w:t>
            </w:r>
          </w:p>
        </w:tc>
        <w:tc>
          <w:tcPr>
            <w:tcW w:w="1980" w:type="dxa"/>
          </w:tcPr>
          <w:p w14:paraId="41EEDA7B" w14:textId="77777777" w:rsidR="00C0780F" w:rsidRPr="00D53BCE" w:rsidRDefault="00C0780F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NA</w:t>
            </w:r>
          </w:p>
        </w:tc>
        <w:tc>
          <w:tcPr>
            <w:tcW w:w="1620" w:type="dxa"/>
          </w:tcPr>
          <w:p w14:paraId="03406E2A" w14:textId="77777777" w:rsidR="00C0780F" w:rsidRPr="00D53BCE" w:rsidRDefault="00C0780F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1.32</w:t>
            </w:r>
          </w:p>
        </w:tc>
        <w:tc>
          <w:tcPr>
            <w:tcW w:w="1719" w:type="dxa"/>
          </w:tcPr>
          <w:p w14:paraId="59CEEDB0" w14:textId="77777777" w:rsidR="00C0780F" w:rsidRPr="00D53BCE" w:rsidRDefault="00C0780F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 w:rsidRPr="00D53BCE">
              <w:rPr>
                <w:rFonts w:ascii="Arial" w:hAnsi="Arial"/>
                <w:color w:val="00000A"/>
                <w:u w:color="00000A"/>
              </w:rPr>
              <w:t>NA</w:t>
            </w:r>
          </w:p>
        </w:tc>
      </w:tr>
      <w:tr w:rsidR="000B134D" w:rsidRPr="00D53BCE" w14:paraId="1419A8BB" w14:textId="77777777" w:rsidTr="000B13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4" w:type="dxa"/>
          </w:tcPr>
          <w:p w14:paraId="50081D67" w14:textId="77777777" w:rsidR="000B134D" w:rsidRPr="00F96031" w:rsidRDefault="000B134D" w:rsidP="000B134D">
            <w:pPr>
              <w:pStyle w:val="Body"/>
              <w:jc w:val="left"/>
              <w:rPr>
                <w:rFonts w:ascii="Arial" w:hAnsi="Arial"/>
                <w:color w:val="00000A"/>
                <w:u w:color="00000A"/>
              </w:rPr>
            </w:pPr>
          </w:p>
        </w:tc>
        <w:tc>
          <w:tcPr>
            <w:tcW w:w="1947" w:type="dxa"/>
          </w:tcPr>
          <w:p w14:paraId="625CCA2A" w14:textId="77777777" w:rsidR="000B134D" w:rsidRPr="00D53BCE" w:rsidRDefault="000B134D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</w:p>
        </w:tc>
        <w:tc>
          <w:tcPr>
            <w:tcW w:w="1980" w:type="dxa"/>
          </w:tcPr>
          <w:p w14:paraId="1CC48D9E" w14:textId="77777777" w:rsidR="000B134D" w:rsidRPr="00D53BCE" w:rsidRDefault="000B134D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</w:p>
        </w:tc>
        <w:tc>
          <w:tcPr>
            <w:tcW w:w="1620" w:type="dxa"/>
          </w:tcPr>
          <w:p w14:paraId="3B79B081" w14:textId="77777777" w:rsidR="000B134D" w:rsidRPr="00D53BCE" w:rsidRDefault="000B134D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</w:p>
        </w:tc>
        <w:tc>
          <w:tcPr>
            <w:tcW w:w="1719" w:type="dxa"/>
          </w:tcPr>
          <w:p w14:paraId="467510FE" w14:textId="77777777" w:rsidR="000B134D" w:rsidRPr="00D53BCE" w:rsidRDefault="000B134D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</w:p>
        </w:tc>
      </w:tr>
      <w:tr w:rsidR="000B134D" w:rsidRPr="00D53BCE" w14:paraId="128BE4C0" w14:textId="77777777" w:rsidTr="000B134D">
        <w:trPr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4" w:type="dxa"/>
          </w:tcPr>
          <w:p w14:paraId="4BD0A165" w14:textId="63C79FE4" w:rsidR="000B134D" w:rsidRPr="00F96031" w:rsidRDefault="000B134D" w:rsidP="000B134D">
            <w:pPr>
              <w:pStyle w:val="Body"/>
              <w:jc w:val="left"/>
              <w:rPr>
                <w:rFonts w:ascii="Arial" w:hAnsi="Arial"/>
                <w:color w:val="00000A"/>
                <w:u w:color="00000A"/>
              </w:rPr>
            </w:pPr>
            <w:r w:rsidRPr="00F96031">
              <w:rPr>
                <w:rFonts w:ascii="Arial" w:hAnsi="Arial"/>
                <w:color w:val="00000A"/>
                <w:sz w:val="24"/>
                <w:u w:color="00000A"/>
              </w:rPr>
              <w:t>E. coli K-12 BW25113</w:t>
            </w:r>
          </w:p>
        </w:tc>
        <w:tc>
          <w:tcPr>
            <w:tcW w:w="1947" w:type="dxa"/>
            <w:vAlign w:val="center"/>
          </w:tcPr>
          <w:p w14:paraId="1DCC6E5E" w14:textId="6D68B0AD" w:rsidR="000B134D" w:rsidRPr="00D53BCE" w:rsidRDefault="000B134D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 w:rsidRPr="009D76B2">
              <w:rPr>
                <w:rFonts w:ascii="Arial" w:hAnsi="Arial"/>
              </w:rPr>
              <w:t>0.60 ± 0.01</w:t>
            </w:r>
          </w:p>
        </w:tc>
        <w:tc>
          <w:tcPr>
            <w:tcW w:w="1980" w:type="dxa"/>
          </w:tcPr>
          <w:p w14:paraId="46B2DB59" w14:textId="587B63FC" w:rsidR="000B134D" w:rsidRPr="00D53BCE" w:rsidRDefault="0081576A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>
              <w:rPr>
                <w:rFonts w:ascii="Arial" w:hAnsi="Arial"/>
                <w:color w:val="00000A"/>
                <w:u w:color="00000A"/>
              </w:rPr>
              <w:t>NA</w:t>
            </w:r>
          </w:p>
        </w:tc>
        <w:tc>
          <w:tcPr>
            <w:tcW w:w="1620" w:type="dxa"/>
          </w:tcPr>
          <w:p w14:paraId="5695BEF2" w14:textId="2AA3084C" w:rsidR="000B134D" w:rsidRPr="00D53BCE" w:rsidRDefault="00154D58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>
              <w:rPr>
                <w:rFonts w:ascii="Arial" w:hAnsi="Arial"/>
                <w:color w:val="00000A"/>
                <w:u w:color="00000A"/>
              </w:rPr>
              <w:t>1.00</w:t>
            </w:r>
          </w:p>
        </w:tc>
        <w:tc>
          <w:tcPr>
            <w:tcW w:w="1719" w:type="dxa"/>
          </w:tcPr>
          <w:p w14:paraId="49CB2D0B" w14:textId="10B7AB04" w:rsidR="000B134D" w:rsidRPr="00D53BCE" w:rsidRDefault="0081576A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>
              <w:rPr>
                <w:rFonts w:ascii="Arial" w:hAnsi="Arial"/>
                <w:color w:val="00000A"/>
                <w:u w:color="00000A"/>
              </w:rPr>
              <w:t>NA</w:t>
            </w:r>
          </w:p>
        </w:tc>
      </w:tr>
      <w:tr w:rsidR="000B134D" w:rsidRPr="00D53BCE" w14:paraId="07A4EDBB" w14:textId="77777777" w:rsidTr="000B13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4" w:type="dxa"/>
            <w:vAlign w:val="center"/>
          </w:tcPr>
          <w:p w14:paraId="3CBA6DB4" w14:textId="7E195182" w:rsidR="000B134D" w:rsidRPr="00F96031" w:rsidRDefault="000B134D" w:rsidP="000B134D">
            <w:pPr>
              <w:pStyle w:val="Body"/>
              <w:jc w:val="left"/>
              <w:rPr>
                <w:rFonts w:ascii="Arial" w:hAnsi="Arial"/>
                <w:color w:val="00000A"/>
                <w:u w:color="00000A"/>
              </w:rPr>
            </w:pPr>
            <w:r w:rsidRPr="009D76B2">
              <w:rPr>
                <w:rFonts w:ascii="Arial" w:eastAsia="Times New Roman" w:hAnsi="Arial" w:cs="Arial"/>
                <w:bdr w:val="none" w:sz="0" w:space="0" w:color="auto"/>
              </w:rPr>
              <w:t>Fast_1a</w:t>
            </w:r>
          </w:p>
        </w:tc>
        <w:tc>
          <w:tcPr>
            <w:tcW w:w="1947" w:type="dxa"/>
            <w:vAlign w:val="center"/>
          </w:tcPr>
          <w:p w14:paraId="570F67BC" w14:textId="644ED1BC" w:rsidR="000B134D" w:rsidRPr="00D53BCE" w:rsidRDefault="000B134D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 w:rsidRPr="009D76B2">
              <w:rPr>
                <w:rFonts w:ascii="Arial" w:hAnsi="Arial"/>
              </w:rPr>
              <w:t>0.78 ± 0.02</w:t>
            </w:r>
          </w:p>
        </w:tc>
        <w:tc>
          <w:tcPr>
            <w:tcW w:w="1980" w:type="dxa"/>
          </w:tcPr>
          <w:p w14:paraId="050B6CDE" w14:textId="25108107" w:rsidR="000B134D" w:rsidRPr="00D53BCE" w:rsidRDefault="0081576A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>
              <w:rPr>
                <w:rFonts w:ascii="Arial" w:hAnsi="Arial"/>
                <w:color w:val="00000A"/>
                <w:u w:color="00000A"/>
              </w:rPr>
              <w:t>160-240</w:t>
            </w:r>
          </w:p>
        </w:tc>
        <w:tc>
          <w:tcPr>
            <w:tcW w:w="1620" w:type="dxa"/>
          </w:tcPr>
          <w:p w14:paraId="225C44C3" w14:textId="49790AF4" w:rsidR="000B134D" w:rsidRPr="00D53BCE" w:rsidRDefault="0081576A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>
              <w:rPr>
                <w:rFonts w:ascii="Arial" w:hAnsi="Arial"/>
                <w:color w:val="00000A"/>
                <w:u w:color="00000A"/>
              </w:rPr>
              <w:t>1.30</w:t>
            </w:r>
          </w:p>
        </w:tc>
        <w:tc>
          <w:tcPr>
            <w:tcW w:w="1719" w:type="dxa"/>
          </w:tcPr>
          <w:p w14:paraId="48C6A496" w14:textId="7D7C6070" w:rsidR="000B134D" w:rsidRPr="00D53BCE" w:rsidRDefault="0081576A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>
              <w:rPr>
                <w:rFonts w:ascii="Arial" w:hAnsi="Arial"/>
                <w:color w:val="00000A"/>
                <w:u w:color="00000A"/>
              </w:rPr>
              <w:t>24</w:t>
            </w:r>
          </w:p>
        </w:tc>
      </w:tr>
      <w:tr w:rsidR="000B134D" w:rsidRPr="00D53BCE" w14:paraId="1074457B" w14:textId="77777777" w:rsidTr="000B134D">
        <w:trPr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4" w:type="dxa"/>
            <w:vAlign w:val="center"/>
          </w:tcPr>
          <w:p w14:paraId="75B1D3AA" w14:textId="2C58E163" w:rsidR="000B134D" w:rsidRPr="00F96031" w:rsidRDefault="000B134D" w:rsidP="000B134D">
            <w:pPr>
              <w:pStyle w:val="Body"/>
              <w:jc w:val="left"/>
              <w:rPr>
                <w:rFonts w:ascii="Arial" w:hAnsi="Arial"/>
                <w:color w:val="00000A"/>
                <w:u w:color="00000A"/>
              </w:rPr>
            </w:pPr>
            <w:r w:rsidRPr="009D76B2">
              <w:rPr>
                <w:rFonts w:ascii="Arial" w:hAnsi="Arial"/>
                <w:bCs/>
                <w:color w:val="00000A"/>
              </w:rPr>
              <w:t>Fast_1b</w:t>
            </w:r>
          </w:p>
        </w:tc>
        <w:tc>
          <w:tcPr>
            <w:tcW w:w="1947" w:type="dxa"/>
            <w:vAlign w:val="center"/>
          </w:tcPr>
          <w:p w14:paraId="421219D8" w14:textId="3ED100EC" w:rsidR="000B134D" w:rsidRPr="00D53BCE" w:rsidRDefault="000B134D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 w:rsidRPr="009D76B2">
              <w:rPr>
                <w:rFonts w:ascii="Arial" w:hAnsi="Arial"/>
              </w:rPr>
              <w:t>0.78 ± 0.02</w:t>
            </w:r>
          </w:p>
        </w:tc>
        <w:tc>
          <w:tcPr>
            <w:tcW w:w="1980" w:type="dxa"/>
          </w:tcPr>
          <w:p w14:paraId="4B763B53" w14:textId="0532C077" w:rsidR="000B134D" w:rsidRPr="00D53BCE" w:rsidRDefault="0081576A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>
              <w:rPr>
                <w:rFonts w:ascii="Arial" w:hAnsi="Arial"/>
                <w:color w:val="00000A"/>
                <w:u w:color="00000A"/>
              </w:rPr>
              <w:t>160-240</w:t>
            </w:r>
          </w:p>
        </w:tc>
        <w:tc>
          <w:tcPr>
            <w:tcW w:w="1620" w:type="dxa"/>
          </w:tcPr>
          <w:p w14:paraId="11CEC06A" w14:textId="43A60031" w:rsidR="000B134D" w:rsidRPr="00D53BCE" w:rsidRDefault="0081576A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>
              <w:rPr>
                <w:rFonts w:ascii="Arial" w:hAnsi="Arial"/>
                <w:color w:val="00000A"/>
                <w:u w:color="00000A"/>
              </w:rPr>
              <w:t>1.29</w:t>
            </w:r>
          </w:p>
        </w:tc>
        <w:tc>
          <w:tcPr>
            <w:tcW w:w="1719" w:type="dxa"/>
          </w:tcPr>
          <w:p w14:paraId="43B84D24" w14:textId="278CB495" w:rsidR="000B134D" w:rsidRPr="00D53BCE" w:rsidRDefault="0081576A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>
              <w:rPr>
                <w:rFonts w:ascii="Arial" w:hAnsi="Arial"/>
                <w:color w:val="00000A"/>
                <w:u w:color="00000A"/>
              </w:rPr>
              <w:t>24</w:t>
            </w:r>
          </w:p>
        </w:tc>
      </w:tr>
      <w:tr w:rsidR="000B134D" w:rsidRPr="00D53BCE" w14:paraId="7161B26E" w14:textId="77777777" w:rsidTr="000B13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4" w:type="dxa"/>
            <w:vAlign w:val="center"/>
          </w:tcPr>
          <w:p w14:paraId="3D48CF60" w14:textId="4C0716CD" w:rsidR="000B134D" w:rsidRPr="009D76B2" w:rsidRDefault="000B134D" w:rsidP="000B134D">
            <w:pPr>
              <w:pStyle w:val="Body"/>
              <w:jc w:val="left"/>
              <w:rPr>
                <w:rFonts w:ascii="Arial" w:hAnsi="Arial"/>
                <w:bCs/>
                <w:color w:val="00000A"/>
              </w:rPr>
            </w:pPr>
            <w:r w:rsidRPr="009D76B2">
              <w:rPr>
                <w:rFonts w:ascii="Arial" w:hAnsi="Arial"/>
                <w:bCs/>
                <w:color w:val="00000A"/>
              </w:rPr>
              <w:t>Fast_2a</w:t>
            </w:r>
          </w:p>
        </w:tc>
        <w:tc>
          <w:tcPr>
            <w:tcW w:w="1947" w:type="dxa"/>
            <w:vAlign w:val="center"/>
          </w:tcPr>
          <w:p w14:paraId="2D4871D0" w14:textId="731D3F97" w:rsidR="000B134D" w:rsidRPr="00D53BCE" w:rsidRDefault="000B134D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 w:rsidRPr="009D76B2">
              <w:rPr>
                <w:rFonts w:ascii="Arial" w:hAnsi="Arial"/>
              </w:rPr>
              <w:t>0.76 ± 0.003</w:t>
            </w:r>
          </w:p>
        </w:tc>
        <w:tc>
          <w:tcPr>
            <w:tcW w:w="1980" w:type="dxa"/>
          </w:tcPr>
          <w:p w14:paraId="4F430D88" w14:textId="070E3D52" w:rsidR="0081576A" w:rsidRPr="00D53BCE" w:rsidRDefault="0081576A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>
              <w:rPr>
                <w:rFonts w:ascii="Arial" w:hAnsi="Arial"/>
                <w:color w:val="00000A"/>
                <w:u w:color="00000A"/>
              </w:rPr>
              <w:t>160-240</w:t>
            </w:r>
          </w:p>
        </w:tc>
        <w:tc>
          <w:tcPr>
            <w:tcW w:w="1620" w:type="dxa"/>
          </w:tcPr>
          <w:p w14:paraId="5A6AF37F" w14:textId="52623190" w:rsidR="000B134D" w:rsidRPr="00D53BCE" w:rsidRDefault="0081576A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>
              <w:rPr>
                <w:rFonts w:ascii="Arial" w:hAnsi="Arial"/>
                <w:color w:val="00000A"/>
                <w:u w:color="00000A"/>
              </w:rPr>
              <w:t>1.27</w:t>
            </w:r>
          </w:p>
        </w:tc>
        <w:tc>
          <w:tcPr>
            <w:tcW w:w="1719" w:type="dxa"/>
          </w:tcPr>
          <w:p w14:paraId="540C27DA" w14:textId="5BF87066" w:rsidR="000B134D" w:rsidRPr="00D53BCE" w:rsidRDefault="0081576A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>
              <w:rPr>
                <w:rFonts w:ascii="Arial" w:hAnsi="Arial"/>
                <w:color w:val="00000A"/>
                <w:u w:color="00000A"/>
              </w:rPr>
              <w:t>24</w:t>
            </w:r>
          </w:p>
        </w:tc>
      </w:tr>
      <w:tr w:rsidR="000B134D" w:rsidRPr="00D53BCE" w14:paraId="48232965" w14:textId="77777777" w:rsidTr="000B134D">
        <w:trPr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4" w:type="dxa"/>
            <w:vAlign w:val="center"/>
          </w:tcPr>
          <w:p w14:paraId="3488887F" w14:textId="627C7402" w:rsidR="000B134D" w:rsidRPr="009D76B2" w:rsidRDefault="000B134D" w:rsidP="000B134D">
            <w:pPr>
              <w:pStyle w:val="Body"/>
              <w:jc w:val="left"/>
              <w:rPr>
                <w:rFonts w:ascii="Arial" w:hAnsi="Arial"/>
                <w:bCs/>
                <w:color w:val="00000A"/>
              </w:rPr>
            </w:pPr>
            <w:r w:rsidRPr="009D76B2">
              <w:rPr>
                <w:rFonts w:ascii="Arial" w:hAnsi="Arial"/>
                <w:bCs/>
                <w:color w:val="00000A"/>
              </w:rPr>
              <w:t>Fast_2b</w:t>
            </w:r>
          </w:p>
        </w:tc>
        <w:tc>
          <w:tcPr>
            <w:tcW w:w="1947" w:type="dxa"/>
          </w:tcPr>
          <w:p w14:paraId="74E94BEC" w14:textId="36E7F8AB" w:rsidR="000B134D" w:rsidRPr="00D53BCE" w:rsidRDefault="000B134D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 w:rsidRPr="009D76B2">
              <w:rPr>
                <w:rFonts w:ascii="Arial" w:hAnsi="Arial"/>
              </w:rPr>
              <w:t>0.75 ± 0.02</w:t>
            </w:r>
          </w:p>
        </w:tc>
        <w:tc>
          <w:tcPr>
            <w:tcW w:w="1980" w:type="dxa"/>
          </w:tcPr>
          <w:p w14:paraId="35128A21" w14:textId="39F5649B" w:rsidR="000B134D" w:rsidRPr="00D53BCE" w:rsidRDefault="0081576A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>
              <w:rPr>
                <w:rFonts w:ascii="Arial" w:hAnsi="Arial"/>
                <w:color w:val="00000A"/>
                <w:u w:color="00000A"/>
              </w:rPr>
              <w:t>160-240</w:t>
            </w:r>
          </w:p>
        </w:tc>
        <w:tc>
          <w:tcPr>
            <w:tcW w:w="1620" w:type="dxa"/>
          </w:tcPr>
          <w:p w14:paraId="2349F552" w14:textId="1C145262" w:rsidR="000B134D" w:rsidRPr="00D53BCE" w:rsidRDefault="0081576A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>
              <w:rPr>
                <w:rFonts w:ascii="Arial" w:hAnsi="Arial"/>
                <w:color w:val="00000A"/>
                <w:u w:color="00000A"/>
              </w:rPr>
              <w:t>1.25</w:t>
            </w:r>
          </w:p>
        </w:tc>
        <w:tc>
          <w:tcPr>
            <w:tcW w:w="1719" w:type="dxa"/>
          </w:tcPr>
          <w:p w14:paraId="675522C1" w14:textId="64FCE2B4" w:rsidR="000B134D" w:rsidRPr="00D53BCE" w:rsidRDefault="0081576A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>
              <w:rPr>
                <w:rFonts w:ascii="Arial" w:hAnsi="Arial"/>
                <w:color w:val="00000A"/>
                <w:u w:color="00000A"/>
              </w:rPr>
              <w:t>24</w:t>
            </w:r>
          </w:p>
        </w:tc>
      </w:tr>
      <w:tr w:rsidR="000B134D" w:rsidRPr="00D53BCE" w14:paraId="79F9382B" w14:textId="77777777" w:rsidTr="000B13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4" w:type="dxa"/>
            <w:vAlign w:val="center"/>
          </w:tcPr>
          <w:p w14:paraId="1B6534BC" w14:textId="68ECD49C" w:rsidR="000B134D" w:rsidRPr="009D76B2" w:rsidRDefault="000B134D" w:rsidP="000B134D">
            <w:pPr>
              <w:pStyle w:val="Body"/>
              <w:jc w:val="left"/>
              <w:rPr>
                <w:rFonts w:ascii="Arial" w:hAnsi="Arial"/>
                <w:bCs/>
                <w:color w:val="00000A"/>
              </w:rPr>
            </w:pPr>
            <w:r>
              <w:rPr>
                <w:rFonts w:ascii="Arial" w:hAnsi="Arial"/>
                <w:bCs/>
                <w:color w:val="00000A"/>
              </w:rPr>
              <w:t>Fast_3a</w:t>
            </w:r>
          </w:p>
        </w:tc>
        <w:tc>
          <w:tcPr>
            <w:tcW w:w="1947" w:type="dxa"/>
          </w:tcPr>
          <w:p w14:paraId="14A4D768" w14:textId="762D30AF" w:rsidR="000B134D" w:rsidRPr="00D53BCE" w:rsidRDefault="00154D58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>
              <w:rPr>
                <w:rFonts w:ascii="Arial" w:hAnsi="Arial"/>
                <w:color w:val="00000A"/>
                <w:u w:color="00000A"/>
              </w:rPr>
              <w:t>0.77 ± 0.03</w:t>
            </w:r>
          </w:p>
        </w:tc>
        <w:tc>
          <w:tcPr>
            <w:tcW w:w="1980" w:type="dxa"/>
          </w:tcPr>
          <w:p w14:paraId="12E872B9" w14:textId="16217051" w:rsidR="000B134D" w:rsidRPr="00D53BCE" w:rsidRDefault="0081576A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>
              <w:rPr>
                <w:rFonts w:ascii="Arial" w:hAnsi="Arial"/>
                <w:color w:val="00000A"/>
                <w:u w:color="00000A"/>
              </w:rPr>
              <w:t>160-240</w:t>
            </w:r>
          </w:p>
        </w:tc>
        <w:tc>
          <w:tcPr>
            <w:tcW w:w="1620" w:type="dxa"/>
          </w:tcPr>
          <w:p w14:paraId="7A85D0AF" w14:textId="52A930BF" w:rsidR="000B134D" w:rsidRPr="00D53BCE" w:rsidRDefault="0081576A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>
              <w:rPr>
                <w:rFonts w:ascii="Arial" w:hAnsi="Arial"/>
                <w:color w:val="00000A"/>
                <w:u w:color="00000A"/>
              </w:rPr>
              <w:t>1.29</w:t>
            </w:r>
          </w:p>
        </w:tc>
        <w:tc>
          <w:tcPr>
            <w:tcW w:w="1719" w:type="dxa"/>
          </w:tcPr>
          <w:p w14:paraId="7AA3D397" w14:textId="5491F193" w:rsidR="000B134D" w:rsidRPr="00D53BCE" w:rsidRDefault="0081576A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>
              <w:rPr>
                <w:rFonts w:ascii="Arial" w:hAnsi="Arial"/>
                <w:color w:val="00000A"/>
                <w:u w:color="00000A"/>
              </w:rPr>
              <w:t>24</w:t>
            </w:r>
          </w:p>
        </w:tc>
      </w:tr>
      <w:tr w:rsidR="000B134D" w:rsidRPr="00D53BCE" w14:paraId="3A9F6E69" w14:textId="77777777" w:rsidTr="000B134D">
        <w:trPr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4" w:type="dxa"/>
            <w:vAlign w:val="center"/>
          </w:tcPr>
          <w:p w14:paraId="519F8700" w14:textId="115B8CBC" w:rsidR="000B134D" w:rsidRDefault="000B134D" w:rsidP="000B134D">
            <w:pPr>
              <w:pStyle w:val="Body"/>
              <w:jc w:val="left"/>
              <w:rPr>
                <w:rFonts w:ascii="Arial" w:hAnsi="Arial"/>
                <w:bCs/>
                <w:color w:val="00000A"/>
              </w:rPr>
            </w:pPr>
            <w:r w:rsidRPr="00137274">
              <w:rPr>
                <w:rFonts w:ascii="Arial" w:hAnsi="Arial"/>
                <w:bCs/>
                <w:color w:val="00000A"/>
              </w:rPr>
              <w:t>Fast_3a</w:t>
            </w:r>
          </w:p>
        </w:tc>
        <w:tc>
          <w:tcPr>
            <w:tcW w:w="1947" w:type="dxa"/>
          </w:tcPr>
          <w:p w14:paraId="700ADDCB" w14:textId="3EB1A787" w:rsidR="000B134D" w:rsidRPr="00D53BCE" w:rsidRDefault="00154D58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>
              <w:rPr>
                <w:rFonts w:ascii="Arial" w:hAnsi="Arial"/>
                <w:color w:val="00000A"/>
                <w:u w:color="00000A"/>
              </w:rPr>
              <w:t>0.78 ± 0.02</w:t>
            </w:r>
          </w:p>
        </w:tc>
        <w:tc>
          <w:tcPr>
            <w:tcW w:w="1980" w:type="dxa"/>
          </w:tcPr>
          <w:p w14:paraId="6BEBA9EE" w14:textId="1BDE9D62" w:rsidR="000B134D" w:rsidRPr="00D53BCE" w:rsidRDefault="0081576A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>
              <w:rPr>
                <w:rFonts w:ascii="Arial" w:hAnsi="Arial"/>
                <w:color w:val="00000A"/>
                <w:u w:color="00000A"/>
              </w:rPr>
              <w:t>160-240</w:t>
            </w:r>
          </w:p>
        </w:tc>
        <w:tc>
          <w:tcPr>
            <w:tcW w:w="1620" w:type="dxa"/>
          </w:tcPr>
          <w:p w14:paraId="4AE312F6" w14:textId="3FC0039A" w:rsidR="000B134D" w:rsidRPr="00D53BCE" w:rsidRDefault="0081576A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>
              <w:rPr>
                <w:rFonts w:ascii="Arial" w:hAnsi="Arial"/>
                <w:color w:val="00000A"/>
                <w:u w:color="00000A"/>
              </w:rPr>
              <w:t>1.30</w:t>
            </w:r>
          </w:p>
        </w:tc>
        <w:tc>
          <w:tcPr>
            <w:tcW w:w="1719" w:type="dxa"/>
          </w:tcPr>
          <w:p w14:paraId="045B38D1" w14:textId="7DED7A9A" w:rsidR="000B134D" w:rsidRPr="00D53BCE" w:rsidRDefault="0081576A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>
              <w:rPr>
                <w:rFonts w:ascii="Arial" w:hAnsi="Arial"/>
                <w:color w:val="00000A"/>
                <w:u w:color="00000A"/>
              </w:rPr>
              <w:t>24</w:t>
            </w:r>
          </w:p>
        </w:tc>
      </w:tr>
      <w:tr w:rsidR="000B134D" w:rsidRPr="00D53BCE" w14:paraId="75C65C5E" w14:textId="77777777" w:rsidTr="000B13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4" w:type="dxa"/>
            <w:vAlign w:val="center"/>
          </w:tcPr>
          <w:p w14:paraId="4D0B6068" w14:textId="55D27B75" w:rsidR="000B134D" w:rsidRPr="00137274" w:rsidRDefault="000B134D" w:rsidP="000B134D">
            <w:pPr>
              <w:pStyle w:val="Body"/>
              <w:jc w:val="left"/>
              <w:rPr>
                <w:rFonts w:ascii="Arial" w:hAnsi="Arial"/>
                <w:bCs/>
                <w:color w:val="00000A"/>
              </w:rPr>
            </w:pPr>
            <w:r w:rsidRPr="00137274">
              <w:rPr>
                <w:rFonts w:ascii="Arial" w:hAnsi="Arial"/>
                <w:bCs/>
                <w:color w:val="00000A"/>
              </w:rPr>
              <w:t>Fast_4a</w:t>
            </w:r>
          </w:p>
        </w:tc>
        <w:tc>
          <w:tcPr>
            <w:tcW w:w="1947" w:type="dxa"/>
          </w:tcPr>
          <w:p w14:paraId="487E60BE" w14:textId="4074CCEB" w:rsidR="000B134D" w:rsidRPr="00D53BCE" w:rsidRDefault="00154D58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>
              <w:rPr>
                <w:rFonts w:ascii="Arial" w:hAnsi="Arial"/>
                <w:color w:val="00000A"/>
                <w:u w:color="00000A"/>
              </w:rPr>
              <w:t>0.83 ± 0.04</w:t>
            </w:r>
          </w:p>
        </w:tc>
        <w:tc>
          <w:tcPr>
            <w:tcW w:w="1980" w:type="dxa"/>
          </w:tcPr>
          <w:p w14:paraId="33522AD9" w14:textId="464876CB" w:rsidR="000B134D" w:rsidRPr="00D53BCE" w:rsidRDefault="0081576A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>
              <w:rPr>
                <w:rFonts w:ascii="Arial" w:hAnsi="Arial"/>
                <w:color w:val="00000A"/>
                <w:u w:color="00000A"/>
              </w:rPr>
              <w:t>160-240</w:t>
            </w:r>
          </w:p>
        </w:tc>
        <w:tc>
          <w:tcPr>
            <w:tcW w:w="1620" w:type="dxa"/>
          </w:tcPr>
          <w:p w14:paraId="724287CB" w14:textId="4456FA38" w:rsidR="000B134D" w:rsidRPr="00D53BCE" w:rsidRDefault="0081576A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>
              <w:rPr>
                <w:rFonts w:ascii="Arial" w:hAnsi="Arial"/>
                <w:color w:val="00000A"/>
                <w:u w:color="00000A"/>
              </w:rPr>
              <w:t>1.38</w:t>
            </w:r>
          </w:p>
        </w:tc>
        <w:tc>
          <w:tcPr>
            <w:tcW w:w="1719" w:type="dxa"/>
          </w:tcPr>
          <w:p w14:paraId="7D606317" w14:textId="1A855CDC" w:rsidR="000B134D" w:rsidRPr="00D53BCE" w:rsidRDefault="0081576A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>
              <w:rPr>
                <w:rFonts w:ascii="Arial" w:hAnsi="Arial"/>
                <w:color w:val="00000A"/>
                <w:u w:color="00000A"/>
              </w:rPr>
              <w:t>24</w:t>
            </w:r>
          </w:p>
        </w:tc>
      </w:tr>
      <w:tr w:rsidR="000B134D" w:rsidRPr="00D53BCE" w14:paraId="5B4284F9" w14:textId="77777777" w:rsidTr="000B134D">
        <w:trPr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4" w:type="dxa"/>
            <w:vAlign w:val="center"/>
          </w:tcPr>
          <w:p w14:paraId="14FE17CF" w14:textId="21F4221F" w:rsidR="000B134D" w:rsidRPr="00137274" w:rsidRDefault="000B134D" w:rsidP="000B134D">
            <w:pPr>
              <w:pStyle w:val="Body"/>
              <w:jc w:val="left"/>
              <w:rPr>
                <w:rFonts w:ascii="Arial" w:hAnsi="Arial"/>
                <w:bCs/>
                <w:color w:val="00000A"/>
              </w:rPr>
            </w:pPr>
            <w:r>
              <w:rPr>
                <w:rFonts w:ascii="Arial" w:hAnsi="Arial"/>
                <w:bCs/>
                <w:color w:val="00000A"/>
              </w:rPr>
              <w:t>Fast_4b</w:t>
            </w:r>
          </w:p>
        </w:tc>
        <w:tc>
          <w:tcPr>
            <w:tcW w:w="1947" w:type="dxa"/>
          </w:tcPr>
          <w:p w14:paraId="72E41FE3" w14:textId="5BE63C45" w:rsidR="000B134D" w:rsidRPr="00D53BCE" w:rsidRDefault="00154D58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>
              <w:rPr>
                <w:rFonts w:ascii="Arial" w:hAnsi="Arial"/>
                <w:color w:val="00000A"/>
                <w:u w:color="00000A"/>
              </w:rPr>
              <w:t>0.86 ± 0.02</w:t>
            </w:r>
          </w:p>
        </w:tc>
        <w:tc>
          <w:tcPr>
            <w:tcW w:w="1980" w:type="dxa"/>
          </w:tcPr>
          <w:p w14:paraId="34A83071" w14:textId="65021A71" w:rsidR="000B134D" w:rsidRPr="00D53BCE" w:rsidRDefault="0081576A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>
              <w:rPr>
                <w:rFonts w:ascii="Arial" w:hAnsi="Arial"/>
                <w:color w:val="00000A"/>
                <w:u w:color="00000A"/>
              </w:rPr>
              <w:t>160-240</w:t>
            </w:r>
          </w:p>
        </w:tc>
        <w:tc>
          <w:tcPr>
            <w:tcW w:w="1620" w:type="dxa"/>
          </w:tcPr>
          <w:p w14:paraId="335724F6" w14:textId="57CA16ED" w:rsidR="000B134D" w:rsidRPr="00D53BCE" w:rsidRDefault="0081576A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>
              <w:rPr>
                <w:rFonts w:ascii="Arial" w:hAnsi="Arial"/>
                <w:color w:val="00000A"/>
                <w:u w:color="00000A"/>
              </w:rPr>
              <w:t>1.43</w:t>
            </w:r>
          </w:p>
        </w:tc>
        <w:tc>
          <w:tcPr>
            <w:tcW w:w="1719" w:type="dxa"/>
          </w:tcPr>
          <w:p w14:paraId="3131B6E7" w14:textId="09482197" w:rsidR="000B134D" w:rsidRPr="00D53BCE" w:rsidRDefault="0081576A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>
              <w:rPr>
                <w:rFonts w:ascii="Arial" w:hAnsi="Arial"/>
                <w:color w:val="00000A"/>
                <w:u w:color="00000A"/>
              </w:rPr>
              <w:t>24</w:t>
            </w:r>
          </w:p>
        </w:tc>
      </w:tr>
      <w:tr w:rsidR="000B134D" w:rsidRPr="00D53BCE" w14:paraId="65804E6C" w14:textId="77777777" w:rsidTr="000B13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4" w:type="dxa"/>
            <w:vAlign w:val="center"/>
          </w:tcPr>
          <w:p w14:paraId="27E6059F" w14:textId="064D6213" w:rsidR="000B134D" w:rsidRDefault="000B134D" w:rsidP="000B134D">
            <w:pPr>
              <w:pStyle w:val="Body"/>
              <w:jc w:val="left"/>
              <w:rPr>
                <w:rFonts w:ascii="Arial" w:hAnsi="Arial"/>
                <w:bCs/>
                <w:color w:val="00000A"/>
              </w:rPr>
            </w:pPr>
            <w:r w:rsidRPr="00137274">
              <w:rPr>
                <w:rFonts w:ascii="Arial" w:hAnsi="Arial"/>
                <w:bCs/>
                <w:color w:val="00000A"/>
              </w:rPr>
              <w:t>Fast_5a</w:t>
            </w:r>
          </w:p>
        </w:tc>
        <w:tc>
          <w:tcPr>
            <w:tcW w:w="1947" w:type="dxa"/>
          </w:tcPr>
          <w:p w14:paraId="3E727097" w14:textId="432CA35D" w:rsidR="000B134D" w:rsidRPr="00D53BCE" w:rsidRDefault="000B134D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>
              <w:rPr>
                <w:rFonts w:ascii="Arial" w:hAnsi="Arial"/>
              </w:rPr>
              <w:t>0.77 ± 0.03</w:t>
            </w:r>
          </w:p>
        </w:tc>
        <w:tc>
          <w:tcPr>
            <w:tcW w:w="1980" w:type="dxa"/>
          </w:tcPr>
          <w:p w14:paraId="475623CD" w14:textId="1CBD52F2" w:rsidR="000B134D" w:rsidRPr="00D53BCE" w:rsidRDefault="0081576A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>
              <w:rPr>
                <w:rFonts w:ascii="Arial" w:hAnsi="Arial"/>
                <w:color w:val="00000A"/>
                <w:u w:color="00000A"/>
              </w:rPr>
              <w:t>160-240</w:t>
            </w:r>
          </w:p>
        </w:tc>
        <w:tc>
          <w:tcPr>
            <w:tcW w:w="1620" w:type="dxa"/>
          </w:tcPr>
          <w:p w14:paraId="4EA84C3C" w14:textId="7EDE611A" w:rsidR="000B134D" w:rsidRPr="00D53BCE" w:rsidRDefault="0081576A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>
              <w:rPr>
                <w:rFonts w:ascii="Arial" w:hAnsi="Arial"/>
                <w:color w:val="00000A"/>
                <w:u w:color="00000A"/>
              </w:rPr>
              <w:t>1.28</w:t>
            </w:r>
          </w:p>
        </w:tc>
        <w:tc>
          <w:tcPr>
            <w:tcW w:w="1719" w:type="dxa"/>
          </w:tcPr>
          <w:p w14:paraId="29816EB1" w14:textId="2F3D6424" w:rsidR="000B134D" w:rsidRPr="00D53BCE" w:rsidRDefault="0081576A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>
              <w:rPr>
                <w:rFonts w:ascii="Arial" w:hAnsi="Arial"/>
                <w:color w:val="00000A"/>
                <w:u w:color="00000A"/>
              </w:rPr>
              <w:t>24</w:t>
            </w:r>
          </w:p>
        </w:tc>
      </w:tr>
      <w:tr w:rsidR="000B134D" w:rsidRPr="00D53BCE" w14:paraId="009B7EDE" w14:textId="77777777" w:rsidTr="000B134D">
        <w:trPr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4" w:type="dxa"/>
            <w:vAlign w:val="center"/>
          </w:tcPr>
          <w:p w14:paraId="6ABDC747" w14:textId="685EB5CE" w:rsidR="000B134D" w:rsidRPr="00137274" w:rsidRDefault="000B134D" w:rsidP="000B134D">
            <w:pPr>
              <w:pStyle w:val="Body"/>
              <w:jc w:val="left"/>
              <w:rPr>
                <w:rFonts w:ascii="Arial" w:hAnsi="Arial"/>
                <w:bCs/>
                <w:color w:val="00000A"/>
              </w:rPr>
            </w:pPr>
            <w:r w:rsidRPr="00137274">
              <w:rPr>
                <w:rFonts w:ascii="Arial" w:hAnsi="Arial"/>
                <w:bCs/>
                <w:color w:val="00000A"/>
              </w:rPr>
              <w:t>Fast_5b</w:t>
            </w:r>
          </w:p>
        </w:tc>
        <w:tc>
          <w:tcPr>
            <w:tcW w:w="1947" w:type="dxa"/>
            <w:vAlign w:val="center"/>
          </w:tcPr>
          <w:p w14:paraId="0D92DBE4" w14:textId="05DC99F0" w:rsidR="000B134D" w:rsidRPr="00D53BCE" w:rsidRDefault="000B134D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>
              <w:rPr>
                <w:rFonts w:ascii="Arial" w:hAnsi="Arial"/>
              </w:rPr>
              <w:t>0.76 ± 0.03</w:t>
            </w:r>
          </w:p>
        </w:tc>
        <w:tc>
          <w:tcPr>
            <w:tcW w:w="1980" w:type="dxa"/>
          </w:tcPr>
          <w:p w14:paraId="560A7F49" w14:textId="2623C4FD" w:rsidR="000B134D" w:rsidRPr="00D53BCE" w:rsidRDefault="0081576A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>
              <w:rPr>
                <w:rFonts w:ascii="Arial" w:hAnsi="Arial"/>
                <w:color w:val="00000A"/>
                <w:u w:color="00000A"/>
              </w:rPr>
              <w:t>160-240</w:t>
            </w:r>
          </w:p>
        </w:tc>
        <w:tc>
          <w:tcPr>
            <w:tcW w:w="1620" w:type="dxa"/>
          </w:tcPr>
          <w:p w14:paraId="6BC1FBF8" w14:textId="34402EF0" w:rsidR="000B134D" w:rsidRPr="00D53BCE" w:rsidRDefault="0081576A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>
              <w:rPr>
                <w:rFonts w:ascii="Arial" w:hAnsi="Arial"/>
                <w:color w:val="00000A"/>
                <w:u w:color="00000A"/>
              </w:rPr>
              <w:t>1.27</w:t>
            </w:r>
          </w:p>
        </w:tc>
        <w:tc>
          <w:tcPr>
            <w:tcW w:w="1719" w:type="dxa"/>
          </w:tcPr>
          <w:p w14:paraId="0BEC3AE1" w14:textId="61377B17" w:rsidR="000B134D" w:rsidRPr="00D53BCE" w:rsidRDefault="0081576A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>
              <w:rPr>
                <w:rFonts w:ascii="Arial" w:hAnsi="Arial"/>
                <w:color w:val="00000A"/>
                <w:u w:color="00000A"/>
              </w:rPr>
              <w:t>24</w:t>
            </w:r>
          </w:p>
        </w:tc>
      </w:tr>
      <w:tr w:rsidR="000B134D" w:rsidRPr="00D53BCE" w14:paraId="549597BC" w14:textId="77777777" w:rsidTr="000B13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4" w:type="dxa"/>
            <w:vAlign w:val="center"/>
          </w:tcPr>
          <w:p w14:paraId="364EFFAF" w14:textId="09EAF49F" w:rsidR="000B134D" w:rsidRPr="00137274" w:rsidRDefault="000B134D" w:rsidP="000B134D">
            <w:pPr>
              <w:pStyle w:val="Body"/>
              <w:jc w:val="left"/>
              <w:rPr>
                <w:rFonts w:ascii="Arial" w:hAnsi="Arial"/>
                <w:bCs/>
                <w:color w:val="00000A"/>
              </w:rPr>
            </w:pPr>
            <w:r w:rsidRPr="00137274">
              <w:rPr>
                <w:rFonts w:ascii="Arial" w:hAnsi="Arial"/>
                <w:bCs/>
                <w:color w:val="00000A"/>
              </w:rPr>
              <w:t>Fast_6a</w:t>
            </w:r>
          </w:p>
        </w:tc>
        <w:tc>
          <w:tcPr>
            <w:tcW w:w="1947" w:type="dxa"/>
            <w:vAlign w:val="center"/>
          </w:tcPr>
          <w:p w14:paraId="0FB3A854" w14:textId="7B0A3818" w:rsidR="000B134D" w:rsidRPr="00D53BCE" w:rsidRDefault="000B134D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>
              <w:rPr>
                <w:rFonts w:ascii="Arial" w:hAnsi="Arial"/>
              </w:rPr>
              <w:t>0.90 ± 0.02</w:t>
            </w:r>
          </w:p>
        </w:tc>
        <w:tc>
          <w:tcPr>
            <w:tcW w:w="1980" w:type="dxa"/>
          </w:tcPr>
          <w:p w14:paraId="7A4D6A7D" w14:textId="4548E4CB" w:rsidR="000B134D" w:rsidRPr="00D53BCE" w:rsidRDefault="0081576A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>
              <w:rPr>
                <w:rFonts w:ascii="Arial" w:hAnsi="Arial"/>
                <w:color w:val="00000A"/>
                <w:u w:color="00000A"/>
              </w:rPr>
              <w:t>160-240</w:t>
            </w:r>
          </w:p>
        </w:tc>
        <w:tc>
          <w:tcPr>
            <w:tcW w:w="1620" w:type="dxa"/>
          </w:tcPr>
          <w:p w14:paraId="06FB44A9" w14:textId="1D5576D8" w:rsidR="000B134D" w:rsidRPr="00D53BCE" w:rsidRDefault="0081576A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>
              <w:rPr>
                <w:rFonts w:ascii="Arial" w:hAnsi="Arial"/>
                <w:color w:val="00000A"/>
                <w:u w:color="00000A"/>
              </w:rPr>
              <w:t>1.49</w:t>
            </w:r>
          </w:p>
        </w:tc>
        <w:tc>
          <w:tcPr>
            <w:tcW w:w="1719" w:type="dxa"/>
          </w:tcPr>
          <w:p w14:paraId="7085B59F" w14:textId="2879FC2C" w:rsidR="000B134D" w:rsidRPr="00D53BCE" w:rsidRDefault="0081576A" w:rsidP="000B134D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>
              <w:rPr>
                <w:rFonts w:ascii="Arial" w:hAnsi="Arial"/>
                <w:color w:val="00000A"/>
                <w:u w:color="00000A"/>
              </w:rPr>
              <w:t>24</w:t>
            </w:r>
          </w:p>
        </w:tc>
      </w:tr>
      <w:tr w:rsidR="000B134D" w:rsidRPr="00D53BCE" w14:paraId="13DE99F4" w14:textId="77777777" w:rsidTr="000B134D">
        <w:trPr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4" w:type="dxa"/>
            <w:vAlign w:val="center"/>
          </w:tcPr>
          <w:p w14:paraId="56F19CF9" w14:textId="5DC4F07E" w:rsidR="000B134D" w:rsidRPr="00137274" w:rsidRDefault="000B134D" w:rsidP="000B134D">
            <w:pPr>
              <w:pStyle w:val="Body"/>
              <w:jc w:val="left"/>
              <w:rPr>
                <w:rFonts w:ascii="Arial" w:hAnsi="Arial"/>
                <w:bCs/>
                <w:color w:val="00000A"/>
              </w:rPr>
            </w:pPr>
            <w:r w:rsidRPr="00137274">
              <w:rPr>
                <w:rFonts w:ascii="Arial" w:hAnsi="Arial"/>
                <w:bCs/>
                <w:color w:val="00000A"/>
              </w:rPr>
              <w:t>Fast_6b</w:t>
            </w:r>
          </w:p>
        </w:tc>
        <w:tc>
          <w:tcPr>
            <w:tcW w:w="1947" w:type="dxa"/>
            <w:vAlign w:val="center"/>
          </w:tcPr>
          <w:p w14:paraId="0E1FD21A" w14:textId="5216DB7E" w:rsidR="000B134D" w:rsidRPr="00D53BCE" w:rsidRDefault="000B134D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>
              <w:rPr>
                <w:rFonts w:ascii="Arial" w:hAnsi="Arial"/>
              </w:rPr>
              <w:t>0.87 ± 0.03</w:t>
            </w:r>
          </w:p>
        </w:tc>
        <w:tc>
          <w:tcPr>
            <w:tcW w:w="1980" w:type="dxa"/>
          </w:tcPr>
          <w:p w14:paraId="75CBFA85" w14:textId="187E1325" w:rsidR="000B134D" w:rsidRPr="00D53BCE" w:rsidRDefault="0081576A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>
              <w:rPr>
                <w:rFonts w:ascii="Arial" w:hAnsi="Arial"/>
                <w:color w:val="00000A"/>
                <w:u w:color="00000A"/>
              </w:rPr>
              <w:t>160-240</w:t>
            </w:r>
          </w:p>
        </w:tc>
        <w:tc>
          <w:tcPr>
            <w:tcW w:w="1620" w:type="dxa"/>
          </w:tcPr>
          <w:p w14:paraId="2D56C0AC" w14:textId="72BD0525" w:rsidR="000B134D" w:rsidRPr="00D53BCE" w:rsidRDefault="0081576A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>
              <w:rPr>
                <w:rFonts w:ascii="Arial" w:hAnsi="Arial"/>
                <w:color w:val="00000A"/>
                <w:u w:color="00000A"/>
              </w:rPr>
              <w:t>1.45</w:t>
            </w:r>
          </w:p>
        </w:tc>
        <w:tc>
          <w:tcPr>
            <w:tcW w:w="1719" w:type="dxa"/>
          </w:tcPr>
          <w:p w14:paraId="742A3FCD" w14:textId="6ACBDD27" w:rsidR="000B134D" w:rsidRPr="00D53BCE" w:rsidRDefault="0081576A" w:rsidP="000B134D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A"/>
                <w:u w:color="00000A"/>
              </w:rPr>
            </w:pPr>
            <w:r>
              <w:rPr>
                <w:rFonts w:ascii="Arial" w:hAnsi="Arial"/>
                <w:color w:val="00000A"/>
                <w:u w:color="00000A"/>
              </w:rPr>
              <w:t>24</w:t>
            </w:r>
          </w:p>
        </w:tc>
      </w:tr>
    </w:tbl>
    <w:p w14:paraId="5D71CE9B" w14:textId="77777777" w:rsidR="000B134D" w:rsidRDefault="000B134D" w:rsidP="00C0780F">
      <w:pPr>
        <w:spacing w:line="480" w:lineRule="auto"/>
        <w:rPr>
          <w:rFonts w:ascii="Arial" w:hAnsi="Arial"/>
        </w:rPr>
      </w:pPr>
    </w:p>
    <w:p w14:paraId="720FF2FD" w14:textId="77777777" w:rsidR="000B134D" w:rsidRDefault="000B134D" w:rsidP="00C0780F">
      <w:pPr>
        <w:spacing w:line="480" w:lineRule="auto"/>
        <w:rPr>
          <w:rFonts w:ascii="Arial" w:hAnsi="Arial"/>
        </w:rPr>
      </w:pPr>
    </w:p>
    <w:p w14:paraId="6A6AB5C3" w14:textId="4A7C0A1A" w:rsidR="000B134D" w:rsidRDefault="00C0780F" w:rsidP="000B134D">
      <w:pPr>
        <w:spacing w:line="360" w:lineRule="auto"/>
      </w:pPr>
      <w:r>
        <w:rPr>
          <w:rFonts w:ascii="Arial" w:hAnsi="Arial"/>
        </w:rPr>
        <w:t>Strains used were: w</w:t>
      </w:r>
      <w:r w:rsidRPr="006B0FA1">
        <w:rPr>
          <w:rFonts w:ascii="Arial" w:hAnsi="Arial"/>
        </w:rPr>
        <w:t xml:space="preserve">ild-type (WT) </w:t>
      </w:r>
      <w:r w:rsidRPr="006B0FA1">
        <w:rPr>
          <w:rFonts w:ascii="Arial" w:hAnsi="Arial"/>
          <w:i/>
          <w:iCs/>
        </w:rPr>
        <w:t>Escherichia coli</w:t>
      </w:r>
      <w:r w:rsidRPr="006B0FA1">
        <w:rPr>
          <w:rFonts w:ascii="Arial" w:hAnsi="Arial"/>
        </w:rPr>
        <w:t>; five primary mutant strains (Δ</w:t>
      </w:r>
      <w:r w:rsidRPr="006B0FA1">
        <w:rPr>
          <w:rFonts w:ascii="Arial" w:hAnsi="Arial"/>
          <w:i/>
          <w:iCs/>
        </w:rPr>
        <w:t>zwf</w:t>
      </w:r>
      <w:r w:rsidRPr="006B0FA1">
        <w:rPr>
          <w:rFonts w:ascii="Arial" w:hAnsi="Arial"/>
        </w:rPr>
        <w:t>, Δ</w:t>
      </w:r>
      <w:r w:rsidRPr="006B0FA1">
        <w:rPr>
          <w:rFonts w:ascii="Arial" w:hAnsi="Arial"/>
          <w:i/>
          <w:iCs/>
        </w:rPr>
        <w:t>ppk</w:t>
      </w:r>
      <w:r w:rsidRPr="006B0FA1">
        <w:rPr>
          <w:rFonts w:ascii="Arial" w:hAnsi="Arial"/>
        </w:rPr>
        <w:t>, Δ</w:t>
      </w:r>
      <w:r w:rsidRPr="006B0FA1">
        <w:rPr>
          <w:rFonts w:ascii="Arial" w:hAnsi="Arial"/>
          <w:i/>
          <w:iCs/>
        </w:rPr>
        <w:t>dapF</w:t>
      </w:r>
      <w:r w:rsidRPr="006B0FA1">
        <w:rPr>
          <w:rFonts w:ascii="Arial" w:hAnsi="Arial"/>
        </w:rPr>
        <w:t>, Δ</w:t>
      </w:r>
      <w:r w:rsidRPr="006B0FA1">
        <w:rPr>
          <w:rFonts w:ascii="Arial" w:hAnsi="Arial"/>
          <w:i/>
          <w:iCs/>
        </w:rPr>
        <w:t>entC</w:t>
      </w:r>
      <w:r w:rsidRPr="006B0FA1">
        <w:rPr>
          <w:rFonts w:ascii="Arial" w:hAnsi="Arial"/>
        </w:rPr>
        <w:t>, and Δ</w:t>
      </w:r>
      <w:r w:rsidRPr="006B0FA1">
        <w:rPr>
          <w:rFonts w:ascii="Arial" w:hAnsi="Arial"/>
          <w:i/>
          <w:iCs/>
        </w:rPr>
        <w:t>dgk</w:t>
      </w:r>
      <w:r w:rsidRPr="006B0FA1">
        <w:rPr>
          <w:rFonts w:ascii="Arial" w:hAnsi="Arial"/>
        </w:rPr>
        <w:t>); 16 independent suppressor (</w:t>
      </w:r>
      <w:r w:rsidRPr="006B0FA1">
        <w:rPr>
          <w:rFonts w:ascii="Arial" w:hAnsi="Arial"/>
          <w:i/>
          <w:iCs/>
        </w:rPr>
        <w:t>sup</w:t>
      </w:r>
      <w:r w:rsidRPr="006B0FA1">
        <w:rPr>
          <w:rFonts w:ascii="Arial" w:hAnsi="Arial"/>
        </w:rPr>
        <w:t>) strains (which rescue slow growth of metabolic mutants); 16 independent knock-in strains in which the primary mutation was restored to WT</w:t>
      </w:r>
      <w:r w:rsidRPr="00A67F99">
        <w:rPr>
          <w:rFonts w:ascii="Arial" w:hAnsi="Arial"/>
        </w:rPr>
        <w:t xml:space="preserve"> (noted in table as </w:t>
      </w:r>
      <w:r>
        <w:rPr>
          <w:rFonts w:ascii="Arial" w:hAnsi="Arial"/>
        </w:rPr>
        <w:t>‘</w:t>
      </w:r>
      <w:r w:rsidRPr="00A67F99">
        <w:rPr>
          <w:rFonts w:ascii="Arial" w:hAnsi="Arial"/>
        </w:rPr>
        <w:t>restore</w:t>
      </w:r>
      <w:r>
        <w:rPr>
          <w:rFonts w:ascii="Arial" w:hAnsi="Arial"/>
        </w:rPr>
        <w:t>’</w:t>
      </w:r>
      <w:r w:rsidRPr="006B0FA1">
        <w:rPr>
          <w:rFonts w:ascii="Arial" w:hAnsi="Arial"/>
        </w:rPr>
        <w:t>)</w:t>
      </w:r>
      <w:r w:rsidR="00E81AE0">
        <w:rPr>
          <w:rFonts w:ascii="Arial" w:hAnsi="Arial"/>
        </w:rPr>
        <w:t xml:space="preserve">; and 12 </w:t>
      </w:r>
      <w:r w:rsidR="00E81AE0" w:rsidRPr="00E81AE0">
        <w:rPr>
          <w:rFonts w:ascii="Arial" w:hAnsi="Arial"/>
          <w:i/>
        </w:rPr>
        <w:t>Fast</w:t>
      </w:r>
      <w:r w:rsidR="00E81AE0">
        <w:rPr>
          <w:rFonts w:ascii="Arial" w:hAnsi="Arial"/>
        </w:rPr>
        <w:t xml:space="preserve"> strains evolved from WT paired with a repeat of wild-type from paired growth experiments.</w:t>
      </w:r>
      <w:bookmarkStart w:id="0" w:name="_GoBack"/>
      <w:bookmarkEnd w:id="0"/>
    </w:p>
    <w:sectPr w:rsidR="000B134D" w:rsidSect="00CE15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Yu Mincho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Yu Gothic Light"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80F"/>
    <w:rsid w:val="00040BB2"/>
    <w:rsid w:val="00087CC9"/>
    <w:rsid w:val="000B134D"/>
    <w:rsid w:val="000D2D5D"/>
    <w:rsid w:val="0012288D"/>
    <w:rsid w:val="00146B85"/>
    <w:rsid w:val="00154D58"/>
    <w:rsid w:val="001D00B8"/>
    <w:rsid w:val="001D31D8"/>
    <w:rsid w:val="00293530"/>
    <w:rsid w:val="00296DCB"/>
    <w:rsid w:val="002E3BBD"/>
    <w:rsid w:val="00383CB3"/>
    <w:rsid w:val="0081576A"/>
    <w:rsid w:val="008247CB"/>
    <w:rsid w:val="00925A80"/>
    <w:rsid w:val="00C0780F"/>
    <w:rsid w:val="00C21363"/>
    <w:rsid w:val="00CE15A6"/>
    <w:rsid w:val="00D029EB"/>
    <w:rsid w:val="00E81AE0"/>
    <w:rsid w:val="00EC7D19"/>
    <w:rsid w:val="00F05525"/>
    <w:rsid w:val="00F435FB"/>
    <w:rsid w:val="00F73588"/>
    <w:rsid w:val="00FC5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CF66487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C0780F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bdr w:val="n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O-normal">
    <w:name w:val="LO-normal"/>
    <w:rsid w:val="00C0780F"/>
    <w:pPr>
      <w:pBdr>
        <w:top w:val="nil"/>
        <w:left w:val="nil"/>
        <w:bottom w:val="nil"/>
        <w:right w:val="nil"/>
        <w:between w:val="nil"/>
        <w:bar w:val="nil"/>
      </w:pBdr>
      <w:suppressAutoHyphens/>
    </w:pPr>
    <w:rPr>
      <w:rFonts w:ascii="Cambria" w:eastAsia="Cambria" w:hAnsi="Cambria" w:cs="Cambria"/>
      <w:color w:val="000000"/>
      <w:u w:color="000000"/>
      <w:bdr w:val="nil"/>
    </w:rPr>
  </w:style>
  <w:style w:type="paragraph" w:customStyle="1" w:styleId="Body">
    <w:name w:val="Body"/>
    <w:rsid w:val="00C0780F"/>
    <w:pPr>
      <w:pBdr>
        <w:top w:val="nil"/>
        <w:left w:val="nil"/>
        <w:bottom w:val="nil"/>
        <w:right w:val="nil"/>
        <w:between w:val="nil"/>
        <w:bar w:val="nil"/>
      </w:pBdr>
      <w:suppressAutoHyphens/>
    </w:pPr>
    <w:rPr>
      <w:rFonts w:ascii="Cambria" w:eastAsia="Cambria" w:hAnsi="Cambria" w:cs="Cambria"/>
      <w:color w:val="000000"/>
      <w:u w:color="000000"/>
      <w:bdr w:val="nil"/>
    </w:rPr>
  </w:style>
  <w:style w:type="character" w:styleId="CommentReference">
    <w:name w:val="annotation reference"/>
    <w:basedOn w:val="DefaultParagraphFont"/>
    <w:uiPriority w:val="99"/>
    <w:semiHidden/>
    <w:unhideWhenUsed/>
    <w:rsid w:val="00C0780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780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780F"/>
    <w:rPr>
      <w:rFonts w:ascii="Times New Roman" w:eastAsia="Arial Unicode MS" w:hAnsi="Times New Roman" w:cs="Times New Roman"/>
      <w:bdr w:val="nil"/>
    </w:rPr>
  </w:style>
  <w:style w:type="table" w:customStyle="1" w:styleId="PlainTable5">
    <w:name w:val="Plain Table 5"/>
    <w:basedOn w:val="TableNormal"/>
    <w:uiPriority w:val="45"/>
    <w:rsid w:val="00C0780F"/>
    <w:rPr>
      <w:rFonts w:ascii="Arial" w:eastAsiaTheme="minorEastAsia" w:hAnsi="Arial" w:cs="Arial"/>
      <w:color w:val="000000"/>
      <w:lang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C0780F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bdr w:val="n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O-normal">
    <w:name w:val="LO-normal"/>
    <w:rsid w:val="00C0780F"/>
    <w:pPr>
      <w:pBdr>
        <w:top w:val="nil"/>
        <w:left w:val="nil"/>
        <w:bottom w:val="nil"/>
        <w:right w:val="nil"/>
        <w:between w:val="nil"/>
        <w:bar w:val="nil"/>
      </w:pBdr>
      <w:suppressAutoHyphens/>
    </w:pPr>
    <w:rPr>
      <w:rFonts w:ascii="Cambria" w:eastAsia="Cambria" w:hAnsi="Cambria" w:cs="Cambria"/>
      <w:color w:val="000000"/>
      <w:u w:color="000000"/>
      <w:bdr w:val="nil"/>
    </w:rPr>
  </w:style>
  <w:style w:type="paragraph" w:customStyle="1" w:styleId="Body">
    <w:name w:val="Body"/>
    <w:rsid w:val="00C0780F"/>
    <w:pPr>
      <w:pBdr>
        <w:top w:val="nil"/>
        <w:left w:val="nil"/>
        <w:bottom w:val="nil"/>
        <w:right w:val="nil"/>
        <w:between w:val="nil"/>
        <w:bar w:val="nil"/>
      </w:pBdr>
      <w:suppressAutoHyphens/>
    </w:pPr>
    <w:rPr>
      <w:rFonts w:ascii="Cambria" w:eastAsia="Cambria" w:hAnsi="Cambria" w:cs="Cambria"/>
      <w:color w:val="000000"/>
      <w:u w:color="000000"/>
      <w:bdr w:val="nil"/>
    </w:rPr>
  </w:style>
  <w:style w:type="character" w:styleId="CommentReference">
    <w:name w:val="annotation reference"/>
    <w:basedOn w:val="DefaultParagraphFont"/>
    <w:uiPriority w:val="99"/>
    <w:semiHidden/>
    <w:unhideWhenUsed/>
    <w:rsid w:val="00C0780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780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780F"/>
    <w:rPr>
      <w:rFonts w:ascii="Times New Roman" w:eastAsia="Arial Unicode MS" w:hAnsi="Times New Roman" w:cs="Times New Roman"/>
      <w:bdr w:val="nil"/>
    </w:rPr>
  </w:style>
  <w:style w:type="table" w:customStyle="1" w:styleId="PlainTable5">
    <w:name w:val="Plain Table 5"/>
    <w:basedOn w:val="TableNormal"/>
    <w:uiPriority w:val="45"/>
    <w:rsid w:val="00C0780F"/>
    <w:rPr>
      <w:rFonts w:ascii="Arial" w:eastAsiaTheme="minorEastAsia" w:hAnsi="Arial" w:cs="Arial"/>
      <w:color w:val="000000"/>
      <w:lang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441</Words>
  <Characters>2403</Characters>
  <Application>Microsoft Macintosh Word</Application>
  <DocSecurity>0</DocSecurity>
  <Lines>36</Lines>
  <Paragraphs>7</Paragraphs>
  <ScaleCrop>false</ScaleCrop>
  <Company/>
  <LinksUpToDate>false</LinksUpToDate>
  <CharactersWithSpaces>2837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P Wytock</dc:creator>
  <cp:keywords/>
  <dc:description/>
  <cp:lastModifiedBy>Biochem Lab</cp:lastModifiedBy>
  <cp:revision>3</cp:revision>
  <dcterms:created xsi:type="dcterms:W3CDTF">2017-07-11T20:20:00Z</dcterms:created>
  <dcterms:modified xsi:type="dcterms:W3CDTF">2017-12-30T03:41:00Z</dcterms:modified>
</cp:coreProperties>
</file>