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1D" w:rsidRDefault="0032331D" w:rsidP="0032331D"/>
    <w:p w:rsidR="0032331D" w:rsidRDefault="0032331D" w:rsidP="003233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4887"/>
        <w:gridCol w:w="2088"/>
      </w:tblGrid>
      <w:tr w:rsidR="0032331D" w:rsidRPr="00AF4E60" w:rsidTr="00410FA3">
        <w:tc>
          <w:tcPr>
            <w:tcW w:w="9576" w:type="dxa"/>
            <w:gridSpan w:val="3"/>
            <w:shd w:val="clear" w:color="auto" w:fill="auto"/>
          </w:tcPr>
          <w:p w:rsidR="0032331D" w:rsidRPr="00AF4E60" w:rsidRDefault="0032331D" w:rsidP="00410FA3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Table S2</w:t>
            </w:r>
            <w:r w:rsidRPr="00033B4E">
              <w:rPr>
                <w:rFonts w:ascii="Calibri" w:hAnsi="Calibri"/>
                <w:b/>
              </w:rPr>
              <w:t xml:space="preserve">.  </w:t>
            </w:r>
            <w:r>
              <w:rPr>
                <w:rFonts w:ascii="Calibri" w:hAnsi="Calibri"/>
                <w:b/>
              </w:rPr>
              <w:t xml:space="preserve"> </w:t>
            </w:r>
            <w:r w:rsidRPr="00033B4E">
              <w:rPr>
                <w:rFonts w:ascii="Calibri" w:hAnsi="Calibri"/>
                <w:b/>
              </w:rPr>
              <w:t>Nuclear morphometric features selected for inclusion in two logistic regression models for discriminating populations of cancer vs. benign nuclei</w:t>
            </w:r>
            <w:r>
              <w:rPr>
                <w:rFonts w:ascii="Calibri" w:hAnsi="Calibri"/>
                <w:b/>
              </w:rPr>
              <w:t xml:space="preserve"> (one-step </w:t>
            </w:r>
            <w:proofErr w:type="spellStart"/>
            <w:r>
              <w:rPr>
                <w:rFonts w:ascii="Calibri" w:hAnsi="Calibri"/>
                <w:b/>
              </w:rPr>
              <w:t>MFS</w:t>
            </w:r>
            <w:r>
              <w:rPr>
                <w:rFonts w:ascii="Calibri" w:hAnsi="Calibri"/>
                <w:b/>
                <w:vertAlign w:val="subscript"/>
              </w:rPr>
              <w:t>p</w:t>
            </w:r>
            <w:proofErr w:type="spellEnd"/>
            <w:r>
              <w:rPr>
                <w:rFonts w:ascii="Calibri" w:hAnsi="Calibri"/>
                <w:b/>
              </w:rPr>
              <w:t xml:space="preserve"> score)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  <w:b/>
              </w:rPr>
            </w:pPr>
            <w:r w:rsidRPr="00033B4E">
              <w:rPr>
                <w:rFonts w:ascii="Calibri" w:hAnsi="Calibri"/>
                <w:b/>
              </w:rPr>
              <w:t>Feature name</w:t>
            </w:r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jc w:val="center"/>
              <w:rPr>
                <w:rFonts w:ascii="Calibri" w:hAnsi="Calibri"/>
                <w:b/>
              </w:rPr>
            </w:pPr>
            <w:r w:rsidRPr="00033B4E">
              <w:rPr>
                <w:rFonts w:ascii="Calibri" w:hAnsi="Calibri"/>
                <w:b/>
              </w:rPr>
              <w:t>Description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jc w:val="center"/>
              <w:rPr>
                <w:rFonts w:ascii="Calibri" w:hAnsi="Calibri"/>
                <w:b/>
              </w:rPr>
            </w:pPr>
            <w:r w:rsidRPr="00033B4E">
              <w:rPr>
                <w:rFonts w:ascii="Calibri" w:hAnsi="Calibri"/>
                <w:b/>
              </w:rPr>
              <w:t>Standardized coefficient</w:t>
            </w:r>
          </w:p>
        </w:tc>
      </w:tr>
      <w:tr w:rsidR="0032331D" w:rsidRPr="00033B4E" w:rsidTr="00410FA3">
        <w:tc>
          <w:tcPr>
            <w:tcW w:w="9576" w:type="dxa"/>
            <w:gridSpan w:val="3"/>
            <w:shd w:val="clear" w:color="auto" w:fill="D9D9D9"/>
          </w:tcPr>
          <w:p w:rsidR="0032331D" w:rsidRPr="00033B4E" w:rsidRDefault="0032331D" w:rsidP="00410FA3">
            <w:pPr>
              <w:rPr>
                <w:rFonts w:ascii="Calibri" w:hAnsi="Calibri"/>
                <w:b/>
              </w:rPr>
            </w:pPr>
            <w:r w:rsidRPr="00033B4E">
              <w:rPr>
                <w:rFonts w:ascii="Calibri" w:hAnsi="Calibri"/>
                <w:i/>
              </w:rPr>
              <w:t>Model A:  predictors selected by backwards elimination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Intercept</w:t>
            </w:r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- 3.62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FeretY_ave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longer</w:t>
            </w:r>
            <w:proofErr w:type="gramEnd"/>
            <w:r w:rsidRPr="00033B4E">
              <w:rPr>
                <w:rFonts w:ascii="Calibri" w:hAnsi="Calibri"/>
              </w:rPr>
              <w:t xml:space="preserve"> axis of bounding box; mean</w:t>
            </w:r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3.82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MaxDiameter_ave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maximum</w:t>
            </w:r>
            <w:proofErr w:type="gramEnd"/>
            <w:r w:rsidRPr="00033B4E">
              <w:rPr>
                <w:rFonts w:ascii="Calibri" w:hAnsi="Calibri"/>
              </w:rPr>
              <w:t xml:space="preserve"> diameter through centroid; mean</w:t>
            </w:r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- 8.88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Elongation_ave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maximum</w:t>
            </w:r>
            <w:proofErr w:type="gramEnd"/>
            <w:r w:rsidRPr="00033B4E">
              <w:rPr>
                <w:rFonts w:ascii="Calibri" w:hAnsi="Calibri"/>
              </w:rPr>
              <w:t xml:space="preserve"> divided by minimum diameter; mean</w:t>
            </w:r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- 4.34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 w:rsidRPr="00033B4E">
              <w:rPr>
                <w:rFonts w:ascii="Calibri" w:hAnsi="Calibri"/>
              </w:rPr>
              <w:t>Slope6_ave</w:t>
            </w:r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number</w:t>
            </w:r>
            <w:proofErr w:type="gramEnd"/>
            <w:r w:rsidRPr="00033B4E">
              <w:rPr>
                <w:rFonts w:ascii="Calibri" w:hAnsi="Calibri"/>
              </w:rPr>
              <w:t xml:space="preserve"> of pixel triplets on diagonal with &gt;6 OD change in density; mean (see Appendix </w:t>
            </w:r>
            <w:r>
              <w:rPr>
                <w:rFonts w:ascii="Calibri" w:hAnsi="Calibri"/>
              </w:rPr>
              <w:t>A</w:t>
            </w:r>
            <w:r w:rsidRPr="00033B4E">
              <w:rPr>
                <w:rFonts w:ascii="Calibri" w:hAnsi="Calibri"/>
              </w:rPr>
              <w:t>)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7.42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Default="0032331D" w:rsidP="00410FA3">
            <w:proofErr w:type="spellStart"/>
            <w:r w:rsidRPr="00033B4E">
              <w:rPr>
                <w:rFonts w:ascii="Calibri" w:hAnsi="Calibri"/>
              </w:rPr>
              <w:t>ODKurtosis_ave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excess</w:t>
            </w:r>
            <w:proofErr w:type="gramEnd"/>
            <w:r w:rsidRPr="00033B4E">
              <w:rPr>
                <w:rFonts w:ascii="Calibri" w:hAnsi="Calibri"/>
              </w:rPr>
              <w:t xml:space="preserve"> kurtosis relative to normal distribution for pixel OD distribution; mean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12.24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4887" w:type="dxa"/>
            <w:shd w:val="clear" w:color="auto" w:fill="auto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</w:tr>
      <w:tr w:rsidR="0032331D" w:rsidRPr="00033B4E" w:rsidTr="00410FA3">
        <w:tc>
          <w:tcPr>
            <w:tcW w:w="9576" w:type="dxa"/>
            <w:gridSpan w:val="3"/>
            <w:shd w:val="clear" w:color="auto" w:fill="D9D9D9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 w:rsidRPr="00033B4E">
              <w:rPr>
                <w:rFonts w:ascii="Calibri" w:hAnsi="Calibri"/>
                <w:i/>
              </w:rPr>
              <w:t>Model B: predictors selected by ranking combinations based on leave-one-out AUC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Intercept</w:t>
            </w:r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ind w:right="-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- 5.05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SumOD_sd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r w:rsidRPr="00033B4E">
              <w:rPr>
                <w:rFonts w:ascii="Calibri" w:hAnsi="Calibri"/>
              </w:rPr>
              <w:t xml:space="preserve">The sum of OD intensity value over all pixels comprising the nucleus; </w:t>
            </w:r>
            <w:proofErr w:type="spellStart"/>
            <w:r w:rsidRPr="00033B4E">
              <w:rPr>
                <w:rFonts w:ascii="Calibri" w:hAnsi="Calibri"/>
              </w:rPr>
              <w:t>sd</w:t>
            </w:r>
            <w:proofErr w:type="spellEnd"/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ind w:right="-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10.22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MaxDiameter_sd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maximum</w:t>
            </w:r>
            <w:proofErr w:type="gramEnd"/>
            <w:r w:rsidRPr="00033B4E">
              <w:rPr>
                <w:rFonts w:ascii="Calibri" w:hAnsi="Calibri"/>
              </w:rPr>
              <w:t xml:space="preserve"> diameter through centroid; </w:t>
            </w:r>
            <w:proofErr w:type="spellStart"/>
            <w:r w:rsidRPr="00033B4E">
              <w:rPr>
                <w:rFonts w:ascii="Calibri" w:hAnsi="Calibri"/>
              </w:rPr>
              <w:t>sd</w:t>
            </w:r>
            <w:proofErr w:type="spellEnd"/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ind w:right="-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- 14.24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TSD_sd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standard</w:t>
            </w:r>
            <w:proofErr w:type="gramEnd"/>
            <w:r w:rsidRPr="00033B4E">
              <w:rPr>
                <w:rFonts w:ascii="Calibri" w:hAnsi="Calibri"/>
              </w:rPr>
              <w:t xml:space="preserve"> deviation of pixel intensity; </w:t>
            </w:r>
            <w:proofErr w:type="spellStart"/>
            <w:r w:rsidRPr="00033B4E">
              <w:rPr>
                <w:rFonts w:ascii="Calibri" w:hAnsi="Calibri"/>
              </w:rPr>
              <w:t>sd</w:t>
            </w:r>
            <w:proofErr w:type="spellEnd"/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ind w:right="-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12.06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TEntropy_sd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measure</w:t>
            </w:r>
            <w:proofErr w:type="gramEnd"/>
            <w:r w:rsidRPr="00033B4E">
              <w:rPr>
                <w:rFonts w:ascii="Calibri" w:hAnsi="Calibri"/>
              </w:rPr>
              <w:t xml:space="preserve"> of randomness of pixel intensity; </w:t>
            </w:r>
            <w:proofErr w:type="spellStart"/>
            <w:r w:rsidRPr="00033B4E">
              <w:rPr>
                <w:rFonts w:ascii="Calibri" w:hAnsi="Calibri"/>
              </w:rPr>
              <w:t>sd</w:t>
            </w:r>
            <w:proofErr w:type="spellEnd"/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ind w:right="-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11.48</w:t>
            </w:r>
          </w:p>
        </w:tc>
      </w:tr>
      <w:tr w:rsidR="0032331D" w:rsidRPr="00033B4E" w:rsidTr="00410FA3">
        <w:tc>
          <w:tcPr>
            <w:tcW w:w="2601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spellStart"/>
            <w:r w:rsidRPr="00033B4E">
              <w:rPr>
                <w:rFonts w:ascii="Calibri" w:hAnsi="Calibri"/>
              </w:rPr>
              <w:t>No.MedDensityObjects_sd</w:t>
            </w:r>
            <w:proofErr w:type="spellEnd"/>
          </w:p>
        </w:tc>
        <w:tc>
          <w:tcPr>
            <w:tcW w:w="4887" w:type="dxa"/>
            <w:shd w:val="clear" w:color="auto" w:fill="auto"/>
            <w:vAlign w:val="center"/>
          </w:tcPr>
          <w:p w:rsidR="0032331D" w:rsidRPr="00033B4E" w:rsidRDefault="0032331D" w:rsidP="00410FA3">
            <w:pPr>
              <w:rPr>
                <w:rFonts w:ascii="Calibri" w:hAnsi="Calibri"/>
              </w:rPr>
            </w:pPr>
            <w:proofErr w:type="gramStart"/>
            <w:r w:rsidRPr="00033B4E">
              <w:rPr>
                <w:rFonts w:ascii="Calibri" w:hAnsi="Calibri"/>
              </w:rPr>
              <w:t>count</w:t>
            </w:r>
            <w:proofErr w:type="gramEnd"/>
            <w:r w:rsidRPr="00033B4E">
              <w:rPr>
                <w:rFonts w:ascii="Calibri" w:hAnsi="Calibri"/>
              </w:rPr>
              <w:t xml:space="preserve"> of medium density regions within nucleus; </w:t>
            </w:r>
            <w:proofErr w:type="spellStart"/>
            <w:r w:rsidRPr="00033B4E">
              <w:rPr>
                <w:rFonts w:ascii="Calibri" w:hAnsi="Calibri"/>
              </w:rPr>
              <w:t>sd</w:t>
            </w:r>
            <w:proofErr w:type="spellEnd"/>
          </w:p>
          <w:p w:rsidR="0032331D" w:rsidRPr="00033B4E" w:rsidRDefault="0032331D" w:rsidP="00410FA3">
            <w:pPr>
              <w:rPr>
                <w:rFonts w:ascii="Calibri" w:hAnsi="Calibri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2331D" w:rsidRPr="00033B4E" w:rsidRDefault="0032331D" w:rsidP="00410FA3">
            <w:pPr>
              <w:tabs>
                <w:tab w:val="decimal" w:pos="882"/>
              </w:tabs>
              <w:ind w:right="-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- 4.61</w:t>
            </w:r>
          </w:p>
        </w:tc>
      </w:tr>
    </w:tbl>
    <w:p w:rsidR="0032331D" w:rsidRDefault="0032331D" w:rsidP="0032331D"/>
    <w:p w:rsidR="00CD51EE" w:rsidRDefault="00CD51EE">
      <w:bookmarkStart w:id="0" w:name="_GoBack"/>
      <w:bookmarkEnd w:id="0"/>
    </w:p>
    <w:sectPr w:rsidR="00CD51EE" w:rsidSect="0059114A">
      <w:pgSz w:w="12240" w:h="15840"/>
      <w:pgMar w:top="1584" w:right="1440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31D"/>
    <w:rsid w:val="0032331D"/>
    <w:rsid w:val="00721971"/>
    <w:rsid w:val="00CD51EE"/>
    <w:rsid w:val="00FE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7872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31D"/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86E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6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31D"/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86E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6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992</Characters>
  <Application>Microsoft Macintosh Word</Application>
  <DocSecurity>0</DocSecurity>
  <Lines>8</Lines>
  <Paragraphs>2</Paragraphs>
  <ScaleCrop>false</ScaleCrop>
  <Company>UIC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Gann</dc:creator>
  <cp:keywords/>
  <dc:description/>
  <cp:lastModifiedBy>Peter Gann</cp:lastModifiedBy>
  <cp:revision>1</cp:revision>
  <dcterms:created xsi:type="dcterms:W3CDTF">2013-06-25T22:03:00Z</dcterms:created>
  <dcterms:modified xsi:type="dcterms:W3CDTF">2013-06-25T22:04:00Z</dcterms:modified>
</cp:coreProperties>
</file>