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AA3AA" w14:textId="543FE3BC" w:rsidR="00752B02" w:rsidRDefault="00800EB2" w:rsidP="00752B02">
      <w:pPr>
        <w:spacing w:after="160" w:line="259" w:lineRule="auto"/>
      </w:pPr>
      <w:r>
        <w:t xml:space="preserve">Appendix </w:t>
      </w:r>
      <w:r w:rsidR="00752B02">
        <w:t xml:space="preserve">Table </w:t>
      </w:r>
      <w:r w:rsidR="005F772F">
        <w:t>1</w:t>
      </w:r>
      <w:r w:rsidR="00752B02">
        <w:t xml:space="preserve">. </w:t>
      </w:r>
      <w:r w:rsidR="00752B02" w:rsidRPr="002E2C44">
        <w:t>Baseline and 6</w:t>
      </w:r>
      <w:r w:rsidR="00752B02">
        <w:t>-</w:t>
      </w:r>
      <w:r w:rsidR="00752B02" w:rsidRPr="002E2C44">
        <w:t>month A1C by arm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2335"/>
        <w:gridCol w:w="990"/>
        <w:gridCol w:w="990"/>
        <w:gridCol w:w="1440"/>
        <w:gridCol w:w="1170"/>
        <w:gridCol w:w="990"/>
        <w:gridCol w:w="1260"/>
        <w:gridCol w:w="990"/>
      </w:tblGrid>
      <w:tr w:rsidR="00752B02" w14:paraId="43264F59" w14:textId="77777777" w:rsidTr="00CE349D">
        <w:tc>
          <w:tcPr>
            <w:tcW w:w="2335" w:type="dxa"/>
          </w:tcPr>
          <w:p w14:paraId="75455F6F" w14:textId="77777777" w:rsidR="00752B02" w:rsidRPr="00D11B67" w:rsidRDefault="00752B02" w:rsidP="0096380D"/>
        </w:tc>
        <w:tc>
          <w:tcPr>
            <w:tcW w:w="3420" w:type="dxa"/>
            <w:gridSpan w:val="3"/>
            <w:vAlign w:val="center"/>
          </w:tcPr>
          <w:p w14:paraId="016B2BC0" w14:textId="77777777" w:rsidR="00752B02" w:rsidRPr="00D11B67" w:rsidRDefault="00752B02" w:rsidP="0096380D">
            <w:pPr>
              <w:jc w:val="center"/>
            </w:pPr>
            <w:r w:rsidRPr="00D11B67">
              <w:t>Intervention (N=50)</w:t>
            </w:r>
          </w:p>
        </w:tc>
        <w:tc>
          <w:tcPr>
            <w:tcW w:w="3420" w:type="dxa"/>
            <w:gridSpan w:val="3"/>
            <w:vAlign w:val="center"/>
          </w:tcPr>
          <w:p w14:paraId="077A1322" w14:textId="77777777" w:rsidR="00752B02" w:rsidRPr="00D11B67" w:rsidRDefault="00752B02" w:rsidP="0096380D">
            <w:pPr>
              <w:jc w:val="center"/>
            </w:pPr>
            <w:r w:rsidRPr="00D11B67">
              <w:t>Control (N=50)</w:t>
            </w:r>
          </w:p>
        </w:tc>
        <w:tc>
          <w:tcPr>
            <w:tcW w:w="990" w:type="dxa"/>
          </w:tcPr>
          <w:p w14:paraId="713CC389" w14:textId="77777777" w:rsidR="00752B02" w:rsidRPr="00D11B67" w:rsidRDefault="00752B02" w:rsidP="0096380D">
            <w:pPr>
              <w:jc w:val="center"/>
            </w:pPr>
            <w:r w:rsidRPr="00D11B67">
              <w:t>P value</w:t>
            </w:r>
          </w:p>
        </w:tc>
      </w:tr>
      <w:tr w:rsidR="00752B02" w14:paraId="34052C09" w14:textId="77777777" w:rsidTr="00CE349D">
        <w:tc>
          <w:tcPr>
            <w:tcW w:w="2335" w:type="dxa"/>
          </w:tcPr>
          <w:p w14:paraId="2FBEF335" w14:textId="77777777" w:rsidR="00752B02" w:rsidRPr="00D11B67" w:rsidRDefault="00752B02" w:rsidP="0096380D"/>
        </w:tc>
        <w:tc>
          <w:tcPr>
            <w:tcW w:w="990" w:type="dxa"/>
          </w:tcPr>
          <w:p w14:paraId="4B8504FB" w14:textId="77777777" w:rsidR="00752B02" w:rsidRPr="00D11B67" w:rsidRDefault="00752B02" w:rsidP="0096380D">
            <w:r w:rsidRPr="00D11B67">
              <w:t>Mean</w:t>
            </w:r>
          </w:p>
        </w:tc>
        <w:tc>
          <w:tcPr>
            <w:tcW w:w="990" w:type="dxa"/>
          </w:tcPr>
          <w:p w14:paraId="491CEB06" w14:textId="77777777" w:rsidR="00752B02" w:rsidRPr="00D11B67" w:rsidRDefault="00752B02" w:rsidP="0096380D">
            <w:r w:rsidRPr="00D11B67">
              <w:t>SD</w:t>
            </w:r>
          </w:p>
        </w:tc>
        <w:tc>
          <w:tcPr>
            <w:tcW w:w="1440" w:type="dxa"/>
          </w:tcPr>
          <w:p w14:paraId="757116D9" w14:textId="77777777" w:rsidR="00752B02" w:rsidRPr="00D11B67" w:rsidRDefault="00752B02" w:rsidP="0096380D">
            <w:r w:rsidRPr="00D11B67">
              <w:t>N missing</w:t>
            </w:r>
          </w:p>
        </w:tc>
        <w:tc>
          <w:tcPr>
            <w:tcW w:w="1170" w:type="dxa"/>
          </w:tcPr>
          <w:p w14:paraId="0E868297" w14:textId="77777777" w:rsidR="00752B02" w:rsidRPr="00D11B67" w:rsidRDefault="00752B02" w:rsidP="0096380D">
            <w:r w:rsidRPr="00D11B67">
              <w:t>Mean</w:t>
            </w:r>
          </w:p>
        </w:tc>
        <w:tc>
          <w:tcPr>
            <w:tcW w:w="990" w:type="dxa"/>
          </w:tcPr>
          <w:p w14:paraId="594C82CB" w14:textId="77777777" w:rsidR="00752B02" w:rsidRPr="00D11B67" w:rsidRDefault="00752B02" w:rsidP="0096380D">
            <w:r w:rsidRPr="00D11B67">
              <w:t>SD</w:t>
            </w:r>
          </w:p>
        </w:tc>
        <w:tc>
          <w:tcPr>
            <w:tcW w:w="1260" w:type="dxa"/>
          </w:tcPr>
          <w:p w14:paraId="67427877" w14:textId="77777777" w:rsidR="00752B02" w:rsidRPr="00D11B67" w:rsidRDefault="00752B02" w:rsidP="0096380D">
            <w:r w:rsidRPr="00D11B67">
              <w:t>N missing</w:t>
            </w:r>
          </w:p>
        </w:tc>
        <w:tc>
          <w:tcPr>
            <w:tcW w:w="990" w:type="dxa"/>
          </w:tcPr>
          <w:p w14:paraId="7C145B72" w14:textId="77777777" w:rsidR="00752B02" w:rsidRPr="00D11B67" w:rsidRDefault="00752B02" w:rsidP="0096380D"/>
        </w:tc>
      </w:tr>
      <w:tr w:rsidR="00752B02" w:rsidRPr="00242752" w14:paraId="6BAF34B0" w14:textId="77777777" w:rsidTr="00CE349D">
        <w:tc>
          <w:tcPr>
            <w:tcW w:w="2335" w:type="dxa"/>
          </w:tcPr>
          <w:p w14:paraId="4577266B" w14:textId="77777777" w:rsidR="00752B02" w:rsidRPr="00D11B67" w:rsidRDefault="00752B02" w:rsidP="0096380D">
            <w:r w:rsidRPr="00D11B67">
              <w:t xml:space="preserve">Baseline A1C </w:t>
            </w:r>
          </w:p>
        </w:tc>
        <w:tc>
          <w:tcPr>
            <w:tcW w:w="990" w:type="dxa"/>
            <w:vAlign w:val="bottom"/>
          </w:tcPr>
          <w:p w14:paraId="0709A5D9" w14:textId="77777777" w:rsidR="00752B02" w:rsidRPr="002E2C44" w:rsidRDefault="00752B02" w:rsidP="0096380D">
            <w:r w:rsidRPr="002E2C44">
              <w:t>7.06</w:t>
            </w:r>
          </w:p>
        </w:tc>
        <w:tc>
          <w:tcPr>
            <w:tcW w:w="990" w:type="dxa"/>
            <w:vAlign w:val="bottom"/>
          </w:tcPr>
          <w:p w14:paraId="182C3A8B" w14:textId="77777777" w:rsidR="00752B02" w:rsidRPr="002E2C44" w:rsidRDefault="00752B02" w:rsidP="0096380D">
            <w:r w:rsidRPr="002E2C44">
              <w:t>0.82</w:t>
            </w:r>
          </w:p>
        </w:tc>
        <w:tc>
          <w:tcPr>
            <w:tcW w:w="1440" w:type="dxa"/>
            <w:vAlign w:val="bottom"/>
          </w:tcPr>
          <w:p w14:paraId="73CEAFA0" w14:textId="77777777" w:rsidR="00752B02" w:rsidRPr="002E2C44" w:rsidRDefault="00752B02" w:rsidP="0096380D">
            <w:r w:rsidRPr="002E2C44">
              <w:t>8</w:t>
            </w:r>
          </w:p>
        </w:tc>
        <w:tc>
          <w:tcPr>
            <w:tcW w:w="1170" w:type="dxa"/>
            <w:vAlign w:val="bottom"/>
          </w:tcPr>
          <w:p w14:paraId="5B3471C1" w14:textId="77777777" w:rsidR="00752B02" w:rsidRPr="002E2C44" w:rsidRDefault="00752B02" w:rsidP="0096380D">
            <w:r w:rsidRPr="002E2C44">
              <w:t>7.21</w:t>
            </w:r>
          </w:p>
        </w:tc>
        <w:tc>
          <w:tcPr>
            <w:tcW w:w="990" w:type="dxa"/>
            <w:vAlign w:val="bottom"/>
          </w:tcPr>
          <w:p w14:paraId="05FCD0DC" w14:textId="77777777" w:rsidR="00752B02" w:rsidRPr="002E2C44" w:rsidRDefault="00752B02" w:rsidP="0096380D">
            <w:r w:rsidRPr="002E2C44">
              <w:t>1.25</w:t>
            </w:r>
          </w:p>
        </w:tc>
        <w:tc>
          <w:tcPr>
            <w:tcW w:w="1260" w:type="dxa"/>
            <w:vAlign w:val="bottom"/>
          </w:tcPr>
          <w:p w14:paraId="4EE52FEF" w14:textId="77777777" w:rsidR="00752B02" w:rsidRPr="002E2C44" w:rsidRDefault="00752B02" w:rsidP="0096380D">
            <w:r w:rsidRPr="002E2C44">
              <w:t>4</w:t>
            </w:r>
          </w:p>
        </w:tc>
        <w:tc>
          <w:tcPr>
            <w:tcW w:w="990" w:type="dxa"/>
            <w:vAlign w:val="bottom"/>
          </w:tcPr>
          <w:p w14:paraId="496CBD83" w14:textId="77777777" w:rsidR="00752B02" w:rsidRPr="002E2C44" w:rsidRDefault="00752B02" w:rsidP="0096380D">
            <w:r w:rsidRPr="002E2C44">
              <w:t>0.</w:t>
            </w:r>
            <w:r>
              <w:t>86</w:t>
            </w:r>
          </w:p>
        </w:tc>
      </w:tr>
      <w:tr w:rsidR="00752B02" w:rsidRPr="00242752" w14:paraId="62AAF45C" w14:textId="77777777" w:rsidTr="00CE349D">
        <w:tc>
          <w:tcPr>
            <w:tcW w:w="2335" w:type="dxa"/>
          </w:tcPr>
          <w:p w14:paraId="3B852592" w14:textId="77777777" w:rsidR="00752B02" w:rsidRPr="00D11B67" w:rsidRDefault="00752B02" w:rsidP="0096380D">
            <w:r w:rsidRPr="00D11B67">
              <w:t>6month A1</w:t>
            </w:r>
            <w:r>
              <w:t>C</w:t>
            </w:r>
          </w:p>
        </w:tc>
        <w:tc>
          <w:tcPr>
            <w:tcW w:w="990" w:type="dxa"/>
            <w:vAlign w:val="bottom"/>
          </w:tcPr>
          <w:p w14:paraId="7DFF1F96" w14:textId="77777777" w:rsidR="00752B02" w:rsidRPr="002E2C44" w:rsidRDefault="00752B02" w:rsidP="0096380D">
            <w:r w:rsidRPr="002E2C44">
              <w:t>7.13</w:t>
            </w:r>
          </w:p>
        </w:tc>
        <w:tc>
          <w:tcPr>
            <w:tcW w:w="990" w:type="dxa"/>
            <w:vAlign w:val="bottom"/>
          </w:tcPr>
          <w:p w14:paraId="3F6BBD9F" w14:textId="77777777" w:rsidR="00752B02" w:rsidRPr="002E2C44" w:rsidRDefault="00752B02" w:rsidP="0096380D">
            <w:r w:rsidRPr="002E2C44">
              <w:t>0.67</w:t>
            </w:r>
          </w:p>
        </w:tc>
        <w:tc>
          <w:tcPr>
            <w:tcW w:w="1440" w:type="dxa"/>
            <w:vAlign w:val="bottom"/>
          </w:tcPr>
          <w:p w14:paraId="2356479E" w14:textId="77777777" w:rsidR="00752B02" w:rsidRPr="002E2C44" w:rsidRDefault="00752B02" w:rsidP="0096380D">
            <w:r w:rsidRPr="002E2C44">
              <w:t>5</w:t>
            </w:r>
          </w:p>
        </w:tc>
        <w:tc>
          <w:tcPr>
            <w:tcW w:w="1170" w:type="dxa"/>
            <w:vAlign w:val="bottom"/>
          </w:tcPr>
          <w:p w14:paraId="40063D7C" w14:textId="77777777" w:rsidR="00752B02" w:rsidRPr="002E2C44" w:rsidRDefault="00752B02" w:rsidP="0096380D">
            <w:r w:rsidRPr="002E2C44">
              <w:t>7.34</w:t>
            </w:r>
          </w:p>
        </w:tc>
        <w:tc>
          <w:tcPr>
            <w:tcW w:w="990" w:type="dxa"/>
            <w:vAlign w:val="bottom"/>
          </w:tcPr>
          <w:p w14:paraId="4A7183A8" w14:textId="77777777" w:rsidR="00752B02" w:rsidRPr="002E2C44" w:rsidRDefault="00752B02" w:rsidP="0096380D">
            <w:r w:rsidRPr="002E2C44">
              <w:t>1.17</w:t>
            </w:r>
          </w:p>
        </w:tc>
        <w:tc>
          <w:tcPr>
            <w:tcW w:w="1260" w:type="dxa"/>
            <w:vAlign w:val="bottom"/>
          </w:tcPr>
          <w:p w14:paraId="7FD4940D" w14:textId="77777777" w:rsidR="00752B02" w:rsidRPr="002E2C44" w:rsidRDefault="00752B02" w:rsidP="0096380D">
            <w:r w:rsidRPr="002E2C44">
              <w:t>13</w:t>
            </w:r>
          </w:p>
        </w:tc>
        <w:tc>
          <w:tcPr>
            <w:tcW w:w="990" w:type="dxa"/>
            <w:vAlign w:val="bottom"/>
          </w:tcPr>
          <w:p w14:paraId="1940B6A1" w14:textId="77777777" w:rsidR="00752B02" w:rsidRPr="002E2C44" w:rsidRDefault="00752B02" w:rsidP="0096380D">
            <w:r w:rsidRPr="002E2C44">
              <w:t>0.</w:t>
            </w:r>
            <w:r>
              <w:t>69</w:t>
            </w:r>
          </w:p>
        </w:tc>
      </w:tr>
      <w:tr w:rsidR="00752B02" w:rsidRPr="00242752" w14:paraId="22DE1B63" w14:textId="77777777" w:rsidTr="00CE349D">
        <w:tc>
          <w:tcPr>
            <w:tcW w:w="2335" w:type="dxa"/>
          </w:tcPr>
          <w:p w14:paraId="536D5E43" w14:textId="77777777" w:rsidR="00752B02" w:rsidRPr="00D11B67" w:rsidRDefault="00752B02" w:rsidP="0096380D">
            <w:r w:rsidRPr="00D11B67">
              <w:t xml:space="preserve">Change of </w:t>
            </w:r>
            <w:r>
              <w:t>A</w:t>
            </w:r>
            <w:r w:rsidRPr="00D11B67">
              <w:t>1</w:t>
            </w:r>
            <w:r>
              <w:t>C</w:t>
            </w:r>
          </w:p>
        </w:tc>
        <w:tc>
          <w:tcPr>
            <w:tcW w:w="990" w:type="dxa"/>
            <w:vAlign w:val="bottom"/>
          </w:tcPr>
          <w:p w14:paraId="25C61F50" w14:textId="77777777" w:rsidR="00752B02" w:rsidRPr="002E2C44" w:rsidRDefault="00752B02" w:rsidP="0096380D">
            <w:r w:rsidRPr="002E2C44">
              <w:t>0.04</w:t>
            </w:r>
          </w:p>
        </w:tc>
        <w:tc>
          <w:tcPr>
            <w:tcW w:w="990" w:type="dxa"/>
            <w:vAlign w:val="bottom"/>
          </w:tcPr>
          <w:p w14:paraId="3CABF3EA" w14:textId="77777777" w:rsidR="00752B02" w:rsidRPr="002E2C44" w:rsidRDefault="00752B02" w:rsidP="0096380D">
            <w:r w:rsidRPr="002E2C44">
              <w:t>0.58</w:t>
            </w:r>
          </w:p>
        </w:tc>
        <w:tc>
          <w:tcPr>
            <w:tcW w:w="1440" w:type="dxa"/>
            <w:vAlign w:val="bottom"/>
          </w:tcPr>
          <w:p w14:paraId="2BB92629" w14:textId="77777777" w:rsidR="00752B02" w:rsidRPr="002E2C44" w:rsidRDefault="00752B02" w:rsidP="0096380D">
            <w:r w:rsidRPr="002E2C44">
              <w:t>13</w:t>
            </w:r>
          </w:p>
        </w:tc>
        <w:tc>
          <w:tcPr>
            <w:tcW w:w="1170" w:type="dxa"/>
            <w:vAlign w:val="bottom"/>
          </w:tcPr>
          <w:p w14:paraId="78F9B7AD" w14:textId="77777777" w:rsidR="00752B02" w:rsidRPr="002E2C44" w:rsidRDefault="00752B02" w:rsidP="0096380D">
            <w:r w:rsidRPr="002E2C44">
              <w:t>-0.05</w:t>
            </w:r>
          </w:p>
        </w:tc>
        <w:tc>
          <w:tcPr>
            <w:tcW w:w="990" w:type="dxa"/>
            <w:vAlign w:val="bottom"/>
          </w:tcPr>
          <w:p w14:paraId="1F085E50" w14:textId="77777777" w:rsidR="00752B02" w:rsidRPr="002E2C44" w:rsidRDefault="00752B02" w:rsidP="0096380D">
            <w:r w:rsidRPr="002E2C44">
              <w:t>0.83</w:t>
            </w:r>
          </w:p>
        </w:tc>
        <w:tc>
          <w:tcPr>
            <w:tcW w:w="1260" w:type="dxa"/>
            <w:vAlign w:val="bottom"/>
          </w:tcPr>
          <w:p w14:paraId="1F16DD49" w14:textId="77777777" w:rsidR="00752B02" w:rsidRPr="002E2C44" w:rsidRDefault="00752B02" w:rsidP="0096380D">
            <w:r w:rsidRPr="002E2C44">
              <w:t>16</w:t>
            </w:r>
          </w:p>
        </w:tc>
        <w:tc>
          <w:tcPr>
            <w:tcW w:w="990" w:type="dxa"/>
            <w:vAlign w:val="bottom"/>
          </w:tcPr>
          <w:p w14:paraId="4B33F22A" w14:textId="77777777" w:rsidR="00752B02" w:rsidRPr="002E2C44" w:rsidRDefault="00752B02" w:rsidP="0096380D">
            <w:r w:rsidRPr="002E2C44">
              <w:t>0.</w:t>
            </w:r>
            <w:r>
              <w:t>77</w:t>
            </w:r>
          </w:p>
        </w:tc>
      </w:tr>
    </w:tbl>
    <w:p w14:paraId="3DCD6E8B" w14:textId="77777777" w:rsidR="00752B02" w:rsidRDefault="00752B02" w:rsidP="00752B02">
      <w:pPr>
        <w:spacing w:after="160" w:line="259" w:lineRule="auto"/>
      </w:pPr>
      <w:r>
        <w:t>Note: P values were calculated using Wilcoxon rank-sum tests.</w:t>
      </w:r>
    </w:p>
    <w:p w14:paraId="644A55DB" w14:textId="0D16B293" w:rsidR="00BD6046" w:rsidRDefault="00BD6046" w:rsidP="00752B02">
      <w:pPr>
        <w:spacing w:after="160" w:line="259" w:lineRule="auto"/>
      </w:pPr>
    </w:p>
    <w:p w14:paraId="63B9725E" w14:textId="25F12548" w:rsidR="00BD6046" w:rsidRDefault="00BD6046">
      <w:pPr>
        <w:spacing w:after="160" w:line="259" w:lineRule="auto"/>
      </w:pPr>
      <w:r>
        <w:br w:type="page"/>
      </w:r>
    </w:p>
    <w:p w14:paraId="70F1276C" w14:textId="3F7D83CA" w:rsidR="00272196" w:rsidRDefault="00272196" w:rsidP="00272196">
      <w:r>
        <w:lastRenderedPageBreak/>
        <w:t xml:space="preserve">Appendix Table </w:t>
      </w:r>
      <w:r w:rsidR="005F772F">
        <w:t>2</w:t>
      </w:r>
      <w:r>
        <w:t>. Health care</w:t>
      </w:r>
      <w:r w:rsidRPr="00800EB2">
        <w:t xml:space="preserve"> utilization </w:t>
      </w:r>
      <w:r w:rsidR="005F5540">
        <w:t xml:space="preserve">6 months </w:t>
      </w:r>
      <w:r>
        <w:t>before</w:t>
      </w:r>
      <w:r w:rsidRPr="00800EB2">
        <w:t xml:space="preserve"> </w:t>
      </w:r>
      <w:r>
        <w:t>and after intervention</w:t>
      </w:r>
      <w:r w:rsidRPr="00800EB2">
        <w:t xml:space="preserve"> by arm</w:t>
      </w:r>
    </w:p>
    <w:tbl>
      <w:tblPr>
        <w:tblW w:w="10013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440"/>
        <w:gridCol w:w="1260"/>
        <w:gridCol w:w="990"/>
        <w:gridCol w:w="1440"/>
        <w:gridCol w:w="1440"/>
        <w:gridCol w:w="990"/>
      </w:tblGrid>
      <w:tr w:rsidR="00173ABA" w:rsidRPr="00D11B67" w14:paraId="6DECCC43" w14:textId="173D2F5D" w:rsidTr="00173ABA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5A015943" w14:textId="77777777" w:rsidR="00173ABA" w:rsidRPr="00800EB2" w:rsidRDefault="00173ABA" w:rsidP="006C213A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vAlign w:val="center"/>
          </w:tcPr>
          <w:p w14:paraId="00CA4C84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 xml:space="preserve">Intervention </w:t>
            </w:r>
          </w:p>
          <w:p w14:paraId="6BE60A04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731B1FC8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Control</w:t>
            </w:r>
          </w:p>
          <w:p w14:paraId="729F296C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990" w:type="dxa"/>
          </w:tcPr>
          <w:p w14:paraId="02679DD2" w14:textId="2322C6FD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>
              <w:t>P value</w:t>
            </w:r>
          </w:p>
        </w:tc>
        <w:tc>
          <w:tcPr>
            <w:tcW w:w="1440" w:type="dxa"/>
            <w:vAlign w:val="center"/>
          </w:tcPr>
          <w:p w14:paraId="5F05187B" w14:textId="07EBF6CC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Intervention</w:t>
            </w:r>
          </w:p>
          <w:p w14:paraId="61891773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1440" w:type="dxa"/>
            <w:vAlign w:val="center"/>
          </w:tcPr>
          <w:p w14:paraId="63557EC7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 xml:space="preserve">Control </w:t>
            </w:r>
          </w:p>
          <w:p w14:paraId="61ED76A0" w14:textId="77777777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990" w:type="dxa"/>
          </w:tcPr>
          <w:p w14:paraId="214ECB78" w14:textId="06910034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>
              <w:t>P Value</w:t>
            </w:r>
          </w:p>
        </w:tc>
      </w:tr>
      <w:tr w:rsidR="00173ABA" w:rsidRPr="00D11B67" w14:paraId="49F066F3" w14:textId="66E07569" w:rsidTr="002A6542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30651503" w14:textId="77777777" w:rsidR="00173ABA" w:rsidRPr="00800EB2" w:rsidRDefault="00173ABA" w:rsidP="006C213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79587ED4" w14:textId="77777777" w:rsidR="00173ABA" w:rsidRDefault="00173ABA" w:rsidP="006C213A">
            <w:pPr>
              <w:autoSpaceDE w:val="0"/>
              <w:autoSpaceDN w:val="0"/>
              <w:adjustRightInd w:val="0"/>
              <w:jc w:val="center"/>
            </w:pPr>
            <w:r>
              <w:t>6 months before intervention</w:t>
            </w:r>
          </w:p>
          <w:p w14:paraId="0CB5E212" w14:textId="5306818D" w:rsidR="00173ABA" w:rsidRDefault="00173ABA" w:rsidP="00272196">
            <w:pPr>
              <w:autoSpaceDE w:val="0"/>
              <w:autoSpaceDN w:val="0"/>
              <w:adjustRightInd w:val="0"/>
              <w:jc w:val="center"/>
            </w:pPr>
            <w:r>
              <w:t>N / (%)</w:t>
            </w:r>
          </w:p>
        </w:tc>
        <w:tc>
          <w:tcPr>
            <w:tcW w:w="3870" w:type="dxa"/>
            <w:gridSpan w:val="3"/>
            <w:vAlign w:val="center"/>
          </w:tcPr>
          <w:p w14:paraId="6CA6D670" w14:textId="77777777" w:rsidR="00173ABA" w:rsidRDefault="00173ABA" w:rsidP="00272196">
            <w:pPr>
              <w:autoSpaceDE w:val="0"/>
              <w:autoSpaceDN w:val="0"/>
              <w:adjustRightInd w:val="0"/>
              <w:jc w:val="center"/>
            </w:pPr>
            <w:r>
              <w:t>6 months after intervention</w:t>
            </w:r>
          </w:p>
          <w:p w14:paraId="4C052D89" w14:textId="577D7222" w:rsidR="00173ABA" w:rsidRDefault="00173ABA" w:rsidP="00272196">
            <w:pPr>
              <w:autoSpaceDE w:val="0"/>
              <w:autoSpaceDN w:val="0"/>
              <w:adjustRightInd w:val="0"/>
              <w:jc w:val="center"/>
            </w:pPr>
            <w:r>
              <w:t>N / (%)</w:t>
            </w:r>
          </w:p>
        </w:tc>
      </w:tr>
      <w:tr w:rsidR="00173ABA" w:rsidRPr="00D11B67" w14:paraId="5443F1C8" w14:textId="7DB0CC4A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26AA660D" w14:textId="36520E76" w:rsidR="00173ABA" w:rsidRPr="00800EB2" w:rsidRDefault="00173ABA" w:rsidP="006C213A">
            <w:pPr>
              <w:autoSpaceDE w:val="0"/>
              <w:autoSpaceDN w:val="0"/>
              <w:adjustRightInd w:val="0"/>
            </w:pPr>
            <w:r>
              <w:t>Hospitalization</w:t>
            </w:r>
          </w:p>
        </w:tc>
        <w:tc>
          <w:tcPr>
            <w:tcW w:w="1440" w:type="dxa"/>
            <w:vAlign w:val="center"/>
          </w:tcPr>
          <w:p w14:paraId="7219B82B" w14:textId="5BB12C0C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1</w:t>
            </w:r>
            <w:r>
              <w:t>0</w:t>
            </w:r>
            <w:r w:rsidRPr="00800EB2">
              <w:t xml:space="preserve"> / (</w:t>
            </w:r>
            <w:r>
              <w:t>2</w:t>
            </w:r>
            <w:r w:rsidRPr="00800EB2">
              <w:t>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5FBB3358" w14:textId="7D692726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1</w:t>
            </w:r>
            <w:r>
              <w:t>1</w:t>
            </w:r>
            <w:r w:rsidRPr="00800EB2">
              <w:t xml:space="preserve"> / (</w:t>
            </w:r>
            <w:r>
              <w:t>22</w:t>
            </w:r>
            <w:r w:rsidRPr="00800EB2">
              <w:t>%)</w:t>
            </w:r>
          </w:p>
        </w:tc>
        <w:tc>
          <w:tcPr>
            <w:tcW w:w="990" w:type="dxa"/>
            <w:vAlign w:val="center"/>
          </w:tcPr>
          <w:p w14:paraId="1C93E70C" w14:textId="10F69F76" w:rsidR="00173ABA" w:rsidRPr="00800EB2" w:rsidRDefault="005C587C" w:rsidP="00776D6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  <w:tc>
          <w:tcPr>
            <w:tcW w:w="1440" w:type="dxa"/>
            <w:vAlign w:val="center"/>
          </w:tcPr>
          <w:p w14:paraId="2BAD9C33" w14:textId="38AE94EC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1</w:t>
            </w:r>
            <w:r>
              <w:t>0</w:t>
            </w:r>
            <w:r w:rsidRPr="00800EB2">
              <w:t xml:space="preserve"> / (2</w:t>
            </w:r>
            <w:r>
              <w:t>0</w:t>
            </w:r>
            <w:r w:rsidRPr="00800EB2">
              <w:t>%)</w:t>
            </w:r>
          </w:p>
        </w:tc>
        <w:tc>
          <w:tcPr>
            <w:tcW w:w="1440" w:type="dxa"/>
            <w:vAlign w:val="center"/>
          </w:tcPr>
          <w:p w14:paraId="3E4E1337" w14:textId="05182BF3" w:rsidR="00173ABA" w:rsidRPr="00800EB2" w:rsidRDefault="00173ABA" w:rsidP="006C213A">
            <w:pPr>
              <w:autoSpaceDE w:val="0"/>
              <w:autoSpaceDN w:val="0"/>
              <w:adjustRightInd w:val="0"/>
              <w:jc w:val="center"/>
            </w:pPr>
            <w:r w:rsidRPr="00800EB2">
              <w:t>1</w:t>
            </w:r>
            <w:r>
              <w:t>2</w:t>
            </w:r>
            <w:r w:rsidRPr="00800EB2">
              <w:t xml:space="preserve"> / (</w:t>
            </w:r>
            <w:r>
              <w:t>24</w:t>
            </w:r>
            <w:r w:rsidRPr="00800EB2">
              <w:t>%)</w:t>
            </w:r>
          </w:p>
        </w:tc>
        <w:tc>
          <w:tcPr>
            <w:tcW w:w="990" w:type="dxa"/>
            <w:vAlign w:val="center"/>
          </w:tcPr>
          <w:p w14:paraId="029A25D4" w14:textId="769C618A" w:rsidR="00173ABA" w:rsidRPr="00800EB2" w:rsidRDefault="005C587C" w:rsidP="00776D60">
            <w:pPr>
              <w:autoSpaceDE w:val="0"/>
              <w:autoSpaceDN w:val="0"/>
              <w:adjustRightInd w:val="0"/>
              <w:jc w:val="center"/>
            </w:pPr>
            <w:r>
              <w:t>0.81</w:t>
            </w:r>
          </w:p>
        </w:tc>
      </w:tr>
      <w:tr w:rsidR="00173ABA" w:rsidRPr="00D11B67" w14:paraId="2AA46869" w14:textId="6EA9DBB4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5620B7A0" w14:textId="0A8C253C" w:rsidR="00173ABA" w:rsidRDefault="00173ABA" w:rsidP="00FD07E3">
            <w:pPr>
              <w:autoSpaceDE w:val="0"/>
              <w:autoSpaceDN w:val="0"/>
              <w:adjustRightInd w:val="0"/>
            </w:pPr>
            <w:r>
              <w:t>Hospitalization due to Hypoglycemia</w:t>
            </w:r>
          </w:p>
        </w:tc>
        <w:tc>
          <w:tcPr>
            <w:tcW w:w="1440" w:type="dxa"/>
            <w:vAlign w:val="center"/>
          </w:tcPr>
          <w:p w14:paraId="40314FCA" w14:textId="5D7C9E36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ECEC9FB" w14:textId="56825ABC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11104441" w14:textId="55AAE1B0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  <w:tc>
          <w:tcPr>
            <w:tcW w:w="1440" w:type="dxa"/>
            <w:vAlign w:val="center"/>
          </w:tcPr>
          <w:p w14:paraId="1E27749B" w14:textId="71136B82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440" w:type="dxa"/>
            <w:vAlign w:val="center"/>
          </w:tcPr>
          <w:p w14:paraId="6AB130A7" w14:textId="6F1A7AAE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055E703F" w14:textId="79EAF5EA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</w:tr>
      <w:tr w:rsidR="00173ABA" w:rsidRPr="00D11B67" w14:paraId="11C2FEE7" w14:textId="1304E201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18931D0B" w14:textId="227174BF" w:rsidR="00173ABA" w:rsidRDefault="00173ABA" w:rsidP="00F47654">
            <w:pPr>
              <w:autoSpaceDE w:val="0"/>
              <w:autoSpaceDN w:val="0"/>
              <w:adjustRightInd w:val="0"/>
            </w:pPr>
            <w:r>
              <w:t>Hospitalization due to Hyperglycemia</w:t>
            </w:r>
          </w:p>
        </w:tc>
        <w:tc>
          <w:tcPr>
            <w:tcW w:w="1440" w:type="dxa"/>
            <w:vAlign w:val="center"/>
          </w:tcPr>
          <w:p w14:paraId="5ECDE1F2" w14:textId="10CE543D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1B61EE89" w14:textId="61DFCF70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6B193379" w14:textId="18A319E0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  <w:tc>
          <w:tcPr>
            <w:tcW w:w="1440" w:type="dxa"/>
            <w:vAlign w:val="center"/>
          </w:tcPr>
          <w:p w14:paraId="1708CDA5" w14:textId="381725FD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440" w:type="dxa"/>
            <w:vAlign w:val="center"/>
          </w:tcPr>
          <w:p w14:paraId="47C5FE8B" w14:textId="68DCEDB2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3D5EEDEC" w14:textId="1824D90A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</w:tr>
      <w:tr w:rsidR="00173ABA" w:rsidRPr="00D11B67" w14:paraId="150DC3AA" w14:textId="7DDA3AFE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4D9F6677" w14:textId="4EE5808D" w:rsidR="00173ABA" w:rsidRPr="00800EB2" w:rsidRDefault="00173ABA" w:rsidP="00F47654">
            <w:pPr>
              <w:autoSpaceDE w:val="0"/>
              <w:autoSpaceDN w:val="0"/>
              <w:adjustRightInd w:val="0"/>
            </w:pPr>
            <w:r>
              <w:t>ER visit</w:t>
            </w:r>
          </w:p>
        </w:tc>
        <w:tc>
          <w:tcPr>
            <w:tcW w:w="1440" w:type="dxa"/>
            <w:vAlign w:val="center"/>
          </w:tcPr>
          <w:p w14:paraId="772AB0C7" w14:textId="1AA600B2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800EB2">
              <w:t xml:space="preserve"> / (</w:t>
            </w:r>
            <w:r>
              <w:t>14</w:t>
            </w:r>
            <w:r w:rsidRPr="00800EB2">
              <w:t>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BCCC26C" w14:textId="0754697C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800EB2">
              <w:t xml:space="preserve"> / (</w:t>
            </w:r>
            <w:r>
              <w:t>10</w:t>
            </w:r>
            <w:r w:rsidRPr="00800EB2">
              <w:t>%)</w:t>
            </w:r>
          </w:p>
        </w:tc>
        <w:tc>
          <w:tcPr>
            <w:tcW w:w="990" w:type="dxa"/>
            <w:vAlign w:val="center"/>
          </w:tcPr>
          <w:p w14:paraId="5123AF8F" w14:textId="14138351" w:rsidR="00173ABA" w:rsidRDefault="005C587C" w:rsidP="00776D60">
            <w:pPr>
              <w:autoSpaceDE w:val="0"/>
              <w:autoSpaceDN w:val="0"/>
              <w:adjustRightInd w:val="0"/>
              <w:jc w:val="center"/>
            </w:pPr>
            <w:r>
              <w:t>0.76</w:t>
            </w:r>
          </w:p>
        </w:tc>
        <w:tc>
          <w:tcPr>
            <w:tcW w:w="1440" w:type="dxa"/>
            <w:vAlign w:val="center"/>
          </w:tcPr>
          <w:p w14:paraId="394B7417" w14:textId="40D89D9F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800EB2">
              <w:t xml:space="preserve"> / (</w:t>
            </w:r>
            <w:r>
              <w:t>1</w:t>
            </w:r>
            <w:r w:rsidRPr="00800EB2">
              <w:t>0%)</w:t>
            </w:r>
          </w:p>
        </w:tc>
        <w:tc>
          <w:tcPr>
            <w:tcW w:w="1440" w:type="dxa"/>
            <w:vAlign w:val="center"/>
          </w:tcPr>
          <w:p w14:paraId="1EB15B71" w14:textId="0EDD819F" w:rsidR="00173ABA" w:rsidRPr="00800EB2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800EB2">
              <w:t xml:space="preserve"> / (</w:t>
            </w:r>
            <w:r>
              <w:t>12</w:t>
            </w:r>
            <w:r w:rsidRPr="00800EB2">
              <w:t>%)</w:t>
            </w:r>
          </w:p>
        </w:tc>
        <w:tc>
          <w:tcPr>
            <w:tcW w:w="990" w:type="dxa"/>
            <w:vAlign w:val="center"/>
          </w:tcPr>
          <w:p w14:paraId="38160E52" w14:textId="2DCAFDA1" w:rsidR="00173ABA" w:rsidRDefault="005C587C" w:rsidP="00776D6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</w:tr>
      <w:tr w:rsidR="00173ABA" w:rsidRPr="00D11B67" w14:paraId="15625D30" w14:textId="413036EE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67C589EF" w14:textId="55899CC1" w:rsidR="00173ABA" w:rsidRDefault="00173ABA" w:rsidP="00F47654">
            <w:pPr>
              <w:autoSpaceDE w:val="0"/>
              <w:autoSpaceDN w:val="0"/>
              <w:adjustRightInd w:val="0"/>
            </w:pPr>
            <w:r>
              <w:t>ER visit due to Hypoglycemia</w:t>
            </w:r>
          </w:p>
        </w:tc>
        <w:tc>
          <w:tcPr>
            <w:tcW w:w="1440" w:type="dxa"/>
            <w:vAlign w:val="center"/>
          </w:tcPr>
          <w:p w14:paraId="20497C2E" w14:textId="0A6360AE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E2DA8D5" w14:textId="2180B812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29B9BC11" w14:textId="458BA458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  <w:tc>
          <w:tcPr>
            <w:tcW w:w="1440" w:type="dxa"/>
            <w:vAlign w:val="center"/>
          </w:tcPr>
          <w:p w14:paraId="78B2CF17" w14:textId="6112CFC6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440" w:type="dxa"/>
            <w:vAlign w:val="center"/>
          </w:tcPr>
          <w:p w14:paraId="7EBF8BC7" w14:textId="40880DDC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71B82BD0" w14:textId="1AEC0BFA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</w:tr>
      <w:tr w:rsidR="00173ABA" w:rsidRPr="00D11B67" w14:paraId="606CA174" w14:textId="4175C538" w:rsidTr="00776D60">
        <w:tc>
          <w:tcPr>
            <w:tcW w:w="2453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567D6138" w14:textId="1B4F7C26" w:rsidR="00173ABA" w:rsidRDefault="00173ABA" w:rsidP="00F47654">
            <w:pPr>
              <w:autoSpaceDE w:val="0"/>
              <w:autoSpaceDN w:val="0"/>
              <w:adjustRightInd w:val="0"/>
            </w:pPr>
            <w:r>
              <w:t>ER visit due to Hyperglycemia</w:t>
            </w:r>
          </w:p>
        </w:tc>
        <w:tc>
          <w:tcPr>
            <w:tcW w:w="1440" w:type="dxa"/>
            <w:vAlign w:val="center"/>
          </w:tcPr>
          <w:p w14:paraId="23078779" w14:textId="6222619B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72E4F689" w14:textId="5C0753B2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5E2543BD" w14:textId="60B1943B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  <w:tc>
          <w:tcPr>
            <w:tcW w:w="1440" w:type="dxa"/>
            <w:vAlign w:val="center"/>
          </w:tcPr>
          <w:p w14:paraId="54D2CDD8" w14:textId="5570A98C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1440" w:type="dxa"/>
            <w:vAlign w:val="center"/>
          </w:tcPr>
          <w:p w14:paraId="362FBCD9" w14:textId="18376164" w:rsidR="00173ABA" w:rsidRDefault="00173ABA" w:rsidP="00F47654">
            <w:pPr>
              <w:autoSpaceDE w:val="0"/>
              <w:autoSpaceDN w:val="0"/>
              <w:adjustRightInd w:val="0"/>
              <w:jc w:val="center"/>
            </w:pPr>
            <w:r>
              <w:t>0 / (0%)</w:t>
            </w:r>
          </w:p>
        </w:tc>
        <w:tc>
          <w:tcPr>
            <w:tcW w:w="990" w:type="dxa"/>
            <w:vAlign w:val="center"/>
          </w:tcPr>
          <w:p w14:paraId="5E1BDC85" w14:textId="0B8DF3F3" w:rsidR="00173ABA" w:rsidRDefault="00173ABA" w:rsidP="00776D6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</w:tr>
    </w:tbl>
    <w:p w14:paraId="1EE184BC" w14:textId="1C5D5290" w:rsidR="001C4F77" w:rsidRDefault="001C4F77" w:rsidP="001C4F77">
      <w:pPr>
        <w:spacing w:after="160" w:line="259" w:lineRule="auto"/>
      </w:pPr>
      <w:r>
        <w:t xml:space="preserve">Note: P values were calculated using </w:t>
      </w:r>
      <w:r>
        <w:t>Chi-squared</w:t>
      </w:r>
      <w:r>
        <w:t xml:space="preserve"> test.</w:t>
      </w:r>
    </w:p>
    <w:p w14:paraId="6C27BBDF" w14:textId="05D111BE" w:rsidR="00272196" w:rsidRDefault="00272196">
      <w:pPr>
        <w:spacing w:after="160" w:line="259" w:lineRule="auto"/>
      </w:pPr>
      <w:r>
        <w:br w:type="page"/>
      </w:r>
    </w:p>
    <w:p w14:paraId="3A26AC49" w14:textId="31E653C0" w:rsidR="005E5F27" w:rsidRDefault="00800EB2" w:rsidP="001955DF">
      <w:r>
        <w:lastRenderedPageBreak/>
        <w:t xml:space="preserve">Appendix Table 3. </w:t>
      </w:r>
      <w:r w:rsidRPr="00800EB2">
        <w:t>Medication utilization at baseline and at 6-month by arm</w:t>
      </w:r>
    </w:p>
    <w:tbl>
      <w:tblPr>
        <w:tblW w:w="9653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445"/>
        <w:gridCol w:w="1260"/>
        <w:gridCol w:w="990"/>
        <w:gridCol w:w="1620"/>
        <w:gridCol w:w="1260"/>
        <w:gridCol w:w="990"/>
      </w:tblGrid>
      <w:tr w:rsidR="008210A6" w:rsidRPr="00D11B67" w14:paraId="520FBADD" w14:textId="1502FA0C" w:rsidTr="008210A6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018430EC" w14:textId="77777777" w:rsidR="008210A6" w:rsidRPr="00800EB2" w:rsidRDefault="008210A6" w:rsidP="00D54856">
            <w:pPr>
              <w:autoSpaceDE w:val="0"/>
              <w:autoSpaceDN w:val="0"/>
              <w:adjustRightInd w:val="0"/>
            </w:pPr>
          </w:p>
        </w:tc>
        <w:tc>
          <w:tcPr>
            <w:tcW w:w="1445" w:type="dxa"/>
            <w:vAlign w:val="center"/>
          </w:tcPr>
          <w:p w14:paraId="3E89A8BB" w14:textId="032DA268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 xml:space="preserve">Intervention </w:t>
            </w:r>
          </w:p>
          <w:p w14:paraId="4755839C" w14:textId="2E7F56D5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1F11D365" w14:textId="35032841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Control</w:t>
            </w:r>
          </w:p>
          <w:p w14:paraId="36A6C227" w14:textId="5CCBFB66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990" w:type="dxa"/>
          </w:tcPr>
          <w:p w14:paraId="4355332D" w14:textId="725565CC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>
              <w:t>P value</w:t>
            </w:r>
          </w:p>
        </w:tc>
        <w:tc>
          <w:tcPr>
            <w:tcW w:w="1620" w:type="dxa"/>
            <w:vAlign w:val="center"/>
          </w:tcPr>
          <w:p w14:paraId="0290CBF8" w14:textId="3653AE5F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Intervention</w:t>
            </w:r>
          </w:p>
          <w:p w14:paraId="3673263D" w14:textId="71DE3B73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1260" w:type="dxa"/>
            <w:vAlign w:val="center"/>
          </w:tcPr>
          <w:p w14:paraId="4B222A9C" w14:textId="3F61CB45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 xml:space="preserve">Control </w:t>
            </w:r>
          </w:p>
          <w:p w14:paraId="7A8EC45A" w14:textId="6C57E65E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(N = 50)</w:t>
            </w:r>
          </w:p>
        </w:tc>
        <w:tc>
          <w:tcPr>
            <w:tcW w:w="990" w:type="dxa"/>
          </w:tcPr>
          <w:p w14:paraId="2E3F5D3A" w14:textId="4991CEB9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>
              <w:t>P value</w:t>
            </w:r>
          </w:p>
        </w:tc>
      </w:tr>
      <w:tr w:rsidR="008210A6" w:rsidRPr="00D11B67" w14:paraId="00A0288D" w14:textId="4FE83CC1" w:rsidTr="00786B60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40808807" w14:textId="77777777" w:rsidR="008210A6" w:rsidRPr="00800EB2" w:rsidRDefault="008210A6" w:rsidP="00D5485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95" w:type="dxa"/>
            <w:gridSpan w:val="3"/>
            <w:vAlign w:val="center"/>
          </w:tcPr>
          <w:p w14:paraId="2FF6A8E2" w14:textId="77777777" w:rsidR="008210A6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Baseline</w:t>
            </w:r>
          </w:p>
          <w:p w14:paraId="29E6F647" w14:textId="24B9BC7F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>
              <w:t>N / (%)</w:t>
            </w:r>
          </w:p>
        </w:tc>
        <w:tc>
          <w:tcPr>
            <w:tcW w:w="3870" w:type="dxa"/>
            <w:gridSpan w:val="3"/>
            <w:vAlign w:val="center"/>
          </w:tcPr>
          <w:p w14:paraId="14305577" w14:textId="77777777" w:rsidR="008210A6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6</w:t>
            </w:r>
            <w:r>
              <w:t>-</w:t>
            </w:r>
            <w:r w:rsidRPr="00800EB2">
              <w:t>month</w:t>
            </w:r>
          </w:p>
          <w:p w14:paraId="1B6FAB48" w14:textId="1D4B81B0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>
              <w:t>N / (%)</w:t>
            </w:r>
          </w:p>
        </w:tc>
      </w:tr>
      <w:tr w:rsidR="008210A6" w:rsidRPr="00D11B67" w14:paraId="747C8026" w14:textId="260AA39A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1B40647E" w14:textId="0D9D092D" w:rsidR="008210A6" w:rsidRPr="00800EB2" w:rsidRDefault="008210A6" w:rsidP="00D54856">
            <w:pPr>
              <w:autoSpaceDE w:val="0"/>
              <w:autoSpaceDN w:val="0"/>
              <w:adjustRightInd w:val="0"/>
            </w:pPr>
            <w:r>
              <w:t>I</w:t>
            </w:r>
            <w:r w:rsidRPr="00800EB2">
              <w:t>nsulin</w:t>
            </w:r>
          </w:p>
        </w:tc>
        <w:tc>
          <w:tcPr>
            <w:tcW w:w="1445" w:type="dxa"/>
            <w:vAlign w:val="center"/>
          </w:tcPr>
          <w:p w14:paraId="105C0341" w14:textId="77777777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15 / (30%)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4F58C8C" w14:textId="77777777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17 / (34%)</w:t>
            </w:r>
          </w:p>
        </w:tc>
        <w:tc>
          <w:tcPr>
            <w:tcW w:w="990" w:type="dxa"/>
            <w:vAlign w:val="center"/>
          </w:tcPr>
          <w:p w14:paraId="5FD52E31" w14:textId="05F11CD6" w:rsidR="008210A6" w:rsidRPr="00800EB2" w:rsidRDefault="002945C0" w:rsidP="002532E9">
            <w:pPr>
              <w:autoSpaceDE w:val="0"/>
              <w:autoSpaceDN w:val="0"/>
              <w:adjustRightInd w:val="0"/>
              <w:jc w:val="center"/>
            </w:pPr>
            <w:r>
              <w:t>0.83</w:t>
            </w:r>
          </w:p>
        </w:tc>
        <w:tc>
          <w:tcPr>
            <w:tcW w:w="1620" w:type="dxa"/>
            <w:vAlign w:val="center"/>
          </w:tcPr>
          <w:p w14:paraId="4B1DB455" w14:textId="1C82C53B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14 / (28%)</w:t>
            </w:r>
          </w:p>
        </w:tc>
        <w:tc>
          <w:tcPr>
            <w:tcW w:w="1260" w:type="dxa"/>
            <w:vAlign w:val="center"/>
          </w:tcPr>
          <w:p w14:paraId="4D9BFE6D" w14:textId="77777777" w:rsidR="008210A6" w:rsidRPr="00800EB2" w:rsidRDefault="008210A6" w:rsidP="00D54856">
            <w:pPr>
              <w:autoSpaceDE w:val="0"/>
              <w:autoSpaceDN w:val="0"/>
              <w:adjustRightInd w:val="0"/>
              <w:jc w:val="center"/>
            </w:pPr>
            <w:r w:rsidRPr="00800EB2">
              <w:t>16 / (32%)</w:t>
            </w:r>
          </w:p>
        </w:tc>
        <w:tc>
          <w:tcPr>
            <w:tcW w:w="990" w:type="dxa"/>
            <w:vAlign w:val="center"/>
          </w:tcPr>
          <w:p w14:paraId="01331880" w14:textId="0191D28B" w:rsidR="008210A6" w:rsidRPr="00800EB2" w:rsidRDefault="002945C0" w:rsidP="002532E9">
            <w:pPr>
              <w:autoSpaceDE w:val="0"/>
              <w:autoSpaceDN w:val="0"/>
              <w:adjustRightInd w:val="0"/>
              <w:jc w:val="center"/>
            </w:pPr>
            <w:r>
              <w:t>0.83</w:t>
            </w:r>
          </w:p>
        </w:tc>
      </w:tr>
      <w:tr w:rsidR="002945C0" w:rsidRPr="00D11B67" w14:paraId="35CDADA4" w14:textId="203F99E7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674D28DD" w14:textId="5C75B1A7" w:rsidR="002945C0" w:rsidRPr="00800EB2" w:rsidRDefault="002945C0" w:rsidP="002945C0">
            <w:pPr>
              <w:autoSpaceDE w:val="0"/>
              <w:autoSpaceDN w:val="0"/>
              <w:adjustRightInd w:val="0"/>
            </w:pPr>
            <w:r>
              <w:t>M</w:t>
            </w:r>
            <w:r w:rsidRPr="00800EB2">
              <w:t>etformin</w:t>
            </w:r>
          </w:p>
        </w:tc>
        <w:tc>
          <w:tcPr>
            <w:tcW w:w="1445" w:type="dxa"/>
            <w:vAlign w:val="center"/>
          </w:tcPr>
          <w:p w14:paraId="16259841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33 / (66%)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B4EB3A8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31 / (62%)</w:t>
            </w:r>
          </w:p>
        </w:tc>
        <w:tc>
          <w:tcPr>
            <w:tcW w:w="990" w:type="dxa"/>
            <w:vAlign w:val="center"/>
          </w:tcPr>
          <w:p w14:paraId="64B66923" w14:textId="078CCBA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0.84</w:t>
            </w:r>
          </w:p>
        </w:tc>
        <w:tc>
          <w:tcPr>
            <w:tcW w:w="1620" w:type="dxa"/>
            <w:vAlign w:val="center"/>
          </w:tcPr>
          <w:p w14:paraId="554EF6CB" w14:textId="1059EBC4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30 / (60%)</w:t>
            </w:r>
          </w:p>
        </w:tc>
        <w:tc>
          <w:tcPr>
            <w:tcW w:w="1260" w:type="dxa"/>
            <w:vAlign w:val="center"/>
          </w:tcPr>
          <w:p w14:paraId="515E9D84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29 / (58%)</w:t>
            </w:r>
          </w:p>
        </w:tc>
        <w:tc>
          <w:tcPr>
            <w:tcW w:w="990" w:type="dxa"/>
            <w:vAlign w:val="center"/>
          </w:tcPr>
          <w:p w14:paraId="42FFFD9F" w14:textId="2290138E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</w:tr>
      <w:tr w:rsidR="002945C0" w:rsidRPr="00D11B67" w14:paraId="4C392BF0" w14:textId="71B1A5C5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2E8B3A81" w14:textId="2A2D3740" w:rsidR="002945C0" w:rsidRPr="00800EB2" w:rsidRDefault="002945C0" w:rsidP="002945C0">
            <w:pPr>
              <w:autoSpaceDE w:val="0"/>
              <w:autoSpaceDN w:val="0"/>
              <w:adjustRightInd w:val="0"/>
            </w:pPr>
            <w:proofErr w:type="spellStart"/>
            <w:r>
              <w:t>S</w:t>
            </w:r>
            <w:r w:rsidRPr="00800EB2">
              <w:t>ulfonyurea</w:t>
            </w:r>
            <w:proofErr w:type="spellEnd"/>
          </w:p>
        </w:tc>
        <w:tc>
          <w:tcPr>
            <w:tcW w:w="1445" w:type="dxa"/>
            <w:vAlign w:val="center"/>
          </w:tcPr>
          <w:p w14:paraId="2E503D1B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9 / (18%)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57451145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11 / (22%)</w:t>
            </w:r>
          </w:p>
        </w:tc>
        <w:tc>
          <w:tcPr>
            <w:tcW w:w="990" w:type="dxa"/>
            <w:vAlign w:val="center"/>
          </w:tcPr>
          <w:p w14:paraId="36781CF5" w14:textId="6991B528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0.80</w:t>
            </w:r>
          </w:p>
        </w:tc>
        <w:tc>
          <w:tcPr>
            <w:tcW w:w="1620" w:type="dxa"/>
            <w:vAlign w:val="center"/>
          </w:tcPr>
          <w:p w14:paraId="0FB46374" w14:textId="44EC40A0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9 / (18%)</w:t>
            </w:r>
          </w:p>
        </w:tc>
        <w:tc>
          <w:tcPr>
            <w:tcW w:w="1260" w:type="dxa"/>
            <w:vAlign w:val="center"/>
          </w:tcPr>
          <w:p w14:paraId="16581563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10 / (20%)</w:t>
            </w:r>
          </w:p>
        </w:tc>
        <w:tc>
          <w:tcPr>
            <w:tcW w:w="990" w:type="dxa"/>
            <w:vAlign w:val="center"/>
          </w:tcPr>
          <w:p w14:paraId="47317964" w14:textId="0A5BCEA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</w:tr>
      <w:tr w:rsidR="002945C0" w:rsidRPr="00D11B67" w14:paraId="46380085" w14:textId="500AD0DC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48578023" w14:textId="77777777" w:rsidR="002945C0" w:rsidRPr="00800EB2" w:rsidRDefault="002945C0" w:rsidP="002945C0">
            <w:pPr>
              <w:autoSpaceDE w:val="0"/>
              <w:autoSpaceDN w:val="0"/>
              <w:adjustRightInd w:val="0"/>
            </w:pPr>
            <w:r w:rsidRPr="00800EB2">
              <w:t>GLP1</w:t>
            </w:r>
          </w:p>
        </w:tc>
        <w:tc>
          <w:tcPr>
            <w:tcW w:w="1445" w:type="dxa"/>
            <w:vAlign w:val="center"/>
          </w:tcPr>
          <w:p w14:paraId="5FDB9268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11 / (22%)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058C9BDE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5 / (10%)</w:t>
            </w:r>
          </w:p>
        </w:tc>
        <w:tc>
          <w:tcPr>
            <w:tcW w:w="990" w:type="dxa"/>
            <w:vAlign w:val="center"/>
          </w:tcPr>
          <w:p w14:paraId="2A2437B0" w14:textId="3E21010E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0.17</w:t>
            </w:r>
          </w:p>
        </w:tc>
        <w:tc>
          <w:tcPr>
            <w:tcW w:w="1620" w:type="dxa"/>
            <w:vAlign w:val="center"/>
          </w:tcPr>
          <w:p w14:paraId="7E443F54" w14:textId="38FBACE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11 / (22%)</w:t>
            </w:r>
          </w:p>
        </w:tc>
        <w:tc>
          <w:tcPr>
            <w:tcW w:w="1260" w:type="dxa"/>
            <w:vAlign w:val="center"/>
          </w:tcPr>
          <w:p w14:paraId="1B3E75C0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6 / (12%)</w:t>
            </w:r>
          </w:p>
        </w:tc>
        <w:tc>
          <w:tcPr>
            <w:tcW w:w="990" w:type="dxa"/>
            <w:vAlign w:val="center"/>
          </w:tcPr>
          <w:p w14:paraId="49FB7877" w14:textId="5671CC06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0.29</w:t>
            </w:r>
          </w:p>
        </w:tc>
      </w:tr>
      <w:tr w:rsidR="002945C0" w:rsidRPr="00D11B67" w14:paraId="20D6F52A" w14:textId="4F494053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6D78C9E0" w14:textId="23AD5517" w:rsidR="002945C0" w:rsidRPr="00800EB2" w:rsidRDefault="002945C0" w:rsidP="002945C0">
            <w:pPr>
              <w:autoSpaceDE w:val="0"/>
              <w:autoSpaceDN w:val="0"/>
              <w:adjustRightInd w:val="0"/>
            </w:pPr>
            <w:r>
              <w:t>G</w:t>
            </w:r>
            <w:r w:rsidRPr="00800EB2">
              <w:t>linide</w:t>
            </w:r>
          </w:p>
        </w:tc>
        <w:tc>
          <w:tcPr>
            <w:tcW w:w="1445" w:type="dxa"/>
            <w:vAlign w:val="center"/>
          </w:tcPr>
          <w:p w14:paraId="4DE5953A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7B9ABFD6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990" w:type="dxa"/>
            <w:vAlign w:val="center"/>
          </w:tcPr>
          <w:p w14:paraId="2629F0A2" w14:textId="2884B5AA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  <w:tc>
          <w:tcPr>
            <w:tcW w:w="1620" w:type="dxa"/>
            <w:vAlign w:val="center"/>
          </w:tcPr>
          <w:p w14:paraId="7ABE78EA" w14:textId="4A792FC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1260" w:type="dxa"/>
            <w:vAlign w:val="center"/>
          </w:tcPr>
          <w:p w14:paraId="783192BB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990" w:type="dxa"/>
            <w:vAlign w:val="center"/>
          </w:tcPr>
          <w:p w14:paraId="48359ADA" w14:textId="3E7DCEC8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</w:tr>
      <w:tr w:rsidR="002945C0" w:rsidRPr="00D11B67" w14:paraId="1DEFB760" w14:textId="4B8269D9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71880F04" w14:textId="77777777" w:rsidR="002945C0" w:rsidRPr="00800EB2" w:rsidRDefault="002945C0" w:rsidP="002945C0">
            <w:pPr>
              <w:autoSpaceDE w:val="0"/>
              <w:autoSpaceDN w:val="0"/>
              <w:adjustRightInd w:val="0"/>
            </w:pPr>
            <w:r w:rsidRPr="00800EB2">
              <w:t>SGLT2</w:t>
            </w:r>
          </w:p>
        </w:tc>
        <w:tc>
          <w:tcPr>
            <w:tcW w:w="1445" w:type="dxa"/>
            <w:vAlign w:val="center"/>
          </w:tcPr>
          <w:p w14:paraId="0BB50697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4 / (8.0%)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3ACA8554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990" w:type="dxa"/>
            <w:vAlign w:val="center"/>
          </w:tcPr>
          <w:p w14:paraId="72D2BDE6" w14:textId="63F6F9FF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0.36</w:t>
            </w:r>
          </w:p>
        </w:tc>
        <w:tc>
          <w:tcPr>
            <w:tcW w:w="1620" w:type="dxa"/>
            <w:vAlign w:val="center"/>
          </w:tcPr>
          <w:p w14:paraId="0669C362" w14:textId="3201317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5 / (10%)</w:t>
            </w:r>
          </w:p>
        </w:tc>
        <w:tc>
          <w:tcPr>
            <w:tcW w:w="1260" w:type="dxa"/>
            <w:vAlign w:val="center"/>
          </w:tcPr>
          <w:p w14:paraId="22792E3E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990" w:type="dxa"/>
            <w:vAlign w:val="center"/>
          </w:tcPr>
          <w:p w14:paraId="65237CB3" w14:textId="04435CE0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0.20</w:t>
            </w:r>
          </w:p>
        </w:tc>
      </w:tr>
      <w:tr w:rsidR="002945C0" w:rsidRPr="00D11B67" w14:paraId="6F67CD16" w14:textId="1D73DB30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bottom"/>
          </w:tcPr>
          <w:p w14:paraId="105A8FDB" w14:textId="77777777" w:rsidR="002945C0" w:rsidRPr="00800EB2" w:rsidRDefault="002945C0" w:rsidP="002945C0">
            <w:pPr>
              <w:autoSpaceDE w:val="0"/>
              <w:autoSpaceDN w:val="0"/>
              <w:adjustRightInd w:val="0"/>
            </w:pPr>
            <w:r w:rsidRPr="00800EB2">
              <w:t>DPP4</w:t>
            </w:r>
          </w:p>
        </w:tc>
        <w:tc>
          <w:tcPr>
            <w:tcW w:w="1445" w:type="dxa"/>
            <w:vAlign w:val="center"/>
          </w:tcPr>
          <w:p w14:paraId="7D4D7DF3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6 / (12%)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20E5D8BA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8 / (16%)</w:t>
            </w:r>
          </w:p>
        </w:tc>
        <w:tc>
          <w:tcPr>
            <w:tcW w:w="990" w:type="dxa"/>
            <w:vAlign w:val="center"/>
          </w:tcPr>
          <w:p w14:paraId="45D27281" w14:textId="65272210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0.77</w:t>
            </w:r>
          </w:p>
        </w:tc>
        <w:tc>
          <w:tcPr>
            <w:tcW w:w="1620" w:type="dxa"/>
            <w:vAlign w:val="center"/>
          </w:tcPr>
          <w:p w14:paraId="2CB81E61" w14:textId="19CC1871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5 / (10%)</w:t>
            </w:r>
          </w:p>
        </w:tc>
        <w:tc>
          <w:tcPr>
            <w:tcW w:w="1260" w:type="dxa"/>
            <w:vAlign w:val="center"/>
          </w:tcPr>
          <w:p w14:paraId="2E723BAB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8 / (16%)</w:t>
            </w:r>
          </w:p>
        </w:tc>
        <w:tc>
          <w:tcPr>
            <w:tcW w:w="990" w:type="dxa"/>
            <w:vAlign w:val="center"/>
          </w:tcPr>
          <w:p w14:paraId="00AC7318" w14:textId="18BCB575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0.55</w:t>
            </w:r>
          </w:p>
        </w:tc>
      </w:tr>
      <w:tr w:rsidR="002945C0" w:rsidRPr="00D11B67" w14:paraId="407B2D7E" w14:textId="72C80B19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7C33A725" w14:textId="4BA607BB" w:rsidR="002945C0" w:rsidRPr="00800EB2" w:rsidRDefault="002945C0" w:rsidP="002945C0">
            <w:pPr>
              <w:autoSpaceDE w:val="0"/>
              <w:autoSpaceDN w:val="0"/>
              <w:adjustRightInd w:val="0"/>
            </w:pPr>
            <w:proofErr w:type="spellStart"/>
            <w:r>
              <w:t>A</w:t>
            </w:r>
            <w:r w:rsidRPr="00800EB2">
              <w:t>lphaglucosidase</w:t>
            </w:r>
            <w:proofErr w:type="spellEnd"/>
          </w:p>
        </w:tc>
        <w:tc>
          <w:tcPr>
            <w:tcW w:w="1445" w:type="dxa"/>
            <w:vAlign w:val="center"/>
          </w:tcPr>
          <w:p w14:paraId="64A034D8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71182CCA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2 / (4.0%)</w:t>
            </w:r>
          </w:p>
        </w:tc>
        <w:tc>
          <w:tcPr>
            <w:tcW w:w="990" w:type="dxa"/>
            <w:vAlign w:val="center"/>
          </w:tcPr>
          <w:p w14:paraId="7A90A8E1" w14:textId="754170A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0.49</w:t>
            </w:r>
          </w:p>
        </w:tc>
        <w:tc>
          <w:tcPr>
            <w:tcW w:w="1620" w:type="dxa"/>
            <w:vAlign w:val="center"/>
          </w:tcPr>
          <w:p w14:paraId="477B37EB" w14:textId="357F9555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vAlign w:val="center"/>
          </w:tcPr>
          <w:p w14:paraId="5D1D19FF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2 / (4.0%)</w:t>
            </w:r>
          </w:p>
        </w:tc>
        <w:tc>
          <w:tcPr>
            <w:tcW w:w="990" w:type="dxa"/>
            <w:vAlign w:val="center"/>
          </w:tcPr>
          <w:p w14:paraId="7F5EC4CD" w14:textId="039FC308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0.49</w:t>
            </w:r>
          </w:p>
        </w:tc>
      </w:tr>
      <w:tr w:rsidR="002945C0" w:rsidRPr="00D11B67" w14:paraId="285B21C3" w14:textId="71B0E87A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508D1D27" w14:textId="77777777" w:rsidR="002945C0" w:rsidRPr="00D11B67" w:rsidRDefault="002945C0" w:rsidP="002945C0">
            <w:r w:rsidRPr="00800EB2">
              <w:rPr>
                <w:shd w:val="clear" w:color="auto" w:fill="FFFFFF"/>
              </w:rPr>
              <w:t>Pramlintide (</w:t>
            </w:r>
            <w:proofErr w:type="spellStart"/>
            <w:r w:rsidRPr="00800EB2">
              <w:rPr>
                <w:shd w:val="clear" w:color="auto" w:fill="FFFFFF"/>
              </w:rPr>
              <w:t>symlin</w:t>
            </w:r>
            <w:proofErr w:type="spellEnd"/>
            <w:r w:rsidRPr="00800EB2">
              <w:rPr>
                <w:shd w:val="clear" w:color="auto" w:fill="FFFFFF"/>
              </w:rPr>
              <w:t>)</w:t>
            </w:r>
          </w:p>
        </w:tc>
        <w:tc>
          <w:tcPr>
            <w:tcW w:w="1445" w:type="dxa"/>
            <w:vAlign w:val="center"/>
          </w:tcPr>
          <w:p w14:paraId="50A44DF7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4A4FCCAE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990" w:type="dxa"/>
            <w:vAlign w:val="center"/>
          </w:tcPr>
          <w:p w14:paraId="48E9BDFE" w14:textId="0E16A55E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  <w:tc>
          <w:tcPr>
            <w:tcW w:w="1620" w:type="dxa"/>
            <w:vAlign w:val="center"/>
          </w:tcPr>
          <w:p w14:paraId="726C01C7" w14:textId="1AABB920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vAlign w:val="center"/>
          </w:tcPr>
          <w:p w14:paraId="348D35F1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990" w:type="dxa"/>
            <w:vAlign w:val="center"/>
          </w:tcPr>
          <w:p w14:paraId="2AD381D7" w14:textId="4F8DC676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NA</w:t>
            </w:r>
          </w:p>
        </w:tc>
      </w:tr>
      <w:tr w:rsidR="002945C0" w:rsidRPr="00D11B67" w14:paraId="04061B5E" w14:textId="0F28CFC7" w:rsidTr="002532E9">
        <w:tc>
          <w:tcPr>
            <w:tcW w:w="2088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4B2B0D0E" w14:textId="3B836980" w:rsidR="002945C0" w:rsidRPr="00800EB2" w:rsidRDefault="002945C0" w:rsidP="002945C0">
            <w:pPr>
              <w:autoSpaceDE w:val="0"/>
              <w:autoSpaceDN w:val="0"/>
              <w:adjustRightInd w:val="0"/>
            </w:pPr>
            <w:r>
              <w:t>T</w:t>
            </w:r>
            <w:r w:rsidRPr="00800EB2">
              <w:t>hiazolidinedione</w:t>
            </w:r>
          </w:p>
        </w:tc>
        <w:tc>
          <w:tcPr>
            <w:tcW w:w="1445" w:type="dxa"/>
            <w:vAlign w:val="center"/>
          </w:tcPr>
          <w:p w14:paraId="4DA0BC69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tcMar>
              <w:top w:w="50" w:type="nil"/>
              <w:left w:w="50" w:type="nil"/>
              <w:bottom w:w="50" w:type="nil"/>
              <w:right w:w="50" w:type="nil"/>
            </w:tcMar>
            <w:vAlign w:val="center"/>
          </w:tcPr>
          <w:p w14:paraId="2A68D852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990" w:type="dxa"/>
            <w:vAlign w:val="center"/>
          </w:tcPr>
          <w:p w14:paraId="5CFEC0DB" w14:textId="2FA712FF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  <w:tc>
          <w:tcPr>
            <w:tcW w:w="1620" w:type="dxa"/>
            <w:vAlign w:val="center"/>
          </w:tcPr>
          <w:p w14:paraId="133F82E8" w14:textId="4A2A8A0C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0 / (0%)</w:t>
            </w:r>
          </w:p>
        </w:tc>
        <w:tc>
          <w:tcPr>
            <w:tcW w:w="1260" w:type="dxa"/>
            <w:vAlign w:val="center"/>
          </w:tcPr>
          <w:p w14:paraId="068DABD7" w14:textId="77777777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 w:rsidRPr="00800EB2">
              <w:t>1 / (2.0%)</w:t>
            </w:r>
          </w:p>
        </w:tc>
        <w:tc>
          <w:tcPr>
            <w:tcW w:w="990" w:type="dxa"/>
            <w:vAlign w:val="center"/>
          </w:tcPr>
          <w:p w14:paraId="2BB7C163" w14:textId="37908652" w:rsidR="002945C0" w:rsidRPr="00800EB2" w:rsidRDefault="002945C0" w:rsidP="002945C0">
            <w:pPr>
              <w:autoSpaceDE w:val="0"/>
              <w:autoSpaceDN w:val="0"/>
              <w:adjustRightInd w:val="0"/>
              <w:jc w:val="center"/>
            </w:pPr>
            <w:r>
              <w:t>&gt;.99</w:t>
            </w:r>
          </w:p>
        </w:tc>
      </w:tr>
    </w:tbl>
    <w:p w14:paraId="490B6881" w14:textId="77777777" w:rsidR="001C4F77" w:rsidRDefault="001C4F77" w:rsidP="001C4F77">
      <w:pPr>
        <w:spacing w:after="160" w:line="259" w:lineRule="auto"/>
      </w:pPr>
      <w:r>
        <w:t>Note: P values were calculated using Chi-squared tests or Fisher’s exact test.</w:t>
      </w:r>
    </w:p>
    <w:p w14:paraId="7954AAD4" w14:textId="6C776BDA" w:rsidR="005E38F3" w:rsidRDefault="005E38F3" w:rsidP="005E5F27">
      <w:pPr>
        <w:spacing w:after="160" w:line="259" w:lineRule="auto"/>
      </w:pPr>
    </w:p>
    <w:p w14:paraId="66A9B86C" w14:textId="6615670E" w:rsidR="005E5F27" w:rsidRPr="001955DF" w:rsidRDefault="005E5F27" w:rsidP="00FD07E3">
      <w:pPr>
        <w:spacing w:after="160" w:line="259" w:lineRule="auto"/>
      </w:pPr>
    </w:p>
    <w:sectPr w:rsidR="005E5F27" w:rsidRPr="00195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598D"/>
    <w:multiLevelType w:val="multilevel"/>
    <w:tmpl w:val="59188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663C91"/>
    <w:multiLevelType w:val="hybridMultilevel"/>
    <w:tmpl w:val="710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236F"/>
    <w:multiLevelType w:val="multilevel"/>
    <w:tmpl w:val="3F2E4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C2A3A"/>
    <w:multiLevelType w:val="hybridMultilevel"/>
    <w:tmpl w:val="89A4E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42C6F"/>
    <w:multiLevelType w:val="hybridMultilevel"/>
    <w:tmpl w:val="A56C8842"/>
    <w:lvl w:ilvl="0" w:tplc="51B87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539"/>
    <w:multiLevelType w:val="hybridMultilevel"/>
    <w:tmpl w:val="A36C154C"/>
    <w:lvl w:ilvl="0" w:tplc="C75230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46D3905"/>
    <w:multiLevelType w:val="multilevel"/>
    <w:tmpl w:val="5CEC2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B116E0"/>
    <w:multiLevelType w:val="hybridMultilevel"/>
    <w:tmpl w:val="88BC245E"/>
    <w:lvl w:ilvl="0" w:tplc="F3D6DC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E79CA"/>
    <w:multiLevelType w:val="multilevel"/>
    <w:tmpl w:val="F620E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Layout" w:val="&lt;ENLayout&gt;&lt;Style&gt;JAMA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dt0w2sraatprroerr965eefue92dp2vs9wa9&quot;&gt;Diabetes Library-Converted-Saved&lt;record-ids&gt;&lt;item&gt;6562&lt;/item&gt;&lt;/record-ids&gt;&lt;/item&gt;&lt;/Libraries&gt;"/>
  </w:docVars>
  <w:rsids>
    <w:rsidRoot w:val="00D91464"/>
    <w:rsid w:val="00004BB7"/>
    <w:rsid w:val="000066DA"/>
    <w:rsid w:val="00023EB2"/>
    <w:rsid w:val="000335FD"/>
    <w:rsid w:val="00045E2D"/>
    <w:rsid w:val="000510AF"/>
    <w:rsid w:val="00054F01"/>
    <w:rsid w:val="00056EA9"/>
    <w:rsid w:val="00062CFB"/>
    <w:rsid w:val="00064FC4"/>
    <w:rsid w:val="000668EC"/>
    <w:rsid w:val="000669AF"/>
    <w:rsid w:val="0007352C"/>
    <w:rsid w:val="000739FD"/>
    <w:rsid w:val="0008338E"/>
    <w:rsid w:val="00093E2A"/>
    <w:rsid w:val="000B297A"/>
    <w:rsid w:val="000B3635"/>
    <w:rsid w:val="000C32F0"/>
    <w:rsid w:val="000E5D9B"/>
    <w:rsid w:val="000F0B1B"/>
    <w:rsid w:val="000F505B"/>
    <w:rsid w:val="000F5373"/>
    <w:rsid w:val="000F7346"/>
    <w:rsid w:val="00102193"/>
    <w:rsid w:val="001040CD"/>
    <w:rsid w:val="00111239"/>
    <w:rsid w:val="00114DA0"/>
    <w:rsid w:val="001172EB"/>
    <w:rsid w:val="00133A6B"/>
    <w:rsid w:val="00133F15"/>
    <w:rsid w:val="001413AD"/>
    <w:rsid w:val="001438B2"/>
    <w:rsid w:val="00152D6F"/>
    <w:rsid w:val="001701BA"/>
    <w:rsid w:val="001719DF"/>
    <w:rsid w:val="00173ABA"/>
    <w:rsid w:val="00175615"/>
    <w:rsid w:val="00180B96"/>
    <w:rsid w:val="00182A4B"/>
    <w:rsid w:val="00184E03"/>
    <w:rsid w:val="0019328B"/>
    <w:rsid w:val="001955DF"/>
    <w:rsid w:val="00195C67"/>
    <w:rsid w:val="00196A61"/>
    <w:rsid w:val="001A30E5"/>
    <w:rsid w:val="001A6B6F"/>
    <w:rsid w:val="001C4F77"/>
    <w:rsid w:val="00200D12"/>
    <w:rsid w:val="00207AD3"/>
    <w:rsid w:val="00211A2F"/>
    <w:rsid w:val="00212ADA"/>
    <w:rsid w:val="002255D7"/>
    <w:rsid w:val="0023566D"/>
    <w:rsid w:val="002374A1"/>
    <w:rsid w:val="00242752"/>
    <w:rsid w:val="0025234D"/>
    <w:rsid w:val="002532E9"/>
    <w:rsid w:val="002569F4"/>
    <w:rsid w:val="002604B1"/>
    <w:rsid w:val="002606EA"/>
    <w:rsid w:val="00260A0C"/>
    <w:rsid w:val="002719F6"/>
    <w:rsid w:val="00272196"/>
    <w:rsid w:val="0028500B"/>
    <w:rsid w:val="00287089"/>
    <w:rsid w:val="002945C0"/>
    <w:rsid w:val="00296398"/>
    <w:rsid w:val="002A3BFD"/>
    <w:rsid w:val="002A3F73"/>
    <w:rsid w:val="002B51B6"/>
    <w:rsid w:val="002C180A"/>
    <w:rsid w:val="002D231C"/>
    <w:rsid w:val="002E0F72"/>
    <w:rsid w:val="002F088E"/>
    <w:rsid w:val="002F6BD6"/>
    <w:rsid w:val="003007A3"/>
    <w:rsid w:val="003049F3"/>
    <w:rsid w:val="00313188"/>
    <w:rsid w:val="00313203"/>
    <w:rsid w:val="00313D76"/>
    <w:rsid w:val="0031568D"/>
    <w:rsid w:val="00334E75"/>
    <w:rsid w:val="0034118E"/>
    <w:rsid w:val="00344AFC"/>
    <w:rsid w:val="003606A6"/>
    <w:rsid w:val="00372658"/>
    <w:rsid w:val="003727CE"/>
    <w:rsid w:val="003777A6"/>
    <w:rsid w:val="00380918"/>
    <w:rsid w:val="00392349"/>
    <w:rsid w:val="003969E5"/>
    <w:rsid w:val="00396C3D"/>
    <w:rsid w:val="003A305C"/>
    <w:rsid w:val="003B0747"/>
    <w:rsid w:val="003B23E2"/>
    <w:rsid w:val="003B3048"/>
    <w:rsid w:val="003D18E0"/>
    <w:rsid w:val="003E53EB"/>
    <w:rsid w:val="00410B9B"/>
    <w:rsid w:val="00412556"/>
    <w:rsid w:val="00414868"/>
    <w:rsid w:val="00434B0D"/>
    <w:rsid w:val="004466DC"/>
    <w:rsid w:val="00452EDC"/>
    <w:rsid w:val="00456E84"/>
    <w:rsid w:val="0045700F"/>
    <w:rsid w:val="00465DD8"/>
    <w:rsid w:val="004706AF"/>
    <w:rsid w:val="00472C5A"/>
    <w:rsid w:val="00474B31"/>
    <w:rsid w:val="004935B0"/>
    <w:rsid w:val="004B1E06"/>
    <w:rsid w:val="004B6636"/>
    <w:rsid w:val="004E7B6F"/>
    <w:rsid w:val="004F3433"/>
    <w:rsid w:val="0051149C"/>
    <w:rsid w:val="00511AC5"/>
    <w:rsid w:val="00537AA3"/>
    <w:rsid w:val="00540155"/>
    <w:rsid w:val="00543CC8"/>
    <w:rsid w:val="005448D2"/>
    <w:rsid w:val="0055237A"/>
    <w:rsid w:val="00553E25"/>
    <w:rsid w:val="0055707E"/>
    <w:rsid w:val="00571018"/>
    <w:rsid w:val="005A0BC4"/>
    <w:rsid w:val="005A144D"/>
    <w:rsid w:val="005A539B"/>
    <w:rsid w:val="005B6B92"/>
    <w:rsid w:val="005C4DB3"/>
    <w:rsid w:val="005C587C"/>
    <w:rsid w:val="005D3E27"/>
    <w:rsid w:val="005D557A"/>
    <w:rsid w:val="005D795B"/>
    <w:rsid w:val="005E38F3"/>
    <w:rsid w:val="005E5F27"/>
    <w:rsid w:val="005F5540"/>
    <w:rsid w:val="005F5616"/>
    <w:rsid w:val="005F772F"/>
    <w:rsid w:val="00600A1C"/>
    <w:rsid w:val="006021A6"/>
    <w:rsid w:val="00602575"/>
    <w:rsid w:val="00620FD3"/>
    <w:rsid w:val="00634A5E"/>
    <w:rsid w:val="00642EEC"/>
    <w:rsid w:val="00652ABE"/>
    <w:rsid w:val="0068116C"/>
    <w:rsid w:val="006824FE"/>
    <w:rsid w:val="0068538A"/>
    <w:rsid w:val="00685A26"/>
    <w:rsid w:val="006870D8"/>
    <w:rsid w:val="006950D1"/>
    <w:rsid w:val="006A53E7"/>
    <w:rsid w:val="006C355B"/>
    <w:rsid w:val="006D3FBD"/>
    <w:rsid w:val="006E082B"/>
    <w:rsid w:val="006E3327"/>
    <w:rsid w:val="006E4061"/>
    <w:rsid w:val="006E4BF1"/>
    <w:rsid w:val="006E53AB"/>
    <w:rsid w:val="006E563D"/>
    <w:rsid w:val="006F3B86"/>
    <w:rsid w:val="006F4E29"/>
    <w:rsid w:val="00700961"/>
    <w:rsid w:val="00700E55"/>
    <w:rsid w:val="00712B1A"/>
    <w:rsid w:val="007150AB"/>
    <w:rsid w:val="007151F1"/>
    <w:rsid w:val="00716939"/>
    <w:rsid w:val="00722251"/>
    <w:rsid w:val="00740479"/>
    <w:rsid w:val="00740A73"/>
    <w:rsid w:val="00742003"/>
    <w:rsid w:val="00744128"/>
    <w:rsid w:val="00752B02"/>
    <w:rsid w:val="00767326"/>
    <w:rsid w:val="00767820"/>
    <w:rsid w:val="00776D60"/>
    <w:rsid w:val="00784396"/>
    <w:rsid w:val="00793462"/>
    <w:rsid w:val="007A6151"/>
    <w:rsid w:val="007A697F"/>
    <w:rsid w:val="007B251A"/>
    <w:rsid w:val="007B25E0"/>
    <w:rsid w:val="007B5563"/>
    <w:rsid w:val="007C107D"/>
    <w:rsid w:val="007D3532"/>
    <w:rsid w:val="007D3FAE"/>
    <w:rsid w:val="007D701D"/>
    <w:rsid w:val="007D70FD"/>
    <w:rsid w:val="00800EB2"/>
    <w:rsid w:val="008036FF"/>
    <w:rsid w:val="0081156A"/>
    <w:rsid w:val="0081567B"/>
    <w:rsid w:val="008210A6"/>
    <w:rsid w:val="00834927"/>
    <w:rsid w:val="00834EF3"/>
    <w:rsid w:val="00837722"/>
    <w:rsid w:val="00845FB7"/>
    <w:rsid w:val="00851F91"/>
    <w:rsid w:val="0086042F"/>
    <w:rsid w:val="008767BA"/>
    <w:rsid w:val="008865AC"/>
    <w:rsid w:val="0088750F"/>
    <w:rsid w:val="00894A2F"/>
    <w:rsid w:val="00896907"/>
    <w:rsid w:val="008A48CD"/>
    <w:rsid w:val="008A6E49"/>
    <w:rsid w:val="008A7FF0"/>
    <w:rsid w:val="008B163A"/>
    <w:rsid w:val="008C050B"/>
    <w:rsid w:val="008C1CBC"/>
    <w:rsid w:val="008D0EAA"/>
    <w:rsid w:val="008D6192"/>
    <w:rsid w:val="008D737B"/>
    <w:rsid w:val="008E13F8"/>
    <w:rsid w:val="008E1C3C"/>
    <w:rsid w:val="008E5477"/>
    <w:rsid w:val="008E62D7"/>
    <w:rsid w:val="0090028B"/>
    <w:rsid w:val="00925EDB"/>
    <w:rsid w:val="009400D2"/>
    <w:rsid w:val="0095209C"/>
    <w:rsid w:val="00970F64"/>
    <w:rsid w:val="009765A1"/>
    <w:rsid w:val="0099260F"/>
    <w:rsid w:val="00993A97"/>
    <w:rsid w:val="009A3334"/>
    <w:rsid w:val="009B3CA1"/>
    <w:rsid w:val="009B652C"/>
    <w:rsid w:val="009C2062"/>
    <w:rsid w:val="009C3AA5"/>
    <w:rsid w:val="009C4598"/>
    <w:rsid w:val="009D28A9"/>
    <w:rsid w:val="009E0FFB"/>
    <w:rsid w:val="009E2C18"/>
    <w:rsid w:val="00A00B0F"/>
    <w:rsid w:val="00A00E53"/>
    <w:rsid w:val="00A21CBE"/>
    <w:rsid w:val="00A25814"/>
    <w:rsid w:val="00A417C1"/>
    <w:rsid w:val="00A424C9"/>
    <w:rsid w:val="00A52DB4"/>
    <w:rsid w:val="00A53B2E"/>
    <w:rsid w:val="00A66A77"/>
    <w:rsid w:val="00A740EE"/>
    <w:rsid w:val="00A746AB"/>
    <w:rsid w:val="00A84139"/>
    <w:rsid w:val="00A95AB0"/>
    <w:rsid w:val="00AA08E9"/>
    <w:rsid w:val="00AB3F6E"/>
    <w:rsid w:val="00AD03EA"/>
    <w:rsid w:val="00AD27E8"/>
    <w:rsid w:val="00AD66E3"/>
    <w:rsid w:val="00AF0EE0"/>
    <w:rsid w:val="00AF29ED"/>
    <w:rsid w:val="00AF3059"/>
    <w:rsid w:val="00AF6722"/>
    <w:rsid w:val="00B01619"/>
    <w:rsid w:val="00B13C21"/>
    <w:rsid w:val="00B15550"/>
    <w:rsid w:val="00B24B90"/>
    <w:rsid w:val="00B37220"/>
    <w:rsid w:val="00B41708"/>
    <w:rsid w:val="00B55E81"/>
    <w:rsid w:val="00B637BF"/>
    <w:rsid w:val="00B708F5"/>
    <w:rsid w:val="00B76CA7"/>
    <w:rsid w:val="00B839A9"/>
    <w:rsid w:val="00B85B13"/>
    <w:rsid w:val="00B85BAC"/>
    <w:rsid w:val="00B901BE"/>
    <w:rsid w:val="00B9057F"/>
    <w:rsid w:val="00B955FC"/>
    <w:rsid w:val="00BA2BD5"/>
    <w:rsid w:val="00BB3FEA"/>
    <w:rsid w:val="00BC0CBD"/>
    <w:rsid w:val="00BC13F7"/>
    <w:rsid w:val="00BD0CA4"/>
    <w:rsid w:val="00BD6046"/>
    <w:rsid w:val="00BE3BF5"/>
    <w:rsid w:val="00BE4AF2"/>
    <w:rsid w:val="00BF0C3E"/>
    <w:rsid w:val="00BF6D68"/>
    <w:rsid w:val="00C03CDC"/>
    <w:rsid w:val="00C10C26"/>
    <w:rsid w:val="00C118DB"/>
    <w:rsid w:val="00C238E2"/>
    <w:rsid w:val="00C2393B"/>
    <w:rsid w:val="00C24C71"/>
    <w:rsid w:val="00C350FA"/>
    <w:rsid w:val="00C46F14"/>
    <w:rsid w:val="00C516E8"/>
    <w:rsid w:val="00C55499"/>
    <w:rsid w:val="00C57427"/>
    <w:rsid w:val="00C60F5B"/>
    <w:rsid w:val="00C7300F"/>
    <w:rsid w:val="00C9147D"/>
    <w:rsid w:val="00C943AC"/>
    <w:rsid w:val="00CB33D7"/>
    <w:rsid w:val="00CB4462"/>
    <w:rsid w:val="00CB754F"/>
    <w:rsid w:val="00CC2006"/>
    <w:rsid w:val="00CD5713"/>
    <w:rsid w:val="00CE3189"/>
    <w:rsid w:val="00CE349D"/>
    <w:rsid w:val="00CE507C"/>
    <w:rsid w:val="00CF687C"/>
    <w:rsid w:val="00D01A0F"/>
    <w:rsid w:val="00D11B67"/>
    <w:rsid w:val="00D16559"/>
    <w:rsid w:val="00D25F0D"/>
    <w:rsid w:val="00D330E0"/>
    <w:rsid w:val="00D40B76"/>
    <w:rsid w:val="00D51A6B"/>
    <w:rsid w:val="00D54856"/>
    <w:rsid w:val="00D60507"/>
    <w:rsid w:val="00D646AF"/>
    <w:rsid w:val="00D6543F"/>
    <w:rsid w:val="00D654A9"/>
    <w:rsid w:val="00D7077F"/>
    <w:rsid w:val="00D76460"/>
    <w:rsid w:val="00D865D8"/>
    <w:rsid w:val="00D91464"/>
    <w:rsid w:val="00DC5DF2"/>
    <w:rsid w:val="00DC6F24"/>
    <w:rsid w:val="00DD7067"/>
    <w:rsid w:val="00DE10BD"/>
    <w:rsid w:val="00DE3320"/>
    <w:rsid w:val="00DE710F"/>
    <w:rsid w:val="00DF1ECE"/>
    <w:rsid w:val="00E12580"/>
    <w:rsid w:val="00E14AAF"/>
    <w:rsid w:val="00E2361B"/>
    <w:rsid w:val="00E40AF2"/>
    <w:rsid w:val="00E50317"/>
    <w:rsid w:val="00E50573"/>
    <w:rsid w:val="00E625FC"/>
    <w:rsid w:val="00E62D27"/>
    <w:rsid w:val="00E63070"/>
    <w:rsid w:val="00E670D5"/>
    <w:rsid w:val="00E72872"/>
    <w:rsid w:val="00E8173E"/>
    <w:rsid w:val="00EB16C8"/>
    <w:rsid w:val="00EC3B8C"/>
    <w:rsid w:val="00ED7B80"/>
    <w:rsid w:val="00EE7860"/>
    <w:rsid w:val="00EF3148"/>
    <w:rsid w:val="00EF4F98"/>
    <w:rsid w:val="00F00D59"/>
    <w:rsid w:val="00F015F8"/>
    <w:rsid w:val="00F025B8"/>
    <w:rsid w:val="00F02DE5"/>
    <w:rsid w:val="00F24ABD"/>
    <w:rsid w:val="00F31EF3"/>
    <w:rsid w:val="00F3670F"/>
    <w:rsid w:val="00F42986"/>
    <w:rsid w:val="00F47654"/>
    <w:rsid w:val="00F5600E"/>
    <w:rsid w:val="00F64357"/>
    <w:rsid w:val="00F73C8D"/>
    <w:rsid w:val="00F8721A"/>
    <w:rsid w:val="00F91B29"/>
    <w:rsid w:val="00F92E5E"/>
    <w:rsid w:val="00F97F1E"/>
    <w:rsid w:val="00FA1185"/>
    <w:rsid w:val="00FA2970"/>
    <w:rsid w:val="00FA65FA"/>
    <w:rsid w:val="00FB72FF"/>
    <w:rsid w:val="00FD07E3"/>
    <w:rsid w:val="00FD0CF4"/>
    <w:rsid w:val="00FD4939"/>
    <w:rsid w:val="00FD75BA"/>
    <w:rsid w:val="00FD7C16"/>
    <w:rsid w:val="00FE1547"/>
    <w:rsid w:val="00FF1B8C"/>
    <w:rsid w:val="00FF2F6F"/>
    <w:rsid w:val="00FF499B"/>
    <w:rsid w:val="00FF631F"/>
    <w:rsid w:val="00FF7B9E"/>
    <w:rsid w:val="320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8CBD9"/>
  <w15:chartTrackingRefBased/>
  <w15:docId w15:val="{E675D334-E35F-4746-9911-8875384F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46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1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1E0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1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E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E0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E06"/>
    <w:rPr>
      <w:rFonts w:ascii="Segoe UI" w:hAnsi="Segoe UI" w:cs="Segoe UI"/>
      <w:sz w:val="18"/>
      <w:szCs w:val="18"/>
    </w:rPr>
  </w:style>
  <w:style w:type="character" w:customStyle="1" w:styleId="term">
    <w:name w:val="term"/>
    <w:basedOn w:val="DefaultParagraphFont"/>
    <w:rsid w:val="00FB72FF"/>
  </w:style>
  <w:style w:type="character" w:styleId="Hyperlink">
    <w:name w:val="Hyperlink"/>
    <w:basedOn w:val="DefaultParagraphFont"/>
    <w:uiPriority w:val="99"/>
    <w:unhideWhenUsed/>
    <w:rsid w:val="00FB72F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B72F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050B"/>
    <w:pPr>
      <w:spacing w:after="0" w:line="240" w:lineRule="auto"/>
    </w:pPr>
  </w:style>
  <w:style w:type="paragraph" w:customStyle="1" w:styleId="DataField11pt-Single">
    <w:name w:val="Data Field 11pt-Single"/>
    <w:basedOn w:val="Normal"/>
    <w:link w:val="DataField11pt-SingleChar"/>
    <w:rsid w:val="002E0F72"/>
    <w:pPr>
      <w:autoSpaceDE w:val="0"/>
      <w:autoSpaceDN w:val="0"/>
    </w:pPr>
    <w:rPr>
      <w:rFonts w:ascii="Arial" w:eastAsia="Malgun Gothic" w:hAnsi="Arial" w:cs="Arial"/>
      <w:sz w:val="22"/>
      <w:szCs w:val="20"/>
      <w:lang w:eastAsia="en-US"/>
    </w:rPr>
  </w:style>
  <w:style w:type="character" w:customStyle="1" w:styleId="DataField11pt-SingleChar">
    <w:name w:val="Data Field 11pt-Single Char"/>
    <w:link w:val="DataField11pt-Single"/>
    <w:rsid w:val="002E0F72"/>
    <w:rPr>
      <w:rFonts w:ascii="Arial" w:eastAsia="Malgun Gothic" w:hAnsi="Arial" w:cs="Arial"/>
      <w:szCs w:val="20"/>
    </w:rPr>
  </w:style>
  <w:style w:type="paragraph" w:styleId="Bibliography">
    <w:name w:val="Bibliography"/>
    <w:basedOn w:val="Normal"/>
    <w:next w:val="Normal"/>
    <w:uiPriority w:val="37"/>
    <w:unhideWhenUsed/>
    <w:rsid w:val="00E2361B"/>
    <w:pPr>
      <w:tabs>
        <w:tab w:val="left" w:pos="504"/>
      </w:tabs>
      <w:spacing w:after="240"/>
      <w:ind w:left="504" w:hanging="50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D51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70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94A2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2CFB"/>
    <w:rPr>
      <w:color w:val="605E5C"/>
      <w:shd w:val="clear" w:color="auto" w:fill="E1DFDD"/>
    </w:rPr>
  </w:style>
  <w:style w:type="paragraph" w:customStyle="1" w:styleId="Default">
    <w:name w:val="Default"/>
    <w:rsid w:val="000668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f0">
    <w:name w:val="pf0"/>
    <w:basedOn w:val="Normal"/>
    <w:rsid w:val="00ED7B80"/>
    <w:pPr>
      <w:spacing w:before="100" w:beforeAutospacing="1" w:after="100" w:afterAutospacing="1"/>
    </w:pPr>
    <w:rPr>
      <w:lang w:eastAsia="en-US"/>
    </w:rPr>
  </w:style>
  <w:style w:type="character" w:customStyle="1" w:styleId="cf01">
    <w:name w:val="cf01"/>
    <w:basedOn w:val="DefaultParagraphFont"/>
    <w:rsid w:val="00ED7B8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D7B8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685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4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572300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6663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132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62135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171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2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679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6" w:color="EAEAEA"/>
          </w:divBdr>
        </w:div>
      </w:divsChild>
    </w:div>
    <w:div w:id="1025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4838B-C20F-4525-BE57-AE5318E0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Cui</dc:creator>
  <cp:keywords/>
  <dc:description/>
  <cp:lastModifiedBy>Mengqi Zhu</cp:lastModifiedBy>
  <cp:revision>26</cp:revision>
  <cp:lastPrinted>2022-03-25T18:53:00Z</cp:lastPrinted>
  <dcterms:created xsi:type="dcterms:W3CDTF">2022-06-14T21:46:00Z</dcterms:created>
  <dcterms:modified xsi:type="dcterms:W3CDTF">2024-02-05T22:07:00Z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id="IOhbFcgk"/&gt;&lt;style id="http://www.zotero.org/styles/american-medical-association" hasBibliography="1" bibliographyStyleHasBeenSet="1"/&gt;&lt;prefs&gt;&lt;pref name="fieldType" value="Field"/&gt;&lt;pref name="au</vt:lpwstr>
  </property>
  <property fmtid="{D5CDD505-2E9C-101B-9397-08002B2CF9AE}" pid="3" name="ZOTERO_PREF_2">
    <vt:lpwstr>tomaticJournalAbbreviations" value="true"/&gt;&lt;/prefs&gt;&lt;/data&gt;</vt:lpwstr>
  </property>
</Properties>
</file>