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49D34A" w14:textId="0365678B" w:rsidR="00631EE6" w:rsidRDefault="00631EE6"/>
    <w:p w14:paraId="6441FDFC" w14:textId="52B9991E" w:rsidR="00542A36" w:rsidRDefault="00542A36"/>
    <w:p w14:paraId="3F6541D7" w14:textId="77777777" w:rsidR="0006374A" w:rsidRPr="003B40E6" w:rsidRDefault="0006374A" w:rsidP="003A428F">
      <w:pPr>
        <w:jc w:val="center"/>
        <w:rPr>
          <w:sz w:val="36"/>
          <w:szCs w:val="36"/>
        </w:rPr>
      </w:pPr>
      <w:r>
        <w:rPr>
          <w:sz w:val="36"/>
          <w:szCs w:val="36"/>
        </w:rPr>
        <w:t>Supplementary Materials for</w:t>
      </w:r>
    </w:p>
    <w:p w14:paraId="2A9BA7E7" w14:textId="77777777" w:rsidR="0006374A" w:rsidRDefault="0006374A" w:rsidP="0006374A"/>
    <w:p w14:paraId="308517BE" w14:textId="77777777" w:rsidR="0006374A" w:rsidRPr="00851DE0" w:rsidRDefault="0006374A" w:rsidP="0006374A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851DE0">
        <w:rPr>
          <w:rFonts w:asciiTheme="majorBidi" w:hAnsiTheme="majorBidi" w:cstheme="majorBidi"/>
          <w:b/>
          <w:bCs/>
          <w:sz w:val="32"/>
          <w:szCs w:val="32"/>
        </w:rPr>
        <w:t xml:space="preserve">Modeling suggests that </w:t>
      </w:r>
      <w:bookmarkStart w:id="0" w:name="_Hlk93824189"/>
      <w:r w:rsidRPr="00851DE0">
        <w:rPr>
          <w:rFonts w:asciiTheme="majorBidi" w:hAnsiTheme="majorBidi" w:cstheme="majorBidi"/>
          <w:b/>
          <w:bCs/>
          <w:sz w:val="32"/>
          <w:szCs w:val="32"/>
        </w:rPr>
        <w:t xml:space="preserve">virion production cycles within individual cells </w:t>
      </w:r>
      <w:bookmarkEnd w:id="0"/>
      <w:r w:rsidRPr="00851DE0">
        <w:rPr>
          <w:rFonts w:asciiTheme="majorBidi" w:hAnsiTheme="majorBidi" w:cstheme="majorBidi"/>
          <w:b/>
          <w:bCs/>
          <w:sz w:val="32"/>
          <w:szCs w:val="32"/>
        </w:rPr>
        <w:t>is key to understanding acute hepatitis B virus infection kinetics</w:t>
      </w:r>
    </w:p>
    <w:p w14:paraId="7CECB128" w14:textId="77777777" w:rsidR="0006374A" w:rsidRDefault="0006374A" w:rsidP="0006374A">
      <w:pPr>
        <w:pStyle w:val="Head"/>
        <w:spacing w:before="0" w:after="0"/>
      </w:pPr>
    </w:p>
    <w:p w14:paraId="1F554345" w14:textId="77777777" w:rsidR="0006374A" w:rsidRPr="003A428F" w:rsidRDefault="0006374A" w:rsidP="0006374A">
      <w:pPr>
        <w:jc w:val="center"/>
        <w:rPr>
          <w:rFonts w:asciiTheme="majorBidi" w:hAnsiTheme="majorBidi" w:cstheme="majorBidi"/>
          <w:b/>
          <w:bCs/>
          <w:sz w:val="24"/>
          <w:szCs w:val="32"/>
        </w:rPr>
      </w:pPr>
      <w:proofErr w:type="spellStart"/>
      <w:r w:rsidRPr="003A428F">
        <w:rPr>
          <w:rFonts w:asciiTheme="majorBidi" w:hAnsiTheme="majorBidi" w:cstheme="majorBidi"/>
          <w:sz w:val="24"/>
          <w:szCs w:val="32"/>
        </w:rPr>
        <w:t>Atesmachew</w:t>
      </w:r>
      <w:proofErr w:type="spellEnd"/>
      <w:r w:rsidRPr="003A428F">
        <w:rPr>
          <w:rFonts w:asciiTheme="majorBidi" w:hAnsiTheme="majorBidi" w:cstheme="majorBidi"/>
          <w:sz w:val="24"/>
          <w:szCs w:val="32"/>
        </w:rPr>
        <w:t xml:space="preserve"> Hailegiorgis, Yuji Ishida</w:t>
      </w:r>
      <w:r w:rsidRPr="003A428F">
        <w:rPr>
          <w:rFonts w:asciiTheme="majorBidi" w:hAnsiTheme="majorBidi" w:cstheme="majorBidi"/>
          <w:sz w:val="24"/>
          <w:szCs w:val="32"/>
          <w:vertAlign w:val="superscript"/>
        </w:rPr>
        <w:t>2</w:t>
      </w:r>
      <w:r w:rsidRPr="003A428F">
        <w:rPr>
          <w:rFonts w:asciiTheme="majorBidi" w:hAnsiTheme="majorBidi" w:cstheme="majorBidi"/>
          <w:sz w:val="24"/>
          <w:szCs w:val="32"/>
        </w:rPr>
        <w:t xml:space="preserve">, Nicholson Collier, Michio Imamura, Zhenzhen Shi, Vladimir Reinharz, </w:t>
      </w:r>
      <w:proofErr w:type="spellStart"/>
      <w:r w:rsidRPr="003A428F">
        <w:rPr>
          <w:rFonts w:asciiTheme="majorBidi" w:hAnsiTheme="majorBidi" w:cstheme="majorBidi"/>
          <w:sz w:val="24"/>
          <w:szCs w:val="32"/>
        </w:rPr>
        <w:t>Masataka</w:t>
      </w:r>
      <w:proofErr w:type="spellEnd"/>
      <w:r w:rsidRPr="003A428F">
        <w:rPr>
          <w:rFonts w:asciiTheme="majorBidi" w:hAnsiTheme="majorBidi" w:cstheme="majorBidi"/>
          <w:sz w:val="24"/>
          <w:szCs w:val="32"/>
        </w:rPr>
        <w:t xml:space="preserve"> </w:t>
      </w:r>
      <w:proofErr w:type="spellStart"/>
      <w:r w:rsidRPr="003A428F">
        <w:rPr>
          <w:rFonts w:asciiTheme="majorBidi" w:hAnsiTheme="majorBidi" w:cstheme="majorBidi"/>
          <w:sz w:val="24"/>
          <w:szCs w:val="32"/>
        </w:rPr>
        <w:t>Tsuge</w:t>
      </w:r>
      <w:proofErr w:type="spellEnd"/>
      <w:r w:rsidRPr="003A428F">
        <w:rPr>
          <w:rFonts w:asciiTheme="majorBidi" w:hAnsiTheme="majorBidi" w:cstheme="majorBidi"/>
          <w:sz w:val="24"/>
          <w:szCs w:val="32"/>
        </w:rPr>
        <w:t xml:space="preserve">, Danny Barash, Nobuhiko </w:t>
      </w:r>
      <w:proofErr w:type="spellStart"/>
      <w:r w:rsidRPr="003A428F">
        <w:rPr>
          <w:rFonts w:asciiTheme="majorBidi" w:hAnsiTheme="majorBidi" w:cstheme="majorBidi"/>
          <w:sz w:val="24"/>
          <w:szCs w:val="32"/>
        </w:rPr>
        <w:t>Hiraga</w:t>
      </w:r>
      <w:proofErr w:type="spellEnd"/>
      <w:r w:rsidRPr="003A428F">
        <w:rPr>
          <w:rFonts w:asciiTheme="majorBidi" w:hAnsiTheme="majorBidi" w:cstheme="majorBidi"/>
          <w:sz w:val="24"/>
          <w:szCs w:val="32"/>
        </w:rPr>
        <w:t>, Hiroshi Yokomichi, Chise Tateno, Jonathan Ozik, Susan L. Uprichard, Kazuaki Chayama*, Harel Dahari*</w:t>
      </w:r>
    </w:p>
    <w:p w14:paraId="25026BBC" w14:textId="77777777" w:rsidR="0006374A" w:rsidRPr="003A428F" w:rsidRDefault="0006374A" w:rsidP="0006374A">
      <w:pPr>
        <w:pStyle w:val="Paragraph"/>
        <w:spacing w:before="0"/>
        <w:ind w:firstLine="0"/>
        <w:rPr>
          <w:b/>
          <w:sz w:val="32"/>
          <w:szCs w:val="32"/>
        </w:rPr>
      </w:pPr>
    </w:p>
    <w:p w14:paraId="68EBD194" w14:textId="77777777" w:rsidR="0006374A" w:rsidRPr="003A428F" w:rsidRDefault="0006374A" w:rsidP="0006374A">
      <w:pPr>
        <w:jc w:val="center"/>
        <w:rPr>
          <w:sz w:val="24"/>
          <w:szCs w:val="32"/>
        </w:rPr>
      </w:pPr>
    </w:p>
    <w:p w14:paraId="3533F54E" w14:textId="5DC6AB55" w:rsidR="00542A36" w:rsidRPr="003A428F" w:rsidRDefault="0006374A" w:rsidP="0006374A">
      <w:pPr>
        <w:rPr>
          <w:rFonts w:asciiTheme="majorBidi" w:hAnsiTheme="majorBidi" w:cstheme="majorBidi"/>
          <w:sz w:val="24"/>
          <w:szCs w:val="24"/>
        </w:rPr>
      </w:pPr>
      <w:r w:rsidRPr="003A428F">
        <w:rPr>
          <w:sz w:val="24"/>
          <w:szCs w:val="24"/>
        </w:rPr>
        <w:t>*Corresponding authors. Emails:</w:t>
      </w:r>
      <w:r w:rsidRPr="003A428F">
        <w:rPr>
          <w:rFonts w:asciiTheme="majorBidi" w:hAnsiTheme="majorBidi" w:cstheme="majorBidi"/>
          <w:sz w:val="24"/>
          <w:szCs w:val="24"/>
        </w:rPr>
        <w:t xml:space="preserve"> Kazuaki Chayama (</w:t>
      </w:r>
      <w:hyperlink r:id="rId6" w:history="1">
        <w:r w:rsidRPr="003A428F">
          <w:rPr>
            <w:rStyle w:val="Hyperlink"/>
            <w:rFonts w:asciiTheme="majorBidi" w:hAnsiTheme="majorBidi" w:cstheme="majorBidi"/>
            <w:sz w:val="24"/>
            <w:szCs w:val="24"/>
          </w:rPr>
          <w:t>chayama@hiroshima-u.ac.jp</w:t>
        </w:r>
      </w:hyperlink>
      <w:r w:rsidRPr="003A428F">
        <w:rPr>
          <w:rStyle w:val="Hyperlink"/>
          <w:rFonts w:asciiTheme="majorBidi" w:hAnsiTheme="majorBidi" w:cstheme="majorBidi"/>
          <w:sz w:val="24"/>
          <w:szCs w:val="24"/>
        </w:rPr>
        <w:t>)</w:t>
      </w:r>
      <w:r w:rsidRPr="003A428F">
        <w:rPr>
          <w:rFonts w:asciiTheme="majorBidi" w:hAnsiTheme="majorBidi" w:cstheme="majorBidi"/>
          <w:sz w:val="24"/>
          <w:szCs w:val="24"/>
        </w:rPr>
        <w:t xml:space="preserve"> or Harel Dahari</w:t>
      </w:r>
      <w:r w:rsidR="00092BD0" w:rsidRPr="003A428F">
        <w:rPr>
          <w:rFonts w:asciiTheme="majorBidi" w:hAnsiTheme="majorBidi" w:cstheme="majorBidi"/>
          <w:sz w:val="24"/>
          <w:szCs w:val="24"/>
        </w:rPr>
        <w:t xml:space="preserve"> (</w:t>
      </w:r>
      <w:hyperlink r:id="rId7" w:history="1">
        <w:r w:rsidR="00092BD0" w:rsidRPr="003A428F">
          <w:rPr>
            <w:rStyle w:val="Hyperlink"/>
            <w:rFonts w:asciiTheme="majorBidi" w:hAnsiTheme="majorBidi" w:cstheme="majorBidi"/>
            <w:sz w:val="24"/>
            <w:szCs w:val="24"/>
          </w:rPr>
          <w:t>hdahari@luc.edu</w:t>
        </w:r>
      </w:hyperlink>
      <w:r w:rsidR="00092BD0" w:rsidRPr="003A428F">
        <w:rPr>
          <w:rFonts w:asciiTheme="majorBidi" w:hAnsiTheme="majorBidi" w:cstheme="majorBidi"/>
          <w:sz w:val="24"/>
          <w:szCs w:val="24"/>
        </w:rPr>
        <w:t xml:space="preserve"> )</w:t>
      </w:r>
    </w:p>
    <w:p w14:paraId="50D7485C" w14:textId="77777777" w:rsidR="0006374A" w:rsidRPr="003A428F" w:rsidRDefault="0006374A" w:rsidP="0006374A">
      <w:pPr>
        <w:rPr>
          <w:sz w:val="24"/>
          <w:szCs w:val="24"/>
        </w:rPr>
      </w:pPr>
    </w:p>
    <w:p w14:paraId="04E9863B" w14:textId="0DCF2CC6" w:rsidR="00542A36" w:rsidRPr="003A428F" w:rsidRDefault="00542A36">
      <w:pPr>
        <w:rPr>
          <w:sz w:val="24"/>
          <w:szCs w:val="24"/>
        </w:rPr>
      </w:pPr>
    </w:p>
    <w:p w14:paraId="4528B98E" w14:textId="77777777" w:rsidR="00574B04" w:rsidRPr="003A428F" w:rsidRDefault="00574B04">
      <w:pPr>
        <w:rPr>
          <w:b/>
          <w:sz w:val="32"/>
          <w:szCs w:val="32"/>
        </w:rPr>
      </w:pPr>
      <w:r w:rsidRPr="003A428F">
        <w:rPr>
          <w:b/>
          <w:sz w:val="32"/>
          <w:szCs w:val="32"/>
        </w:rPr>
        <w:br w:type="page"/>
      </w:r>
    </w:p>
    <w:p w14:paraId="44ADE464" w14:textId="2E428FCD" w:rsidR="00574B04" w:rsidRPr="003A428F" w:rsidRDefault="00574B04" w:rsidP="003A428F">
      <w:pPr>
        <w:spacing w:line="480" w:lineRule="auto"/>
        <w:ind w:right="-360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Table</w:t>
      </w:r>
      <w:r w:rsidR="00D91390">
        <w:rPr>
          <w:b/>
          <w:bCs/>
          <w:sz w:val="24"/>
          <w:szCs w:val="24"/>
        </w:rPr>
        <w:t xml:space="preserve"> A</w:t>
      </w:r>
      <w:r>
        <w:rPr>
          <w:b/>
          <w:bCs/>
          <w:sz w:val="24"/>
          <w:szCs w:val="24"/>
        </w:rPr>
        <w:t xml:space="preserve">. </w:t>
      </w:r>
      <w:r w:rsidRPr="00397B09">
        <w:rPr>
          <w:b/>
          <w:bCs/>
          <w:sz w:val="24"/>
          <w:szCs w:val="24"/>
        </w:rPr>
        <w:t xml:space="preserve"> </w:t>
      </w:r>
      <w:bookmarkStart w:id="1" w:name="_Hlk134022237"/>
      <w:r>
        <w:rPr>
          <w:b/>
          <w:bCs/>
          <w:sz w:val="24"/>
          <w:szCs w:val="24"/>
        </w:rPr>
        <w:t>Empirical data</w:t>
      </w:r>
      <w:bookmarkEnd w:id="1"/>
    </w:p>
    <w:p w14:paraId="40C2A18E" w14:textId="77777777" w:rsidR="00574B04" w:rsidRDefault="00574B04">
      <w:pPr>
        <w:rPr>
          <w:b/>
          <w:sz w:val="24"/>
          <w:szCs w:val="24"/>
        </w:rPr>
      </w:pPr>
    </w:p>
    <w:tbl>
      <w:tblPr>
        <w:tblW w:w="8480" w:type="dxa"/>
        <w:tblLook w:val="04A0" w:firstRow="1" w:lastRow="0" w:firstColumn="1" w:lastColumn="0" w:noHBand="0" w:noVBand="1"/>
      </w:tblPr>
      <w:tblGrid>
        <w:gridCol w:w="1060"/>
        <w:gridCol w:w="1060"/>
        <w:gridCol w:w="1060"/>
        <w:gridCol w:w="1060"/>
        <w:gridCol w:w="1060"/>
        <w:gridCol w:w="1060"/>
        <w:gridCol w:w="1060"/>
        <w:gridCol w:w="1060"/>
      </w:tblGrid>
      <w:tr w:rsidR="00574B04" w:rsidRPr="00574B04" w14:paraId="17B8F2B9" w14:textId="77777777" w:rsidTr="00574B04">
        <w:trPr>
          <w:trHeight w:val="312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A425F" w14:textId="77777777" w:rsidR="00574B04" w:rsidRPr="00574B04" w:rsidRDefault="00574B04" w:rsidP="00574B04">
            <w:pP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bidi="he-IL"/>
              </w:rPr>
              <w:t xml:space="preserve">Time </w:t>
            </w:r>
            <w:proofErr w:type="spellStart"/>
            <w:r w:rsidRPr="00574B0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bidi="he-IL"/>
              </w:rPr>
              <w:t>p.i.</w:t>
            </w:r>
            <w:proofErr w:type="spellEnd"/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11260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bidi="he-IL"/>
              </w:rPr>
              <w:t>M1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ABAE0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bidi="he-IL"/>
              </w:rPr>
              <w:t>M2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00097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bidi="he-IL"/>
              </w:rPr>
              <w:t>M3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352D5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bidi="he-IL"/>
              </w:rPr>
              <w:t>M4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D9524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bidi="he-IL"/>
              </w:rPr>
              <w:t>M5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F4D30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bidi="he-IL"/>
              </w:rPr>
              <w:t>M6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0EC60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bidi="he-IL"/>
              </w:rPr>
              <w:t>M7</w:t>
            </w:r>
          </w:p>
        </w:tc>
      </w:tr>
      <w:tr w:rsidR="00574B04" w:rsidRPr="00574B04" w14:paraId="5A14FEF4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46080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day</w:t>
            </w:r>
          </w:p>
        </w:tc>
        <w:tc>
          <w:tcPr>
            <w:tcW w:w="742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6D84E" w14:textId="31DEA58D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HBV genome equivalents (Log)</w:t>
            </w:r>
          </w:p>
        </w:tc>
      </w:tr>
      <w:tr w:rsidR="00574B04" w:rsidRPr="00574B04" w14:paraId="529844AA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5AF94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0.001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DB1E9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7.97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EF5E9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8.09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CC350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8.03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D9B78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8.04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22867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6.95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4E124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5.98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E073A" w14:textId="5CD35689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</w:p>
        </w:tc>
      </w:tr>
      <w:tr w:rsidR="00574B04" w:rsidRPr="00574B04" w14:paraId="1391FE1B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F0CB1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0.021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6C176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7.69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89992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7.78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83760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7.66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146B4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7.69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21F5D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6.94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A0090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5.97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45C9F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</w:tr>
      <w:tr w:rsidR="00574B04" w:rsidRPr="00574B04" w14:paraId="0738F62E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E0A14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0.042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58AEB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7.49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F1131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7.63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36B01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7.36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CD5E8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7.47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72F99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6.65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9E668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5.77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91E37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</w:tr>
      <w:tr w:rsidR="00574B04" w:rsidRPr="00574B04" w14:paraId="49997BB9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90027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0.125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7AFE9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44C05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53582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27FF6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3E1FF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6.04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1E77A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A061F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</w:tr>
      <w:tr w:rsidR="00574B04" w:rsidRPr="00574B04" w14:paraId="1BBDED14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C4558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0.25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D1257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5777C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6.18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5AEC2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5.91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E12BB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5.83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16A00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5.42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C4237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4.51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50501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</w:tr>
      <w:tr w:rsidR="00574B04" w:rsidRPr="00574B04" w14:paraId="1D4EB1EC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CD987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0.5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1F1E7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9E6F0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D4B9E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AE2B7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832C3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4.81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04A18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3.72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739BC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</w:tr>
      <w:tr w:rsidR="00574B04" w:rsidRPr="00574B04" w14:paraId="27FBCA11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C6F4B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671CD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3.77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8B27F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3.82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470A0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3.79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196B1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3.73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F0C13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4.51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EED79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BLQ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91A1D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</w:tr>
      <w:tr w:rsidR="00574B04" w:rsidRPr="00574B04" w14:paraId="26494C64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3A7A6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1.5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34AFF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0DB41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7F796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202B5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EA760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3.60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814F9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BLQ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95B1D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</w:tr>
      <w:tr w:rsidR="00574B04" w:rsidRPr="00574B04" w14:paraId="63B7659E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45E89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B8F2C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3.97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09049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3.73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BF965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3.80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B45FE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3.29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92B38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BLQ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BC641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BLQ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18D53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</w:tr>
      <w:tr w:rsidR="00574B04" w:rsidRPr="00574B04" w14:paraId="5FF9E32B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24EA5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FC729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4.09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86B13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4.01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0A96B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4.00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04EE8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4.07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FD661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BLQ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AFEE46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BLQ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4E59E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</w:tr>
      <w:tr w:rsidR="00574B04" w:rsidRPr="00574B04" w14:paraId="40C92EDF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CE3BB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9411F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5.06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400FA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5.69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651EF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4.96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212DE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AAEB5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4.73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D2A59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3.53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E74F1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</w:tr>
      <w:tr w:rsidR="00574B04" w:rsidRPr="00574B04" w14:paraId="1E79585D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7FB74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64DD6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B4C32A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FFEFC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5C7BD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C6E5C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5.51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28AF4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4.55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969B7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</w:tr>
      <w:tr w:rsidR="00574B04" w:rsidRPr="00574B04" w14:paraId="12ED5797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FBB2E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CB3EC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6.18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F20E7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E124A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6.06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06896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5.64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93C2D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66396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4.56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75825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</w:tr>
      <w:tr w:rsidR="00574B04" w:rsidRPr="00574B04" w14:paraId="3CDFC412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5EEA8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182B7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07E98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E57E70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053D8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D7869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5.68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1200B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4.76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74647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4.12</w:t>
            </w:r>
          </w:p>
        </w:tc>
      </w:tr>
      <w:tr w:rsidR="00574B04" w:rsidRPr="00574B04" w14:paraId="1B98B231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1BBCE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EC2CC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5.99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3FAC6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6.41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88913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5.68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F5D38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7F37A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5.81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469C2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4.68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A1A88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</w:tr>
      <w:tr w:rsidR="00574B04" w:rsidRPr="00574B04" w14:paraId="636E75B4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8D306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46320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B8337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59E7B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1DDC27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3AD97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5.78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76993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4.86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9FF93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</w:tr>
      <w:tr w:rsidR="00574B04" w:rsidRPr="00574B04" w14:paraId="5832C2B8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66949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1E8C4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B797A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A001BB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5.98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F368D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6.43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CB457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5.72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F1D69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4.80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81AA3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</w:tr>
      <w:tr w:rsidR="00574B04" w:rsidRPr="00574B04" w14:paraId="13054CC0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4EF13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12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48AC2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C3309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6.92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E8BCD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6.29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625C5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6.87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3B86E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6.09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720D6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5.29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39986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</w:tr>
      <w:tr w:rsidR="00574B04" w:rsidRPr="00574B04" w14:paraId="1D4978E0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E1586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14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CA33A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6.81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EB0FA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7.29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8368C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6.58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15686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6.97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13F53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73BAD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5.64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94499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4.52</w:t>
            </w:r>
          </w:p>
        </w:tc>
      </w:tr>
      <w:tr w:rsidR="00574B04" w:rsidRPr="00574B04" w14:paraId="43BA9052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EF44E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F2064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A5DD1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DEB52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9A52C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2508B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6.75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8A9E0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5.95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9FE39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</w:tr>
      <w:tr w:rsidR="00574B04" w:rsidRPr="00574B04" w14:paraId="78092CA3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F7BCB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21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D0B11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7.78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E495E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8.42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16BD9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7.38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32F5D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8.11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CB9DB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7.52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2F3CF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6.73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FF93A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5.60</w:t>
            </w:r>
          </w:p>
        </w:tc>
      </w:tr>
      <w:tr w:rsidR="00574B04" w:rsidRPr="00574B04" w14:paraId="5BDC2630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2721D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28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0709D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8.51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D2C13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9.03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0A419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7.92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45310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8.86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34994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8.60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A9885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7.69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9F36A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6.15</w:t>
            </w:r>
          </w:p>
        </w:tc>
      </w:tr>
      <w:tr w:rsidR="00574B04" w:rsidRPr="00574B04" w14:paraId="146152A1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1E2DF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35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939E9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9.20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F829F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9.35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30C05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8.67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0D1D7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9.16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EFD86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0BE0A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D786F6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7.14</w:t>
            </w:r>
          </w:p>
        </w:tc>
      </w:tr>
      <w:tr w:rsidR="00574B04" w:rsidRPr="00574B04" w14:paraId="0A5824CB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B93FF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42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98F9A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9.18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6EB6E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9.28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27E67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8.94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80C09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9.24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28E35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67864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59F2C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7.67</w:t>
            </w:r>
          </w:p>
        </w:tc>
      </w:tr>
      <w:tr w:rsidR="00574B04" w:rsidRPr="00574B04" w14:paraId="429C7D1A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82FFF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49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648F0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91068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72AF0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72C21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4B9E3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C39BD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006AA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8.52</w:t>
            </w:r>
          </w:p>
        </w:tc>
      </w:tr>
      <w:tr w:rsidR="00574B04" w:rsidRPr="00574B04" w14:paraId="7D91F1BF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82404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A7191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9.23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37F6D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9.30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C3178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9.15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29D43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9.19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7F6EC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87EA5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F61A6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</w:tr>
      <w:tr w:rsidR="00574B04" w:rsidRPr="00574B04" w14:paraId="60C6D15B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4216C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56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321F2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A2877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F381E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8BD66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6DE7A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1C1CB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44990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9.19</w:t>
            </w:r>
          </w:p>
        </w:tc>
      </w:tr>
      <w:tr w:rsidR="00574B04" w:rsidRPr="00574B04" w14:paraId="6255FC4F" w14:textId="77777777" w:rsidTr="00574B04">
        <w:trPr>
          <w:trHeight w:val="312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A8B2A" w14:textId="77777777" w:rsidR="00574B04" w:rsidRPr="00574B04" w:rsidRDefault="00574B04" w:rsidP="00574B04">
            <w:pPr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63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9B4CF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A27EB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A171F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5D54F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4F165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D8449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38C121" w14:textId="77777777" w:rsidR="00574B04" w:rsidRPr="00574B04" w:rsidRDefault="00574B04" w:rsidP="00574B04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</w:pPr>
            <w:r w:rsidRPr="00574B04">
              <w:rPr>
                <w:rFonts w:ascii="Calibri" w:eastAsia="Times New Roman" w:hAnsi="Calibri" w:cs="Calibri"/>
                <w:color w:val="000000"/>
                <w:sz w:val="24"/>
                <w:szCs w:val="24"/>
                <w:lang w:bidi="he-IL"/>
              </w:rPr>
              <w:t>9.19</w:t>
            </w:r>
          </w:p>
        </w:tc>
      </w:tr>
    </w:tbl>
    <w:p w14:paraId="262A00D4" w14:textId="77777777" w:rsidR="00574B04" w:rsidRPr="00397B09" w:rsidRDefault="00574B04">
      <w:pPr>
        <w:rPr>
          <w:b/>
          <w:sz w:val="24"/>
          <w:szCs w:val="24"/>
        </w:rPr>
      </w:pPr>
    </w:p>
    <w:p w14:paraId="28398684" w14:textId="0B2F5D6B" w:rsidR="009D17F8" w:rsidRDefault="00A939C6">
      <w:bookmarkStart w:id="2" w:name="_Hlk134091738"/>
      <w:r>
        <w:t xml:space="preserve">BLQ, below limit of quantification. </w:t>
      </w:r>
    </w:p>
    <w:bookmarkEnd w:id="2"/>
    <w:p w14:paraId="0EEA3C77" w14:textId="30ECAE01" w:rsidR="009D17F8" w:rsidRPr="00397B09" w:rsidRDefault="00574B04" w:rsidP="00DC5276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  <w:bookmarkStart w:id="3" w:name="_Hlk133996840"/>
      <w:r w:rsidR="004429CF">
        <w:rPr>
          <w:b/>
          <w:bCs/>
          <w:sz w:val="24"/>
          <w:szCs w:val="24"/>
        </w:rPr>
        <w:lastRenderedPageBreak/>
        <w:t>Table</w:t>
      </w:r>
      <w:r w:rsidR="00D91390">
        <w:rPr>
          <w:b/>
          <w:bCs/>
          <w:sz w:val="24"/>
          <w:szCs w:val="24"/>
        </w:rPr>
        <w:t xml:space="preserve"> B</w:t>
      </w:r>
      <w:r w:rsidR="00C14F7E">
        <w:rPr>
          <w:b/>
          <w:bCs/>
          <w:sz w:val="24"/>
          <w:szCs w:val="24"/>
        </w:rPr>
        <w:t xml:space="preserve">. </w:t>
      </w:r>
      <w:r w:rsidR="009D17F8" w:rsidRPr="00397B09">
        <w:rPr>
          <w:b/>
          <w:bCs/>
          <w:sz w:val="24"/>
          <w:szCs w:val="24"/>
        </w:rPr>
        <w:t xml:space="preserve"> </w:t>
      </w:r>
      <w:bookmarkStart w:id="4" w:name="_Hlk134022338"/>
      <w:r w:rsidR="009D17F8" w:rsidRPr="00397B09">
        <w:rPr>
          <w:b/>
          <w:bCs/>
          <w:sz w:val="24"/>
          <w:szCs w:val="24"/>
        </w:rPr>
        <w:t xml:space="preserve">ABM </w:t>
      </w:r>
      <w:r w:rsidR="00C60884">
        <w:rPr>
          <w:b/>
          <w:bCs/>
          <w:sz w:val="24"/>
          <w:szCs w:val="24"/>
        </w:rPr>
        <w:t>p</w:t>
      </w:r>
      <w:r w:rsidR="009D17F8" w:rsidRPr="00397B09">
        <w:rPr>
          <w:b/>
          <w:bCs/>
          <w:sz w:val="24"/>
          <w:szCs w:val="24"/>
        </w:rPr>
        <w:t xml:space="preserve">arameter </w:t>
      </w:r>
      <w:r w:rsidR="00703446">
        <w:rPr>
          <w:b/>
          <w:bCs/>
          <w:sz w:val="24"/>
          <w:szCs w:val="24"/>
        </w:rPr>
        <w:t>constrain</w:t>
      </w:r>
      <w:r w:rsidR="004429CF">
        <w:rPr>
          <w:b/>
          <w:bCs/>
          <w:sz w:val="24"/>
          <w:szCs w:val="24"/>
        </w:rPr>
        <w:t xml:space="preserve"> to fit the empirical data</w:t>
      </w:r>
      <w:bookmarkEnd w:id="4"/>
      <w:r w:rsidR="00554EEE">
        <w:rPr>
          <w:b/>
          <w:bCs/>
          <w:sz w:val="24"/>
          <w:szCs w:val="24"/>
        </w:rPr>
        <w:t>.</w:t>
      </w:r>
    </w:p>
    <w:tbl>
      <w:tblPr>
        <w:tblW w:w="8632" w:type="dxa"/>
        <w:tblLook w:val="04A0" w:firstRow="1" w:lastRow="0" w:firstColumn="1" w:lastColumn="0" w:noHBand="0" w:noVBand="1"/>
      </w:tblPr>
      <w:tblGrid>
        <w:gridCol w:w="1309"/>
        <w:gridCol w:w="923"/>
        <w:gridCol w:w="1216"/>
        <w:gridCol w:w="2604"/>
        <w:gridCol w:w="2580"/>
      </w:tblGrid>
      <w:tr w:rsidR="00C60884" w:rsidRPr="00542A36" w14:paraId="4DDC122C" w14:textId="77777777" w:rsidTr="00554EEE">
        <w:trPr>
          <w:trHeight w:val="440"/>
        </w:trPr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EBE5B" w14:textId="35C2263A" w:rsidR="00C60884" w:rsidRPr="00542A36" w:rsidRDefault="00C60884" w:rsidP="00542A36">
            <w:pPr>
              <w:jc w:val="center"/>
              <w:rPr>
                <w:rFonts w:eastAsia="Times New Roman"/>
                <w:b/>
                <w:color w:val="000000"/>
                <w:sz w:val="24"/>
                <w:szCs w:val="24"/>
              </w:rPr>
            </w:pPr>
            <w:r w:rsidRPr="00542A36">
              <w:rPr>
                <w:rFonts w:eastAsia="Times New Roman"/>
                <w:b/>
                <w:color w:val="000000"/>
                <w:sz w:val="24"/>
                <w:szCs w:val="24"/>
              </w:rPr>
              <w:t>Parameter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DCF1B" w14:textId="5E49F022" w:rsidR="00C60884" w:rsidRDefault="00B70AAD" w:rsidP="00F87FEB">
            <w:pPr>
              <w:jc w:val="center"/>
              <w:rPr>
                <w:rFonts w:eastAsia="Times New Roman"/>
                <w:b/>
                <w:color w:val="000000"/>
                <w:sz w:val="24"/>
                <w:szCs w:val="24"/>
              </w:rPr>
            </w:pPr>
            <w:r>
              <w:rPr>
                <w:rFonts w:eastAsia="Times New Roman"/>
                <w:b/>
                <w:color w:val="000000"/>
                <w:sz w:val="24"/>
                <w:szCs w:val="24"/>
              </w:rPr>
              <w:t>Source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D53E5" w14:textId="368F8C15" w:rsidR="00C60884" w:rsidRPr="00542A36" w:rsidRDefault="00C60884" w:rsidP="00F87FEB">
            <w:pPr>
              <w:jc w:val="center"/>
              <w:rPr>
                <w:rFonts w:eastAsia="Times New Roman"/>
                <w:b/>
                <w:color w:val="000000"/>
                <w:sz w:val="24"/>
                <w:szCs w:val="24"/>
              </w:rPr>
            </w:pPr>
            <w:r>
              <w:rPr>
                <w:rFonts w:eastAsia="Times New Roman"/>
                <w:b/>
                <w:color w:val="000000"/>
                <w:sz w:val="24"/>
                <w:szCs w:val="24"/>
              </w:rPr>
              <w:t>Unit</w:t>
            </w:r>
          </w:p>
        </w:tc>
        <w:tc>
          <w:tcPr>
            <w:tcW w:w="3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8526A" w14:textId="0621CEF4" w:rsidR="00C60884" w:rsidRPr="00542A36" w:rsidRDefault="00C60884" w:rsidP="00F87FEB">
            <w:pPr>
              <w:jc w:val="center"/>
              <w:rPr>
                <w:rFonts w:eastAsia="Times New Roman"/>
                <w:b/>
                <w:color w:val="000000"/>
                <w:sz w:val="24"/>
                <w:szCs w:val="24"/>
              </w:rPr>
            </w:pPr>
            <w:r>
              <w:rPr>
                <w:rFonts w:eastAsia="Times New Roman"/>
                <w:b/>
                <w:color w:val="000000"/>
                <w:sz w:val="24"/>
                <w:szCs w:val="24"/>
              </w:rPr>
              <w:t xml:space="preserve">Name </w:t>
            </w:r>
          </w:p>
        </w:tc>
        <w:tc>
          <w:tcPr>
            <w:tcW w:w="2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0967B3" w14:textId="6F7191EE" w:rsidR="00C60884" w:rsidRPr="00542A36" w:rsidRDefault="00C60884" w:rsidP="00542A36">
            <w:pPr>
              <w:jc w:val="center"/>
              <w:rPr>
                <w:rFonts w:ascii="Calibri" w:eastAsia="Times New Roman" w:hAnsi="Calibri"/>
                <w:b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/>
                <w:b/>
                <w:color w:val="000000"/>
                <w:sz w:val="24"/>
                <w:szCs w:val="24"/>
              </w:rPr>
              <w:t>Range</w:t>
            </w:r>
          </w:p>
        </w:tc>
      </w:tr>
      <w:tr w:rsidR="00C60884" w:rsidRPr="00542A36" w14:paraId="6DF69707" w14:textId="77777777" w:rsidTr="00554EEE">
        <w:trPr>
          <w:trHeight w:val="340"/>
        </w:trPr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0189A" w14:textId="1B27FDA3" w:rsidR="00C60884" w:rsidRPr="00542A36" w:rsidRDefault="00C60884" w:rsidP="00F87FEB">
            <w:pPr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/>
                    <w:sz w:val="18"/>
                    <w:szCs w:val="18"/>
                  </w:rPr>
                  <m:t>Ω</m:t>
                </m:r>
              </m:oMath>
            </m:oMathPara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33622" w14:textId="1D025077" w:rsidR="00C60884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Fig. 2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CAB31" w14:textId="12FF119C" w:rsidR="00C60884" w:rsidRPr="00542A36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eastAsia="Times New Roman"/>
                <w:color w:val="000000"/>
                <w:sz w:val="24"/>
                <w:szCs w:val="24"/>
              </w:rPr>
              <w:t>hr</w:t>
            </w:r>
            <w:proofErr w:type="spellEnd"/>
          </w:p>
        </w:tc>
        <w:tc>
          <w:tcPr>
            <w:tcW w:w="3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3F98E" w14:textId="30A2BF11" w:rsidR="00C60884" w:rsidRPr="00542A36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542A36">
              <w:rPr>
                <w:rFonts w:eastAsia="Times New Roman"/>
                <w:color w:val="000000"/>
                <w:sz w:val="24"/>
                <w:szCs w:val="24"/>
              </w:rPr>
              <w:t xml:space="preserve">Eclipse phase </w:t>
            </w:r>
          </w:p>
        </w:tc>
        <w:tc>
          <w:tcPr>
            <w:tcW w:w="2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C996D" w14:textId="388EBC20" w:rsidR="00C60884" w:rsidRPr="00542A36" w:rsidRDefault="00C60884" w:rsidP="00F87FEB">
            <w:pPr>
              <w:jc w:val="center"/>
              <w:rPr>
                <w:rFonts w:ascii="Calibri" w:eastAsia="Times New Roman" w:hAnsi="Calibri"/>
                <w:color w:val="000000"/>
                <w:sz w:val="24"/>
                <w:szCs w:val="24"/>
              </w:rPr>
            </w:pPr>
            <w:r w:rsidRPr="00542A36">
              <w:rPr>
                <w:rFonts w:ascii="Calibri" w:eastAsia="Times New Roman" w:hAnsi="Calibri"/>
                <w:color w:val="000000"/>
                <w:sz w:val="24"/>
                <w:szCs w:val="24"/>
              </w:rPr>
              <w:t>5-50</w:t>
            </w:r>
          </w:p>
        </w:tc>
      </w:tr>
      <w:tr w:rsidR="00C60884" w:rsidRPr="00542A36" w14:paraId="1F20B6EA" w14:textId="77777777" w:rsidTr="00554EEE">
        <w:trPr>
          <w:trHeight w:val="380"/>
        </w:trPr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CDCBC" w14:textId="683A0DBC" w:rsidR="00C60884" w:rsidRPr="00542A36" w:rsidRDefault="00C60884" w:rsidP="00F87FEB">
            <w:pPr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proofErr w:type="spellStart"/>
            <w:r w:rsidRPr="00542A36">
              <w:rPr>
                <w:rFonts w:eastAsia="Times New Roman"/>
                <w:color w:val="000000"/>
                <w:sz w:val="24"/>
                <w:szCs w:val="24"/>
              </w:rPr>
              <w:t>P</w:t>
            </w:r>
            <w:r w:rsidRPr="00542A36">
              <w:rPr>
                <w:rFonts w:eastAsia="Times New Roman"/>
                <w:color w:val="000000"/>
                <w:sz w:val="24"/>
                <w:szCs w:val="24"/>
                <w:vertAlign w:val="subscript"/>
              </w:rPr>
              <w:t>st</w:t>
            </w:r>
            <w:proofErr w:type="spellEnd"/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36F3C8" w14:textId="62608A2F" w:rsidR="00C60884" w:rsidRPr="00542A36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Eq. 1</w:t>
            </w:r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02C8F" w14:textId="4CAA7D2F" w:rsidR="00C60884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542A36">
              <w:rPr>
                <w:rFonts w:eastAsia="Times New Roman"/>
                <w:color w:val="000000"/>
                <w:sz w:val="24"/>
                <w:szCs w:val="24"/>
              </w:rPr>
              <w:t>GE/</w:t>
            </w:r>
            <w:r w:rsidR="00B70AAD">
              <w:rPr>
                <w:rFonts w:eastAsia="Times New Roman"/>
                <w:color w:val="000000"/>
                <w:sz w:val="24"/>
                <w:szCs w:val="24"/>
              </w:rPr>
              <w:t>cell/</w:t>
            </w:r>
            <w:proofErr w:type="spellStart"/>
            <w:r w:rsidR="00B70AAD">
              <w:rPr>
                <w:rFonts w:eastAsia="Times New Roman"/>
                <w:color w:val="000000"/>
                <w:sz w:val="24"/>
                <w:szCs w:val="24"/>
              </w:rPr>
              <w:t>hr</w:t>
            </w:r>
            <w:proofErr w:type="spellEnd"/>
          </w:p>
          <w:p w14:paraId="692AEE2E" w14:textId="6E3982AC" w:rsidR="00C60884" w:rsidRPr="00542A36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</w:p>
        </w:tc>
        <w:tc>
          <w:tcPr>
            <w:tcW w:w="30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6D676" w14:textId="394E4399" w:rsidR="00C60884" w:rsidRPr="00542A36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542A36">
              <w:rPr>
                <w:rFonts w:eastAsia="Times New Roman"/>
                <w:color w:val="000000"/>
                <w:sz w:val="24"/>
                <w:szCs w:val="24"/>
              </w:rPr>
              <w:t>Virus production at steady state</w:t>
            </w:r>
            <w:r>
              <w:rPr>
                <w:rFonts w:eastAsia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CCF13" w14:textId="04112721" w:rsidR="00C60884" w:rsidRPr="00542A36" w:rsidRDefault="00C60884" w:rsidP="00F87FEB">
            <w:pPr>
              <w:jc w:val="center"/>
              <w:rPr>
                <w:rFonts w:ascii="Calibri" w:eastAsia="Times New Roman" w:hAnsi="Calibri"/>
                <w:color w:val="000000"/>
                <w:sz w:val="24"/>
                <w:szCs w:val="24"/>
              </w:rPr>
            </w:pPr>
            <w:r w:rsidRPr="00542A36">
              <w:rPr>
                <w:rFonts w:ascii="Calibri" w:eastAsia="Times New Roman" w:hAnsi="Calibri"/>
                <w:color w:val="000000"/>
                <w:sz w:val="24"/>
                <w:szCs w:val="24"/>
              </w:rPr>
              <w:t>2-5</w:t>
            </w:r>
          </w:p>
        </w:tc>
      </w:tr>
      <w:tr w:rsidR="00C60884" w:rsidRPr="00542A36" w14:paraId="5B985995" w14:textId="77777777" w:rsidTr="00554EEE">
        <w:trPr>
          <w:trHeight w:val="340"/>
        </w:trPr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5EC86" w14:textId="162DD5FE" w:rsidR="00C60884" w:rsidRPr="00542A36" w:rsidRDefault="00C60884" w:rsidP="00F87FEB">
            <w:pPr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/>
                    <w:sz w:val="18"/>
                    <w:szCs w:val="18"/>
                  </w:rPr>
                  <m:t>γ</m:t>
                </m:r>
              </m:oMath>
            </m:oMathPara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71D7B" w14:textId="42992DF3" w:rsidR="00C60884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Eq. 1</w:t>
            </w:r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5854F" w14:textId="4E332389" w:rsidR="00C60884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</w:p>
          <w:p w14:paraId="76FD1AFA" w14:textId="0E251E4C" w:rsidR="00C60884" w:rsidRPr="00542A36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542A36">
              <w:rPr>
                <w:rFonts w:eastAsia="Times New Roman"/>
                <w:color w:val="000000"/>
                <w:sz w:val="24"/>
                <w:szCs w:val="24"/>
              </w:rPr>
              <w:t>hr</w:t>
            </w:r>
            <w:r w:rsidRPr="00542A36">
              <w:rPr>
                <w:rFonts w:eastAsia="Times New Roman"/>
                <w:color w:val="000000"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30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19E40" w14:textId="3F0035E5" w:rsidR="00C60884" w:rsidRPr="00542A36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542A36">
              <w:rPr>
                <w:rFonts w:eastAsia="Times New Roman"/>
                <w:color w:val="000000"/>
                <w:sz w:val="24"/>
                <w:szCs w:val="24"/>
              </w:rPr>
              <w:t xml:space="preserve">Steepness of the production curve 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FAF63" w14:textId="13149EED" w:rsidR="00C60884" w:rsidRPr="00542A36" w:rsidRDefault="00C60884" w:rsidP="00F87FEB">
            <w:pPr>
              <w:jc w:val="center"/>
              <w:rPr>
                <w:rFonts w:ascii="Calibri" w:eastAsia="Times New Roman" w:hAnsi="Calibri"/>
                <w:color w:val="000000"/>
                <w:sz w:val="24"/>
                <w:szCs w:val="24"/>
              </w:rPr>
            </w:pPr>
            <w:r w:rsidRPr="00542A36">
              <w:rPr>
                <w:rFonts w:ascii="Calibri" w:eastAsia="Times New Roman" w:hAnsi="Calibri"/>
                <w:color w:val="000000"/>
                <w:sz w:val="24"/>
                <w:szCs w:val="24"/>
              </w:rPr>
              <w:t>0.1-0.9</w:t>
            </w:r>
          </w:p>
        </w:tc>
      </w:tr>
      <w:tr w:rsidR="00C60884" w:rsidRPr="00542A36" w14:paraId="2507214F" w14:textId="77777777" w:rsidTr="00554EEE">
        <w:trPr>
          <w:trHeight w:val="340"/>
        </w:trPr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18344" w14:textId="77772BF0" w:rsidR="00C60884" w:rsidRPr="00542A36" w:rsidRDefault="00C60884" w:rsidP="00F87FEB">
            <w:pPr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/>
                    <w:sz w:val="18"/>
                    <w:szCs w:val="18"/>
                  </w:rPr>
                  <m:t>α</m:t>
                </m:r>
              </m:oMath>
            </m:oMathPara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6EE40" w14:textId="63BAC4D5" w:rsidR="00C60884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Eq. 1</w:t>
            </w:r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C405B" w14:textId="2F62C1F0" w:rsidR="00C60884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</w:p>
          <w:p w14:paraId="46FC74A8" w14:textId="541A4F35" w:rsidR="00C60884" w:rsidRPr="00542A36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eastAsia="Times New Roman"/>
                <w:color w:val="000000"/>
                <w:sz w:val="24"/>
                <w:szCs w:val="24"/>
              </w:rPr>
              <w:t>hr</w:t>
            </w:r>
            <w:proofErr w:type="spellEnd"/>
          </w:p>
        </w:tc>
        <w:tc>
          <w:tcPr>
            <w:tcW w:w="30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B185F" w14:textId="5D9EEF21" w:rsidR="00C60884" w:rsidRPr="00542A36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542A36">
              <w:rPr>
                <w:rFonts w:eastAsia="Times New Roman"/>
                <w:color w:val="000000"/>
                <w:sz w:val="24"/>
                <w:szCs w:val="24"/>
              </w:rPr>
              <w:t xml:space="preserve">Number of cycles to reach 50% of </w:t>
            </w:r>
            <w:proofErr w:type="spellStart"/>
            <w:r w:rsidRPr="00542A36">
              <w:rPr>
                <w:rFonts w:eastAsia="Times New Roman"/>
                <w:color w:val="000000"/>
                <w:sz w:val="24"/>
                <w:szCs w:val="24"/>
              </w:rPr>
              <w:t>Pst</w:t>
            </w:r>
            <w:proofErr w:type="spellEnd"/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5B53F" w14:textId="147502DA" w:rsidR="00C60884" w:rsidRPr="00542A36" w:rsidRDefault="00C60884" w:rsidP="00F87FEB">
            <w:pPr>
              <w:jc w:val="center"/>
              <w:rPr>
                <w:rFonts w:ascii="Calibri" w:eastAsia="Times New Roman" w:hAnsi="Calibri"/>
                <w:color w:val="000000"/>
                <w:sz w:val="24"/>
                <w:szCs w:val="24"/>
              </w:rPr>
            </w:pPr>
            <w:r w:rsidRPr="00542A36">
              <w:rPr>
                <w:rFonts w:ascii="Calibri" w:eastAsia="Times New Roman" w:hAnsi="Calibri"/>
                <w:color w:val="000000"/>
                <w:sz w:val="24"/>
                <w:szCs w:val="24"/>
              </w:rPr>
              <w:t>10-30</w:t>
            </w:r>
          </w:p>
        </w:tc>
      </w:tr>
      <w:tr w:rsidR="00C60884" w:rsidRPr="00542A36" w14:paraId="16E86A86" w14:textId="77777777" w:rsidTr="00554EEE">
        <w:trPr>
          <w:trHeight w:val="340"/>
        </w:trPr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58B13" w14:textId="31DD9F02" w:rsidR="00C60884" w:rsidRPr="00542A36" w:rsidRDefault="00C60884" w:rsidP="00F87FEB">
            <w:pPr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/>
                    <w:sz w:val="18"/>
                    <w:szCs w:val="18"/>
                  </w:rPr>
                  <m:t>δ</m:t>
                </m:r>
              </m:oMath>
            </m:oMathPara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CD91E" w14:textId="35996FBC" w:rsidR="00C60884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Eq. 2</w:t>
            </w:r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58317" w14:textId="56DEF3D3" w:rsidR="00C60884" w:rsidRPr="00542A36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eastAsia="Times New Roman"/>
                <w:color w:val="000000"/>
                <w:sz w:val="24"/>
                <w:szCs w:val="24"/>
              </w:rPr>
              <w:t>hr</w:t>
            </w:r>
            <w:proofErr w:type="spellEnd"/>
          </w:p>
        </w:tc>
        <w:tc>
          <w:tcPr>
            <w:tcW w:w="30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8345A" w14:textId="5F437720" w:rsidR="00C60884" w:rsidRPr="00542A36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542A36">
              <w:rPr>
                <w:rFonts w:eastAsia="Times New Roman"/>
                <w:color w:val="000000"/>
                <w:sz w:val="24"/>
                <w:szCs w:val="24"/>
              </w:rPr>
              <w:t xml:space="preserve">Initial production cycle length 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5144C" w14:textId="0965A85A" w:rsidR="00C60884" w:rsidRPr="00542A36" w:rsidRDefault="00C60884" w:rsidP="00F87FEB">
            <w:pPr>
              <w:jc w:val="center"/>
              <w:rPr>
                <w:rFonts w:ascii="Calibri" w:eastAsia="Times New Roman" w:hAnsi="Calibri"/>
                <w:color w:val="000000"/>
                <w:sz w:val="24"/>
                <w:szCs w:val="24"/>
              </w:rPr>
            </w:pPr>
            <w:r w:rsidRPr="00542A36">
              <w:rPr>
                <w:rFonts w:ascii="Calibri" w:eastAsia="Times New Roman" w:hAnsi="Calibri"/>
                <w:color w:val="000000"/>
                <w:sz w:val="24"/>
                <w:szCs w:val="24"/>
              </w:rPr>
              <w:t>15-30</w:t>
            </w:r>
          </w:p>
        </w:tc>
      </w:tr>
      <w:tr w:rsidR="00C60884" w:rsidRPr="00542A36" w14:paraId="126ABCE1" w14:textId="77777777" w:rsidTr="00554EEE">
        <w:trPr>
          <w:trHeight w:val="380"/>
        </w:trPr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B5205" w14:textId="1E29DD48" w:rsidR="00C60884" w:rsidRPr="00542A36" w:rsidRDefault="00C60884" w:rsidP="00F87FEB">
            <w:pPr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/>
                    <w:sz w:val="18"/>
                    <w:szCs w:val="18"/>
                  </w:rPr>
                  <m:t>ω</m:t>
                </m:r>
              </m:oMath>
            </m:oMathPara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A6369" w14:textId="4F7C971C" w:rsidR="00C60884" w:rsidRPr="00542A36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Eq. 2</w:t>
            </w:r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C2342" w14:textId="33622A38" w:rsidR="00C60884" w:rsidRPr="00542A36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542A36">
              <w:rPr>
                <w:rFonts w:eastAsia="Times New Roman"/>
                <w:color w:val="000000"/>
                <w:sz w:val="24"/>
                <w:szCs w:val="24"/>
              </w:rPr>
              <w:t>hr</w:t>
            </w:r>
            <w:r w:rsidRPr="00542A36">
              <w:rPr>
                <w:rFonts w:eastAsia="Times New Roman"/>
                <w:color w:val="000000"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30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7F40D" w14:textId="301FBEC0" w:rsidR="00C60884" w:rsidRPr="00542A36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542A36">
              <w:rPr>
                <w:rFonts w:eastAsia="Times New Roman"/>
                <w:color w:val="000000"/>
                <w:sz w:val="24"/>
                <w:szCs w:val="24"/>
              </w:rPr>
              <w:t>Decay constant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6849F" w14:textId="4C90BE0E" w:rsidR="00C60884" w:rsidRPr="00542A36" w:rsidRDefault="00C60884" w:rsidP="00F87FEB">
            <w:pPr>
              <w:jc w:val="center"/>
              <w:rPr>
                <w:rFonts w:ascii="Calibri" w:eastAsia="Times New Roman" w:hAnsi="Calibri"/>
                <w:color w:val="000000"/>
                <w:sz w:val="24"/>
                <w:szCs w:val="24"/>
              </w:rPr>
            </w:pPr>
            <w:r w:rsidRPr="00542A36">
              <w:rPr>
                <w:rFonts w:ascii="Calibri" w:eastAsia="Times New Roman" w:hAnsi="Calibri"/>
                <w:color w:val="000000"/>
                <w:sz w:val="24"/>
                <w:szCs w:val="24"/>
              </w:rPr>
              <w:t>0.3-1.0</w:t>
            </w:r>
          </w:p>
        </w:tc>
      </w:tr>
      <w:tr w:rsidR="00C60884" w:rsidRPr="00542A36" w14:paraId="0939274F" w14:textId="77777777" w:rsidTr="00554EEE">
        <w:trPr>
          <w:trHeight w:val="340"/>
        </w:trPr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CB39F" w14:textId="471AC68F" w:rsidR="00C60884" w:rsidRPr="00542A36" w:rsidRDefault="00C60884" w:rsidP="00F87FEB">
            <w:pPr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/>
                    <w:sz w:val="18"/>
                    <w:szCs w:val="18"/>
                  </w:rPr>
                  <m:t>β</m:t>
                </m:r>
              </m:oMath>
            </m:oMathPara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80EC2" w14:textId="28A196B4" w:rsidR="00C60884" w:rsidRPr="00542A36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Fig. 2</w:t>
            </w:r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2819E" w14:textId="3BC48E68" w:rsidR="00C60884" w:rsidRPr="00542A36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</w:p>
        </w:tc>
        <w:tc>
          <w:tcPr>
            <w:tcW w:w="30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FC1A5" w14:textId="39DAC687" w:rsidR="00C60884" w:rsidRPr="00542A36" w:rsidRDefault="00C60884" w:rsidP="00F87FEB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542A36">
              <w:rPr>
                <w:rFonts w:eastAsia="Times New Roman"/>
                <w:color w:val="000000"/>
                <w:sz w:val="24"/>
                <w:szCs w:val="24"/>
              </w:rPr>
              <w:t xml:space="preserve">Infection rate </w:t>
            </w:r>
            <w:r w:rsidR="00B70AAD">
              <w:rPr>
                <w:rFonts w:eastAsia="Times New Roman"/>
                <w:color w:val="000000"/>
                <w:sz w:val="24"/>
                <w:szCs w:val="24"/>
              </w:rPr>
              <w:t xml:space="preserve">constant 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390DC" w14:textId="2C7FAD80" w:rsidR="00C60884" w:rsidRPr="00542A36" w:rsidRDefault="00C60884" w:rsidP="00F87FEB">
            <w:pPr>
              <w:jc w:val="center"/>
              <w:rPr>
                <w:rFonts w:ascii="Calibri" w:eastAsia="Times New Roman" w:hAnsi="Calibri"/>
                <w:color w:val="000000"/>
                <w:sz w:val="24"/>
                <w:szCs w:val="24"/>
              </w:rPr>
            </w:pPr>
            <w:r w:rsidRPr="00542A36">
              <w:rPr>
                <w:rFonts w:ascii="Calibri" w:eastAsia="Times New Roman" w:hAnsi="Calibri"/>
                <w:color w:val="000000"/>
                <w:sz w:val="24"/>
                <w:szCs w:val="24"/>
              </w:rPr>
              <w:t>0.01-0.2</w:t>
            </w:r>
          </w:p>
        </w:tc>
      </w:tr>
    </w:tbl>
    <w:p w14:paraId="3D6F9F4E" w14:textId="44EC542D" w:rsidR="00542A36" w:rsidRDefault="00542A36"/>
    <w:bookmarkEnd w:id="3"/>
    <w:p w14:paraId="39662CAC" w14:textId="0D394357" w:rsidR="009D17F8" w:rsidRDefault="00C60884">
      <w:r w:rsidRPr="00B70AAD">
        <w:rPr>
          <w:b/>
          <w:bCs/>
        </w:rPr>
        <w:t>G</w:t>
      </w:r>
      <w:r w:rsidR="00B70AAD">
        <w:rPr>
          <w:b/>
          <w:bCs/>
        </w:rPr>
        <w:t>E</w:t>
      </w:r>
      <w:r w:rsidRPr="00B70AAD">
        <w:rPr>
          <w:b/>
          <w:bCs/>
        </w:rPr>
        <w:t xml:space="preserve">, HBV genome </w:t>
      </w:r>
      <w:r w:rsidR="00B70AAD" w:rsidRPr="00B70AAD">
        <w:rPr>
          <w:b/>
          <w:bCs/>
        </w:rPr>
        <w:t xml:space="preserve">equivalents. </w:t>
      </w:r>
    </w:p>
    <w:p w14:paraId="68DAFEFD" w14:textId="77777777" w:rsidR="00D407BA" w:rsidRDefault="00D407BA" w:rsidP="00D407BA">
      <w:pPr>
        <w:rPr>
          <w:b/>
          <w:bCs/>
        </w:rPr>
      </w:pPr>
    </w:p>
    <w:p w14:paraId="330C3A2B" w14:textId="095FA1C9" w:rsidR="00D407BA" w:rsidRDefault="00D407BA">
      <w:pPr>
        <w:rPr>
          <w:b/>
          <w:bCs/>
        </w:rPr>
      </w:pPr>
      <w:r>
        <w:rPr>
          <w:b/>
          <w:bCs/>
        </w:rPr>
        <w:br w:type="page"/>
      </w:r>
      <w:r w:rsidR="000D7E0A">
        <w:rPr>
          <w:b/>
          <w:bCs/>
        </w:rPr>
        <w:lastRenderedPageBreak/>
        <w:t xml:space="preserve"> </w:t>
      </w:r>
    </w:p>
    <w:p w14:paraId="423DACDD" w14:textId="44D9171A" w:rsidR="00D407BA" w:rsidRPr="003A428F" w:rsidRDefault="00D407BA" w:rsidP="00D407BA">
      <w:pPr>
        <w:rPr>
          <w:b/>
          <w:bCs/>
          <w:sz w:val="24"/>
          <w:szCs w:val="24"/>
        </w:rPr>
      </w:pPr>
      <w:r w:rsidRPr="003A428F">
        <w:rPr>
          <w:b/>
          <w:bCs/>
          <w:sz w:val="24"/>
          <w:szCs w:val="24"/>
        </w:rPr>
        <w:t>Table</w:t>
      </w:r>
      <w:r w:rsidR="00D91390">
        <w:rPr>
          <w:b/>
          <w:bCs/>
          <w:sz w:val="24"/>
          <w:szCs w:val="24"/>
        </w:rPr>
        <w:t xml:space="preserve"> C</w:t>
      </w:r>
      <w:r w:rsidRPr="003A428F">
        <w:rPr>
          <w:b/>
          <w:bCs/>
          <w:sz w:val="24"/>
          <w:szCs w:val="24"/>
        </w:rPr>
        <w:t xml:space="preserve">. </w:t>
      </w:r>
      <w:bookmarkStart w:id="5" w:name="_Hlk134091781"/>
      <w:r w:rsidRPr="003A428F">
        <w:rPr>
          <w:b/>
          <w:bCs/>
          <w:sz w:val="24"/>
          <w:szCs w:val="24"/>
        </w:rPr>
        <w:t xml:space="preserve">Quartile parameter estimates. </w:t>
      </w:r>
      <w:bookmarkEnd w:id="5"/>
    </w:p>
    <w:p w14:paraId="452DFBC6" w14:textId="77777777" w:rsidR="00D407BA" w:rsidRPr="007509B4" w:rsidRDefault="00D407BA" w:rsidP="00D407BA">
      <w:pPr>
        <w:rPr>
          <w:b/>
          <w:b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D407BA" w14:paraId="242A60D9" w14:textId="77777777" w:rsidTr="003B5113">
        <w:tc>
          <w:tcPr>
            <w:tcW w:w="9350" w:type="dxa"/>
          </w:tcPr>
          <w:tbl>
            <w:tblPr>
              <w:tblW w:w="8492" w:type="dxa"/>
              <w:tblLook w:val="04A0" w:firstRow="1" w:lastRow="0" w:firstColumn="1" w:lastColumn="0" w:noHBand="0" w:noVBand="1"/>
            </w:tblPr>
            <w:tblGrid>
              <w:gridCol w:w="1389"/>
              <w:gridCol w:w="772"/>
              <w:gridCol w:w="785"/>
              <w:gridCol w:w="935"/>
              <w:gridCol w:w="1017"/>
              <w:gridCol w:w="944"/>
              <w:gridCol w:w="937"/>
              <w:gridCol w:w="958"/>
              <w:gridCol w:w="755"/>
            </w:tblGrid>
            <w:tr w:rsidR="00D407BA" w:rsidRPr="00FF0964" w14:paraId="24C87329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31D72D9" w14:textId="77777777" w:rsidR="00D407BA" w:rsidRPr="00FF0964" w:rsidRDefault="00D407BA" w:rsidP="003B5113">
                  <w:pPr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M</w:t>
                  </w: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ouse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BCBE37F" w14:textId="77777777" w:rsidR="00D407BA" w:rsidRPr="00FF0964" w:rsidRDefault="00D407BA" w:rsidP="003B5113">
                  <w:pPr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proofErr w:type="spellStart"/>
                  <w:r>
                    <w:rPr>
                      <w:rFonts w:ascii="Calibri" w:eastAsia="Times New Roman" w:hAnsi="Calibri" w:cs="Calibri"/>
                      <w:color w:val="000000"/>
                    </w:rPr>
                    <w:t>Ω</w:t>
                  </w:r>
                  <w:r w:rsidRPr="009D2D2D">
                    <w:rPr>
                      <w:rFonts w:ascii="Calibri" w:eastAsia="Times New Roman" w:hAnsi="Calibri" w:cs="Calibri"/>
                      <w:color w:val="000000"/>
                      <w:vertAlign w:val="subscript"/>
                    </w:rPr>
                    <w:t>min</w:t>
                  </w:r>
                  <w:proofErr w:type="spellEnd"/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7E351DB" w14:textId="77777777" w:rsidR="00D407BA" w:rsidRPr="00FF0964" w:rsidRDefault="00D407BA" w:rsidP="003B5113">
                  <w:pPr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proofErr w:type="spellStart"/>
                  <w:r>
                    <w:rPr>
                      <w:rFonts w:ascii="Calibri" w:eastAsia="Times New Roman" w:hAnsi="Calibri" w:cs="Calibri"/>
                      <w:color w:val="000000"/>
                    </w:rPr>
                    <w:t>Ω</w:t>
                  </w:r>
                  <w:r w:rsidRPr="009D2D2D">
                    <w:rPr>
                      <w:rFonts w:ascii="Calibri" w:eastAsia="Times New Roman" w:hAnsi="Calibri" w:cs="Calibri"/>
                      <w:color w:val="000000"/>
                      <w:vertAlign w:val="subscript"/>
                    </w:rPr>
                    <w:t>max</w:t>
                  </w:r>
                  <w:proofErr w:type="spellEnd"/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6C82CC6" w14:textId="77777777" w:rsidR="00D407BA" w:rsidRPr="00FF0964" w:rsidRDefault="00D407BA" w:rsidP="003B5113">
                  <w:pPr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proofErr w:type="spellStart"/>
                  <w:r w:rsidRPr="009D2D2D">
                    <w:rPr>
                      <w:rFonts w:ascii="Calibri" w:eastAsia="Times New Roman" w:hAnsi="Calibri" w:cs="Calibri"/>
                      <w:i/>
                      <w:iCs/>
                      <w:color w:val="000000"/>
                    </w:rPr>
                    <w:t>P</w:t>
                  </w:r>
                  <w:r w:rsidRPr="009D2D2D">
                    <w:rPr>
                      <w:rFonts w:ascii="Calibri" w:eastAsia="Times New Roman" w:hAnsi="Calibri" w:cs="Calibri"/>
                      <w:color w:val="000000"/>
                      <w:vertAlign w:val="subscript"/>
                    </w:rPr>
                    <w:t>st</w:t>
                  </w:r>
                  <w:proofErr w:type="spellEnd"/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86AAF8C" w14:textId="77777777" w:rsidR="00D407BA" w:rsidRPr="00FF0964" w:rsidRDefault="00D407BA" w:rsidP="003B5113">
                  <w:pPr>
                    <w:jc w:val="center"/>
                    <w:rPr>
                      <w:rFonts w:ascii="Symbol" w:eastAsia="Times New Roman" w:hAnsi="Symbol" w:cs="Calibri"/>
                      <w:color w:val="000000"/>
                    </w:rPr>
                  </w:pPr>
                  <w:r>
                    <w:rPr>
                      <w:rFonts w:ascii="Symbol" w:eastAsia="Times New Roman" w:hAnsi="Symbol" w:cs="Calibri"/>
                      <w:color w:val="000000"/>
                    </w:rPr>
                    <w:t>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FDD855F" w14:textId="77777777" w:rsidR="00D407BA" w:rsidRPr="00FF0964" w:rsidRDefault="00D407BA" w:rsidP="003B5113">
                  <w:pPr>
                    <w:jc w:val="center"/>
                    <w:rPr>
                      <w:rFonts w:ascii="Symbol" w:eastAsia="Times New Roman" w:hAnsi="Symbol" w:cs="Calibri"/>
                      <w:color w:val="000000"/>
                    </w:rPr>
                  </w:pPr>
                  <w:r>
                    <w:rPr>
                      <w:rFonts w:ascii="Symbol" w:eastAsia="Times New Roman" w:hAnsi="Symbol" w:cs="Calibri"/>
                      <w:color w:val="000000"/>
                    </w:rPr>
                    <w:t>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0525C8F" w14:textId="77777777" w:rsidR="00D407BA" w:rsidRPr="00FF0964" w:rsidRDefault="00D407BA" w:rsidP="003B5113">
                  <w:pPr>
                    <w:jc w:val="center"/>
                    <w:rPr>
                      <w:rFonts w:ascii="Symbol" w:eastAsia="Times New Roman" w:hAnsi="Symbol" w:cs="Calibri"/>
                      <w:color w:val="000000"/>
                    </w:rPr>
                  </w:pPr>
                  <w:r>
                    <w:rPr>
                      <w:rFonts w:ascii="Symbol" w:eastAsia="Times New Roman" w:hAnsi="Symbol" w:cs="Calibri"/>
                      <w:color w:val="000000"/>
                    </w:rPr>
                    <w:t>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2B5CBFD" w14:textId="77777777" w:rsidR="00D407BA" w:rsidRPr="00FF0964" w:rsidRDefault="00D407BA" w:rsidP="003B5113">
                  <w:pPr>
                    <w:jc w:val="center"/>
                    <w:rPr>
                      <w:rFonts w:ascii="Symbol" w:eastAsia="Times New Roman" w:hAnsi="Symbol" w:cs="Calibri"/>
                      <w:color w:val="000000"/>
                    </w:rPr>
                  </w:pPr>
                  <w:r>
                    <w:rPr>
                      <w:rFonts w:ascii="Symbol" w:eastAsia="Times New Roman" w:hAnsi="Symbol" w:cs="Calibri"/>
                      <w:color w:val="000000"/>
                    </w:rPr>
                    <w:t>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35F9449" w14:textId="77777777" w:rsidR="00D407BA" w:rsidRPr="00FF0964" w:rsidRDefault="00D407BA" w:rsidP="003B5113">
                  <w:pPr>
                    <w:jc w:val="center"/>
                    <w:rPr>
                      <w:rFonts w:ascii="Symbol" w:eastAsia="Times New Roman" w:hAnsi="Symbol" w:cs="Calibri"/>
                      <w:color w:val="000000"/>
                    </w:rPr>
                  </w:pPr>
                  <w:r>
                    <w:rPr>
                      <w:rFonts w:ascii="Symbol" w:eastAsia="Times New Roman" w:hAnsi="Symbol" w:cs="Calibri"/>
                      <w:color w:val="000000"/>
                    </w:rPr>
                    <w:t></w:t>
                  </w:r>
                </w:p>
              </w:tc>
            </w:tr>
            <w:tr w:rsidR="00D407BA" w:rsidRPr="00FF0964" w14:paraId="01EC8D80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8F6C00A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M1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1</w:t>
                  </w:r>
                  <w:r w:rsidRPr="00D22A58">
                    <w:rPr>
                      <w:rFonts w:ascii="Calibri" w:eastAsia="Times New Roman" w:hAnsi="Calibri" w:cs="Calibri"/>
                      <w:color w:val="000000"/>
                      <w:vertAlign w:val="superscript"/>
                    </w:rPr>
                    <w:t>st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Q.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D3218CC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7.00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5EE29C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39.00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CC628F1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91D5103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0.10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4B9A10D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0645C1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26.00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52CEB0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0.51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741C9EF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0.02</w:t>
                  </w:r>
                </w:p>
              </w:tc>
            </w:tr>
            <w:tr w:rsidR="00D407BA" w:rsidRPr="00FF0964" w14:paraId="54BB8A3B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AFD1966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M1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Med.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AC45D37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10.00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A38B477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44.00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C6FF685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E513C7C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0.65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D8A37A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A864DB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26.00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D5F96CE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0.51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729415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0.02</w:t>
                  </w:r>
                </w:p>
              </w:tc>
            </w:tr>
            <w:tr w:rsidR="00D407BA" w:rsidRPr="00FF0964" w14:paraId="207A954A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9B2D00D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M1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3</w:t>
                  </w:r>
                  <w:r w:rsidRPr="00D22A58">
                    <w:rPr>
                      <w:rFonts w:ascii="Calibri" w:eastAsia="Times New Roman" w:hAnsi="Calibri" w:cs="Calibri"/>
                      <w:color w:val="000000"/>
                      <w:vertAlign w:val="superscript"/>
                    </w:rPr>
                    <w:t>rd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Q.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BE45BA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13.00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29D538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45.00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89A9341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D0FC7F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0.88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177B7D5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8D44370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29.00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22C1075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0.59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F801A37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0.02</w:t>
                  </w:r>
                </w:p>
              </w:tc>
            </w:tr>
            <w:tr w:rsidR="00D407BA" w:rsidRPr="00FF0964" w14:paraId="048A5C6A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9BDF241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M1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Min.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7036E33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5.00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9A7520D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6.00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303870D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960DEC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0.1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44E7493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0DAD270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15.00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5C804E0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0.30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56FFEB0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0.01</w:t>
                  </w:r>
                </w:p>
              </w:tc>
            </w:tr>
            <w:tr w:rsidR="00D407BA" w:rsidRPr="00FF0964" w14:paraId="09377D90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B080402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M1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Max.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D8E8EB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49.00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10652C8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50.00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AA29AFF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5.00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B210866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0.9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D4BE9C7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4543E06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30.00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EDC5800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1.00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628E074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0.20</w:t>
                  </w:r>
                </w:p>
              </w:tc>
            </w:tr>
            <w:tr w:rsidR="00D407BA" w:rsidRPr="00FF0964" w14:paraId="4C1A5D4B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0D8B25D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M2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1</w:t>
                  </w:r>
                  <w:r w:rsidRPr="00D22A58">
                    <w:rPr>
                      <w:rFonts w:ascii="Calibri" w:eastAsia="Times New Roman" w:hAnsi="Calibri" w:cs="Calibri"/>
                      <w:color w:val="000000"/>
                      <w:vertAlign w:val="superscript"/>
                    </w:rPr>
                    <w:t>st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Q.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43F6458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15.00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EF92D2F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40.00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84713CF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9CF945D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0.62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B7B750D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19.00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A462F37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29.00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18E335D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0.80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7553D37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0.02</w:t>
                  </w:r>
                </w:p>
              </w:tc>
            </w:tr>
            <w:tr w:rsidR="00D407BA" w:rsidRPr="00FF0964" w14:paraId="18D6389E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A79D8D2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M2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Med.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F7FAA36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15.00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FB19CC0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40.00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BD7685C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1CB7FF0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0.79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6F8175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6A36574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30.00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577E39E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0.80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363DB06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0.02</w:t>
                  </w:r>
                </w:p>
              </w:tc>
            </w:tr>
            <w:tr w:rsidR="00D407BA" w:rsidRPr="00FF0964" w14:paraId="44A9D7E6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D46CB27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M2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3</w:t>
                  </w:r>
                  <w:r w:rsidRPr="00D22A58">
                    <w:rPr>
                      <w:rFonts w:ascii="Calibri" w:eastAsia="Times New Roman" w:hAnsi="Calibri" w:cs="Calibri"/>
                      <w:color w:val="000000"/>
                      <w:vertAlign w:val="superscript"/>
                    </w:rPr>
                    <w:t>rd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Q.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FEC9B7E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15.00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3160238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40.00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E600931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54D7765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0.88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7EA01F6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759EA8C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30.00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F87CED6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0.80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8169047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0.02</w:t>
                  </w:r>
                </w:p>
              </w:tc>
            </w:tr>
            <w:tr w:rsidR="00D407BA" w:rsidRPr="00FF0964" w14:paraId="15240A20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2CC5FCE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M2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Min.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5844617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5.00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E81BB8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6.00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2049F8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6681A2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0.1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2C0923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0B69429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15.00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75EC19D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0.30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93659E8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0.01</w:t>
                  </w:r>
                </w:p>
              </w:tc>
            </w:tr>
            <w:tr w:rsidR="00D407BA" w:rsidRPr="00FF0964" w14:paraId="2E242C70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2A5363C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M2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Max.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71E4FA6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49.00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0E26175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50.00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7C18A4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5.00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6E308F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0.9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EDC65B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8360F58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30.00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CF766D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1.00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A31A8C4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0.20</w:t>
                  </w:r>
                </w:p>
              </w:tc>
            </w:tr>
            <w:tr w:rsidR="00D407BA" w:rsidRPr="00FF0964" w14:paraId="0AD53DFF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CC9983C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M3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1</w:t>
                  </w:r>
                  <w:r w:rsidRPr="00D22A58">
                    <w:rPr>
                      <w:rFonts w:ascii="Calibri" w:eastAsia="Times New Roman" w:hAnsi="Calibri" w:cs="Calibri"/>
                      <w:color w:val="000000"/>
                      <w:vertAlign w:val="superscript"/>
                    </w:rPr>
                    <w:t>st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Q.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CE1FD95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13.00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4C9F10E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48.00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2317B34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F5060E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0.79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9A2E7E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11.00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9A80666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30.00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E0A63C7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0.72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FA29259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0.02</w:t>
                  </w:r>
                </w:p>
              </w:tc>
            </w:tr>
            <w:tr w:rsidR="00D407BA" w:rsidRPr="00FF0964" w14:paraId="7CBF6659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1B81510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M3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Med.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E0CCDD7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13.00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C41B8CD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48.00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05B6884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DC553D7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0.79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62E2850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11.00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3CD4A4C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30.00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5A81928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0.76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CD9DB4F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0.02</w:t>
                  </w:r>
                </w:p>
              </w:tc>
            </w:tr>
            <w:tr w:rsidR="00D407BA" w:rsidRPr="00FF0964" w14:paraId="0BB4D2A2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5C65FE3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M3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3</w:t>
                  </w:r>
                  <w:r w:rsidRPr="00D22A58">
                    <w:rPr>
                      <w:rFonts w:ascii="Calibri" w:eastAsia="Times New Roman" w:hAnsi="Calibri" w:cs="Calibri"/>
                      <w:color w:val="000000"/>
                      <w:vertAlign w:val="superscript"/>
                    </w:rPr>
                    <w:t>rd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Q.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6597589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15.00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0FEDC18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49.00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C4E3798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FB7A8E0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0.86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3D64729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14.00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E74A2B3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30.00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B926658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0.76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A6D3C73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0.02</w:t>
                  </w:r>
                </w:p>
              </w:tc>
            </w:tr>
            <w:tr w:rsidR="00D407BA" w:rsidRPr="00FF0964" w14:paraId="26FB95B1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30155F0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M3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Min.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54A9DC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5.00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A946B2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6.00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ADED0E5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10096FD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0.1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EAD51C9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A2758D3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15.00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2875118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0.30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C3EF9A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0.01</w:t>
                  </w:r>
                </w:p>
              </w:tc>
            </w:tr>
            <w:tr w:rsidR="00D407BA" w:rsidRPr="00FF0964" w14:paraId="1102B370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CAA78FA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M3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Max.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2EFC1D8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49.00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2EC700E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50.00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393BB33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5.00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58185DE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0.9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4F97688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14513EC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30.00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21A40BE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1.00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432841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0.20</w:t>
                  </w:r>
                </w:p>
              </w:tc>
            </w:tr>
            <w:tr w:rsidR="00D407BA" w:rsidRPr="00FF0964" w14:paraId="2017D371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FAA88EF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M4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1</w:t>
                  </w:r>
                  <w:r w:rsidRPr="00D22A58">
                    <w:rPr>
                      <w:rFonts w:ascii="Calibri" w:eastAsia="Times New Roman" w:hAnsi="Calibri" w:cs="Calibri"/>
                      <w:color w:val="000000"/>
                      <w:vertAlign w:val="superscript"/>
                    </w:rPr>
                    <w:t>st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Q.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C5409F9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15.00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F0F646E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33.00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C8CBB09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DF0117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0.83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DDB3A8E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E622D21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26.00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76A392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0.57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11EA7C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0.02</w:t>
                  </w:r>
                </w:p>
              </w:tc>
            </w:tr>
            <w:tr w:rsidR="00D407BA" w:rsidRPr="00FF0964" w14:paraId="52A9A0C8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D174E79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M4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Med.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22A492F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15.00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B463FA7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34.00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104D09E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0C42D6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0.88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10F2A8D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DE04467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26.00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FAD13D0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0.62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DDDD7B9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0.02</w:t>
                  </w:r>
                </w:p>
              </w:tc>
            </w:tr>
            <w:tr w:rsidR="00D407BA" w:rsidRPr="00FF0964" w14:paraId="1356F191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08A0AEC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M4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3</w:t>
                  </w:r>
                  <w:r w:rsidRPr="00D22A58">
                    <w:rPr>
                      <w:rFonts w:ascii="Calibri" w:eastAsia="Times New Roman" w:hAnsi="Calibri" w:cs="Calibri"/>
                      <w:color w:val="000000"/>
                      <w:vertAlign w:val="superscript"/>
                    </w:rPr>
                    <w:t>rd</w:t>
                  </w:r>
                  <w:r>
                    <w:rPr>
                      <w:rFonts w:ascii="Calibri" w:eastAsia="Times New Roman" w:hAnsi="Calibri" w:cs="Calibri"/>
                      <w:color w:val="000000"/>
                      <w:vertAlign w:val="superscript"/>
                    </w:rPr>
                    <w:t xml:space="preserve"> 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>Q.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AD1D9A6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15.00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F978DF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36.00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42D522F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9B6A3AC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0.88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EB1EC13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18.00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ABA9901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26.00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38C77D5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0.62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EDDF04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0.02</w:t>
                  </w:r>
                </w:p>
              </w:tc>
            </w:tr>
            <w:tr w:rsidR="00D407BA" w:rsidRPr="00FF0964" w14:paraId="1573EB12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97DF623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M4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Min.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0584181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5.00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4D5D2D3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6.00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A059DC6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482ACD0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0.1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42C9961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E04F4C8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15.00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F2F6EA1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0.30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9B3E563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0.01</w:t>
                  </w:r>
                </w:p>
              </w:tc>
            </w:tr>
            <w:tr w:rsidR="00D407BA" w:rsidRPr="00FF0964" w14:paraId="21D3AE3C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B0DDECB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M4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Max.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E28CFA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49.00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EB27B66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50.00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034FA8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5.00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B7B09D8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0.9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A357B49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0C774DC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30.00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EDB17D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1.00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62EF0AC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0.20</w:t>
                  </w:r>
                </w:p>
              </w:tc>
            </w:tr>
            <w:tr w:rsidR="00D407BA" w:rsidRPr="00FF0964" w14:paraId="25475416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0CFECAB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M5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1</w:t>
                  </w:r>
                  <w:r w:rsidRPr="00D22A58">
                    <w:rPr>
                      <w:rFonts w:ascii="Calibri" w:eastAsia="Times New Roman" w:hAnsi="Calibri" w:cs="Calibri"/>
                      <w:color w:val="000000"/>
                      <w:vertAlign w:val="superscript"/>
                    </w:rPr>
                    <w:t>st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Q.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3B730C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15.00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5D798F7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17.00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B13FE91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919DB6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0.22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0034A13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29.00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93D8935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26.00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8C5629D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0.49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764E8E4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0.04</w:t>
                  </w:r>
                </w:p>
              </w:tc>
            </w:tr>
            <w:tr w:rsidR="00D407BA" w:rsidRPr="00FF0964" w14:paraId="3B2039BD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C71A0FD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M5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Med.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E39F14F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16.00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FEB5704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18.00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275FCE9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37442EC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0.22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E382E20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29.00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C4E6C06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26.00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792F95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0.50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C73A225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0.04</w:t>
                  </w:r>
                </w:p>
              </w:tc>
            </w:tr>
            <w:tr w:rsidR="00D407BA" w:rsidRPr="00FF0964" w14:paraId="6ED6DCE9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E53C866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M5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3</w:t>
                  </w:r>
                  <w:r w:rsidRPr="00D22A58">
                    <w:rPr>
                      <w:rFonts w:ascii="Calibri" w:eastAsia="Times New Roman" w:hAnsi="Calibri" w:cs="Calibri"/>
                      <w:color w:val="000000"/>
                      <w:vertAlign w:val="superscript"/>
                    </w:rPr>
                    <w:t>rd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Q.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F3BC87F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16.00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3878900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20.00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19FAF2C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6101396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0.22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1CC2AD9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29.00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0949A01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26.00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FE4E3A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0.50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AFEDFA8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0.04</w:t>
                  </w:r>
                </w:p>
              </w:tc>
            </w:tr>
            <w:tr w:rsidR="00D407BA" w:rsidRPr="00FF0964" w14:paraId="06FE3437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3E5CF47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M5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Min.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24DC1B7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5.00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C0D6B09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6.00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9D02525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12DAD00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0.1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0528117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82F09A7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26.00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F920B48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0.30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0C7AB2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0.01</w:t>
                  </w:r>
                </w:p>
              </w:tc>
            </w:tr>
            <w:tr w:rsidR="00D407BA" w:rsidRPr="00FF0964" w14:paraId="6E1EDF37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125E02C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M5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Max.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515D430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49.00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179E94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50.00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CF78A09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F77400E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0.9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CE12930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4F5D095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26.00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54FBC2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1.00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EF2A7DE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0.20</w:t>
                  </w:r>
                </w:p>
              </w:tc>
            </w:tr>
            <w:tr w:rsidR="00D407BA" w:rsidRPr="00FF0964" w14:paraId="6223FC08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1662CA7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M6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1</w:t>
                  </w:r>
                  <w:r w:rsidRPr="00D22A58">
                    <w:rPr>
                      <w:rFonts w:ascii="Calibri" w:eastAsia="Times New Roman" w:hAnsi="Calibri" w:cs="Calibri"/>
                      <w:color w:val="000000"/>
                      <w:vertAlign w:val="superscript"/>
                    </w:rPr>
                    <w:t>st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Q.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7CBDD4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10.00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2F3F79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28.00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46ECBD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98F3C2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0.63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7040C84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17.00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1612E6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29.00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83EB27C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0.66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8522360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0.02</w:t>
                  </w:r>
                </w:p>
              </w:tc>
            </w:tr>
            <w:tr w:rsidR="00D407BA" w:rsidRPr="00FF0964" w14:paraId="42A48DA7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98896CD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M6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Med.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80DEC6C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10.00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933BCAF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28.00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0DA4A10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157FC0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0.73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76CD643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17.00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5649EE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29.00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030161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0.66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FCBA5CC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0.02</w:t>
                  </w:r>
                </w:p>
              </w:tc>
            </w:tr>
            <w:tr w:rsidR="00D407BA" w:rsidRPr="00FF0964" w14:paraId="361527BC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DDB13F6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M6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3</w:t>
                  </w:r>
                  <w:r w:rsidRPr="00D22A58">
                    <w:rPr>
                      <w:rFonts w:ascii="Calibri" w:eastAsia="Times New Roman" w:hAnsi="Calibri" w:cs="Calibri"/>
                      <w:color w:val="000000"/>
                      <w:vertAlign w:val="superscript"/>
                    </w:rPr>
                    <w:t>rd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Q.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899AB79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10.00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A53F209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29.00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1791C2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E392E85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0.73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2BAB347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17.00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F7C9A8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29.00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A4066D5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0.66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3B5F217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0.02</w:t>
                  </w:r>
                </w:p>
              </w:tc>
            </w:tr>
            <w:tr w:rsidR="00D407BA" w:rsidRPr="00FF0964" w14:paraId="23270761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4A226CB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M6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Min.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BB72F3C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5.00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D9BE370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6.00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0714D4D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5AF687F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0.1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548D50F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6228348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15.00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5132B09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0.30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B66D5D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0.01</w:t>
                  </w:r>
                </w:p>
              </w:tc>
            </w:tr>
            <w:tr w:rsidR="00D407BA" w:rsidRPr="00FF0964" w14:paraId="632487AA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B52DF65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M6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Max.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550E04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49.00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AB92C0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50.00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CDA1A40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62DD4B3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0.9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745D3D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CDD6A14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30.00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53B3BDC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1.00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C74426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0.20</w:t>
                  </w:r>
                </w:p>
              </w:tc>
            </w:tr>
            <w:tr w:rsidR="00D407BA" w:rsidRPr="00FF0964" w14:paraId="644395EB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B757694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M7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1</w:t>
                  </w:r>
                  <w:r w:rsidRPr="00D22A58">
                    <w:rPr>
                      <w:rFonts w:ascii="Calibri" w:eastAsia="Times New Roman" w:hAnsi="Calibri" w:cs="Calibri"/>
                      <w:color w:val="000000"/>
                      <w:vertAlign w:val="superscript"/>
                    </w:rPr>
                    <w:t>st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Q.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452BBDF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25.00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4FE2503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28.00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4DEDD7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4E34EAF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0.21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F4E86B6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292C6C4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29.00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3E00E18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0.39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5896DB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0.01</w:t>
                  </w:r>
                </w:p>
              </w:tc>
            </w:tr>
            <w:tr w:rsidR="00D407BA" w:rsidRPr="00FF0964" w14:paraId="588A056F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FDB434C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M7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Med.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9B175CD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27.00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8012658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28.00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F28D4E3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C7BD6E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0.21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5F0AFA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11.00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D8FF2BD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29.00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65FF84D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0.39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AC5924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0.01</w:t>
                  </w:r>
                </w:p>
              </w:tc>
            </w:tr>
            <w:tr w:rsidR="00D407BA" w:rsidRPr="00FF0964" w14:paraId="272083F4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1FF6A63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M7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3</w:t>
                  </w:r>
                  <w:r w:rsidRPr="00D22A58">
                    <w:rPr>
                      <w:rFonts w:ascii="Calibri" w:eastAsia="Times New Roman" w:hAnsi="Calibri" w:cs="Calibri"/>
                      <w:color w:val="000000"/>
                      <w:vertAlign w:val="superscript"/>
                    </w:rPr>
                    <w:t>rd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Q.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EA1237D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27.00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6DB7636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44.00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C52BC93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D192DC3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0.31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9FD944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23.00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02EBDDE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29.00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C369F1A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0.39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6827DC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0.01</w:t>
                  </w:r>
                </w:p>
              </w:tc>
            </w:tr>
            <w:tr w:rsidR="00D407BA" w:rsidRPr="00FF0964" w14:paraId="30B273DE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572EBC1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M7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Min.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4CB02DC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5.00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B399128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6.00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A828034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B7D081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0.1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6ACDD02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0A77078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15.00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2925DCB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0.30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4252969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0.01</w:t>
                  </w:r>
                </w:p>
              </w:tc>
            </w:tr>
            <w:tr w:rsidR="00D407BA" w:rsidRPr="00FF0964" w14:paraId="4C703260" w14:textId="77777777" w:rsidTr="003B5113">
              <w:trPr>
                <w:trHeight w:val="320"/>
              </w:trPr>
              <w:tc>
                <w:tcPr>
                  <w:tcW w:w="138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913D381" w14:textId="77777777" w:rsidR="00D407BA" w:rsidRPr="00FF0964" w:rsidRDefault="00D407BA" w:rsidP="003B5113">
                  <w:pPr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M7</w:t>
                  </w: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Max.</w:t>
                  </w:r>
                </w:p>
              </w:tc>
              <w:tc>
                <w:tcPr>
                  <w:tcW w:w="7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8A5DD1F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49.00</w:t>
                  </w:r>
                </w:p>
              </w:tc>
              <w:tc>
                <w:tcPr>
                  <w:tcW w:w="7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E20BF43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50.00</w:t>
                  </w:r>
                </w:p>
              </w:tc>
              <w:tc>
                <w:tcPr>
                  <w:tcW w:w="93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9562E61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2.00</w:t>
                  </w:r>
                </w:p>
              </w:tc>
              <w:tc>
                <w:tcPr>
                  <w:tcW w:w="10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A3E0C31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0.9</w:t>
                  </w:r>
                </w:p>
              </w:tc>
              <w:tc>
                <w:tcPr>
                  <w:tcW w:w="9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9667C2E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30.00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BB6DC61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30.00</w:t>
                  </w:r>
                </w:p>
              </w:tc>
              <w:tc>
                <w:tcPr>
                  <w:tcW w:w="9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1317630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0.90</w:t>
                  </w:r>
                </w:p>
              </w:tc>
              <w:tc>
                <w:tcPr>
                  <w:tcW w:w="75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1900081" w14:textId="77777777" w:rsidR="00D407BA" w:rsidRPr="00FF0964" w:rsidRDefault="00D407BA" w:rsidP="003B5113">
                  <w:pPr>
                    <w:jc w:val="right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FF0964">
                    <w:rPr>
                      <w:rFonts w:ascii="Calibri" w:eastAsia="Times New Roman" w:hAnsi="Calibri" w:cs="Calibri"/>
                      <w:color w:val="000000"/>
                    </w:rPr>
                    <w:t>0.08</w:t>
                  </w:r>
                </w:p>
              </w:tc>
            </w:tr>
          </w:tbl>
          <w:p w14:paraId="07495ABB" w14:textId="77777777" w:rsidR="00D407BA" w:rsidRDefault="00D407BA" w:rsidP="003B5113"/>
        </w:tc>
      </w:tr>
    </w:tbl>
    <w:p w14:paraId="08D21F0E" w14:textId="77777777" w:rsidR="00D407BA" w:rsidRDefault="00D407BA" w:rsidP="00D407BA"/>
    <w:p w14:paraId="54FA6ABB" w14:textId="77777777" w:rsidR="00BA1228" w:rsidRDefault="00BA1228"/>
    <w:p w14:paraId="3A94E83D" w14:textId="77777777" w:rsidR="00BA1228" w:rsidRDefault="00BA1228"/>
    <w:p w14:paraId="3A695143" w14:textId="77777777" w:rsidR="00BA1228" w:rsidRDefault="00BA1228"/>
    <w:p w14:paraId="626FBDC3" w14:textId="77777777" w:rsidR="00BA1228" w:rsidRDefault="00BA1228"/>
    <w:p w14:paraId="6AD08857" w14:textId="77777777" w:rsidR="00BA1228" w:rsidRDefault="00BA1228"/>
    <w:p w14:paraId="182E8593" w14:textId="77777777" w:rsidR="00BA1228" w:rsidRDefault="00BA1228"/>
    <w:p w14:paraId="6A58B056" w14:textId="77777777" w:rsidR="0006374A" w:rsidRPr="004B0E90" w:rsidRDefault="0006374A" w:rsidP="0006374A">
      <w:pPr>
        <w:spacing w:line="480" w:lineRule="auto"/>
        <w:ind w:right="-360"/>
      </w:pPr>
      <w:r w:rsidRPr="004B0E90">
        <w:rPr>
          <w:noProof/>
        </w:rPr>
        <w:drawing>
          <wp:inline distT="0" distB="0" distL="0" distR="0" wp14:anchorId="1DD9F9E9" wp14:editId="4E551B36">
            <wp:extent cx="5427704" cy="6512118"/>
            <wp:effectExtent l="0" t="0" r="1905" b="3175"/>
            <wp:docPr id="1" name="Picture 1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calendar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0984" cy="651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1C79B" w14:textId="4F48E1F2" w:rsidR="0006374A" w:rsidRPr="009B0141" w:rsidRDefault="0006374A" w:rsidP="0006374A">
      <w:pPr>
        <w:spacing w:line="480" w:lineRule="auto"/>
        <w:rPr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A</w:t>
      </w:r>
      <w:r w:rsidRPr="009B0141">
        <w:rPr>
          <w:b/>
          <w:bCs/>
          <w:szCs w:val="24"/>
        </w:rPr>
        <w:t xml:space="preserve">: </w:t>
      </w:r>
      <w:bookmarkStart w:id="6" w:name="_Hlk134091865"/>
      <w:r w:rsidRPr="009B0141">
        <w:rPr>
          <w:b/>
          <w:bCs/>
          <w:szCs w:val="24"/>
        </w:rPr>
        <w:t>Best GA j-score fits for M1.</w:t>
      </w:r>
      <w:r w:rsidRPr="009B0141">
        <w:rPr>
          <w:szCs w:val="24"/>
        </w:rPr>
        <w:t xml:space="preserve"> Each row contains j-scores within a range (e.g. 0.2 – 0.3). The first column is the best fit within that range, the last column is the worst fit within that range, and the remaining 3 are randomly sampled from the j-scores within that range.</w:t>
      </w:r>
    </w:p>
    <w:bookmarkEnd w:id="6"/>
    <w:p w14:paraId="13036286" w14:textId="77777777" w:rsidR="0006374A" w:rsidRPr="004B0E90" w:rsidRDefault="0006374A" w:rsidP="0006374A">
      <w:pPr>
        <w:spacing w:line="480" w:lineRule="auto"/>
        <w:ind w:right="-360"/>
      </w:pPr>
    </w:p>
    <w:p w14:paraId="03E760A9" w14:textId="086C5004" w:rsidR="0006374A" w:rsidRPr="009B0141" w:rsidRDefault="0006374A" w:rsidP="0006374A">
      <w:pPr>
        <w:spacing w:line="480" w:lineRule="auto"/>
        <w:jc w:val="both"/>
        <w:rPr>
          <w:szCs w:val="24"/>
        </w:rPr>
      </w:pPr>
      <w:r w:rsidRPr="00116B06">
        <w:rPr>
          <w:noProof/>
        </w:rPr>
        <w:lastRenderedPageBreak/>
        <w:drawing>
          <wp:inline distT="0" distB="0" distL="0" distR="0" wp14:anchorId="3201CFF8" wp14:editId="0A941F69">
            <wp:extent cx="6115050" cy="7336790"/>
            <wp:effectExtent l="0" t="0" r="6350" b="3810"/>
            <wp:docPr id="12" name="Picture 12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calendar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733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B0E90">
        <w:rPr>
          <w:b/>
          <w:bCs/>
        </w:rPr>
        <w:t xml:space="preserve"> </w:t>
      </w: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B</w:t>
      </w:r>
      <w:r w:rsidRPr="009B0141">
        <w:rPr>
          <w:b/>
          <w:bCs/>
          <w:szCs w:val="24"/>
        </w:rPr>
        <w:t>: Best GA j-score fits for M2</w:t>
      </w:r>
      <w:r w:rsidRPr="009B0141">
        <w:rPr>
          <w:szCs w:val="24"/>
        </w:rPr>
        <w:t>. Each row contains j-scores within a range (e.g. 0.2 – 0.3). The first column is the best fit within that range, the last column is the worst fit within that range, and the remaining 3 are randomly sampled from the j-scores within that range.</w:t>
      </w:r>
    </w:p>
    <w:p w14:paraId="5E73ECCA" w14:textId="77777777" w:rsidR="0006374A" w:rsidRPr="00116B06" w:rsidRDefault="0006374A" w:rsidP="0006374A">
      <w:pPr>
        <w:spacing w:line="480" w:lineRule="auto"/>
        <w:ind w:right="-360"/>
      </w:pPr>
      <w:r w:rsidRPr="00116B06">
        <w:rPr>
          <w:noProof/>
        </w:rPr>
        <w:lastRenderedPageBreak/>
        <w:drawing>
          <wp:inline distT="0" distB="0" distL="0" distR="0" wp14:anchorId="6F85A91A" wp14:editId="75B53FDB">
            <wp:extent cx="6115050" cy="7336790"/>
            <wp:effectExtent l="0" t="0" r="6350" b="3810"/>
            <wp:docPr id="9" name="Picture 9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calendar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733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FE078" w14:textId="354623A9" w:rsidR="0006374A" w:rsidRPr="009B0141" w:rsidRDefault="0006374A" w:rsidP="0006374A">
      <w:pPr>
        <w:spacing w:line="480" w:lineRule="auto"/>
        <w:jc w:val="both"/>
        <w:rPr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C</w:t>
      </w:r>
      <w:r w:rsidRPr="009B0141">
        <w:rPr>
          <w:b/>
          <w:bCs/>
          <w:szCs w:val="24"/>
        </w:rPr>
        <w:t>:</w:t>
      </w:r>
      <w:r>
        <w:rPr>
          <w:b/>
          <w:bCs/>
          <w:szCs w:val="24"/>
        </w:rPr>
        <w:t xml:space="preserve"> </w:t>
      </w:r>
      <w:r w:rsidRPr="009B0141">
        <w:rPr>
          <w:b/>
          <w:bCs/>
          <w:szCs w:val="24"/>
        </w:rPr>
        <w:t>Best GA j-score fits for M3.</w:t>
      </w:r>
      <w:r w:rsidRPr="009B0141">
        <w:rPr>
          <w:szCs w:val="24"/>
        </w:rPr>
        <w:t xml:space="preserve"> Each row contains j-scores within a range (e.g. 0.2 – 0.4). The first column is the best fit within that range, the last column is the worst fit within that range, and the remaining 3 are randomly sampled from the j-scores within that range.</w:t>
      </w:r>
    </w:p>
    <w:p w14:paraId="33632254" w14:textId="77777777" w:rsidR="0006374A" w:rsidRPr="004B0E90" w:rsidRDefault="0006374A" w:rsidP="0006374A">
      <w:pPr>
        <w:spacing w:line="480" w:lineRule="auto"/>
        <w:ind w:right="-360"/>
      </w:pPr>
      <w:r w:rsidRPr="004B0E90">
        <w:rPr>
          <w:noProof/>
        </w:rPr>
        <w:lastRenderedPageBreak/>
        <w:drawing>
          <wp:inline distT="0" distB="0" distL="0" distR="0" wp14:anchorId="455FA6AD" wp14:editId="018A06E7">
            <wp:extent cx="6115050" cy="7336790"/>
            <wp:effectExtent l="0" t="0" r="6350" b="3810"/>
            <wp:docPr id="13" name="Picture 13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calendar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733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8B5F9" w14:textId="74F84889" w:rsidR="0006374A" w:rsidRPr="009B0141" w:rsidRDefault="0006374A" w:rsidP="0006374A">
      <w:pPr>
        <w:spacing w:line="480" w:lineRule="auto"/>
        <w:jc w:val="both"/>
        <w:rPr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D</w:t>
      </w:r>
      <w:r w:rsidRPr="009B0141">
        <w:rPr>
          <w:b/>
          <w:bCs/>
          <w:szCs w:val="24"/>
        </w:rPr>
        <w:t>:</w:t>
      </w:r>
      <w:r>
        <w:rPr>
          <w:b/>
          <w:bCs/>
          <w:szCs w:val="24"/>
        </w:rPr>
        <w:t xml:space="preserve"> </w:t>
      </w:r>
      <w:r w:rsidRPr="009B0141">
        <w:rPr>
          <w:b/>
          <w:bCs/>
          <w:szCs w:val="24"/>
        </w:rPr>
        <w:t>Best GA j-score fits for M4.</w:t>
      </w:r>
      <w:r w:rsidRPr="009B0141">
        <w:rPr>
          <w:szCs w:val="24"/>
        </w:rPr>
        <w:t xml:space="preserve"> Each row contains j-scores within a range (e.g. 0.2 – 0.3). The first column is the best fit within that range, the last column is the worst fit within that range, and the remaining 3 are randomly sampled from the j-scores within that range.</w:t>
      </w:r>
    </w:p>
    <w:p w14:paraId="2EB221D1" w14:textId="77777777" w:rsidR="00BA1228" w:rsidRDefault="00BA1228"/>
    <w:p w14:paraId="41F34E9D" w14:textId="77777777" w:rsidR="0006374A" w:rsidRPr="004B0E90" w:rsidRDefault="0006374A" w:rsidP="0006374A">
      <w:pPr>
        <w:spacing w:line="480" w:lineRule="auto"/>
        <w:ind w:right="-360"/>
      </w:pPr>
      <w:r w:rsidRPr="004B0E90">
        <w:rPr>
          <w:noProof/>
        </w:rPr>
        <w:lastRenderedPageBreak/>
        <w:drawing>
          <wp:inline distT="0" distB="0" distL="0" distR="0" wp14:anchorId="766EF620" wp14:editId="008E988E">
            <wp:extent cx="6115050" cy="7227733"/>
            <wp:effectExtent l="0" t="0" r="0" b="0"/>
            <wp:docPr id="20" name="Picture 20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diagram&#10;&#10;Description automatically generated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6"/>
                    <a:stretch/>
                  </pic:blipFill>
                  <pic:spPr bwMode="auto">
                    <a:xfrm>
                      <a:off x="0" y="0"/>
                      <a:ext cx="6115050" cy="7227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1BAAAA" w14:textId="37E42E37" w:rsidR="0006374A" w:rsidRPr="009B0141" w:rsidRDefault="0006374A" w:rsidP="0006374A">
      <w:pPr>
        <w:spacing w:line="480" w:lineRule="auto"/>
        <w:jc w:val="both"/>
        <w:rPr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E</w:t>
      </w:r>
      <w:r w:rsidRPr="009B0141">
        <w:rPr>
          <w:b/>
          <w:bCs/>
          <w:szCs w:val="24"/>
        </w:rPr>
        <w:t>:</w:t>
      </w:r>
      <w:r>
        <w:rPr>
          <w:b/>
          <w:bCs/>
          <w:szCs w:val="24"/>
        </w:rPr>
        <w:t xml:space="preserve"> </w:t>
      </w:r>
      <w:r w:rsidRPr="0006374A">
        <w:rPr>
          <w:b/>
          <w:szCs w:val="24"/>
        </w:rPr>
        <w:t>Best GA j-score fits for M5</w:t>
      </w:r>
      <w:r w:rsidRPr="009B0141">
        <w:rPr>
          <w:szCs w:val="24"/>
        </w:rPr>
        <w:t>. Each row contains j-scores within a range (e.g. 0.5 – 0.6). The first column is the best fit within that range, the last column is the worst fit within that range, and the remaining 3 are randomly sampled from the j-scores within that range.</w:t>
      </w:r>
    </w:p>
    <w:p w14:paraId="50FF3956" w14:textId="77777777" w:rsidR="00BA1228" w:rsidRDefault="00BA1228"/>
    <w:p w14:paraId="60253789" w14:textId="77777777" w:rsidR="0006374A" w:rsidRPr="004B0E90" w:rsidRDefault="0006374A" w:rsidP="0006374A">
      <w:pPr>
        <w:spacing w:line="480" w:lineRule="auto"/>
        <w:ind w:right="-360"/>
      </w:pPr>
      <w:r w:rsidRPr="004B0E90">
        <w:rPr>
          <w:noProof/>
        </w:rPr>
        <w:lastRenderedPageBreak/>
        <w:drawing>
          <wp:inline distT="0" distB="0" distL="0" distR="0" wp14:anchorId="6B2456D7" wp14:editId="3648C4DC">
            <wp:extent cx="6115050" cy="7185788"/>
            <wp:effectExtent l="0" t="0" r="0" b="2540"/>
            <wp:docPr id="14" name="Picture 14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calendar&#10;&#10;Description automatically generated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8"/>
                    <a:stretch/>
                  </pic:blipFill>
                  <pic:spPr bwMode="auto">
                    <a:xfrm>
                      <a:off x="0" y="0"/>
                      <a:ext cx="6115050" cy="7185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D060F5" w14:textId="3D2E7C5F" w:rsidR="0006374A" w:rsidRPr="009B0141" w:rsidRDefault="0006374A" w:rsidP="0006374A">
      <w:pPr>
        <w:spacing w:line="480" w:lineRule="auto"/>
        <w:rPr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F</w:t>
      </w:r>
      <w:r w:rsidRPr="009B0141">
        <w:rPr>
          <w:b/>
          <w:bCs/>
          <w:szCs w:val="24"/>
        </w:rPr>
        <w:t>:</w:t>
      </w:r>
      <w:r>
        <w:rPr>
          <w:b/>
          <w:bCs/>
          <w:szCs w:val="24"/>
        </w:rPr>
        <w:t xml:space="preserve"> </w:t>
      </w:r>
      <w:r w:rsidRPr="009B0141">
        <w:rPr>
          <w:b/>
          <w:bCs/>
          <w:szCs w:val="24"/>
        </w:rPr>
        <w:t>Best GA j-score fits for M</w:t>
      </w:r>
      <w:r>
        <w:rPr>
          <w:b/>
          <w:bCs/>
          <w:szCs w:val="24"/>
        </w:rPr>
        <w:t>6</w:t>
      </w:r>
      <w:r w:rsidRPr="009B0141">
        <w:rPr>
          <w:szCs w:val="24"/>
        </w:rPr>
        <w:t>. Each row contains j-scores within a range (e.g. 0.3 – 0.4). The first column is the best fit within that range, the last column is the worst fit within that range, and the remaining 3 are randomly sampled from the j-scores within that range.</w:t>
      </w:r>
    </w:p>
    <w:p w14:paraId="51A89B89" w14:textId="77777777" w:rsidR="00BA1228" w:rsidRDefault="00BA1228"/>
    <w:p w14:paraId="29FF0560" w14:textId="77777777" w:rsidR="00BA1228" w:rsidRDefault="00BA1228"/>
    <w:p w14:paraId="7973BC10" w14:textId="77777777" w:rsidR="00BA1228" w:rsidRDefault="00BA1228"/>
    <w:p w14:paraId="192EAC45" w14:textId="77777777" w:rsidR="0006374A" w:rsidRDefault="0006374A" w:rsidP="0006374A">
      <w:pPr>
        <w:spacing w:line="480" w:lineRule="auto"/>
      </w:pPr>
      <w:r>
        <w:rPr>
          <w:noProof/>
        </w:rPr>
        <w:drawing>
          <wp:inline distT="0" distB="0" distL="0" distR="0" wp14:anchorId="6D60E260" wp14:editId="38D967E0">
            <wp:extent cx="6105525" cy="7334250"/>
            <wp:effectExtent l="0" t="0" r="9525" b="0"/>
            <wp:docPr id="10" name="Picture 10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500FF" w14:textId="0EB88C89" w:rsidR="00BA1228" w:rsidRPr="00703446" w:rsidRDefault="0006374A" w:rsidP="00703446">
      <w:pPr>
        <w:spacing w:line="480" w:lineRule="auto"/>
        <w:jc w:val="both"/>
        <w:rPr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G</w:t>
      </w:r>
      <w:r w:rsidRPr="009B0141">
        <w:rPr>
          <w:b/>
          <w:bCs/>
          <w:szCs w:val="24"/>
        </w:rPr>
        <w:t>:</w:t>
      </w:r>
      <w:r>
        <w:rPr>
          <w:b/>
          <w:bCs/>
          <w:szCs w:val="24"/>
        </w:rPr>
        <w:t xml:space="preserve"> </w:t>
      </w:r>
      <w:r w:rsidRPr="009B0141">
        <w:rPr>
          <w:b/>
          <w:bCs/>
          <w:szCs w:val="24"/>
        </w:rPr>
        <w:t>Best GA j-score fits for M</w:t>
      </w:r>
      <w:r>
        <w:rPr>
          <w:b/>
          <w:bCs/>
          <w:szCs w:val="24"/>
        </w:rPr>
        <w:t>7</w:t>
      </w:r>
      <w:r w:rsidRPr="009B0141">
        <w:rPr>
          <w:b/>
          <w:bCs/>
          <w:szCs w:val="24"/>
        </w:rPr>
        <w:t>.</w:t>
      </w:r>
      <w:r w:rsidRPr="009B0141">
        <w:rPr>
          <w:szCs w:val="24"/>
        </w:rPr>
        <w:t xml:space="preserve"> Each row contains j-scores within a range (e.g. 0.4 – 0.6). The first column is the best fit within that range, the last column is the worst fit within that range, and the remaining 3 are randomly sampled from the j-scores within that range.</w:t>
      </w:r>
    </w:p>
    <w:p w14:paraId="31CCADD1" w14:textId="77777777" w:rsidR="00BA1228" w:rsidRDefault="00BA1228"/>
    <w:p w14:paraId="4844C4E3" w14:textId="1276DD46" w:rsidR="00BA1228" w:rsidRDefault="00383A7F">
      <w:r>
        <w:rPr>
          <w:noProof/>
        </w:rPr>
        <w:drawing>
          <wp:inline distT="0" distB="0" distL="0" distR="0" wp14:anchorId="57CB6274" wp14:editId="6B58B779">
            <wp:extent cx="5943600" cy="588200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PL1_PP_M1.pd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8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C7E8B" w14:textId="429DAC4A" w:rsidR="0006374A" w:rsidRPr="00BA1228" w:rsidRDefault="0006374A" w:rsidP="0006374A">
      <w:pPr>
        <w:rPr>
          <w:b/>
          <w:sz w:val="24"/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H</w:t>
      </w:r>
      <w:r>
        <w:rPr>
          <w:b/>
          <w:sz w:val="24"/>
          <w:szCs w:val="24"/>
        </w:rPr>
        <w:t>.</w:t>
      </w:r>
      <w:r w:rsidRPr="00BA1228">
        <w:rPr>
          <w:b/>
          <w:sz w:val="24"/>
          <w:szCs w:val="24"/>
        </w:rPr>
        <w:t xml:space="preserve"> </w:t>
      </w:r>
      <w:bookmarkStart w:id="7" w:name="_Hlk134092000"/>
      <w:r w:rsidRPr="00BA1228">
        <w:rPr>
          <w:b/>
          <w:sz w:val="24"/>
          <w:szCs w:val="24"/>
        </w:rPr>
        <w:t>Pair plot for M1</w:t>
      </w:r>
      <w:r w:rsidR="00703446">
        <w:rPr>
          <w:b/>
          <w:sz w:val="24"/>
          <w:szCs w:val="24"/>
        </w:rPr>
        <w:t>.</w:t>
      </w:r>
      <w:bookmarkEnd w:id="7"/>
    </w:p>
    <w:p w14:paraId="75138118" w14:textId="77777777" w:rsidR="0006374A" w:rsidRDefault="0006374A"/>
    <w:p w14:paraId="2E1E5383" w14:textId="5C768475" w:rsidR="00BA1228" w:rsidRDefault="00BA1228"/>
    <w:p w14:paraId="49C45B5D" w14:textId="45838DB9" w:rsidR="00BA1228" w:rsidRDefault="00BA1228"/>
    <w:p w14:paraId="62E0DA48" w14:textId="14821E5D" w:rsidR="00383A7F" w:rsidRDefault="00383A7F"/>
    <w:p w14:paraId="5ED3909A" w14:textId="755F5456" w:rsidR="00383A7F" w:rsidRDefault="00383A7F"/>
    <w:p w14:paraId="653352C3" w14:textId="7CFAF5DA" w:rsidR="00383A7F" w:rsidRDefault="00383A7F"/>
    <w:p w14:paraId="42B6A56E" w14:textId="73F542E7" w:rsidR="00383A7F" w:rsidRDefault="00383A7F"/>
    <w:p w14:paraId="23147EDF" w14:textId="6453FAAA" w:rsidR="00383A7F" w:rsidRDefault="00383A7F"/>
    <w:p w14:paraId="04C43ACE" w14:textId="7710ABA7" w:rsidR="00383A7F" w:rsidRDefault="00383A7F"/>
    <w:p w14:paraId="05FA2FA5" w14:textId="6A0276F9" w:rsidR="00383A7F" w:rsidRDefault="00383A7F"/>
    <w:p w14:paraId="7B9B2AD6" w14:textId="6DA7B056" w:rsidR="00383A7F" w:rsidRDefault="00383A7F">
      <w:r>
        <w:rPr>
          <w:noProof/>
        </w:rPr>
        <w:lastRenderedPageBreak/>
        <w:drawing>
          <wp:inline distT="0" distB="0" distL="0" distR="0" wp14:anchorId="1AF4E5D4" wp14:editId="12F9136F">
            <wp:extent cx="5943600" cy="6031865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PL1_PP_M2.pd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3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1A806" w14:textId="07DFF5D9" w:rsidR="0006374A" w:rsidRPr="00BA1228" w:rsidRDefault="0006374A" w:rsidP="0006374A">
      <w:pPr>
        <w:rPr>
          <w:b/>
          <w:sz w:val="24"/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I</w:t>
      </w:r>
      <w:r>
        <w:rPr>
          <w:b/>
          <w:sz w:val="24"/>
          <w:szCs w:val="24"/>
        </w:rPr>
        <w:t xml:space="preserve">. </w:t>
      </w:r>
      <w:r w:rsidRPr="00BA1228">
        <w:rPr>
          <w:b/>
          <w:sz w:val="24"/>
          <w:szCs w:val="24"/>
        </w:rPr>
        <w:t>Pair plot for M</w:t>
      </w:r>
      <w:r>
        <w:rPr>
          <w:b/>
          <w:sz w:val="24"/>
          <w:szCs w:val="24"/>
        </w:rPr>
        <w:t>2</w:t>
      </w:r>
    </w:p>
    <w:p w14:paraId="5524C475" w14:textId="77777777" w:rsidR="0006374A" w:rsidRDefault="0006374A"/>
    <w:p w14:paraId="45AF0EA5" w14:textId="60CAF370" w:rsidR="00383A7F" w:rsidRDefault="00383A7F"/>
    <w:p w14:paraId="64E9F118" w14:textId="7DD304A6" w:rsidR="00383A7F" w:rsidRDefault="00383A7F"/>
    <w:p w14:paraId="236659D4" w14:textId="2890E7DE" w:rsidR="00383A7F" w:rsidRDefault="00383A7F"/>
    <w:p w14:paraId="5A1BFEEC" w14:textId="7F0F8450" w:rsidR="00383A7F" w:rsidRDefault="00383A7F"/>
    <w:p w14:paraId="1153F670" w14:textId="5D21E673" w:rsidR="00383A7F" w:rsidRDefault="00383A7F"/>
    <w:p w14:paraId="7892B9B8" w14:textId="2FEBAFEC" w:rsidR="00383A7F" w:rsidRDefault="00383A7F"/>
    <w:p w14:paraId="7FC8AFBF" w14:textId="510B295F" w:rsidR="00383A7F" w:rsidRDefault="00383A7F"/>
    <w:p w14:paraId="343F0C6F" w14:textId="71CCDFE1" w:rsidR="00383A7F" w:rsidRDefault="00383A7F"/>
    <w:p w14:paraId="5BB5A79C" w14:textId="62EBE2A9" w:rsidR="00383A7F" w:rsidRDefault="00383A7F"/>
    <w:p w14:paraId="0E63692E" w14:textId="16C6BFE3" w:rsidR="00383A7F" w:rsidRDefault="00383A7F"/>
    <w:p w14:paraId="61BC2774" w14:textId="0A426BA1" w:rsidR="00383A7F" w:rsidRDefault="00383A7F"/>
    <w:p w14:paraId="5B49C313" w14:textId="3EB42E50" w:rsidR="00383A7F" w:rsidRDefault="00383A7F">
      <w:r>
        <w:rPr>
          <w:noProof/>
        </w:rPr>
        <w:lastRenderedPageBreak/>
        <w:drawing>
          <wp:inline distT="0" distB="0" distL="0" distR="0" wp14:anchorId="440D3F45" wp14:editId="22275B36">
            <wp:extent cx="5943600" cy="5943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PL1_PP_M3.pd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0D368" w14:textId="600BDB71" w:rsidR="0006374A" w:rsidRPr="00BA1228" w:rsidRDefault="0006374A" w:rsidP="0006374A">
      <w:pPr>
        <w:rPr>
          <w:b/>
          <w:sz w:val="24"/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J</w:t>
      </w:r>
      <w:r>
        <w:rPr>
          <w:b/>
          <w:sz w:val="24"/>
          <w:szCs w:val="24"/>
        </w:rPr>
        <w:t xml:space="preserve">. </w:t>
      </w:r>
      <w:r w:rsidRPr="00BA1228">
        <w:rPr>
          <w:b/>
          <w:sz w:val="24"/>
          <w:szCs w:val="24"/>
        </w:rPr>
        <w:t>Pair plot for M</w:t>
      </w:r>
      <w:r>
        <w:rPr>
          <w:b/>
          <w:sz w:val="24"/>
          <w:szCs w:val="24"/>
        </w:rPr>
        <w:t>3</w:t>
      </w:r>
      <w:r w:rsidR="00703446">
        <w:rPr>
          <w:b/>
          <w:sz w:val="24"/>
          <w:szCs w:val="24"/>
        </w:rPr>
        <w:t>.</w:t>
      </w:r>
    </w:p>
    <w:p w14:paraId="21619AEA" w14:textId="77777777" w:rsidR="0006374A" w:rsidRDefault="0006374A"/>
    <w:p w14:paraId="5116DFDE" w14:textId="48CBCD70" w:rsidR="00383A7F" w:rsidRDefault="00383A7F"/>
    <w:p w14:paraId="4D951CE0" w14:textId="6C819962" w:rsidR="00383A7F" w:rsidRDefault="00383A7F"/>
    <w:p w14:paraId="42E646E7" w14:textId="173AE0F7" w:rsidR="00383A7F" w:rsidRDefault="00383A7F"/>
    <w:p w14:paraId="48D51D6D" w14:textId="32D6B331" w:rsidR="00383A7F" w:rsidRDefault="00383A7F"/>
    <w:p w14:paraId="71A53B69" w14:textId="6AE51876" w:rsidR="00383A7F" w:rsidRDefault="00383A7F"/>
    <w:p w14:paraId="71E867AB" w14:textId="7BDDEE3F" w:rsidR="00383A7F" w:rsidRDefault="00383A7F"/>
    <w:p w14:paraId="0C09F315" w14:textId="74BF1A68" w:rsidR="00383A7F" w:rsidRDefault="00383A7F"/>
    <w:p w14:paraId="6265074F" w14:textId="58D64188" w:rsidR="00383A7F" w:rsidRDefault="00383A7F"/>
    <w:p w14:paraId="2E9CE476" w14:textId="53F5457A" w:rsidR="00383A7F" w:rsidRDefault="00383A7F"/>
    <w:p w14:paraId="03774585" w14:textId="11B2BDE2" w:rsidR="00383A7F" w:rsidRDefault="00383A7F"/>
    <w:p w14:paraId="112B5448" w14:textId="464D0514" w:rsidR="00383A7F" w:rsidRDefault="00383A7F"/>
    <w:p w14:paraId="13C8AF94" w14:textId="1504760B" w:rsidR="00383A7F" w:rsidRDefault="00383A7F"/>
    <w:p w14:paraId="67313D17" w14:textId="670184ED" w:rsidR="00383A7F" w:rsidRDefault="00383A7F"/>
    <w:p w14:paraId="405575AE" w14:textId="2990582C" w:rsidR="00383A7F" w:rsidRDefault="00383A7F"/>
    <w:p w14:paraId="21936029" w14:textId="2DDCC602" w:rsidR="00383A7F" w:rsidRDefault="00383A7F"/>
    <w:p w14:paraId="09A50EA6" w14:textId="124D0A08" w:rsidR="00383A7F" w:rsidRDefault="00383A7F">
      <w:r>
        <w:rPr>
          <w:noProof/>
        </w:rPr>
        <w:lastRenderedPageBreak/>
        <w:drawing>
          <wp:inline distT="0" distB="0" distL="0" distR="0" wp14:anchorId="34C84005" wp14:editId="64373531">
            <wp:extent cx="5943600" cy="59188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PL1_PP_M4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1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9EA5E" w14:textId="79CB10CB" w:rsidR="0006374A" w:rsidRPr="00BA1228" w:rsidRDefault="0006374A" w:rsidP="0006374A">
      <w:pPr>
        <w:rPr>
          <w:b/>
          <w:sz w:val="24"/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K</w:t>
      </w:r>
      <w:r>
        <w:rPr>
          <w:b/>
          <w:sz w:val="24"/>
          <w:szCs w:val="24"/>
        </w:rPr>
        <w:t>.</w:t>
      </w:r>
      <w:r w:rsidRPr="00BA1228">
        <w:rPr>
          <w:b/>
          <w:sz w:val="24"/>
          <w:szCs w:val="24"/>
        </w:rPr>
        <w:t xml:space="preserve"> Pair plot for M</w:t>
      </w:r>
      <w:r>
        <w:rPr>
          <w:b/>
          <w:sz w:val="24"/>
          <w:szCs w:val="24"/>
        </w:rPr>
        <w:t>4</w:t>
      </w:r>
      <w:r w:rsidR="00703446">
        <w:rPr>
          <w:b/>
          <w:sz w:val="24"/>
          <w:szCs w:val="24"/>
        </w:rPr>
        <w:t>.</w:t>
      </w:r>
    </w:p>
    <w:p w14:paraId="30869A4B" w14:textId="77777777" w:rsidR="0006374A" w:rsidRDefault="0006374A"/>
    <w:p w14:paraId="6F5CF6AD" w14:textId="7C9A98F2" w:rsidR="00383A7F" w:rsidRDefault="00383A7F"/>
    <w:p w14:paraId="51EA67CF" w14:textId="289D5F9F" w:rsidR="00383A7F" w:rsidRDefault="00383A7F"/>
    <w:p w14:paraId="386A0E0F" w14:textId="57AA313C" w:rsidR="00383A7F" w:rsidRDefault="00383A7F"/>
    <w:p w14:paraId="372FB831" w14:textId="3CBA1122" w:rsidR="00383A7F" w:rsidRDefault="00383A7F"/>
    <w:p w14:paraId="49301D51" w14:textId="55E18FB4" w:rsidR="00383A7F" w:rsidRDefault="00383A7F"/>
    <w:p w14:paraId="4952E014" w14:textId="0B6B4A7E" w:rsidR="00383A7F" w:rsidRDefault="00383A7F"/>
    <w:p w14:paraId="2E15747A" w14:textId="082248B6" w:rsidR="00383A7F" w:rsidRDefault="00383A7F"/>
    <w:p w14:paraId="264C202C" w14:textId="517AF859" w:rsidR="00383A7F" w:rsidRDefault="00383A7F"/>
    <w:p w14:paraId="7596494B" w14:textId="2186AFB8" w:rsidR="00383A7F" w:rsidRDefault="00383A7F"/>
    <w:p w14:paraId="470FE7DB" w14:textId="483E975F" w:rsidR="00383A7F" w:rsidRDefault="00383A7F"/>
    <w:p w14:paraId="2441F70C" w14:textId="11AF518B" w:rsidR="00383A7F" w:rsidRDefault="00383A7F"/>
    <w:p w14:paraId="0DD7EE3B" w14:textId="2FDB11C5" w:rsidR="00383A7F" w:rsidRDefault="00383A7F"/>
    <w:p w14:paraId="02457F39" w14:textId="3F2E5A37" w:rsidR="00383A7F" w:rsidRDefault="00383A7F"/>
    <w:p w14:paraId="7047C5C6" w14:textId="7C7225E4" w:rsidR="00383A7F" w:rsidRDefault="00383A7F">
      <w:r>
        <w:rPr>
          <w:noProof/>
        </w:rPr>
        <w:lastRenderedPageBreak/>
        <w:drawing>
          <wp:inline distT="0" distB="0" distL="0" distR="0" wp14:anchorId="58E0EC6F" wp14:editId="01FDE05F">
            <wp:extent cx="5943600" cy="571309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PL1_PP_M5.pd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1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51E8D" w14:textId="14B47F2F" w:rsidR="0006374A" w:rsidRPr="00BA1228" w:rsidRDefault="0006374A" w:rsidP="0006374A">
      <w:pPr>
        <w:rPr>
          <w:b/>
          <w:sz w:val="24"/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L</w:t>
      </w:r>
      <w:r>
        <w:rPr>
          <w:b/>
          <w:sz w:val="24"/>
          <w:szCs w:val="24"/>
        </w:rPr>
        <w:t>.</w:t>
      </w:r>
      <w:r w:rsidRPr="00BA1228">
        <w:rPr>
          <w:b/>
          <w:sz w:val="24"/>
          <w:szCs w:val="24"/>
        </w:rPr>
        <w:t xml:space="preserve"> Pair plot for M</w:t>
      </w:r>
      <w:r>
        <w:rPr>
          <w:b/>
          <w:sz w:val="24"/>
          <w:szCs w:val="24"/>
        </w:rPr>
        <w:t>5</w:t>
      </w:r>
    </w:p>
    <w:p w14:paraId="4224A685" w14:textId="77777777" w:rsidR="0006374A" w:rsidRDefault="0006374A"/>
    <w:p w14:paraId="0F1C91C4" w14:textId="3585B934" w:rsidR="00383A7F" w:rsidRDefault="00383A7F"/>
    <w:p w14:paraId="661EBE74" w14:textId="447D5BAE" w:rsidR="00383A7F" w:rsidRDefault="00383A7F"/>
    <w:p w14:paraId="1832FF80" w14:textId="77808A71" w:rsidR="00383A7F" w:rsidRDefault="00383A7F"/>
    <w:p w14:paraId="194C130E" w14:textId="1683B942" w:rsidR="00383A7F" w:rsidRDefault="00383A7F"/>
    <w:p w14:paraId="5666E328" w14:textId="442548A0" w:rsidR="00383A7F" w:rsidRDefault="00383A7F"/>
    <w:p w14:paraId="65600CD2" w14:textId="30D8C74E" w:rsidR="00383A7F" w:rsidRDefault="00383A7F"/>
    <w:p w14:paraId="0762CE36" w14:textId="748D9D0B" w:rsidR="00383A7F" w:rsidRDefault="00383A7F"/>
    <w:p w14:paraId="77CEAE5F" w14:textId="4F046A9F" w:rsidR="00383A7F" w:rsidRDefault="00383A7F"/>
    <w:p w14:paraId="777B3631" w14:textId="4CDAED3C" w:rsidR="00383A7F" w:rsidRDefault="00383A7F"/>
    <w:p w14:paraId="05CC0552" w14:textId="7EF4CB30" w:rsidR="00383A7F" w:rsidRDefault="00383A7F"/>
    <w:p w14:paraId="1023FDAE" w14:textId="4FC7BED2" w:rsidR="00383A7F" w:rsidRDefault="00383A7F"/>
    <w:p w14:paraId="3CF06A7C" w14:textId="6E31FBF9" w:rsidR="00383A7F" w:rsidRDefault="00383A7F"/>
    <w:p w14:paraId="0E9C7300" w14:textId="22F47E13" w:rsidR="00383A7F" w:rsidRDefault="00383A7F"/>
    <w:p w14:paraId="189565CA" w14:textId="366EA36A" w:rsidR="00383A7F" w:rsidRDefault="00383A7F"/>
    <w:p w14:paraId="4D7FF9B7" w14:textId="419BC403" w:rsidR="00383A7F" w:rsidRDefault="00383A7F"/>
    <w:p w14:paraId="0FBB7B76" w14:textId="267C2593" w:rsidR="00383A7F" w:rsidRDefault="00383A7F"/>
    <w:p w14:paraId="03BA4BBA" w14:textId="7164CE08" w:rsidR="00383A7F" w:rsidRDefault="00383A7F">
      <w:r>
        <w:rPr>
          <w:noProof/>
        </w:rPr>
        <w:lastRenderedPageBreak/>
        <w:drawing>
          <wp:inline distT="0" distB="0" distL="0" distR="0" wp14:anchorId="0C2F0DDD" wp14:editId="4F27D096">
            <wp:extent cx="5943600" cy="58699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PL1_PP_M6.pd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3B6AF" w14:textId="0A7B9045" w:rsidR="0006374A" w:rsidRPr="00BA1228" w:rsidRDefault="0006374A" w:rsidP="0006374A">
      <w:pPr>
        <w:rPr>
          <w:b/>
          <w:sz w:val="24"/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M</w:t>
      </w:r>
      <w:r>
        <w:rPr>
          <w:b/>
          <w:sz w:val="24"/>
          <w:szCs w:val="24"/>
        </w:rPr>
        <w:t>.</w:t>
      </w:r>
      <w:r w:rsidRPr="00BA1228">
        <w:rPr>
          <w:b/>
          <w:sz w:val="24"/>
          <w:szCs w:val="24"/>
        </w:rPr>
        <w:t xml:space="preserve"> Pair plot for M</w:t>
      </w:r>
      <w:r>
        <w:rPr>
          <w:b/>
          <w:sz w:val="24"/>
          <w:szCs w:val="24"/>
        </w:rPr>
        <w:t>6</w:t>
      </w:r>
      <w:r w:rsidR="00703446">
        <w:rPr>
          <w:b/>
          <w:sz w:val="24"/>
          <w:szCs w:val="24"/>
        </w:rPr>
        <w:t>.</w:t>
      </w:r>
    </w:p>
    <w:p w14:paraId="43410117" w14:textId="77777777" w:rsidR="0006374A" w:rsidRDefault="0006374A"/>
    <w:p w14:paraId="726149B8" w14:textId="34A15BA0" w:rsidR="00383A7F" w:rsidRDefault="00383A7F"/>
    <w:p w14:paraId="2D44D268" w14:textId="4448ABFC" w:rsidR="00383A7F" w:rsidRDefault="00383A7F"/>
    <w:p w14:paraId="32FAB1F9" w14:textId="568A659D" w:rsidR="00383A7F" w:rsidRDefault="00383A7F"/>
    <w:p w14:paraId="16690ECE" w14:textId="5769B559" w:rsidR="00383A7F" w:rsidRDefault="00383A7F"/>
    <w:p w14:paraId="0D5F003C" w14:textId="1098BCAA" w:rsidR="00383A7F" w:rsidRDefault="00383A7F"/>
    <w:p w14:paraId="4E8A8872" w14:textId="33A14A37" w:rsidR="00383A7F" w:rsidRDefault="00383A7F"/>
    <w:p w14:paraId="4DA900CA" w14:textId="679012EE" w:rsidR="00383A7F" w:rsidRDefault="00383A7F"/>
    <w:p w14:paraId="1D333497" w14:textId="50754F8F" w:rsidR="00383A7F" w:rsidRDefault="00383A7F"/>
    <w:p w14:paraId="3F79FE76" w14:textId="4623C2B8" w:rsidR="00383A7F" w:rsidRDefault="00383A7F"/>
    <w:p w14:paraId="64F1DC1E" w14:textId="2D964B7C" w:rsidR="00383A7F" w:rsidRDefault="00383A7F"/>
    <w:p w14:paraId="79DA8CB1" w14:textId="5054486D" w:rsidR="00383A7F" w:rsidRDefault="00383A7F"/>
    <w:p w14:paraId="4C6B6D9D" w14:textId="50590F14" w:rsidR="00383A7F" w:rsidRDefault="00383A7F"/>
    <w:p w14:paraId="03A45374" w14:textId="52222CCE" w:rsidR="00383A7F" w:rsidRDefault="00383A7F"/>
    <w:p w14:paraId="041DC65D" w14:textId="054F8401" w:rsidR="00383A7F" w:rsidRDefault="00383A7F"/>
    <w:p w14:paraId="5687BFE7" w14:textId="66BEC373" w:rsidR="00383A7F" w:rsidRDefault="00383A7F">
      <w:r>
        <w:rPr>
          <w:noProof/>
        </w:rPr>
        <w:lastRenderedPageBreak/>
        <w:drawing>
          <wp:inline distT="0" distB="0" distL="0" distR="0" wp14:anchorId="641C4391" wp14:editId="656A2CA5">
            <wp:extent cx="5943600" cy="59563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PL1_PP_M7.pd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5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BFCEF" w14:textId="2EE7BAD8" w:rsidR="0006374A" w:rsidRPr="00BA1228" w:rsidRDefault="0006374A" w:rsidP="0006374A">
      <w:pPr>
        <w:rPr>
          <w:b/>
          <w:sz w:val="24"/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N</w:t>
      </w:r>
      <w:r>
        <w:rPr>
          <w:b/>
          <w:sz w:val="24"/>
          <w:szCs w:val="24"/>
        </w:rPr>
        <w:t>.</w:t>
      </w:r>
      <w:r w:rsidRPr="00BA1228">
        <w:rPr>
          <w:b/>
          <w:sz w:val="24"/>
          <w:szCs w:val="24"/>
        </w:rPr>
        <w:t xml:space="preserve">  Pair plot for M</w:t>
      </w:r>
      <w:r>
        <w:rPr>
          <w:b/>
          <w:sz w:val="24"/>
          <w:szCs w:val="24"/>
        </w:rPr>
        <w:t>7</w:t>
      </w:r>
      <w:r w:rsidR="00703446">
        <w:rPr>
          <w:b/>
          <w:sz w:val="24"/>
          <w:szCs w:val="24"/>
        </w:rPr>
        <w:t>.</w:t>
      </w:r>
    </w:p>
    <w:p w14:paraId="3F5CFE13" w14:textId="19A6ED29" w:rsidR="0006374A" w:rsidRDefault="0006374A"/>
    <w:p w14:paraId="33E50C92" w14:textId="3B62B950" w:rsidR="00703446" w:rsidRDefault="00703446">
      <w:r>
        <w:rPr>
          <w:noProof/>
        </w:rPr>
        <w:lastRenderedPageBreak/>
        <w:drawing>
          <wp:inline distT="0" distB="0" distL="0" distR="0" wp14:anchorId="7BCD3E7D" wp14:editId="06426176">
            <wp:extent cx="5943600" cy="3502660"/>
            <wp:effectExtent l="0" t="0" r="0" b="2540"/>
            <wp:docPr id="17" name="Picture 17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able&#10;&#10;Description automatically generated with medium confidenc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BF8A5" w14:textId="2A2EAFD4" w:rsidR="00DF6433" w:rsidRDefault="00DF6433"/>
    <w:p w14:paraId="11C01546" w14:textId="5B2029FC" w:rsidR="00DF6433" w:rsidRDefault="00DF6433" w:rsidP="00DF6433">
      <w:pPr>
        <w:rPr>
          <w:b/>
          <w:sz w:val="24"/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O</w:t>
      </w:r>
      <w:r>
        <w:rPr>
          <w:b/>
          <w:sz w:val="24"/>
          <w:szCs w:val="24"/>
        </w:rPr>
        <w:t>.</w:t>
      </w:r>
      <w:r w:rsidRPr="00BA1228">
        <w:rPr>
          <w:b/>
          <w:sz w:val="24"/>
          <w:szCs w:val="24"/>
        </w:rPr>
        <w:t xml:space="preserve">  </w:t>
      </w:r>
      <w:bookmarkStart w:id="8" w:name="_Hlk134092041"/>
      <w:r>
        <w:rPr>
          <w:b/>
          <w:sz w:val="24"/>
          <w:szCs w:val="24"/>
        </w:rPr>
        <w:t>Correlation</w:t>
      </w:r>
      <w:r w:rsidRPr="00BA1228">
        <w:rPr>
          <w:b/>
          <w:sz w:val="24"/>
          <w:szCs w:val="24"/>
        </w:rPr>
        <w:t xml:space="preserve"> plot for M</w:t>
      </w:r>
      <w:r>
        <w:rPr>
          <w:b/>
          <w:sz w:val="24"/>
          <w:szCs w:val="24"/>
        </w:rPr>
        <w:t>1.</w:t>
      </w:r>
      <w:bookmarkEnd w:id="8"/>
    </w:p>
    <w:p w14:paraId="6288B053" w14:textId="79A90DEB" w:rsidR="00DF6433" w:rsidRDefault="00DF6433" w:rsidP="00DF6433">
      <w:pPr>
        <w:rPr>
          <w:b/>
          <w:sz w:val="24"/>
          <w:szCs w:val="24"/>
        </w:rPr>
      </w:pPr>
    </w:p>
    <w:p w14:paraId="6587E87B" w14:textId="40A0F0AE" w:rsidR="00DF6433" w:rsidRDefault="00DF6433" w:rsidP="00DF6433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549344A8" wp14:editId="347DFD96">
            <wp:extent cx="5943600" cy="3502660"/>
            <wp:effectExtent l="0" t="0" r="0" b="2540"/>
            <wp:docPr id="18" name="Picture 18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Chart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E14BB" w14:textId="5E98388C" w:rsidR="00DF6433" w:rsidRDefault="00DF6433" w:rsidP="00DF6433">
      <w:pPr>
        <w:rPr>
          <w:b/>
          <w:sz w:val="24"/>
          <w:szCs w:val="24"/>
        </w:rPr>
      </w:pPr>
    </w:p>
    <w:p w14:paraId="4C8EDE12" w14:textId="6D55791D" w:rsidR="00DF6433" w:rsidRDefault="00DF6433" w:rsidP="00DF6433">
      <w:pPr>
        <w:rPr>
          <w:b/>
          <w:sz w:val="24"/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P</w:t>
      </w:r>
      <w:r>
        <w:rPr>
          <w:b/>
          <w:sz w:val="24"/>
          <w:szCs w:val="24"/>
        </w:rPr>
        <w:t>.</w:t>
      </w:r>
      <w:r w:rsidRPr="00BA1228">
        <w:rPr>
          <w:b/>
          <w:sz w:val="24"/>
          <w:szCs w:val="24"/>
        </w:rPr>
        <w:t xml:space="preserve">  </w:t>
      </w:r>
      <w:r>
        <w:rPr>
          <w:b/>
          <w:sz w:val="24"/>
          <w:szCs w:val="24"/>
        </w:rPr>
        <w:t>Correlation</w:t>
      </w:r>
      <w:r w:rsidRPr="00BA1228">
        <w:rPr>
          <w:b/>
          <w:sz w:val="24"/>
          <w:szCs w:val="24"/>
        </w:rPr>
        <w:t xml:space="preserve"> plot for M</w:t>
      </w:r>
      <w:r>
        <w:rPr>
          <w:b/>
          <w:sz w:val="24"/>
          <w:szCs w:val="24"/>
        </w:rPr>
        <w:t>2.</w:t>
      </w:r>
    </w:p>
    <w:p w14:paraId="2813E181" w14:textId="625DE805" w:rsidR="00DF6433" w:rsidRDefault="00DF6433" w:rsidP="00DF6433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79AE121" wp14:editId="012B3D46">
            <wp:extent cx="5943600" cy="3502660"/>
            <wp:effectExtent l="0" t="0" r="0" b="2540"/>
            <wp:docPr id="19" name="Picture 19" descr="Graphical user interface, applic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application&#10;&#10;Description automatically generated with medium confidence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3644F" w14:textId="1709A528" w:rsidR="00DF6433" w:rsidRDefault="00DF6433" w:rsidP="00DF6433">
      <w:pPr>
        <w:rPr>
          <w:b/>
          <w:sz w:val="24"/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Q</w:t>
      </w:r>
      <w:r>
        <w:rPr>
          <w:b/>
          <w:sz w:val="24"/>
          <w:szCs w:val="24"/>
        </w:rPr>
        <w:t>.</w:t>
      </w:r>
      <w:r w:rsidRPr="00BA1228">
        <w:rPr>
          <w:b/>
          <w:sz w:val="24"/>
          <w:szCs w:val="24"/>
        </w:rPr>
        <w:t xml:space="preserve">  </w:t>
      </w:r>
      <w:r>
        <w:rPr>
          <w:b/>
          <w:sz w:val="24"/>
          <w:szCs w:val="24"/>
        </w:rPr>
        <w:t>Correlation</w:t>
      </w:r>
      <w:r w:rsidRPr="00BA1228">
        <w:rPr>
          <w:b/>
          <w:sz w:val="24"/>
          <w:szCs w:val="24"/>
        </w:rPr>
        <w:t xml:space="preserve"> plot for M</w:t>
      </w:r>
      <w:r>
        <w:rPr>
          <w:b/>
          <w:sz w:val="24"/>
          <w:szCs w:val="24"/>
        </w:rPr>
        <w:t>3.</w:t>
      </w:r>
    </w:p>
    <w:p w14:paraId="6D5A342C" w14:textId="24EF142E" w:rsidR="00DF6433" w:rsidRDefault="00DF6433" w:rsidP="00DF6433">
      <w:pPr>
        <w:rPr>
          <w:b/>
          <w:sz w:val="24"/>
          <w:szCs w:val="24"/>
        </w:rPr>
      </w:pPr>
    </w:p>
    <w:p w14:paraId="02E5F046" w14:textId="225F5AD8" w:rsidR="00DF6433" w:rsidRDefault="00DF6433" w:rsidP="00DF6433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3F2CDC4C" wp14:editId="48281031">
            <wp:extent cx="5943600" cy="3502660"/>
            <wp:effectExtent l="0" t="0" r="0" b="2540"/>
            <wp:docPr id="21" name="Picture 2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able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E2A4E" w14:textId="77777777" w:rsidR="00DF6433" w:rsidRPr="00BA1228" w:rsidRDefault="00DF6433" w:rsidP="00DF6433">
      <w:pPr>
        <w:rPr>
          <w:b/>
          <w:sz w:val="24"/>
          <w:szCs w:val="24"/>
        </w:rPr>
      </w:pPr>
    </w:p>
    <w:p w14:paraId="1D14706F" w14:textId="14491045" w:rsidR="00DF6433" w:rsidRDefault="00DF6433" w:rsidP="00DF6433">
      <w:pPr>
        <w:rPr>
          <w:b/>
          <w:sz w:val="24"/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R</w:t>
      </w:r>
      <w:r>
        <w:rPr>
          <w:b/>
          <w:sz w:val="24"/>
          <w:szCs w:val="24"/>
        </w:rPr>
        <w:t>.</w:t>
      </w:r>
      <w:r w:rsidRPr="00BA1228">
        <w:rPr>
          <w:b/>
          <w:sz w:val="24"/>
          <w:szCs w:val="24"/>
        </w:rPr>
        <w:t xml:space="preserve">  </w:t>
      </w:r>
      <w:r>
        <w:rPr>
          <w:b/>
          <w:sz w:val="24"/>
          <w:szCs w:val="24"/>
        </w:rPr>
        <w:t>Correlation</w:t>
      </w:r>
      <w:r w:rsidRPr="00BA1228">
        <w:rPr>
          <w:b/>
          <w:sz w:val="24"/>
          <w:szCs w:val="24"/>
        </w:rPr>
        <w:t xml:space="preserve"> plot for M</w:t>
      </w:r>
      <w:r>
        <w:rPr>
          <w:b/>
          <w:sz w:val="24"/>
          <w:szCs w:val="24"/>
        </w:rPr>
        <w:t>4.</w:t>
      </w:r>
    </w:p>
    <w:p w14:paraId="018E3B80" w14:textId="70AA11E1" w:rsidR="00DF6433" w:rsidRDefault="00DF6433" w:rsidP="00DF6433">
      <w:pPr>
        <w:rPr>
          <w:b/>
          <w:sz w:val="24"/>
          <w:szCs w:val="24"/>
        </w:rPr>
      </w:pPr>
    </w:p>
    <w:p w14:paraId="477CE1B8" w14:textId="0E66AD54" w:rsidR="00DF6433" w:rsidRDefault="00DF6433" w:rsidP="00DF6433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B7EC210" wp14:editId="0C44F5DB">
            <wp:extent cx="5943600" cy="3502660"/>
            <wp:effectExtent l="0" t="0" r="0" b="2540"/>
            <wp:docPr id="22" name="Picture 22" descr="Chart, treemap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Chart, treemap char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4367A" w14:textId="77777777" w:rsidR="00DF6433" w:rsidRDefault="00DF6433" w:rsidP="00DF6433">
      <w:pPr>
        <w:rPr>
          <w:b/>
          <w:sz w:val="24"/>
          <w:szCs w:val="24"/>
        </w:rPr>
      </w:pPr>
    </w:p>
    <w:p w14:paraId="7F8C4DF1" w14:textId="7735761E" w:rsidR="00DF6433" w:rsidRDefault="00DF6433" w:rsidP="00DF6433">
      <w:pPr>
        <w:rPr>
          <w:b/>
          <w:sz w:val="24"/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S</w:t>
      </w:r>
      <w:r>
        <w:rPr>
          <w:b/>
          <w:sz w:val="24"/>
          <w:szCs w:val="24"/>
        </w:rPr>
        <w:t>.</w:t>
      </w:r>
      <w:r w:rsidRPr="00BA1228">
        <w:rPr>
          <w:b/>
          <w:sz w:val="24"/>
          <w:szCs w:val="24"/>
        </w:rPr>
        <w:t xml:space="preserve">  </w:t>
      </w:r>
      <w:r>
        <w:rPr>
          <w:b/>
          <w:sz w:val="24"/>
          <w:szCs w:val="24"/>
        </w:rPr>
        <w:t>Correlation</w:t>
      </w:r>
      <w:r w:rsidRPr="00BA1228">
        <w:rPr>
          <w:b/>
          <w:sz w:val="24"/>
          <w:szCs w:val="24"/>
        </w:rPr>
        <w:t xml:space="preserve"> plot for M</w:t>
      </w:r>
      <w:r>
        <w:rPr>
          <w:b/>
          <w:sz w:val="24"/>
          <w:szCs w:val="24"/>
        </w:rPr>
        <w:t>5.</w:t>
      </w:r>
    </w:p>
    <w:p w14:paraId="79B57751" w14:textId="5C9769BA" w:rsidR="00DF6433" w:rsidRDefault="00DF6433" w:rsidP="00DF6433">
      <w:pPr>
        <w:rPr>
          <w:b/>
          <w:sz w:val="24"/>
          <w:szCs w:val="24"/>
        </w:rPr>
      </w:pPr>
    </w:p>
    <w:p w14:paraId="37BFE23B" w14:textId="2C1F85B6" w:rsidR="00DF6433" w:rsidRDefault="00DF6433" w:rsidP="00DF6433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10630EC0" wp14:editId="64158EE2">
            <wp:extent cx="5943600" cy="3502660"/>
            <wp:effectExtent l="0" t="0" r="0" b="2540"/>
            <wp:docPr id="23" name="Picture 23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chart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962A5" w14:textId="77777777" w:rsidR="00DF6433" w:rsidRDefault="00DF6433" w:rsidP="00DF6433">
      <w:pPr>
        <w:rPr>
          <w:b/>
          <w:sz w:val="24"/>
          <w:szCs w:val="24"/>
        </w:rPr>
      </w:pPr>
    </w:p>
    <w:p w14:paraId="58F8FA1B" w14:textId="4076DA70" w:rsidR="00DF6433" w:rsidRDefault="00DF6433" w:rsidP="00DF6433">
      <w:pPr>
        <w:rPr>
          <w:b/>
          <w:sz w:val="24"/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T</w:t>
      </w:r>
      <w:r>
        <w:rPr>
          <w:b/>
          <w:sz w:val="24"/>
          <w:szCs w:val="24"/>
        </w:rPr>
        <w:t>.</w:t>
      </w:r>
      <w:r w:rsidRPr="00BA1228">
        <w:rPr>
          <w:b/>
          <w:sz w:val="24"/>
          <w:szCs w:val="24"/>
        </w:rPr>
        <w:t xml:space="preserve">  </w:t>
      </w:r>
      <w:r>
        <w:rPr>
          <w:b/>
          <w:sz w:val="24"/>
          <w:szCs w:val="24"/>
        </w:rPr>
        <w:t>Correlation</w:t>
      </w:r>
      <w:r w:rsidRPr="00BA1228">
        <w:rPr>
          <w:b/>
          <w:sz w:val="24"/>
          <w:szCs w:val="24"/>
        </w:rPr>
        <w:t xml:space="preserve"> plot for M</w:t>
      </w:r>
      <w:r>
        <w:rPr>
          <w:b/>
          <w:sz w:val="24"/>
          <w:szCs w:val="24"/>
        </w:rPr>
        <w:t>6.</w:t>
      </w:r>
    </w:p>
    <w:p w14:paraId="5C1C2258" w14:textId="77777777" w:rsidR="00DF6433" w:rsidRDefault="00DF6433"/>
    <w:p w14:paraId="3DF508FB" w14:textId="0E0CCDB1" w:rsidR="008D7729" w:rsidRDefault="00703446">
      <w:r>
        <w:rPr>
          <w:noProof/>
        </w:rPr>
        <w:lastRenderedPageBreak/>
        <w:drawing>
          <wp:inline distT="0" distB="0" distL="0" distR="0" wp14:anchorId="131DD555" wp14:editId="49BA486C">
            <wp:extent cx="5943600" cy="3502660"/>
            <wp:effectExtent l="0" t="0" r="0" b="2540"/>
            <wp:docPr id="16" name="Picture 16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hart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10D26" w14:textId="05E6E4F9" w:rsidR="00DF6433" w:rsidRDefault="00DF6433" w:rsidP="00DF6433">
      <w:pPr>
        <w:rPr>
          <w:b/>
          <w:sz w:val="24"/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U</w:t>
      </w:r>
      <w:r>
        <w:rPr>
          <w:b/>
          <w:sz w:val="24"/>
          <w:szCs w:val="24"/>
        </w:rPr>
        <w:t>.</w:t>
      </w:r>
      <w:r w:rsidRPr="00BA1228">
        <w:rPr>
          <w:b/>
          <w:sz w:val="24"/>
          <w:szCs w:val="24"/>
        </w:rPr>
        <w:t xml:space="preserve">  </w:t>
      </w:r>
      <w:r>
        <w:rPr>
          <w:b/>
          <w:sz w:val="24"/>
          <w:szCs w:val="24"/>
        </w:rPr>
        <w:t>Correlation</w:t>
      </w:r>
      <w:r w:rsidRPr="00BA1228">
        <w:rPr>
          <w:b/>
          <w:sz w:val="24"/>
          <w:szCs w:val="24"/>
        </w:rPr>
        <w:t xml:space="preserve"> plot for M</w:t>
      </w:r>
      <w:r>
        <w:rPr>
          <w:b/>
          <w:sz w:val="24"/>
          <w:szCs w:val="24"/>
        </w:rPr>
        <w:t>7.</w:t>
      </w:r>
    </w:p>
    <w:p w14:paraId="1C3BB2B4" w14:textId="77777777" w:rsidR="00DF6433" w:rsidRDefault="00DF6433"/>
    <w:p w14:paraId="1B9E5D9F" w14:textId="77777777" w:rsidR="008D7729" w:rsidRDefault="008D7729" w:rsidP="008D7729">
      <w:pPr>
        <w:spacing w:line="480" w:lineRule="auto"/>
        <w:jc w:val="both"/>
      </w:pPr>
      <w:r>
        <w:rPr>
          <w:noProof/>
        </w:rPr>
        <w:lastRenderedPageBreak/>
        <w:drawing>
          <wp:inline distT="0" distB="0" distL="0" distR="0" wp14:anchorId="5FA18EA0" wp14:editId="53E97534">
            <wp:extent cx="6115050" cy="7161530"/>
            <wp:effectExtent l="0" t="0" r="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rodCycle2_4.pd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716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A4B25" w14:textId="77C6B0F1" w:rsidR="008D7729" w:rsidRPr="009B0141" w:rsidRDefault="008D7729" w:rsidP="008D7729">
      <w:pPr>
        <w:spacing w:line="480" w:lineRule="auto"/>
        <w:rPr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V</w:t>
      </w:r>
      <w:r w:rsidRPr="009B0141">
        <w:rPr>
          <w:b/>
          <w:bCs/>
          <w:szCs w:val="24"/>
        </w:rPr>
        <w:t>.</w:t>
      </w:r>
      <w:r w:rsidRPr="009B0141">
        <w:rPr>
          <w:szCs w:val="24"/>
        </w:rPr>
        <w:t xml:space="preserve"> </w:t>
      </w:r>
      <w:bookmarkStart w:id="9" w:name="_Hlk134092173"/>
      <w:r w:rsidRPr="009B0141">
        <w:rPr>
          <w:szCs w:val="24"/>
        </w:rPr>
        <w:t>HBV viral production quantum (circles) and viral production cycles in mice 2, 3 and 4 that were inoculated with 10</w:t>
      </w:r>
      <w:r w:rsidRPr="009B0141">
        <w:rPr>
          <w:szCs w:val="24"/>
          <w:vertAlign w:val="superscript"/>
        </w:rPr>
        <w:t>8</w:t>
      </w:r>
      <w:r w:rsidRPr="009B0141">
        <w:rPr>
          <w:szCs w:val="24"/>
        </w:rPr>
        <w:t xml:space="preserve"> GE/ml of HBV DNA.</w:t>
      </w:r>
    </w:p>
    <w:bookmarkEnd w:id="9"/>
    <w:p w14:paraId="7F7A8DC9" w14:textId="283C1A12" w:rsidR="008D7729" w:rsidRDefault="008D7729"/>
    <w:p w14:paraId="24C0F5D7" w14:textId="19A3EFA8" w:rsidR="00251C76" w:rsidRDefault="00251C76"/>
    <w:p w14:paraId="412DBC80" w14:textId="12A54462" w:rsidR="00251C76" w:rsidRDefault="00251C76"/>
    <w:p w14:paraId="693D1AD2" w14:textId="683AE578" w:rsidR="00251C76" w:rsidRDefault="00251C76"/>
    <w:p w14:paraId="38C9F921" w14:textId="77777777" w:rsidR="00251C76" w:rsidRDefault="00251C76" w:rsidP="00251C76">
      <w:pPr>
        <w:spacing w:line="480" w:lineRule="auto"/>
        <w:ind w:right="-360"/>
      </w:pPr>
      <w:r>
        <w:rPr>
          <w:b/>
          <w:bCs/>
          <w:noProof/>
        </w:rPr>
        <w:lastRenderedPageBreak/>
        <w:drawing>
          <wp:inline distT="0" distB="0" distL="0" distR="0" wp14:anchorId="0F6E13D8" wp14:editId="0CFC10ED">
            <wp:extent cx="5616541" cy="4476903"/>
            <wp:effectExtent l="0" t="0" r="381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clipseProd.pd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5501" cy="448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7427A" w14:textId="7B0C2156" w:rsidR="00251C76" w:rsidRPr="009F4341" w:rsidRDefault="00251C76" w:rsidP="00251C76">
      <w:pPr>
        <w:spacing w:line="480" w:lineRule="auto"/>
        <w:jc w:val="both"/>
        <w:rPr>
          <w:szCs w:val="24"/>
        </w:rPr>
      </w:pPr>
      <w:r w:rsidRPr="00BA1228">
        <w:rPr>
          <w:b/>
          <w:sz w:val="24"/>
          <w:szCs w:val="24"/>
        </w:rPr>
        <w:t>Figure</w:t>
      </w:r>
      <w:r w:rsidR="00040970">
        <w:rPr>
          <w:b/>
          <w:sz w:val="24"/>
          <w:szCs w:val="24"/>
        </w:rPr>
        <w:t xml:space="preserve"> W</w:t>
      </w:r>
      <w:r w:rsidRPr="009B0141">
        <w:rPr>
          <w:b/>
          <w:bCs/>
          <w:szCs w:val="24"/>
        </w:rPr>
        <w:t>.</w:t>
      </w:r>
      <w:r w:rsidRPr="00BE7067">
        <w:rPr>
          <w:szCs w:val="24"/>
        </w:rPr>
        <w:t xml:space="preserve"> </w:t>
      </w:r>
      <w:bookmarkStart w:id="10" w:name="_Hlk134092225"/>
      <w:r w:rsidRPr="00BE7067">
        <w:rPr>
          <w:b/>
          <w:bCs/>
          <w:szCs w:val="24"/>
        </w:rPr>
        <w:t>Varying the eclipse phase length (</w:t>
      </w:r>
      <m:oMath>
        <m:r>
          <m:rPr>
            <m:sty m:val="p"/>
          </m:rPr>
          <w:rPr>
            <w:rFonts w:ascii="Cambria Math" w:hAnsi="Cambria Math"/>
            <w:szCs w:val="24"/>
          </w:rPr>
          <m:t>Ω</m:t>
        </m:r>
      </m:oMath>
      <w:r w:rsidRPr="00BE7067">
        <w:rPr>
          <w:szCs w:val="24"/>
        </w:rPr>
        <w:t>)</w:t>
      </w:r>
      <w:r w:rsidRPr="00BE7067">
        <w:rPr>
          <w:b/>
          <w:bCs/>
          <w:szCs w:val="24"/>
        </w:rPr>
        <w:t xml:space="preserve"> and initial production cycle length (</w:t>
      </w:r>
      <m:oMath>
        <m:r>
          <m:rPr>
            <m:sty m:val="bi"/>
          </m:rPr>
          <w:rPr>
            <w:rFonts w:ascii="Cambria Math" w:hAnsi="Cambria Math"/>
            <w:szCs w:val="24"/>
          </w:rPr>
          <m:t>δ</m:t>
        </m:r>
      </m:oMath>
      <w:r w:rsidRPr="00BE7067">
        <w:rPr>
          <w:b/>
          <w:bCs/>
          <w:szCs w:val="24"/>
        </w:rPr>
        <w:t>) from time of inoculation until 56 days post</w:t>
      </w:r>
      <w:r w:rsidRPr="00BE7067">
        <w:rPr>
          <w:szCs w:val="24"/>
        </w:rPr>
        <w:t xml:space="preserve">. Model simulations from time of inoculation until 56 days post inoculation were run with parameters equal to that estimated for mouse 1 (M1), except for the indicated changes. </w:t>
      </w:r>
      <w:r w:rsidRPr="00BE7067">
        <w:rPr>
          <w:b/>
          <w:bCs/>
          <w:szCs w:val="24"/>
        </w:rPr>
        <w:t>(A)</w:t>
      </w:r>
      <w:r w:rsidRPr="00BE7067">
        <w:rPr>
          <w:szCs w:val="24"/>
        </w:rPr>
        <w:t xml:space="preserve"> The parameter range of the eclipse phase was shortened to </w:t>
      </w:r>
      <m:oMath>
        <m:r>
          <m:rPr>
            <m:sty m:val="p"/>
          </m:rPr>
          <w:rPr>
            <w:rFonts w:ascii="Cambria Math" w:hAnsi="Cambria Math"/>
            <w:szCs w:val="24"/>
          </w:rPr>
          <m:t>Ω</m:t>
        </m:r>
      </m:oMath>
      <w:r w:rsidRPr="00BE7067">
        <w:rPr>
          <w:szCs w:val="24"/>
        </w:rPr>
        <w:t xml:space="preserve"> = [0,5] hr (dashed green line) or extended to </w:t>
      </w:r>
      <m:oMath>
        <m:r>
          <m:rPr>
            <m:sty m:val="p"/>
          </m:rPr>
          <w:rPr>
            <w:rFonts w:ascii="Cambria Math" w:hAnsi="Cambria Math"/>
            <w:szCs w:val="24"/>
          </w:rPr>
          <m:t>Ω</m:t>
        </m:r>
      </m:oMath>
      <w:r w:rsidRPr="00BE7067">
        <w:rPr>
          <w:szCs w:val="24"/>
        </w:rPr>
        <w:t xml:space="preserve"> =[36-72] hr (dotted red line). </w:t>
      </w:r>
      <w:r w:rsidRPr="00BE7067">
        <w:rPr>
          <w:b/>
          <w:bCs/>
          <w:szCs w:val="24"/>
        </w:rPr>
        <w:t xml:space="preserve">(B) </w:t>
      </w:r>
      <w:r w:rsidRPr="00BE7067">
        <w:rPr>
          <w:szCs w:val="24"/>
        </w:rPr>
        <w:t xml:space="preserve">The parameter range for the production cycle was reduced to </w:t>
      </w:r>
      <m:oMath>
        <m:r>
          <w:rPr>
            <w:rFonts w:ascii="Cambria Math" w:hAnsi="Cambria Math"/>
            <w:szCs w:val="24"/>
          </w:rPr>
          <m:t>δ</m:t>
        </m:r>
      </m:oMath>
      <w:r w:rsidRPr="00BE7067">
        <w:rPr>
          <w:szCs w:val="24"/>
        </w:rPr>
        <w:t xml:space="preserve"> =1 hr (i.e., faster production, dashed green line) or increased to </w:t>
      </w:r>
      <m:oMath>
        <m:r>
          <w:rPr>
            <w:rFonts w:ascii="Cambria Math" w:hAnsi="Cambria Math"/>
            <w:szCs w:val="24"/>
          </w:rPr>
          <m:t>δ</m:t>
        </m:r>
      </m:oMath>
      <w:r w:rsidRPr="00BE7067">
        <w:rPr>
          <w:szCs w:val="24"/>
        </w:rPr>
        <w:t xml:space="preserve">  = 36 hr (i.e., slower production, dotted red line). </w:t>
      </w:r>
      <w:r w:rsidRPr="00BE7067">
        <w:rPr>
          <w:b/>
          <w:bCs/>
          <w:szCs w:val="24"/>
        </w:rPr>
        <w:t xml:space="preserve">(C) </w:t>
      </w:r>
      <w:r w:rsidRPr="00BE7067">
        <w:rPr>
          <w:szCs w:val="24"/>
        </w:rPr>
        <w:t xml:space="preserve">The short eclipse parameter range of </w:t>
      </w:r>
      <m:oMath>
        <m:r>
          <m:rPr>
            <m:sty m:val="p"/>
          </m:rPr>
          <w:rPr>
            <w:rFonts w:ascii="Cambria Math" w:hAnsi="Cambria Math"/>
            <w:szCs w:val="24"/>
          </w:rPr>
          <m:t>Ω</m:t>
        </m:r>
      </m:oMath>
      <w:r w:rsidRPr="00BE7067">
        <w:rPr>
          <w:szCs w:val="24"/>
        </w:rPr>
        <w:t xml:space="preserve"> = [0,5] hr was combined with the fast (dashed green line) or slow (dotted red line) production parameter ranges used in (B). </w:t>
      </w:r>
      <w:r w:rsidRPr="00BE7067">
        <w:rPr>
          <w:b/>
          <w:bCs/>
          <w:szCs w:val="24"/>
        </w:rPr>
        <w:t>(D)</w:t>
      </w:r>
      <w:r w:rsidRPr="00BE7067">
        <w:rPr>
          <w:szCs w:val="24"/>
        </w:rPr>
        <w:t xml:space="preserve"> same as </w:t>
      </w:r>
      <w:r w:rsidRPr="00BE7067">
        <w:rPr>
          <w:b/>
          <w:bCs/>
          <w:szCs w:val="24"/>
        </w:rPr>
        <w:t>(C)</w:t>
      </w:r>
      <w:r w:rsidRPr="00BE7067">
        <w:rPr>
          <w:szCs w:val="24"/>
        </w:rPr>
        <w:t xml:space="preserve"> assuming extended eclipse phase to </w:t>
      </w:r>
      <m:oMath>
        <m:r>
          <m:rPr>
            <m:sty m:val="p"/>
          </m:rPr>
          <w:rPr>
            <w:rFonts w:ascii="Cambria Math" w:hAnsi="Cambria Math"/>
            <w:szCs w:val="24"/>
          </w:rPr>
          <m:t>Ω</m:t>
        </m:r>
      </m:oMath>
      <w:r w:rsidRPr="00BE7067">
        <w:rPr>
          <w:szCs w:val="24"/>
        </w:rPr>
        <w:t xml:space="preserve"> =[36-72] hr. The model simulations for M1,  </w:t>
      </w:r>
      <m:oMath>
        <m:r>
          <m:rPr>
            <m:sty m:val="p"/>
          </m:rPr>
          <w:rPr>
            <w:rFonts w:ascii="Cambria Math" w:hAnsi="Cambria Math"/>
            <w:szCs w:val="24"/>
          </w:rPr>
          <m:t>Ω</m:t>
        </m:r>
      </m:oMath>
      <w:r w:rsidRPr="00BE7067">
        <w:rPr>
          <w:szCs w:val="24"/>
        </w:rPr>
        <w:t xml:space="preserve"> = [9,48] hr and to </w:t>
      </w:r>
      <m:oMath>
        <m:r>
          <w:rPr>
            <w:rFonts w:ascii="Cambria Math" w:hAnsi="Cambria Math"/>
            <w:szCs w:val="24"/>
          </w:rPr>
          <m:t>δ</m:t>
        </m:r>
      </m:oMath>
      <w:r w:rsidRPr="00BE7067">
        <w:rPr>
          <w:szCs w:val="24"/>
        </w:rPr>
        <w:t xml:space="preserve">  = 26 hr, is shown for comparison using solid black lines.</w:t>
      </w:r>
      <w:bookmarkStart w:id="11" w:name="Tables"/>
      <w:bookmarkStart w:id="12" w:name="MaterialsMethods"/>
      <w:bookmarkEnd w:id="11"/>
      <w:bookmarkEnd w:id="12"/>
    </w:p>
    <w:bookmarkEnd w:id="10"/>
    <w:p w14:paraId="36821E1C" w14:textId="77777777" w:rsidR="00251C76" w:rsidRDefault="00251C76"/>
    <w:sectPr w:rsidR="00251C76" w:rsidSect="0006374A">
      <w:footerReference w:type="default" r:id="rId31"/>
      <w:pgSz w:w="12240" w:h="15840"/>
      <w:pgMar w:top="846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C25C7D" w14:textId="77777777" w:rsidR="00885C29" w:rsidRDefault="00885C29" w:rsidP="00CA608A">
      <w:r>
        <w:separator/>
      </w:r>
    </w:p>
  </w:endnote>
  <w:endnote w:type="continuationSeparator" w:id="0">
    <w:p w14:paraId="67D54135" w14:textId="77777777" w:rsidR="00885C29" w:rsidRDefault="00885C29" w:rsidP="00CA60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Yu Gothic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7531123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890737E" w14:textId="16AD5EF3" w:rsidR="00CA608A" w:rsidRDefault="00CA608A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47758F0" w14:textId="77777777" w:rsidR="00CA608A" w:rsidRDefault="00CA608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BE628A" w14:textId="77777777" w:rsidR="00885C29" w:rsidRDefault="00885C29" w:rsidP="00CA608A">
      <w:r>
        <w:separator/>
      </w:r>
    </w:p>
  </w:footnote>
  <w:footnote w:type="continuationSeparator" w:id="0">
    <w:p w14:paraId="3AF6EB58" w14:textId="77777777" w:rsidR="00885C29" w:rsidRDefault="00885C29" w:rsidP="00CA608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/>
  <w:trackRevisio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2A36"/>
    <w:rsid w:val="00040970"/>
    <w:rsid w:val="0006374A"/>
    <w:rsid w:val="00092BD0"/>
    <w:rsid w:val="000D606E"/>
    <w:rsid w:val="000D7E0A"/>
    <w:rsid w:val="000E63A6"/>
    <w:rsid w:val="000F4C34"/>
    <w:rsid w:val="001966DF"/>
    <w:rsid w:val="0021391A"/>
    <w:rsid w:val="00237B5F"/>
    <w:rsid w:val="00251C76"/>
    <w:rsid w:val="0026349D"/>
    <w:rsid w:val="002B0F9C"/>
    <w:rsid w:val="003071B9"/>
    <w:rsid w:val="00311781"/>
    <w:rsid w:val="0033682A"/>
    <w:rsid w:val="0037229D"/>
    <w:rsid w:val="00383A7F"/>
    <w:rsid w:val="00397B09"/>
    <w:rsid w:val="003A428F"/>
    <w:rsid w:val="003D0DB5"/>
    <w:rsid w:val="003D54B5"/>
    <w:rsid w:val="004429CF"/>
    <w:rsid w:val="00473C0E"/>
    <w:rsid w:val="00475DEF"/>
    <w:rsid w:val="004D4A0D"/>
    <w:rsid w:val="00542A36"/>
    <w:rsid w:val="00554EEE"/>
    <w:rsid w:val="00574B04"/>
    <w:rsid w:val="005F79E1"/>
    <w:rsid w:val="006025EE"/>
    <w:rsid w:val="00631EE6"/>
    <w:rsid w:val="006434CA"/>
    <w:rsid w:val="00702984"/>
    <w:rsid w:val="00703446"/>
    <w:rsid w:val="007038A9"/>
    <w:rsid w:val="00716890"/>
    <w:rsid w:val="00730D99"/>
    <w:rsid w:val="007449F8"/>
    <w:rsid w:val="007509B4"/>
    <w:rsid w:val="0076504A"/>
    <w:rsid w:val="007878FB"/>
    <w:rsid w:val="007D0713"/>
    <w:rsid w:val="008004DC"/>
    <w:rsid w:val="00826524"/>
    <w:rsid w:val="00852641"/>
    <w:rsid w:val="00866ECA"/>
    <w:rsid w:val="00885C29"/>
    <w:rsid w:val="008A2110"/>
    <w:rsid w:val="008D7729"/>
    <w:rsid w:val="008E306A"/>
    <w:rsid w:val="00902885"/>
    <w:rsid w:val="00914266"/>
    <w:rsid w:val="00997FBF"/>
    <w:rsid w:val="009B1ED8"/>
    <w:rsid w:val="009C15BE"/>
    <w:rsid w:val="009D17F8"/>
    <w:rsid w:val="00A1250A"/>
    <w:rsid w:val="00A178A8"/>
    <w:rsid w:val="00A307B4"/>
    <w:rsid w:val="00A82E2B"/>
    <w:rsid w:val="00A92BFB"/>
    <w:rsid w:val="00A939C6"/>
    <w:rsid w:val="00AE47A6"/>
    <w:rsid w:val="00AF16D9"/>
    <w:rsid w:val="00AF72E5"/>
    <w:rsid w:val="00AF7DCC"/>
    <w:rsid w:val="00B14DF8"/>
    <w:rsid w:val="00B3501B"/>
    <w:rsid w:val="00B70AAD"/>
    <w:rsid w:val="00BA1228"/>
    <w:rsid w:val="00C14F7E"/>
    <w:rsid w:val="00C45AD5"/>
    <w:rsid w:val="00C54967"/>
    <w:rsid w:val="00C60884"/>
    <w:rsid w:val="00CA608A"/>
    <w:rsid w:val="00CE0302"/>
    <w:rsid w:val="00CF3D9B"/>
    <w:rsid w:val="00D143E8"/>
    <w:rsid w:val="00D324F4"/>
    <w:rsid w:val="00D407BA"/>
    <w:rsid w:val="00D52A65"/>
    <w:rsid w:val="00D6127B"/>
    <w:rsid w:val="00D91390"/>
    <w:rsid w:val="00DC5276"/>
    <w:rsid w:val="00DC5865"/>
    <w:rsid w:val="00DF6433"/>
    <w:rsid w:val="00EE0DD6"/>
    <w:rsid w:val="00EF73A9"/>
    <w:rsid w:val="00F177DE"/>
    <w:rsid w:val="00F302B2"/>
    <w:rsid w:val="00F87FEB"/>
    <w:rsid w:val="00F906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3EA826"/>
  <w15:chartTrackingRefBased/>
  <w15:docId w15:val="{1A612405-4D66-DF47-A698-2AFE5B995F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542A36"/>
    <w:rPr>
      <w:rFonts w:ascii="Times New Roman" w:eastAsia="Calibri" w:hAnsi="Times New Roman" w:cs="Times New Roman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542A36"/>
    <w:rPr>
      <w:rFonts w:ascii="Times" w:eastAsia="Times New Roman" w:hAnsi="Times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542A36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42A36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42A36"/>
    <w:rPr>
      <w:rFonts w:ascii="Times New Roman" w:eastAsia="Calibri" w:hAnsi="Times New Roman" w:cs="Times New Roman"/>
      <w:sz w:val="18"/>
      <w:szCs w:val="18"/>
    </w:rPr>
  </w:style>
  <w:style w:type="character" w:styleId="Hyperlink">
    <w:name w:val="Hyperlink"/>
    <w:uiPriority w:val="99"/>
    <w:rsid w:val="0006374A"/>
    <w:rPr>
      <w:color w:val="0000FF"/>
      <w:u w:val="single"/>
    </w:rPr>
  </w:style>
  <w:style w:type="paragraph" w:customStyle="1" w:styleId="Paragraph">
    <w:name w:val="Paragraph"/>
    <w:basedOn w:val="Normal"/>
    <w:rsid w:val="0006374A"/>
    <w:pPr>
      <w:spacing w:before="120"/>
      <w:ind w:firstLine="720"/>
    </w:pPr>
    <w:rPr>
      <w:rFonts w:eastAsia="Times New Roman"/>
      <w:sz w:val="24"/>
      <w:szCs w:val="24"/>
    </w:rPr>
  </w:style>
  <w:style w:type="paragraph" w:customStyle="1" w:styleId="Head">
    <w:name w:val="Head"/>
    <w:basedOn w:val="Normal"/>
    <w:rsid w:val="0006374A"/>
    <w:pPr>
      <w:keepNext/>
      <w:spacing w:before="120" w:after="120"/>
      <w:jc w:val="center"/>
      <w:outlineLvl w:val="0"/>
    </w:pPr>
    <w:rPr>
      <w:rFonts w:eastAsia="Times New Roman"/>
      <w:b/>
      <w:bCs/>
      <w:kern w:val="28"/>
      <w:sz w:val="28"/>
      <w:szCs w:val="28"/>
    </w:rPr>
  </w:style>
  <w:style w:type="character" w:styleId="UnresolvedMention">
    <w:name w:val="Unresolved Mention"/>
    <w:basedOn w:val="DefaultParagraphFont"/>
    <w:uiPriority w:val="99"/>
    <w:rsid w:val="00092BD0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703446"/>
    <w:rPr>
      <w:rFonts w:ascii="Times New Roman" w:eastAsia="Calibri" w:hAnsi="Times New Roman" w:cs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CA608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A608A"/>
    <w:rPr>
      <w:rFonts w:ascii="Times New Roman" w:eastAsia="Calibri" w:hAnsi="Times New Roman" w:cs="Times New Roman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CA608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A608A"/>
    <w:rPr>
      <w:rFonts w:ascii="Times New Roman" w:eastAsia="Calibri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888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26" Type="http://schemas.openxmlformats.org/officeDocument/2006/relationships/image" Target="media/image19.png"/><Relationship Id="rId3" Type="http://schemas.openxmlformats.org/officeDocument/2006/relationships/webSettings" Target="webSettings.xml"/><Relationship Id="rId21" Type="http://schemas.openxmlformats.org/officeDocument/2006/relationships/image" Target="media/image14.emf"/><Relationship Id="rId7" Type="http://schemas.openxmlformats.org/officeDocument/2006/relationships/hyperlink" Target="mailto:hdahari@luc.edu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1" Type="http://schemas.openxmlformats.org/officeDocument/2006/relationships/styles" Target="styles.xml"/><Relationship Id="rId6" Type="http://schemas.openxmlformats.org/officeDocument/2006/relationships/hyperlink" Target="mailto:chayama@hiroshima-u.ac.jp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8.emf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emf"/><Relationship Id="rId31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emf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1156</Words>
  <Characters>6594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harel dahari</cp:lastModifiedBy>
  <cp:revision>3</cp:revision>
  <dcterms:created xsi:type="dcterms:W3CDTF">2023-07-12T20:05:00Z</dcterms:created>
  <dcterms:modified xsi:type="dcterms:W3CDTF">2023-07-12T20:06:00Z</dcterms:modified>
</cp:coreProperties>
</file>