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168D1" w14:textId="77777777" w:rsidR="00CB5D36" w:rsidRDefault="00CB5D36" w:rsidP="00CB5D36">
      <w:pPr>
        <w:spacing w:line="480" w:lineRule="auto"/>
        <w:jc w:val="center"/>
        <w:rPr>
          <w:b/>
          <w:bCs/>
        </w:rPr>
      </w:pPr>
      <w:bookmarkStart w:id="0" w:name="_top"/>
      <w:bookmarkEnd w:id="0"/>
      <w:r>
        <w:rPr>
          <w:b/>
          <w:bCs/>
        </w:rPr>
        <w:t>Supplemental Materials</w:t>
      </w:r>
    </w:p>
    <w:p w14:paraId="0DD2E3E7" w14:textId="77777777" w:rsidR="005C20D3" w:rsidRDefault="005C20D3" w:rsidP="00D72601">
      <w:pPr>
        <w:rPr>
          <w:b/>
          <w:bCs/>
        </w:rPr>
      </w:pPr>
    </w:p>
    <w:p w14:paraId="68C8B005" w14:textId="73D13FFB" w:rsidR="005C20D3" w:rsidRDefault="005C20D3" w:rsidP="00D72601">
      <w:pPr>
        <w:rPr>
          <w:b/>
          <w:bCs/>
        </w:rPr>
      </w:pPr>
      <w:hyperlink w:anchor="S1" w:history="1">
        <w:r w:rsidRPr="00A05F1C">
          <w:rPr>
            <w:rStyle w:val="Hyperlink"/>
            <w:b/>
            <w:bCs/>
          </w:rPr>
          <w:t>Supplemental Material</w:t>
        </w:r>
        <w:r w:rsidRPr="00A05F1C">
          <w:rPr>
            <w:rStyle w:val="Hyperlink"/>
            <w:b/>
            <w:bCs/>
          </w:rPr>
          <w:t>s</w:t>
        </w:r>
        <w:r w:rsidRPr="00A05F1C">
          <w:rPr>
            <w:rStyle w:val="Hyperlink"/>
            <w:b/>
            <w:bCs/>
          </w:rPr>
          <w:t xml:space="preserve"> S1</w:t>
        </w:r>
      </w:hyperlink>
      <w:r>
        <w:rPr>
          <w:b/>
          <w:bCs/>
        </w:rPr>
        <w:t xml:space="preserve">. </w:t>
      </w:r>
      <w:r>
        <w:rPr>
          <w:i/>
          <w:iCs/>
        </w:rPr>
        <w:t>Analysis of demographic variables</w:t>
      </w:r>
    </w:p>
    <w:p w14:paraId="44460205" w14:textId="35256B55" w:rsidR="005C20D3" w:rsidRDefault="005C20D3" w:rsidP="00D72601">
      <w:pPr>
        <w:rPr>
          <w:b/>
          <w:bCs/>
        </w:rPr>
      </w:pPr>
      <w:hyperlink w:anchor="S2" w:history="1">
        <w:r w:rsidRPr="00671B4A">
          <w:rPr>
            <w:rStyle w:val="Hyperlink"/>
            <w:b/>
            <w:bCs/>
          </w:rPr>
          <w:t>Supplemental Mat</w:t>
        </w:r>
        <w:r w:rsidRPr="00671B4A">
          <w:rPr>
            <w:rStyle w:val="Hyperlink"/>
            <w:b/>
            <w:bCs/>
          </w:rPr>
          <w:t>e</w:t>
        </w:r>
        <w:r w:rsidRPr="00671B4A">
          <w:rPr>
            <w:rStyle w:val="Hyperlink"/>
            <w:b/>
            <w:bCs/>
          </w:rPr>
          <w:t>rials S2</w:t>
        </w:r>
      </w:hyperlink>
      <w:r w:rsidR="00671B4A">
        <w:rPr>
          <w:b/>
          <w:bCs/>
        </w:rPr>
        <w:t xml:space="preserve">. </w:t>
      </w:r>
      <w:r w:rsidR="00671B4A" w:rsidRPr="009C4D2B">
        <w:rPr>
          <w:i/>
          <w:iCs/>
        </w:rPr>
        <w:t>Experiment 1</w:t>
      </w:r>
      <w:r w:rsidR="00671B4A">
        <w:rPr>
          <w:i/>
          <w:iCs/>
        </w:rPr>
        <w:t xml:space="preserve"> e</w:t>
      </w:r>
      <w:r w:rsidR="00671B4A" w:rsidRPr="009C4D2B">
        <w:rPr>
          <w:i/>
          <w:iCs/>
        </w:rPr>
        <w:t>xplanation coding</w:t>
      </w:r>
    </w:p>
    <w:p w14:paraId="56CCD9FD" w14:textId="66F6D3BB" w:rsidR="005C20D3" w:rsidRDefault="005C20D3" w:rsidP="00D72601">
      <w:pPr>
        <w:rPr>
          <w:b/>
          <w:bCs/>
        </w:rPr>
      </w:pPr>
      <w:hyperlink w:anchor="S3" w:history="1">
        <w:r w:rsidRPr="00671B4A">
          <w:rPr>
            <w:rStyle w:val="Hyperlink"/>
            <w:b/>
            <w:bCs/>
          </w:rPr>
          <w:t>Supplemental Ma</w:t>
        </w:r>
        <w:r w:rsidRPr="00671B4A">
          <w:rPr>
            <w:rStyle w:val="Hyperlink"/>
            <w:b/>
            <w:bCs/>
          </w:rPr>
          <w:t>t</w:t>
        </w:r>
        <w:r w:rsidRPr="00671B4A">
          <w:rPr>
            <w:rStyle w:val="Hyperlink"/>
            <w:b/>
            <w:bCs/>
          </w:rPr>
          <w:t>e</w:t>
        </w:r>
        <w:r w:rsidRPr="00671B4A">
          <w:rPr>
            <w:rStyle w:val="Hyperlink"/>
            <w:b/>
            <w:bCs/>
          </w:rPr>
          <w:t>r</w:t>
        </w:r>
        <w:r w:rsidRPr="00671B4A">
          <w:rPr>
            <w:rStyle w:val="Hyperlink"/>
            <w:b/>
            <w:bCs/>
          </w:rPr>
          <w:t>ials S3</w:t>
        </w:r>
      </w:hyperlink>
      <w:r w:rsidR="00671B4A">
        <w:rPr>
          <w:b/>
          <w:bCs/>
        </w:rPr>
        <w:t xml:space="preserve">. </w:t>
      </w:r>
      <w:r w:rsidR="00671B4A">
        <w:rPr>
          <w:i/>
          <w:iCs/>
        </w:rPr>
        <w:t>Fleers vs. Pursuers Experiment</w:t>
      </w:r>
    </w:p>
    <w:p w14:paraId="6A854CE0" w14:textId="77777777" w:rsidR="005C20D3" w:rsidRDefault="005C20D3" w:rsidP="00D72601">
      <w:pPr>
        <w:rPr>
          <w:b/>
          <w:bCs/>
        </w:rPr>
      </w:pPr>
    </w:p>
    <w:p w14:paraId="20AF429A" w14:textId="77777777" w:rsidR="005C20D3" w:rsidRDefault="005C20D3" w:rsidP="00D72601">
      <w:pPr>
        <w:rPr>
          <w:b/>
          <w:bCs/>
        </w:rPr>
      </w:pPr>
    </w:p>
    <w:p w14:paraId="12069D64" w14:textId="77777777" w:rsidR="005C20D3" w:rsidRDefault="005C20D3" w:rsidP="00D72601">
      <w:pPr>
        <w:rPr>
          <w:b/>
          <w:bCs/>
        </w:rPr>
      </w:pPr>
    </w:p>
    <w:p w14:paraId="40FEDC7C" w14:textId="77777777" w:rsidR="00A05F1C" w:rsidRDefault="00A05F1C" w:rsidP="00D72601">
      <w:pPr>
        <w:rPr>
          <w:b/>
          <w:bCs/>
        </w:rPr>
      </w:pPr>
    </w:p>
    <w:p w14:paraId="718EE980" w14:textId="77777777" w:rsidR="00A05F1C" w:rsidRDefault="00A05F1C" w:rsidP="00D72601">
      <w:pPr>
        <w:rPr>
          <w:b/>
          <w:bCs/>
        </w:rPr>
      </w:pPr>
    </w:p>
    <w:p w14:paraId="3D3185CC" w14:textId="77777777" w:rsidR="00A05F1C" w:rsidRDefault="00A05F1C" w:rsidP="00D72601">
      <w:pPr>
        <w:rPr>
          <w:b/>
          <w:bCs/>
        </w:rPr>
      </w:pPr>
    </w:p>
    <w:p w14:paraId="3F08C930" w14:textId="77777777" w:rsidR="00A05F1C" w:rsidRDefault="00A05F1C" w:rsidP="00D72601">
      <w:pPr>
        <w:rPr>
          <w:b/>
          <w:bCs/>
        </w:rPr>
      </w:pPr>
    </w:p>
    <w:p w14:paraId="59F9403C" w14:textId="77777777" w:rsidR="00A05F1C" w:rsidRDefault="00A05F1C" w:rsidP="00D72601">
      <w:pPr>
        <w:rPr>
          <w:b/>
          <w:bCs/>
        </w:rPr>
      </w:pPr>
    </w:p>
    <w:p w14:paraId="1A3C2B04" w14:textId="77777777" w:rsidR="00A05F1C" w:rsidRDefault="00A05F1C" w:rsidP="00D72601">
      <w:pPr>
        <w:rPr>
          <w:b/>
          <w:bCs/>
        </w:rPr>
      </w:pPr>
    </w:p>
    <w:p w14:paraId="05F0111B" w14:textId="77777777" w:rsidR="00A05F1C" w:rsidRDefault="00A05F1C" w:rsidP="00D72601">
      <w:pPr>
        <w:rPr>
          <w:b/>
          <w:bCs/>
        </w:rPr>
      </w:pPr>
    </w:p>
    <w:p w14:paraId="02019927" w14:textId="77777777" w:rsidR="00A05F1C" w:rsidRDefault="00A05F1C" w:rsidP="00D72601">
      <w:pPr>
        <w:rPr>
          <w:b/>
          <w:bCs/>
        </w:rPr>
      </w:pPr>
    </w:p>
    <w:p w14:paraId="189218F0" w14:textId="77777777" w:rsidR="00A05F1C" w:rsidRDefault="00A05F1C" w:rsidP="00D72601">
      <w:pPr>
        <w:rPr>
          <w:b/>
          <w:bCs/>
        </w:rPr>
      </w:pPr>
    </w:p>
    <w:p w14:paraId="473CFA3C" w14:textId="77777777" w:rsidR="00A05F1C" w:rsidRDefault="00A05F1C" w:rsidP="00D72601">
      <w:pPr>
        <w:rPr>
          <w:b/>
          <w:bCs/>
        </w:rPr>
      </w:pPr>
    </w:p>
    <w:p w14:paraId="2A119CA5" w14:textId="77777777" w:rsidR="00A05F1C" w:rsidRDefault="00A05F1C" w:rsidP="00D72601">
      <w:pPr>
        <w:rPr>
          <w:b/>
          <w:bCs/>
        </w:rPr>
      </w:pPr>
    </w:p>
    <w:p w14:paraId="777A6F23" w14:textId="77777777" w:rsidR="00A05F1C" w:rsidRDefault="00A05F1C" w:rsidP="00D72601">
      <w:pPr>
        <w:rPr>
          <w:b/>
          <w:bCs/>
        </w:rPr>
      </w:pPr>
    </w:p>
    <w:p w14:paraId="272D6349" w14:textId="77777777" w:rsidR="00A05F1C" w:rsidRDefault="00A05F1C" w:rsidP="00D72601">
      <w:pPr>
        <w:rPr>
          <w:b/>
          <w:bCs/>
        </w:rPr>
      </w:pPr>
    </w:p>
    <w:p w14:paraId="171F5587" w14:textId="77777777" w:rsidR="00A05F1C" w:rsidRDefault="00A05F1C" w:rsidP="00D72601">
      <w:pPr>
        <w:rPr>
          <w:b/>
          <w:bCs/>
        </w:rPr>
      </w:pPr>
    </w:p>
    <w:p w14:paraId="0DDA1216" w14:textId="77777777" w:rsidR="00A05F1C" w:rsidRDefault="00A05F1C" w:rsidP="00D72601">
      <w:pPr>
        <w:rPr>
          <w:b/>
          <w:bCs/>
        </w:rPr>
      </w:pPr>
    </w:p>
    <w:p w14:paraId="1EA6629F" w14:textId="77777777" w:rsidR="00A05F1C" w:rsidRDefault="00A05F1C" w:rsidP="00D72601">
      <w:pPr>
        <w:rPr>
          <w:b/>
          <w:bCs/>
        </w:rPr>
      </w:pPr>
    </w:p>
    <w:p w14:paraId="6853AA7B" w14:textId="77777777" w:rsidR="00A05F1C" w:rsidRDefault="00A05F1C" w:rsidP="00D72601">
      <w:pPr>
        <w:rPr>
          <w:b/>
          <w:bCs/>
        </w:rPr>
      </w:pPr>
    </w:p>
    <w:p w14:paraId="2009F537" w14:textId="77777777" w:rsidR="00A05F1C" w:rsidRDefault="00A05F1C" w:rsidP="00D72601">
      <w:pPr>
        <w:rPr>
          <w:b/>
          <w:bCs/>
        </w:rPr>
      </w:pPr>
    </w:p>
    <w:p w14:paraId="5ABC3DF8" w14:textId="77777777" w:rsidR="00A05F1C" w:rsidRDefault="00A05F1C" w:rsidP="00D72601">
      <w:pPr>
        <w:rPr>
          <w:b/>
          <w:bCs/>
        </w:rPr>
      </w:pPr>
    </w:p>
    <w:p w14:paraId="21AB699F" w14:textId="77777777" w:rsidR="00A05F1C" w:rsidRDefault="00A05F1C" w:rsidP="00D72601">
      <w:pPr>
        <w:rPr>
          <w:b/>
          <w:bCs/>
        </w:rPr>
      </w:pPr>
    </w:p>
    <w:p w14:paraId="37CCF9D6" w14:textId="77777777" w:rsidR="00A05F1C" w:rsidRDefault="00A05F1C" w:rsidP="00D72601">
      <w:pPr>
        <w:rPr>
          <w:b/>
          <w:bCs/>
        </w:rPr>
      </w:pPr>
    </w:p>
    <w:p w14:paraId="0C0794C0" w14:textId="77777777" w:rsidR="00A05F1C" w:rsidRDefault="00A05F1C" w:rsidP="00D72601">
      <w:pPr>
        <w:rPr>
          <w:b/>
          <w:bCs/>
        </w:rPr>
      </w:pPr>
    </w:p>
    <w:p w14:paraId="1739CCE9" w14:textId="77777777" w:rsidR="00A05F1C" w:rsidRDefault="00A05F1C" w:rsidP="00D72601">
      <w:pPr>
        <w:rPr>
          <w:b/>
          <w:bCs/>
        </w:rPr>
      </w:pPr>
    </w:p>
    <w:p w14:paraId="288CEBE9" w14:textId="77777777" w:rsidR="00A05F1C" w:rsidRDefault="00A05F1C" w:rsidP="00D72601">
      <w:pPr>
        <w:rPr>
          <w:b/>
          <w:bCs/>
        </w:rPr>
      </w:pPr>
    </w:p>
    <w:p w14:paraId="4498E18B" w14:textId="77777777" w:rsidR="00A05F1C" w:rsidRDefault="00A05F1C" w:rsidP="00D72601">
      <w:pPr>
        <w:rPr>
          <w:b/>
          <w:bCs/>
        </w:rPr>
      </w:pPr>
    </w:p>
    <w:p w14:paraId="0DD704DC" w14:textId="77777777" w:rsidR="00A05F1C" w:rsidRDefault="00A05F1C" w:rsidP="00D72601">
      <w:pPr>
        <w:rPr>
          <w:b/>
          <w:bCs/>
        </w:rPr>
      </w:pPr>
    </w:p>
    <w:p w14:paraId="5A3479B7" w14:textId="77777777" w:rsidR="00A05F1C" w:rsidRDefault="00A05F1C" w:rsidP="00D72601">
      <w:pPr>
        <w:rPr>
          <w:b/>
          <w:bCs/>
        </w:rPr>
      </w:pPr>
    </w:p>
    <w:p w14:paraId="4E6F3EE1" w14:textId="77777777" w:rsidR="00A05F1C" w:rsidRDefault="00A05F1C" w:rsidP="00D72601">
      <w:pPr>
        <w:rPr>
          <w:b/>
          <w:bCs/>
        </w:rPr>
      </w:pPr>
    </w:p>
    <w:p w14:paraId="5B780888" w14:textId="77777777" w:rsidR="00A05F1C" w:rsidRDefault="00A05F1C" w:rsidP="00D72601">
      <w:pPr>
        <w:rPr>
          <w:b/>
          <w:bCs/>
        </w:rPr>
      </w:pPr>
    </w:p>
    <w:p w14:paraId="50132B63" w14:textId="77777777" w:rsidR="00A05F1C" w:rsidRDefault="00A05F1C" w:rsidP="00D72601">
      <w:pPr>
        <w:rPr>
          <w:b/>
          <w:bCs/>
        </w:rPr>
      </w:pPr>
    </w:p>
    <w:p w14:paraId="5860C058" w14:textId="77777777" w:rsidR="008C0207" w:rsidRDefault="008C0207" w:rsidP="00D72601">
      <w:pPr>
        <w:rPr>
          <w:b/>
          <w:bCs/>
        </w:rPr>
      </w:pPr>
    </w:p>
    <w:p w14:paraId="669BEE9B" w14:textId="77777777" w:rsidR="008C0207" w:rsidRDefault="008C0207" w:rsidP="00D72601">
      <w:pPr>
        <w:rPr>
          <w:b/>
          <w:bCs/>
        </w:rPr>
      </w:pPr>
    </w:p>
    <w:p w14:paraId="15888B9D" w14:textId="77777777" w:rsidR="008C0207" w:rsidRDefault="008C0207" w:rsidP="00D72601">
      <w:pPr>
        <w:rPr>
          <w:b/>
          <w:bCs/>
        </w:rPr>
      </w:pPr>
    </w:p>
    <w:p w14:paraId="469F46E5" w14:textId="77777777" w:rsidR="008C0207" w:rsidRDefault="008C0207" w:rsidP="00D72601">
      <w:pPr>
        <w:rPr>
          <w:b/>
          <w:bCs/>
        </w:rPr>
      </w:pPr>
    </w:p>
    <w:p w14:paraId="40E10779" w14:textId="77777777" w:rsidR="008C0207" w:rsidRDefault="008C0207" w:rsidP="00D72601">
      <w:pPr>
        <w:rPr>
          <w:b/>
          <w:bCs/>
        </w:rPr>
      </w:pPr>
    </w:p>
    <w:p w14:paraId="5A3D5524" w14:textId="77777777" w:rsidR="008C0207" w:rsidRDefault="008C0207" w:rsidP="00D72601">
      <w:pPr>
        <w:rPr>
          <w:b/>
          <w:bCs/>
        </w:rPr>
      </w:pPr>
    </w:p>
    <w:p w14:paraId="376B1850" w14:textId="77777777" w:rsidR="008C0207" w:rsidRDefault="008C0207" w:rsidP="00D72601">
      <w:pPr>
        <w:rPr>
          <w:b/>
          <w:bCs/>
        </w:rPr>
      </w:pPr>
    </w:p>
    <w:p w14:paraId="2EABFC38" w14:textId="77777777" w:rsidR="00A05F1C" w:rsidRDefault="00A05F1C" w:rsidP="00D72601">
      <w:pPr>
        <w:rPr>
          <w:b/>
          <w:bCs/>
        </w:rPr>
      </w:pPr>
    </w:p>
    <w:p w14:paraId="3704AFE0" w14:textId="01BD8CF3" w:rsidR="00CB5D36" w:rsidRDefault="00CB5D36" w:rsidP="00D72601">
      <w:pPr>
        <w:rPr>
          <w:i/>
          <w:iCs/>
        </w:rPr>
      </w:pPr>
      <w:bookmarkStart w:id="1" w:name="S1"/>
      <w:r w:rsidRPr="00A05F1C">
        <w:rPr>
          <w:b/>
          <w:bCs/>
        </w:rPr>
        <w:lastRenderedPageBreak/>
        <w:t>Supplemental Materials S1</w:t>
      </w:r>
      <w:bookmarkEnd w:id="1"/>
      <w:r w:rsidRPr="009C4D2B">
        <w:rPr>
          <w:b/>
          <w:bCs/>
        </w:rPr>
        <w:t xml:space="preserve">. </w:t>
      </w:r>
      <w:r>
        <w:rPr>
          <w:i/>
          <w:iCs/>
        </w:rPr>
        <w:t>Analysis of demographic variables</w:t>
      </w:r>
    </w:p>
    <w:p w14:paraId="078C1564" w14:textId="77777777" w:rsidR="00D72601" w:rsidRDefault="00D72601" w:rsidP="00D72601">
      <w:pPr>
        <w:rPr>
          <w:i/>
          <w:iCs/>
        </w:rPr>
      </w:pPr>
    </w:p>
    <w:p w14:paraId="49DBF02A" w14:textId="77777777" w:rsidR="00CB5D36" w:rsidRDefault="00CB5D36" w:rsidP="00D72601">
      <w:pPr>
        <w:ind w:firstLine="720"/>
      </w:pPr>
      <w:r>
        <w:t>We conducted exploratory analyses using likelihood ratio tests to explore the role of parents’ education, parents’ political orientation, and family gross income on children’s responses.</w:t>
      </w:r>
    </w:p>
    <w:p w14:paraId="15995DDE" w14:textId="77777777" w:rsidR="00CB5D36" w:rsidRPr="009C4D2B" w:rsidRDefault="00CB5D36" w:rsidP="00D72601">
      <w:pPr>
        <w:ind w:firstLine="720"/>
      </w:pPr>
      <w:r w:rsidRPr="009C4D2B">
        <w:rPr>
          <w:i/>
          <w:iCs/>
          <w:u w:val="single"/>
        </w:rPr>
        <w:t>Experiment 1</w:t>
      </w:r>
      <w:r>
        <w:rPr>
          <w:i/>
          <w:iCs/>
        </w:rPr>
        <w:t>.</w:t>
      </w:r>
      <w:r w:rsidRPr="009C4D2B">
        <w:t xml:space="preserve"> </w:t>
      </w:r>
      <w:r>
        <w:t xml:space="preserve">Children whose parents had </w:t>
      </w:r>
      <w:r w:rsidRPr="00F76C2A">
        <w:t xml:space="preserve">less formal education were more likely to like the natives,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 xml:space="preserve">28.039, </w:t>
      </w:r>
      <w:r w:rsidRPr="001762D3">
        <w:rPr>
          <w:i/>
          <w:iCs/>
        </w:rPr>
        <w:t>p</w:t>
      </w:r>
      <w:r>
        <w:t xml:space="preserve"> = .031 and children whose parents identified as conservative were more likely to believe the natives did not like the migrants,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 xml:space="preserve">17.648, </w:t>
      </w:r>
      <w:r>
        <w:rPr>
          <w:i/>
          <w:iCs/>
        </w:rPr>
        <w:t xml:space="preserve">p </w:t>
      </w:r>
      <w:r>
        <w:t>= .039.</w:t>
      </w:r>
    </w:p>
    <w:p w14:paraId="37B2C2A0" w14:textId="77777777" w:rsidR="00CB5D36" w:rsidRDefault="00CB5D36" w:rsidP="00D72601">
      <w:pPr>
        <w:ind w:firstLine="720"/>
      </w:pPr>
      <w:r w:rsidRPr="009C4D2B">
        <w:rPr>
          <w:i/>
          <w:iCs/>
          <w:u w:val="single"/>
        </w:rPr>
        <w:t>Experiment 2</w:t>
      </w:r>
      <w:r>
        <w:rPr>
          <w:i/>
          <w:iCs/>
        </w:rPr>
        <w:t xml:space="preserve">. </w:t>
      </w:r>
      <w:r>
        <w:t>In the Voting Power task, w</w:t>
      </w:r>
      <w:r w:rsidRPr="004B58CC">
        <w:t xml:space="preserve">hen natives were in the majority, children whose parents had less formal education were more likely to choose the natives,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5.564</w:t>
      </w:r>
      <w:r w:rsidRPr="00DA45CC">
        <w:t xml:space="preserve">, </w:t>
      </w:r>
      <w:r w:rsidRPr="001762D3">
        <w:rPr>
          <w:i/>
          <w:iCs/>
        </w:rPr>
        <w:t>p</w:t>
      </w:r>
      <w:r w:rsidRPr="00DA45CC">
        <w:t xml:space="preserve"> </w:t>
      </w:r>
      <w:r>
        <w:t>=</w:t>
      </w:r>
      <w:r w:rsidRPr="00DA45CC">
        <w:t xml:space="preserve"> .</w:t>
      </w:r>
      <w:r>
        <w:t xml:space="preserve">018. </w:t>
      </w:r>
      <w:r w:rsidRPr="00F76C2A">
        <w:t>When migrants were in the majority, children whose parents identified as liberal were more likely to choose the migrants,</w:t>
      </w:r>
      <w:r w:rsidRPr="000D1EE1">
        <w:rPr>
          <w:color w:val="202124"/>
          <w:shd w:val="clear" w:color="auto" w:fill="FFFFFF"/>
        </w:rPr>
        <w:t xml:space="preserve">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4.030</w:t>
      </w:r>
      <w:r w:rsidRPr="00DA45CC">
        <w:t xml:space="preserve">, </w:t>
      </w:r>
      <w:r w:rsidRPr="001762D3">
        <w:rPr>
          <w:i/>
          <w:iCs/>
        </w:rPr>
        <w:t>p</w:t>
      </w:r>
      <w:r w:rsidRPr="00DA45CC">
        <w:t xml:space="preserve"> = .</w:t>
      </w:r>
      <w:r>
        <w:t>045</w:t>
      </w:r>
      <w:r w:rsidRPr="00F76C2A">
        <w:t>.</w:t>
      </w:r>
      <w:r>
        <w:t xml:space="preserve"> In the Political Representation task, children of parents who identified as conservative were more likely to believe the majority-native government should be chosen,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6.147</w:t>
      </w:r>
      <w:r w:rsidRPr="00DA45CC">
        <w:t xml:space="preserve">, </w:t>
      </w:r>
      <w:r w:rsidRPr="001762D3">
        <w:rPr>
          <w:i/>
          <w:iCs/>
        </w:rPr>
        <w:t>p</w:t>
      </w:r>
      <w:r w:rsidRPr="00DA45CC">
        <w:t xml:space="preserve"> </w:t>
      </w:r>
      <w:r>
        <w:t>= .013. We also obtained additional information regarding citizenship from 57% of participants, of whom only 12% were non-US citizens so these results were not included in demographic analyses for Experiments 2a or 2b.</w:t>
      </w:r>
    </w:p>
    <w:p w14:paraId="5FE137B5" w14:textId="77777777" w:rsidR="00CB5D36" w:rsidRPr="009C4D2B" w:rsidRDefault="00CB5D36" w:rsidP="00D72601">
      <w:pPr>
        <w:ind w:firstLine="720"/>
        <w:rPr>
          <w:b/>
          <w:bCs/>
        </w:rPr>
      </w:pPr>
      <w:r w:rsidRPr="009C4D2B">
        <w:rPr>
          <w:i/>
          <w:iCs/>
          <w:u w:val="single"/>
        </w:rPr>
        <w:t>Experiment 3</w:t>
      </w:r>
      <w:r>
        <w:rPr>
          <w:i/>
          <w:iCs/>
        </w:rPr>
        <w:t xml:space="preserve">. </w:t>
      </w:r>
      <w:r>
        <w:t xml:space="preserve">Children of parents who had less formal education were more likely to believe that the native </w:t>
      </w:r>
      <w:r w:rsidRPr="006B344F">
        <w:rPr>
          <w:i/>
          <w:iCs/>
        </w:rPr>
        <w:t>should</w:t>
      </w:r>
      <w:r>
        <w:t xml:space="preserve"> be elected to the government,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8.064</w:t>
      </w:r>
      <w:r w:rsidRPr="00DA45CC">
        <w:t xml:space="preserve">, </w:t>
      </w:r>
      <w:r w:rsidRPr="001762D3">
        <w:rPr>
          <w:i/>
          <w:iCs/>
        </w:rPr>
        <w:t>p</w:t>
      </w:r>
      <w:r w:rsidRPr="00DA45CC">
        <w:t xml:space="preserve"> </w:t>
      </w:r>
      <w:r>
        <w:t xml:space="preserve">= .005. In addition, children who came from less wealthy families were more likely to believe that the Separated Fleer would not </w:t>
      </w:r>
      <w:r w:rsidRPr="006B344F">
        <w:rPr>
          <w:i/>
          <w:iCs/>
        </w:rPr>
        <w:t>actually</w:t>
      </w:r>
      <w:r>
        <w:t xml:space="preserve"> be elected to the government, </w:t>
      </w:r>
      <w:r w:rsidRPr="004146FE">
        <w:rPr>
          <w:color w:val="202124"/>
          <w:shd w:val="clear" w:color="auto" w:fill="FFFFFF"/>
        </w:rPr>
        <w:t>χ</w:t>
      </w:r>
      <w:r>
        <w:rPr>
          <w:color w:val="202124"/>
          <w:shd w:val="clear" w:color="auto" w:fill="FFFFFF"/>
          <w:vertAlign w:val="superscript"/>
        </w:rPr>
        <w:t>2</w:t>
      </w:r>
      <w:r>
        <w:rPr>
          <w:color w:val="202124"/>
          <w:shd w:val="clear" w:color="auto" w:fill="FFFFFF"/>
        </w:rPr>
        <w:t xml:space="preserve">(1) = </w:t>
      </w:r>
      <w:r>
        <w:t>12.887</w:t>
      </w:r>
      <w:r w:rsidRPr="00DA45CC">
        <w:t xml:space="preserve">, </w:t>
      </w:r>
      <w:r w:rsidRPr="001762D3">
        <w:rPr>
          <w:i/>
          <w:iCs/>
        </w:rPr>
        <w:t>p</w:t>
      </w:r>
      <w:r w:rsidRPr="00DA45CC">
        <w:t xml:space="preserve"> </w:t>
      </w:r>
      <w:r>
        <w:t xml:space="preserve">= .012. Of the 64% of participants who provided citizenship information, only a minority (8%) were non-US citizens, and so these results were not included in Experiment 3 analyses. </w:t>
      </w:r>
    </w:p>
    <w:p w14:paraId="02E24549" w14:textId="77777777" w:rsidR="00CB5D36" w:rsidRDefault="00CB5D36" w:rsidP="00D72601">
      <w:pPr>
        <w:rPr>
          <w:i/>
          <w:iCs/>
        </w:rPr>
      </w:pPr>
    </w:p>
    <w:p w14:paraId="11367D18" w14:textId="77777777" w:rsidR="00D72601" w:rsidRDefault="00D72601" w:rsidP="00D72601">
      <w:pPr>
        <w:rPr>
          <w:i/>
          <w:iCs/>
        </w:rPr>
      </w:pPr>
    </w:p>
    <w:p w14:paraId="5AC982D0" w14:textId="77777777" w:rsidR="00D72601" w:rsidRDefault="00D72601" w:rsidP="00D72601">
      <w:pPr>
        <w:rPr>
          <w:i/>
          <w:iCs/>
        </w:rPr>
      </w:pPr>
    </w:p>
    <w:p w14:paraId="0D962944" w14:textId="77777777" w:rsidR="00D72601" w:rsidRDefault="00D72601" w:rsidP="00D72601">
      <w:pPr>
        <w:rPr>
          <w:i/>
          <w:iCs/>
        </w:rPr>
      </w:pPr>
    </w:p>
    <w:p w14:paraId="7811283D" w14:textId="77777777" w:rsidR="00D72601" w:rsidRDefault="00D72601" w:rsidP="00D72601">
      <w:pPr>
        <w:rPr>
          <w:i/>
          <w:iCs/>
        </w:rPr>
      </w:pPr>
    </w:p>
    <w:p w14:paraId="04027796" w14:textId="77777777" w:rsidR="00D72601" w:rsidRDefault="00D72601" w:rsidP="00D72601">
      <w:pPr>
        <w:rPr>
          <w:i/>
          <w:iCs/>
        </w:rPr>
      </w:pPr>
    </w:p>
    <w:p w14:paraId="71C214A2" w14:textId="77777777" w:rsidR="00D72601" w:rsidRDefault="00D72601" w:rsidP="00D72601">
      <w:pPr>
        <w:rPr>
          <w:i/>
          <w:iCs/>
        </w:rPr>
      </w:pPr>
    </w:p>
    <w:p w14:paraId="02F6901E" w14:textId="77777777" w:rsidR="00D72601" w:rsidRDefault="00D72601" w:rsidP="00D72601">
      <w:pPr>
        <w:rPr>
          <w:i/>
          <w:iCs/>
        </w:rPr>
      </w:pPr>
    </w:p>
    <w:p w14:paraId="497C90BF" w14:textId="77777777" w:rsidR="00D72601" w:rsidRDefault="00D72601" w:rsidP="00D72601">
      <w:pPr>
        <w:rPr>
          <w:i/>
          <w:iCs/>
        </w:rPr>
      </w:pPr>
    </w:p>
    <w:p w14:paraId="3C9AEC53" w14:textId="77777777" w:rsidR="00D72601" w:rsidRDefault="00D72601" w:rsidP="00D72601">
      <w:pPr>
        <w:rPr>
          <w:i/>
          <w:iCs/>
        </w:rPr>
      </w:pPr>
    </w:p>
    <w:p w14:paraId="3F53E4B8" w14:textId="77777777" w:rsidR="00D72601" w:rsidRDefault="00D72601" w:rsidP="00D72601">
      <w:pPr>
        <w:rPr>
          <w:i/>
          <w:iCs/>
        </w:rPr>
      </w:pPr>
    </w:p>
    <w:p w14:paraId="3E0D3FDE" w14:textId="77777777" w:rsidR="00D72601" w:rsidRDefault="00D72601" w:rsidP="00D72601">
      <w:pPr>
        <w:rPr>
          <w:i/>
          <w:iCs/>
        </w:rPr>
      </w:pPr>
    </w:p>
    <w:p w14:paraId="5191C8DC" w14:textId="77777777" w:rsidR="00D72601" w:rsidRDefault="00D72601" w:rsidP="00D72601">
      <w:pPr>
        <w:rPr>
          <w:i/>
          <w:iCs/>
        </w:rPr>
      </w:pPr>
    </w:p>
    <w:p w14:paraId="2F235AC9" w14:textId="77777777" w:rsidR="00D72601" w:rsidRDefault="00D72601" w:rsidP="00D72601">
      <w:pPr>
        <w:rPr>
          <w:i/>
          <w:iCs/>
        </w:rPr>
      </w:pPr>
    </w:p>
    <w:p w14:paraId="19D0EDFF" w14:textId="77777777" w:rsidR="00D72601" w:rsidRDefault="00D72601" w:rsidP="00D72601">
      <w:pPr>
        <w:rPr>
          <w:i/>
          <w:iCs/>
        </w:rPr>
      </w:pPr>
    </w:p>
    <w:p w14:paraId="658B1BF6" w14:textId="77777777" w:rsidR="00D72601" w:rsidRDefault="00D72601" w:rsidP="00D72601">
      <w:pPr>
        <w:rPr>
          <w:i/>
          <w:iCs/>
        </w:rPr>
      </w:pPr>
    </w:p>
    <w:p w14:paraId="6FC5ED4D" w14:textId="77777777" w:rsidR="00D72601" w:rsidRDefault="00D72601" w:rsidP="00D72601">
      <w:pPr>
        <w:rPr>
          <w:i/>
          <w:iCs/>
        </w:rPr>
      </w:pPr>
    </w:p>
    <w:p w14:paraId="5E70F0AD" w14:textId="77777777" w:rsidR="00D72601" w:rsidRDefault="00D72601" w:rsidP="00D72601">
      <w:pPr>
        <w:rPr>
          <w:i/>
          <w:iCs/>
        </w:rPr>
      </w:pPr>
    </w:p>
    <w:p w14:paraId="4CBD0863" w14:textId="77777777" w:rsidR="00D72601" w:rsidRDefault="00D72601" w:rsidP="00D72601">
      <w:pPr>
        <w:rPr>
          <w:i/>
          <w:iCs/>
        </w:rPr>
      </w:pPr>
    </w:p>
    <w:p w14:paraId="58EEDB57" w14:textId="77777777" w:rsidR="00D72601" w:rsidRDefault="00D72601" w:rsidP="00D72601">
      <w:pPr>
        <w:rPr>
          <w:i/>
          <w:iCs/>
        </w:rPr>
      </w:pPr>
    </w:p>
    <w:p w14:paraId="5EA94BF8" w14:textId="77777777" w:rsidR="00D72601" w:rsidRDefault="00D72601" w:rsidP="00D72601">
      <w:pPr>
        <w:rPr>
          <w:i/>
          <w:iCs/>
        </w:rPr>
      </w:pPr>
    </w:p>
    <w:p w14:paraId="2E017206" w14:textId="77777777" w:rsidR="00D72601" w:rsidRDefault="00D72601" w:rsidP="00D72601">
      <w:pPr>
        <w:rPr>
          <w:i/>
          <w:iCs/>
        </w:rPr>
      </w:pPr>
    </w:p>
    <w:p w14:paraId="041BB5EE" w14:textId="77777777" w:rsidR="00A05F1C" w:rsidRDefault="00A05F1C" w:rsidP="00D72601">
      <w:pPr>
        <w:rPr>
          <w:i/>
          <w:iCs/>
        </w:rPr>
      </w:pPr>
    </w:p>
    <w:p w14:paraId="644E7F36" w14:textId="77777777" w:rsidR="00A05F1C" w:rsidRDefault="00A05F1C" w:rsidP="00D72601">
      <w:pPr>
        <w:rPr>
          <w:i/>
          <w:iCs/>
        </w:rPr>
      </w:pPr>
    </w:p>
    <w:p w14:paraId="33BFA2B1" w14:textId="77777777" w:rsidR="00D72601" w:rsidRDefault="00D72601" w:rsidP="00D72601">
      <w:pPr>
        <w:rPr>
          <w:i/>
          <w:iCs/>
        </w:rPr>
      </w:pPr>
    </w:p>
    <w:p w14:paraId="3D88AD34" w14:textId="77777777" w:rsidR="00CB5D36" w:rsidRDefault="00CB5D36" w:rsidP="00D72601">
      <w:pPr>
        <w:rPr>
          <w:i/>
          <w:iCs/>
        </w:rPr>
      </w:pPr>
      <w:bookmarkStart w:id="2" w:name="S2"/>
      <w:r w:rsidRPr="009C4D2B">
        <w:rPr>
          <w:b/>
          <w:bCs/>
        </w:rPr>
        <w:lastRenderedPageBreak/>
        <w:t>Supplemental Materials S</w:t>
      </w:r>
      <w:r>
        <w:rPr>
          <w:b/>
          <w:bCs/>
        </w:rPr>
        <w:t>2</w:t>
      </w:r>
      <w:bookmarkEnd w:id="2"/>
      <w:r w:rsidRPr="009C4D2B">
        <w:rPr>
          <w:b/>
          <w:bCs/>
        </w:rPr>
        <w:t xml:space="preserve">. </w:t>
      </w:r>
      <w:r w:rsidRPr="009C4D2B">
        <w:rPr>
          <w:i/>
          <w:iCs/>
        </w:rPr>
        <w:t>Experiment 1</w:t>
      </w:r>
      <w:r>
        <w:rPr>
          <w:i/>
          <w:iCs/>
        </w:rPr>
        <w:t xml:space="preserve"> e</w:t>
      </w:r>
      <w:r w:rsidRPr="009C4D2B">
        <w:rPr>
          <w:i/>
          <w:iCs/>
        </w:rPr>
        <w:t>xplanation coding</w:t>
      </w:r>
    </w:p>
    <w:p w14:paraId="4BD29BB0" w14:textId="77777777" w:rsidR="00D72601" w:rsidRPr="009C4D2B" w:rsidRDefault="00D72601" w:rsidP="00D72601">
      <w:pPr>
        <w:rPr>
          <w:b/>
          <w:bCs/>
        </w:rPr>
      </w:pPr>
    </w:p>
    <w:p w14:paraId="3F6979C3" w14:textId="0AB64436" w:rsidR="00CB5D36" w:rsidRDefault="00CB5D36" w:rsidP="00D72601">
      <w:pPr>
        <w:ind w:firstLine="720"/>
      </w:pPr>
      <w:r>
        <w:t xml:space="preserve">We coded children’s explanations for additional insight into their choices. We coded whether children’s responses were pro-native, equality-oriented, pro-migrant, or non-substantive. Children provided pro-native responses 21% of the time, equality-oriented responses 7% of the time, pro-migrant responses 5% of the time, and non-substantive responses 67% of the time. Non-substantive responses included those children who chose not to respond, responded “I don’t know”, something unintelligible, or based on superficial characteristics such as the </w:t>
      </w:r>
      <w:proofErr w:type="spellStart"/>
      <w:r>
        <w:t>colour</w:t>
      </w:r>
      <w:proofErr w:type="spellEnd"/>
      <w:r>
        <w:t xml:space="preserve"> of the natives’ or migrants’ clothes. </w:t>
      </w:r>
    </w:p>
    <w:p w14:paraId="0A23F1F0" w14:textId="02A29E5C" w:rsidR="00CB5D36" w:rsidRDefault="00CB5D36" w:rsidP="00D72601">
      <w:pPr>
        <w:ind w:firstLine="720"/>
      </w:pPr>
      <w:r>
        <w:t xml:space="preserve">Next, we pursued an exploratory examination of themes that emerged in children’s pro-native responses, which were </w:t>
      </w:r>
      <w:proofErr w:type="gramStart"/>
      <w:r>
        <w:t>cross-validated</w:t>
      </w:r>
      <w:proofErr w:type="gramEnd"/>
      <w:r>
        <w:t xml:space="preserve"> by two independent coders blind to condition, intercoder reliability = .89. This examination yielded four main themes in children’s pro-native responses: (1) natives as saviors (e.g., “because [the natives] gave [the migrants] food and land” or “because [the natives] are sharing their land the [the migrants] probably feel very appreciated and welcome(d)”; (2) natives as owning the island (e.g., “it’s [the natives’] island so [the migrants] have to listen to [the natives]”, “[the natives] started on that island”, or “[the natives] were there first”); (3) natives as having more than the migrants (e.g., “because [the natives] have more stuff”); (4) natives as being nice (e.g., “[the natives] are very friendly” or “because [the natives] are nice”). </w:t>
      </w:r>
      <w:r w:rsidRPr="00872353">
        <w:rPr>
          <w:i/>
          <w:iCs/>
        </w:rPr>
        <w:t>Note</w:t>
      </w:r>
      <w:r>
        <w:t xml:space="preserve"> we did not observe significant differences in children’s explanations based on the migrant they were evaluating.</w:t>
      </w:r>
      <w:r w:rsidRPr="00DE646F">
        <w:t xml:space="preserve"> </w:t>
      </w:r>
    </w:p>
    <w:p w14:paraId="78730E34" w14:textId="77777777" w:rsidR="007F40A4" w:rsidRDefault="007F40A4" w:rsidP="00D72601">
      <w:pPr>
        <w:ind w:firstLine="720"/>
      </w:pPr>
    </w:p>
    <w:p w14:paraId="7D43E946" w14:textId="77777777" w:rsidR="007F40A4" w:rsidRDefault="007F40A4" w:rsidP="00CB5D36">
      <w:pPr>
        <w:spacing w:line="480" w:lineRule="auto"/>
        <w:ind w:firstLine="720"/>
      </w:pPr>
    </w:p>
    <w:p w14:paraId="41B54811" w14:textId="77777777" w:rsidR="007F40A4" w:rsidRDefault="007F40A4" w:rsidP="00CB5D36">
      <w:pPr>
        <w:spacing w:line="480" w:lineRule="auto"/>
        <w:ind w:firstLine="720"/>
      </w:pPr>
    </w:p>
    <w:p w14:paraId="5E49E0FE" w14:textId="77777777" w:rsidR="007F40A4" w:rsidRDefault="007F40A4" w:rsidP="00CB5D36">
      <w:pPr>
        <w:spacing w:line="480" w:lineRule="auto"/>
        <w:ind w:firstLine="720"/>
      </w:pPr>
    </w:p>
    <w:p w14:paraId="757722C8" w14:textId="77777777" w:rsidR="00D72601" w:rsidRDefault="00D72601" w:rsidP="00CB5D36">
      <w:pPr>
        <w:spacing w:line="480" w:lineRule="auto"/>
        <w:ind w:firstLine="720"/>
      </w:pPr>
    </w:p>
    <w:p w14:paraId="63919DE2" w14:textId="77777777" w:rsidR="00D72601" w:rsidRDefault="00D72601" w:rsidP="00CB5D36">
      <w:pPr>
        <w:spacing w:line="480" w:lineRule="auto"/>
        <w:ind w:firstLine="720"/>
      </w:pPr>
    </w:p>
    <w:p w14:paraId="3C3D2777" w14:textId="77777777" w:rsidR="00D72601" w:rsidRDefault="00D72601" w:rsidP="00CB5D36">
      <w:pPr>
        <w:spacing w:line="480" w:lineRule="auto"/>
        <w:ind w:firstLine="720"/>
      </w:pPr>
    </w:p>
    <w:p w14:paraId="0B5D147A" w14:textId="77777777" w:rsidR="00D72601" w:rsidRDefault="00D72601" w:rsidP="00CB5D36">
      <w:pPr>
        <w:spacing w:line="480" w:lineRule="auto"/>
        <w:ind w:firstLine="720"/>
      </w:pPr>
    </w:p>
    <w:p w14:paraId="1F3F3E82" w14:textId="77777777" w:rsidR="00D72601" w:rsidRDefault="00D72601" w:rsidP="00CB5D36">
      <w:pPr>
        <w:spacing w:line="480" w:lineRule="auto"/>
        <w:ind w:firstLine="720"/>
      </w:pPr>
    </w:p>
    <w:p w14:paraId="38C0E790" w14:textId="77777777" w:rsidR="00D72601" w:rsidRDefault="00D72601" w:rsidP="00CB5D36">
      <w:pPr>
        <w:spacing w:line="480" w:lineRule="auto"/>
        <w:ind w:firstLine="720"/>
      </w:pPr>
    </w:p>
    <w:p w14:paraId="64848EE0" w14:textId="77777777" w:rsidR="00D72601" w:rsidRDefault="00D72601" w:rsidP="00CB5D36">
      <w:pPr>
        <w:spacing w:line="480" w:lineRule="auto"/>
        <w:ind w:firstLine="720"/>
      </w:pPr>
    </w:p>
    <w:p w14:paraId="1B839839" w14:textId="77777777" w:rsidR="00D72601" w:rsidRDefault="00D72601" w:rsidP="00CB5D36">
      <w:pPr>
        <w:spacing w:line="480" w:lineRule="auto"/>
        <w:ind w:firstLine="720"/>
      </w:pPr>
    </w:p>
    <w:p w14:paraId="42A0B9B6" w14:textId="77777777" w:rsidR="00D72601" w:rsidRDefault="00D72601" w:rsidP="00CB5D36">
      <w:pPr>
        <w:spacing w:line="480" w:lineRule="auto"/>
        <w:ind w:firstLine="720"/>
      </w:pPr>
    </w:p>
    <w:p w14:paraId="093C8675" w14:textId="77777777" w:rsidR="00D72601" w:rsidRDefault="00D72601" w:rsidP="00CB5D36">
      <w:pPr>
        <w:spacing w:line="480" w:lineRule="auto"/>
        <w:ind w:firstLine="720"/>
      </w:pPr>
    </w:p>
    <w:p w14:paraId="0C33A3F2" w14:textId="77777777" w:rsidR="00D72601" w:rsidRDefault="007F40A4" w:rsidP="00D72601">
      <w:pPr>
        <w:rPr>
          <w:i/>
          <w:iCs/>
        </w:rPr>
      </w:pPr>
      <w:bookmarkStart w:id="3" w:name="S3"/>
      <w:r w:rsidRPr="009C4D2B">
        <w:rPr>
          <w:b/>
          <w:bCs/>
        </w:rPr>
        <w:lastRenderedPageBreak/>
        <w:t>Supplemental Materials S</w:t>
      </w:r>
      <w:r>
        <w:rPr>
          <w:b/>
          <w:bCs/>
        </w:rPr>
        <w:t>3</w:t>
      </w:r>
      <w:bookmarkEnd w:id="3"/>
      <w:r w:rsidRPr="009C4D2B">
        <w:rPr>
          <w:b/>
          <w:bCs/>
        </w:rPr>
        <w:t xml:space="preserve">. </w:t>
      </w:r>
      <w:r>
        <w:rPr>
          <w:i/>
          <w:iCs/>
        </w:rPr>
        <w:t>Fleers vs. Pursuers Experiment</w:t>
      </w:r>
    </w:p>
    <w:p w14:paraId="22AF5C8A" w14:textId="77777777" w:rsidR="00D72601" w:rsidRDefault="00D72601" w:rsidP="00D72601"/>
    <w:p w14:paraId="29743BAE" w14:textId="35940303" w:rsidR="007F40A4" w:rsidRPr="00C71B6E" w:rsidRDefault="007F40A4" w:rsidP="00D72601">
      <w:pPr>
        <w:rPr>
          <w:lang w:eastAsia="en-US"/>
        </w:rPr>
      </w:pPr>
      <w:r w:rsidRPr="00B058C3">
        <w:t xml:space="preserve">To gain further insight into how children reasoned about fleers and pursuers, children offered open-ended </w:t>
      </w:r>
      <w:r w:rsidRPr="00C71B6E">
        <w:t xml:space="preserve">explanations as to why the migrants moved to the new island. This experiment was preregistered: </w:t>
      </w:r>
      <w:hyperlink r:id="rId8" w:history="1">
        <w:r w:rsidR="00C71B6E" w:rsidRPr="00C71B6E">
          <w:rPr>
            <w:rStyle w:val="Hyperlink"/>
            <w:color w:val="337AB7"/>
            <w:shd w:val="clear" w:color="auto" w:fill="FFFFFF"/>
          </w:rPr>
          <w:t>https://aspredicted.org/VRL_6F9</w:t>
        </w:r>
      </w:hyperlink>
    </w:p>
    <w:p w14:paraId="6B224D49" w14:textId="28ADF91F" w:rsidR="007F40A4" w:rsidRPr="00C71B6E" w:rsidRDefault="007F40A4" w:rsidP="00D72601">
      <w:pPr>
        <w:ind w:firstLine="720"/>
      </w:pPr>
      <w:r w:rsidRPr="00C71B6E">
        <w:rPr>
          <w:b/>
          <w:bCs/>
        </w:rPr>
        <w:t>Participants</w:t>
      </w:r>
      <w:r w:rsidRPr="00C71B6E">
        <w:t>. We recruited 42 children between the ages of 4- and 10-years old</w:t>
      </w:r>
      <w:r w:rsidR="00862CB3" w:rsidRPr="00C71B6E">
        <w:t>, evenly balanced across ages</w:t>
      </w:r>
      <w:r w:rsidRPr="00C71B6E">
        <w:t xml:space="preserve">. Children were tested online over Zoom. As compensation, participants were offered a $5 Amazon gift card. </w:t>
      </w:r>
      <w:r w:rsidR="00DA550D">
        <w:t xml:space="preserve">Note the preregistration specified a sample size of 40 children; the additional 2 </w:t>
      </w:r>
      <w:r w:rsidR="00F4082B">
        <w:t>children</w:t>
      </w:r>
      <w:r w:rsidR="00DA550D">
        <w:t xml:space="preserve"> in our sample ensured a fully counterbalanced design across ages.</w:t>
      </w:r>
    </w:p>
    <w:p w14:paraId="1DFBE9E0" w14:textId="77777777" w:rsidR="007F40A4" w:rsidRDefault="007F40A4" w:rsidP="00D72601">
      <w:pPr>
        <w:ind w:firstLine="720"/>
      </w:pPr>
      <w:r w:rsidRPr="00C71B6E">
        <w:rPr>
          <w:b/>
          <w:bCs/>
        </w:rPr>
        <w:t>Method</w:t>
      </w:r>
      <w:r w:rsidRPr="00C71B6E">
        <w:t>. Children</w:t>
      </w:r>
      <w:r>
        <w:t xml:space="preserve"> were introduced to a similar experimental setup as in Studies 1-3 involving island natives and island migrants. After being introduced to the island natives, children then saw one trial involving fleers, and another trial involving pursuers (presented in a randomized order). Children were not provided with information about the migrants’ acculturation status. On each trial, children were asked why they thought the migrants moved to the new island. </w:t>
      </w:r>
    </w:p>
    <w:p w14:paraId="6447EFB1" w14:textId="1F0029D4" w:rsidR="007F40A4" w:rsidRDefault="007F40A4" w:rsidP="00D72601">
      <w:pPr>
        <w:ind w:firstLine="720"/>
      </w:pPr>
      <w:r w:rsidRPr="00B058C3">
        <w:rPr>
          <w:b/>
          <w:bCs/>
        </w:rPr>
        <w:t>Coding scheme</w:t>
      </w:r>
      <w:r>
        <w:t xml:space="preserve">. As preregistered, we analyzed children’s responses to extract general themes (blind to trial). An analysis of children’s responses yielded four main themes: (1) resource-scarcity (e.g., </w:t>
      </w:r>
      <w:r w:rsidRPr="00B058C3">
        <w:rPr>
          <w:i/>
          <w:iCs/>
        </w:rPr>
        <w:t>“because there wasn’t enough food on their island”</w:t>
      </w:r>
      <w:r w:rsidR="00D33DF0" w:rsidRPr="00D33DF0">
        <w:t>)</w:t>
      </w:r>
      <w:r>
        <w:t xml:space="preserve">; (2) exploration/curiosity (e.g., </w:t>
      </w:r>
      <w:r w:rsidRPr="00A06D34">
        <w:rPr>
          <w:i/>
          <w:iCs/>
        </w:rPr>
        <w:t>“sight-seeing”</w:t>
      </w:r>
      <w:r>
        <w:t xml:space="preserve">); (3) friendship (e.g., </w:t>
      </w:r>
      <w:r w:rsidRPr="00A06D34">
        <w:rPr>
          <w:i/>
          <w:iCs/>
        </w:rPr>
        <w:t>“because they wanted to make some new friends”</w:t>
      </w:r>
      <w:r w:rsidR="00D33DF0">
        <w:t>)</w:t>
      </w:r>
      <w:r>
        <w:t>; and (4); opportunistic (</w:t>
      </w:r>
      <w:r w:rsidRPr="00B058C3">
        <w:rPr>
          <w:i/>
          <w:iCs/>
        </w:rPr>
        <w:t>“maybe they were looking for a land that was even better”</w:t>
      </w:r>
      <w:r>
        <w:t xml:space="preserve">). </w:t>
      </w:r>
    </w:p>
    <w:p w14:paraId="36C357C8" w14:textId="7CF1B08D" w:rsidR="007F40A4" w:rsidRPr="00B058C3" w:rsidRDefault="007F40A4" w:rsidP="00D72601">
      <w:pPr>
        <w:ind w:firstLine="720"/>
      </w:pPr>
      <w:r w:rsidRPr="00A06D34">
        <w:rPr>
          <w:b/>
          <w:bCs/>
        </w:rPr>
        <w:t>Results</w:t>
      </w:r>
      <w:r>
        <w:t xml:space="preserve">. </w:t>
      </w:r>
      <w:r w:rsidRPr="00A06D34">
        <w:rPr>
          <w:u w:val="single"/>
        </w:rPr>
        <w:t>Fleer trial</w:t>
      </w:r>
      <w:r>
        <w:t xml:space="preserve">. When explaining why fleers moved to the new island, 98% of children aligned with resource-scarcity explanations. </w:t>
      </w:r>
      <w:r w:rsidRPr="00A06D34">
        <w:rPr>
          <w:u w:val="single"/>
        </w:rPr>
        <w:t>Pursuer trial</w:t>
      </w:r>
      <w:r>
        <w:t>. When explaining why pursuers moved to the new island, 4</w:t>
      </w:r>
      <w:r w:rsidR="00D33DF0">
        <w:t>3</w:t>
      </w:r>
      <w:r>
        <w:t>% of children used exploration/curiosity explanations. A handful of children also used opportunistic (1</w:t>
      </w:r>
      <w:r w:rsidR="00D33DF0">
        <w:t>4</w:t>
      </w:r>
      <w:r>
        <w:t xml:space="preserve">% of children), friendship (12% of children), and resource-scarcity (10% of children) explanations – see Table 1. </w:t>
      </w:r>
    </w:p>
    <w:p w14:paraId="7F0B5E82" w14:textId="77777777" w:rsidR="007F40A4" w:rsidRPr="00B058C3" w:rsidRDefault="007F40A4" w:rsidP="00D72601"/>
    <w:tbl>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4950"/>
        <w:gridCol w:w="1530"/>
        <w:gridCol w:w="1440"/>
      </w:tblGrid>
      <w:tr w:rsidR="007F40A4" w:rsidRPr="00D72601" w14:paraId="565B7E54" w14:textId="77777777" w:rsidTr="00D72601">
        <w:trPr>
          <w:trHeight w:val="275"/>
          <w:jc w:val="center"/>
        </w:trPr>
        <w:tc>
          <w:tcPr>
            <w:tcW w:w="1980" w:type="dxa"/>
            <w:tcBorders>
              <w:top w:val="double" w:sz="4" w:space="0" w:color="auto"/>
              <w:bottom w:val="double" w:sz="4" w:space="0" w:color="auto"/>
            </w:tcBorders>
            <w:vAlign w:val="center"/>
          </w:tcPr>
          <w:p w14:paraId="72358CAC" w14:textId="77777777" w:rsidR="007F40A4" w:rsidRPr="00D72601" w:rsidRDefault="007F40A4" w:rsidP="00D72601">
            <w:pPr>
              <w:jc w:val="center"/>
              <w:rPr>
                <w:rFonts w:ascii="Times New Roman" w:hAnsi="Times New Roman" w:cs="Times New Roman"/>
                <w:b/>
                <w:bCs/>
                <w:sz w:val="20"/>
                <w:szCs w:val="20"/>
              </w:rPr>
            </w:pPr>
            <w:r w:rsidRPr="00D72601">
              <w:rPr>
                <w:rFonts w:ascii="Times New Roman" w:hAnsi="Times New Roman" w:cs="Times New Roman"/>
                <w:b/>
                <w:bCs/>
                <w:sz w:val="20"/>
                <w:szCs w:val="20"/>
              </w:rPr>
              <w:t>Theme</w:t>
            </w:r>
          </w:p>
        </w:tc>
        <w:tc>
          <w:tcPr>
            <w:tcW w:w="4950" w:type="dxa"/>
            <w:tcBorders>
              <w:top w:val="double" w:sz="4" w:space="0" w:color="auto"/>
              <w:bottom w:val="double" w:sz="4" w:space="0" w:color="auto"/>
            </w:tcBorders>
            <w:vAlign w:val="center"/>
          </w:tcPr>
          <w:p w14:paraId="0B628E9C" w14:textId="77777777" w:rsidR="007F40A4" w:rsidRPr="00D72601" w:rsidRDefault="007F40A4" w:rsidP="00D72601">
            <w:pPr>
              <w:jc w:val="center"/>
              <w:rPr>
                <w:rFonts w:ascii="Times New Roman" w:hAnsi="Times New Roman" w:cs="Times New Roman"/>
                <w:b/>
                <w:bCs/>
                <w:sz w:val="20"/>
                <w:szCs w:val="20"/>
              </w:rPr>
            </w:pPr>
            <w:r w:rsidRPr="00D72601">
              <w:rPr>
                <w:rFonts w:ascii="Times New Roman" w:hAnsi="Times New Roman" w:cs="Times New Roman"/>
                <w:b/>
                <w:bCs/>
                <w:sz w:val="20"/>
                <w:szCs w:val="20"/>
              </w:rPr>
              <w:t>Examples</w:t>
            </w:r>
          </w:p>
        </w:tc>
        <w:tc>
          <w:tcPr>
            <w:tcW w:w="1530" w:type="dxa"/>
            <w:tcBorders>
              <w:top w:val="double" w:sz="4" w:space="0" w:color="auto"/>
              <w:bottom w:val="double" w:sz="4" w:space="0" w:color="auto"/>
            </w:tcBorders>
            <w:vAlign w:val="center"/>
          </w:tcPr>
          <w:p w14:paraId="5F05AE58" w14:textId="77777777" w:rsidR="007F40A4" w:rsidRPr="00D72601" w:rsidRDefault="007F40A4" w:rsidP="00D72601">
            <w:pPr>
              <w:jc w:val="center"/>
              <w:rPr>
                <w:rFonts w:ascii="Times New Roman" w:hAnsi="Times New Roman" w:cs="Times New Roman"/>
                <w:b/>
                <w:bCs/>
                <w:sz w:val="20"/>
                <w:szCs w:val="20"/>
              </w:rPr>
            </w:pPr>
            <w:r w:rsidRPr="00D72601">
              <w:rPr>
                <w:rFonts w:ascii="Times New Roman" w:hAnsi="Times New Roman" w:cs="Times New Roman"/>
                <w:b/>
                <w:bCs/>
                <w:sz w:val="20"/>
                <w:szCs w:val="20"/>
              </w:rPr>
              <w:t>Fleers</w:t>
            </w:r>
          </w:p>
          <w:p w14:paraId="77FE3E3B" w14:textId="77777777" w:rsidR="007F40A4" w:rsidRPr="00D72601" w:rsidRDefault="007F40A4" w:rsidP="00D72601">
            <w:pPr>
              <w:jc w:val="center"/>
              <w:rPr>
                <w:rFonts w:ascii="Times New Roman" w:hAnsi="Times New Roman" w:cs="Times New Roman"/>
                <w:sz w:val="16"/>
                <w:szCs w:val="16"/>
              </w:rPr>
            </w:pPr>
            <w:r w:rsidRPr="00D72601">
              <w:rPr>
                <w:rFonts w:ascii="Times New Roman" w:hAnsi="Times New Roman" w:cs="Times New Roman"/>
                <w:sz w:val="16"/>
                <w:szCs w:val="16"/>
              </w:rPr>
              <w:t>(# of explanations)</w:t>
            </w:r>
          </w:p>
        </w:tc>
        <w:tc>
          <w:tcPr>
            <w:tcW w:w="1440" w:type="dxa"/>
            <w:tcBorders>
              <w:top w:val="double" w:sz="4" w:space="0" w:color="auto"/>
              <w:bottom w:val="double" w:sz="4" w:space="0" w:color="auto"/>
            </w:tcBorders>
            <w:vAlign w:val="center"/>
          </w:tcPr>
          <w:p w14:paraId="6FA65C96" w14:textId="77777777" w:rsidR="007F40A4" w:rsidRPr="00D72601" w:rsidRDefault="007F40A4" w:rsidP="00D72601">
            <w:pPr>
              <w:jc w:val="center"/>
              <w:rPr>
                <w:rFonts w:ascii="Times New Roman" w:hAnsi="Times New Roman" w:cs="Times New Roman"/>
                <w:b/>
                <w:bCs/>
                <w:sz w:val="20"/>
                <w:szCs w:val="20"/>
              </w:rPr>
            </w:pPr>
            <w:r w:rsidRPr="00D72601">
              <w:rPr>
                <w:rFonts w:ascii="Times New Roman" w:hAnsi="Times New Roman" w:cs="Times New Roman"/>
                <w:b/>
                <w:bCs/>
                <w:sz w:val="20"/>
                <w:szCs w:val="20"/>
              </w:rPr>
              <w:t>Pursuers</w:t>
            </w:r>
          </w:p>
          <w:p w14:paraId="5C3AC9C5" w14:textId="77777777" w:rsidR="007F40A4" w:rsidRPr="00D72601" w:rsidRDefault="007F40A4" w:rsidP="00D72601">
            <w:pPr>
              <w:jc w:val="center"/>
              <w:rPr>
                <w:rFonts w:ascii="Times New Roman" w:hAnsi="Times New Roman" w:cs="Times New Roman"/>
                <w:sz w:val="16"/>
                <w:szCs w:val="16"/>
              </w:rPr>
            </w:pPr>
            <w:r w:rsidRPr="00D72601">
              <w:rPr>
                <w:rFonts w:ascii="Times New Roman" w:hAnsi="Times New Roman" w:cs="Times New Roman"/>
                <w:sz w:val="16"/>
                <w:szCs w:val="16"/>
              </w:rPr>
              <w:t>(# of explanations)</w:t>
            </w:r>
          </w:p>
        </w:tc>
      </w:tr>
      <w:tr w:rsidR="007F40A4" w:rsidRPr="00D72601" w14:paraId="406822D9" w14:textId="77777777" w:rsidTr="00D72601">
        <w:trPr>
          <w:trHeight w:val="348"/>
          <w:jc w:val="center"/>
        </w:trPr>
        <w:tc>
          <w:tcPr>
            <w:tcW w:w="1980" w:type="dxa"/>
            <w:tcBorders>
              <w:top w:val="double" w:sz="4" w:space="0" w:color="auto"/>
              <w:bottom w:val="single" w:sz="4" w:space="0" w:color="auto"/>
            </w:tcBorders>
            <w:vAlign w:val="center"/>
          </w:tcPr>
          <w:p w14:paraId="0F0A4EB6"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Exploration/curiosity</w:t>
            </w:r>
          </w:p>
        </w:tc>
        <w:tc>
          <w:tcPr>
            <w:tcW w:w="4950" w:type="dxa"/>
            <w:tcBorders>
              <w:top w:val="double" w:sz="4" w:space="0" w:color="auto"/>
              <w:bottom w:val="single" w:sz="4" w:space="0" w:color="auto"/>
            </w:tcBorders>
            <w:vAlign w:val="center"/>
          </w:tcPr>
          <w:p w14:paraId="197A48B4"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“sight-seeing”</w:t>
            </w:r>
          </w:p>
          <w:p w14:paraId="0343D7CB"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they</w:t>
            </w:r>
            <w:proofErr w:type="gramEnd"/>
            <w:r w:rsidRPr="00D72601">
              <w:rPr>
                <w:rFonts w:ascii="Times New Roman" w:hAnsi="Times New Roman" w:cs="Times New Roman"/>
                <w:i/>
                <w:iCs/>
                <w:sz w:val="20"/>
                <w:szCs w:val="20"/>
              </w:rPr>
              <w:t xml:space="preserve"> wanted to taste their food”</w:t>
            </w:r>
          </w:p>
        </w:tc>
        <w:tc>
          <w:tcPr>
            <w:tcW w:w="1530" w:type="dxa"/>
            <w:tcBorders>
              <w:top w:val="double" w:sz="4" w:space="0" w:color="auto"/>
              <w:bottom w:val="single" w:sz="4" w:space="0" w:color="auto"/>
            </w:tcBorders>
            <w:vAlign w:val="center"/>
          </w:tcPr>
          <w:p w14:paraId="5CBA3546"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0</w:t>
            </w:r>
          </w:p>
        </w:tc>
        <w:tc>
          <w:tcPr>
            <w:tcW w:w="1440" w:type="dxa"/>
            <w:tcBorders>
              <w:top w:val="double" w:sz="4" w:space="0" w:color="auto"/>
              <w:bottom w:val="single" w:sz="4" w:space="0" w:color="auto"/>
            </w:tcBorders>
            <w:vAlign w:val="center"/>
          </w:tcPr>
          <w:p w14:paraId="6E9AB6EA"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18</w:t>
            </w:r>
          </w:p>
        </w:tc>
      </w:tr>
      <w:tr w:rsidR="007F40A4" w:rsidRPr="00D72601" w14:paraId="6E6ED153" w14:textId="77777777" w:rsidTr="00D72601">
        <w:trPr>
          <w:trHeight w:val="275"/>
          <w:jc w:val="center"/>
        </w:trPr>
        <w:tc>
          <w:tcPr>
            <w:tcW w:w="1980" w:type="dxa"/>
            <w:tcBorders>
              <w:top w:val="single" w:sz="4" w:space="0" w:color="auto"/>
              <w:bottom w:val="single" w:sz="4" w:space="0" w:color="auto"/>
            </w:tcBorders>
            <w:vAlign w:val="center"/>
          </w:tcPr>
          <w:p w14:paraId="760DB1C6"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Friendship</w:t>
            </w:r>
          </w:p>
        </w:tc>
        <w:tc>
          <w:tcPr>
            <w:tcW w:w="4950" w:type="dxa"/>
            <w:tcBorders>
              <w:top w:val="single" w:sz="4" w:space="0" w:color="auto"/>
              <w:bottom w:val="single" w:sz="4" w:space="0" w:color="auto"/>
            </w:tcBorders>
            <w:vAlign w:val="center"/>
          </w:tcPr>
          <w:p w14:paraId="0669FC0F"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they</w:t>
            </w:r>
            <w:proofErr w:type="gramEnd"/>
            <w:r w:rsidRPr="00D72601">
              <w:rPr>
                <w:rFonts w:ascii="Times New Roman" w:hAnsi="Times New Roman" w:cs="Times New Roman"/>
                <w:i/>
                <w:iCs/>
                <w:sz w:val="20"/>
                <w:szCs w:val="20"/>
              </w:rPr>
              <w:t xml:space="preserve"> wanted to make some new friends”</w:t>
            </w:r>
          </w:p>
          <w:p w14:paraId="2AF77A22"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so</w:t>
            </w:r>
            <w:proofErr w:type="gramEnd"/>
            <w:r w:rsidRPr="00D72601">
              <w:rPr>
                <w:rFonts w:ascii="Times New Roman" w:hAnsi="Times New Roman" w:cs="Times New Roman"/>
                <w:i/>
                <w:iCs/>
                <w:sz w:val="20"/>
                <w:szCs w:val="20"/>
              </w:rPr>
              <w:t xml:space="preserve"> they can meet each other”</w:t>
            </w:r>
          </w:p>
        </w:tc>
        <w:tc>
          <w:tcPr>
            <w:tcW w:w="1530" w:type="dxa"/>
            <w:tcBorders>
              <w:top w:val="single" w:sz="4" w:space="0" w:color="auto"/>
              <w:bottom w:val="single" w:sz="4" w:space="0" w:color="auto"/>
            </w:tcBorders>
            <w:vAlign w:val="center"/>
          </w:tcPr>
          <w:p w14:paraId="7315240B"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0</w:t>
            </w:r>
          </w:p>
        </w:tc>
        <w:tc>
          <w:tcPr>
            <w:tcW w:w="1440" w:type="dxa"/>
            <w:tcBorders>
              <w:top w:val="single" w:sz="4" w:space="0" w:color="auto"/>
              <w:bottom w:val="single" w:sz="4" w:space="0" w:color="auto"/>
            </w:tcBorders>
            <w:vAlign w:val="center"/>
          </w:tcPr>
          <w:p w14:paraId="0D14B4F5"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5</w:t>
            </w:r>
          </w:p>
        </w:tc>
      </w:tr>
      <w:tr w:rsidR="007F40A4" w:rsidRPr="00D72601" w14:paraId="0B64B684" w14:textId="77777777" w:rsidTr="00D72601">
        <w:trPr>
          <w:trHeight w:val="275"/>
          <w:jc w:val="center"/>
        </w:trPr>
        <w:tc>
          <w:tcPr>
            <w:tcW w:w="1980" w:type="dxa"/>
            <w:tcBorders>
              <w:top w:val="single" w:sz="4" w:space="0" w:color="auto"/>
              <w:bottom w:val="single" w:sz="4" w:space="0" w:color="auto"/>
            </w:tcBorders>
            <w:vAlign w:val="center"/>
          </w:tcPr>
          <w:p w14:paraId="2C615171"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Opportunistic</w:t>
            </w:r>
          </w:p>
        </w:tc>
        <w:tc>
          <w:tcPr>
            <w:tcW w:w="4950" w:type="dxa"/>
            <w:tcBorders>
              <w:top w:val="single" w:sz="4" w:space="0" w:color="auto"/>
              <w:bottom w:val="single" w:sz="4" w:space="0" w:color="auto"/>
            </w:tcBorders>
            <w:vAlign w:val="center"/>
          </w:tcPr>
          <w:p w14:paraId="2C7E324B"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maybe</w:t>
            </w:r>
            <w:proofErr w:type="gramEnd"/>
            <w:r w:rsidRPr="00D72601">
              <w:rPr>
                <w:rFonts w:ascii="Times New Roman" w:hAnsi="Times New Roman" w:cs="Times New Roman"/>
                <w:i/>
                <w:iCs/>
                <w:sz w:val="20"/>
                <w:szCs w:val="20"/>
              </w:rPr>
              <w:t xml:space="preserve"> they were looking for a land that was even better”</w:t>
            </w:r>
          </w:p>
          <w:p w14:paraId="005C43B6"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it</w:t>
            </w:r>
            <w:proofErr w:type="gramEnd"/>
            <w:r w:rsidRPr="00D72601">
              <w:rPr>
                <w:rFonts w:ascii="Times New Roman" w:hAnsi="Times New Roman" w:cs="Times New Roman"/>
                <w:i/>
                <w:iCs/>
                <w:sz w:val="20"/>
                <w:szCs w:val="20"/>
              </w:rPr>
              <w:t xml:space="preserve"> has more space”</w:t>
            </w:r>
          </w:p>
        </w:tc>
        <w:tc>
          <w:tcPr>
            <w:tcW w:w="1530" w:type="dxa"/>
            <w:tcBorders>
              <w:top w:val="single" w:sz="4" w:space="0" w:color="auto"/>
              <w:bottom w:val="single" w:sz="4" w:space="0" w:color="auto"/>
            </w:tcBorders>
            <w:vAlign w:val="center"/>
          </w:tcPr>
          <w:p w14:paraId="6E9E5623"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0</w:t>
            </w:r>
          </w:p>
        </w:tc>
        <w:tc>
          <w:tcPr>
            <w:tcW w:w="1440" w:type="dxa"/>
            <w:tcBorders>
              <w:top w:val="single" w:sz="4" w:space="0" w:color="auto"/>
              <w:bottom w:val="single" w:sz="4" w:space="0" w:color="auto"/>
            </w:tcBorders>
            <w:vAlign w:val="center"/>
          </w:tcPr>
          <w:p w14:paraId="4B5B5F52"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6</w:t>
            </w:r>
          </w:p>
        </w:tc>
      </w:tr>
      <w:tr w:rsidR="007F40A4" w:rsidRPr="00D72601" w14:paraId="5ADE3EB6" w14:textId="77777777" w:rsidTr="00D72601">
        <w:trPr>
          <w:trHeight w:val="551"/>
          <w:jc w:val="center"/>
        </w:trPr>
        <w:tc>
          <w:tcPr>
            <w:tcW w:w="1980" w:type="dxa"/>
            <w:tcBorders>
              <w:top w:val="single" w:sz="4" w:space="0" w:color="auto"/>
              <w:bottom w:val="single" w:sz="4" w:space="0" w:color="auto"/>
            </w:tcBorders>
            <w:vAlign w:val="center"/>
          </w:tcPr>
          <w:p w14:paraId="31BAA4BF"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Resource-scarcity</w:t>
            </w:r>
          </w:p>
        </w:tc>
        <w:tc>
          <w:tcPr>
            <w:tcW w:w="4950" w:type="dxa"/>
            <w:tcBorders>
              <w:top w:val="single" w:sz="4" w:space="0" w:color="auto"/>
              <w:bottom w:val="single" w:sz="4" w:space="0" w:color="auto"/>
            </w:tcBorders>
            <w:vAlign w:val="center"/>
          </w:tcPr>
          <w:p w14:paraId="604EEF1A"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there</w:t>
            </w:r>
            <w:proofErr w:type="gramEnd"/>
            <w:r w:rsidRPr="00D72601">
              <w:rPr>
                <w:rFonts w:ascii="Times New Roman" w:hAnsi="Times New Roman" w:cs="Times New Roman"/>
                <w:i/>
                <w:iCs/>
                <w:sz w:val="20"/>
                <w:szCs w:val="20"/>
              </w:rPr>
              <w:t xml:space="preserve"> wasn’t enough food on their island”</w:t>
            </w:r>
          </w:p>
          <w:p w14:paraId="4F37AFBB"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so</w:t>
            </w:r>
            <w:proofErr w:type="gramEnd"/>
            <w:r w:rsidRPr="00D72601">
              <w:rPr>
                <w:rFonts w:ascii="Times New Roman" w:hAnsi="Times New Roman" w:cs="Times New Roman"/>
                <w:i/>
                <w:iCs/>
                <w:sz w:val="20"/>
                <w:szCs w:val="20"/>
              </w:rPr>
              <w:t xml:space="preserve"> they could have enough for everybody”</w:t>
            </w:r>
          </w:p>
        </w:tc>
        <w:tc>
          <w:tcPr>
            <w:tcW w:w="1530" w:type="dxa"/>
            <w:tcBorders>
              <w:top w:val="single" w:sz="4" w:space="0" w:color="auto"/>
              <w:bottom w:val="single" w:sz="4" w:space="0" w:color="auto"/>
            </w:tcBorders>
            <w:vAlign w:val="center"/>
          </w:tcPr>
          <w:p w14:paraId="265D795E" w14:textId="7EE4D835"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4</w:t>
            </w:r>
            <w:r w:rsidR="00257D60" w:rsidRPr="00D72601">
              <w:rPr>
                <w:rFonts w:ascii="Times New Roman" w:hAnsi="Times New Roman" w:cs="Times New Roman"/>
                <w:sz w:val="20"/>
                <w:szCs w:val="20"/>
              </w:rPr>
              <w:t>1</w:t>
            </w:r>
          </w:p>
        </w:tc>
        <w:tc>
          <w:tcPr>
            <w:tcW w:w="1440" w:type="dxa"/>
            <w:tcBorders>
              <w:top w:val="single" w:sz="4" w:space="0" w:color="auto"/>
              <w:bottom w:val="single" w:sz="4" w:space="0" w:color="auto"/>
            </w:tcBorders>
            <w:vAlign w:val="center"/>
          </w:tcPr>
          <w:p w14:paraId="6B05DC38"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4</w:t>
            </w:r>
          </w:p>
        </w:tc>
      </w:tr>
      <w:tr w:rsidR="007F40A4" w:rsidRPr="00D72601" w14:paraId="4309FA40" w14:textId="77777777" w:rsidTr="00D72601">
        <w:trPr>
          <w:trHeight w:val="275"/>
          <w:jc w:val="center"/>
        </w:trPr>
        <w:tc>
          <w:tcPr>
            <w:tcW w:w="1980" w:type="dxa"/>
            <w:tcBorders>
              <w:top w:val="single" w:sz="4" w:space="0" w:color="auto"/>
              <w:bottom w:val="single" w:sz="4" w:space="0" w:color="auto"/>
            </w:tcBorders>
            <w:vAlign w:val="center"/>
          </w:tcPr>
          <w:p w14:paraId="1B18BB63"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I don’t know</w:t>
            </w:r>
          </w:p>
        </w:tc>
        <w:tc>
          <w:tcPr>
            <w:tcW w:w="4950" w:type="dxa"/>
            <w:tcBorders>
              <w:top w:val="single" w:sz="4" w:space="0" w:color="auto"/>
              <w:bottom w:val="single" w:sz="4" w:space="0" w:color="auto"/>
            </w:tcBorders>
            <w:vAlign w:val="center"/>
          </w:tcPr>
          <w:p w14:paraId="1ED994B1"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“I don’t know”</w:t>
            </w:r>
          </w:p>
        </w:tc>
        <w:tc>
          <w:tcPr>
            <w:tcW w:w="1530" w:type="dxa"/>
            <w:tcBorders>
              <w:top w:val="single" w:sz="4" w:space="0" w:color="auto"/>
              <w:bottom w:val="single" w:sz="4" w:space="0" w:color="auto"/>
            </w:tcBorders>
            <w:vAlign w:val="center"/>
          </w:tcPr>
          <w:p w14:paraId="1C2A07F8"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0</w:t>
            </w:r>
          </w:p>
        </w:tc>
        <w:tc>
          <w:tcPr>
            <w:tcW w:w="1440" w:type="dxa"/>
            <w:tcBorders>
              <w:top w:val="single" w:sz="4" w:space="0" w:color="auto"/>
              <w:bottom w:val="single" w:sz="4" w:space="0" w:color="auto"/>
            </w:tcBorders>
            <w:vAlign w:val="center"/>
          </w:tcPr>
          <w:p w14:paraId="13807B61"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6</w:t>
            </w:r>
          </w:p>
        </w:tc>
      </w:tr>
      <w:tr w:rsidR="007F40A4" w:rsidRPr="00D72601" w14:paraId="2FCCAF2A" w14:textId="77777777" w:rsidTr="00D72601">
        <w:trPr>
          <w:trHeight w:val="275"/>
          <w:jc w:val="center"/>
        </w:trPr>
        <w:tc>
          <w:tcPr>
            <w:tcW w:w="1980" w:type="dxa"/>
            <w:tcBorders>
              <w:top w:val="single" w:sz="4" w:space="0" w:color="auto"/>
              <w:bottom w:val="single" w:sz="18" w:space="0" w:color="auto"/>
            </w:tcBorders>
            <w:vAlign w:val="center"/>
          </w:tcPr>
          <w:p w14:paraId="70D2440F"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Miscellaneous</w:t>
            </w:r>
          </w:p>
        </w:tc>
        <w:tc>
          <w:tcPr>
            <w:tcW w:w="4950" w:type="dxa"/>
            <w:tcBorders>
              <w:top w:val="single" w:sz="4" w:space="0" w:color="auto"/>
              <w:bottom w:val="single" w:sz="18" w:space="0" w:color="auto"/>
            </w:tcBorders>
            <w:vAlign w:val="center"/>
          </w:tcPr>
          <w:p w14:paraId="4D89F958" w14:textId="77777777" w:rsidR="007F40A4" w:rsidRPr="00D72601" w:rsidRDefault="007F40A4" w:rsidP="00D72601">
            <w:pPr>
              <w:jc w:val="center"/>
              <w:rPr>
                <w:rFonts w:ascii="Times New Roman" w:hAnsi="Times New Roman" w:cs="Times New Roman"/>
                <w:i/>
                <w:iCs/>
                <w:sz w:val="20"/>
                <w:szCs w:val="20"/>
              </w:rPr>
            </w:pPr>
            <w:r w:rsidRPr="00D72601">
              <w:rPr>
                <w:rFonts w:ascii="Times New Roman" w:hAnsi="Times New Roman" w:cs="Times New Roman"/>
                <w:i/>
                <w:iCs/>
                <w:sz w:val="20"/>
                <w:szCs w:val="20"/>
              </w:rPr>
              <w:t>“</w:t>
            </w:r>
            <w:proofErr w:type="gramStart"/>
            <w:r w:rsidRPr="00D72601">
              <w:rPr>
                <w:rFonts w:ascii="Times New Roman" w:hAnsi="Times New Roman" w:cs="Times New Roman"/>
                <w:i/>
                <w:iCs/>
                <w:sz w:val="20"/>
                <w:szCs w:val="20"/>
              </w:rPr>
              <w:t>they</w:t>
            </w:r>
            <w:proofErr w:type="gramEnd"/>
            <w:r w:rsidRPr="00D72601">
              <w:rPr>
                <w:rFonts w:ascii="Times New Roman" w:hAnsi="Times New Roman" w:cs="Times New Roman"/>
                <w:i/>
                <w:iCs/>
                <w:sz w:val="20"/>
                <w:szCs w:val="20"/>
              </w:rPr>
              <w:t xml:space="preserve"> want to come there again”</w:t>
            </w:r>
          </w:p>
        </w:tc>
        <w:tc>
          <w:tcPr>
            <w:tcW w:w="1530" w:type="dxa"/>
            <w:tcBorders>
              <w:top w:val="single" w:sz="4" w:space="0" w:color="auto"/>
              <w:bottom w:val="single" w:sz="18" w:space="0" w:color="auto"/>
            </w:tcBorders>
            <w:vAlign w:val="center"/>
          </w:tcPr>
          <w:p w14:paraId="412F9596" w14:textId="77777777" w:rsidR="007F40A4" w:rsidRPr="00D72601" w:rsidRDefault="007F40A4" w:rsidP="00D72601">
            <w:pPr>
              <w:jc w:val="center"/>
              <w:rPr>
                <w:rFonts w:ascii="Times New Roman" w:hAnsi="Times New Roman" w:cs="Times New Roman"/>
                <w:sz w:val="20"/>
                <w:szCs w:val="20"/>
              </w:rPr>
            </w:pPr>
            <w:r w:rsidRPr="00D72601">
              <w:rPr>
                <w:rFonts w:ascii="Times New Roman" w:hAnsi="Times New Roman" w:cs="Times New Roman"/>
                <w:sz w:val="20"/>
                <w:szCs w:val="20"/>
              </w:rPr>
              <w:t>1</w:t>
            </w:r>
          </w:p>
        </w:tc>
        <w:tc>
          <w:tcPr>
            <w:tcW w:w="1440" w:type="dxa"/>
            <w:tcBorders>
              <w:top w:val="single" w:sz="4" w:space="0" w:color="auto"/>
              <w:bottom w:val="single" w:sz="18" w:space="0" w:color="auto"/>
            </w:tcBorders>
            <w:vAlign w:val="center"/>
          </w:tcPr>
          <w:p w14:paraId="598A758E" w14:textId="4874F865" w:rsidR="007F40A4" w:rsidRPr="00D72601" w:rsidRDefault="00257D60" w:rsidP="00D72601">
            <w:pPr>
              <w:jc w:val="center"/>
              <w:rPr>
                <w:rFonts w:ascii="Times New Roman" w:hAnsi="Times New Roman" w:cs="Times New Roman"/>
                <w:sz w:val="20"/>
                <w:szCs w:val="20"/>
              </w:rPr>
            </w:pPr>
            <w:r w:rsidRPr="00D72601">
              <w:rPr>
                <w:rFonts w:ascii="Times New Roman" w:hAnsi="Times New Roman" w:cs="Times New Roman"/>
                <w:sz w:val="20"/>
                <w:szCs w:val="20"/>
              </w:rPr>
              <w:t>3</w:t>
            </w:r>
          </w:p>
        </w:tc>
      </w:tr>
    </w:tbl>
    <w:p w14:paraId="7C7FDEDD" w14:textId="77777777" w:rsidR="007F40A4" w:rsidRDefault="007F40A4" w:rsidP="00D72601">
      <w:pPr>
        <w:rPr>
          <w:i/>
          <w:iCs/>
        </w:rPr>
      </w:pPr>
      <w:r w:rsidRPr="002D75A3">
        <w:rPr>
          <w:b/>
          <w:bCs/>
        </w:rPr>
        <w:t>Table 1</w:t>
      </w:r>
      <w:r>
        <w:t xml:space="preserve">. </w:t>
      </w:r>
      <w:r w:rsidRPr="002D75A3">
        <w:rPr>
          <w:i/>
          <w:iCs/>
        </w:rPr>
        <w:t xml:space="preserve">Number of times children’s explanations aligned with each of the four themes. </w:t>
      </w:r>
    </w:p>
    <w:p w14:paraId="5095D233" w14:textId="77777777" w:rsidR="007F40A4" w:rsidRDefault="007F40A4" w:rsidP="00D72601">
      <w:pPr>
        <w:rPr>
          <w:i/>
          <w:iCs/>
        </w:rPr>
      </w:pPr>
    </w:p>
    <w:p w14:paraId="319023A0" w14:textId="34F47BEA" w:rsidR="00D72601" w:rsidRPr="000274CF" w:rsidRDefault="007F40A4" w:rsidP="000274CF">
      <w:pPr>
        <w:ind w:firstLine="720"/>
        <w:rPr>
          <w:b/>
          <w:bCs/>
        </w:rPr>
      </w:pPr>
      <w:r w:rsidRPr="001353C6">
        <w:rPr>
          <w:b/>
          <w:bCs/>
        </w:rPr>
        <w:t>Discussion</w:t>
      </w:r>
      <w:r>
        <w:t>. These findings provide evidence that children differentiated meaningfully between the two types of migrants: fleers and pursuers. Children generally offered that the motive for fleers to move was related to their destitute state, whereas children generally said the motive for pursuers to move was related to curiosity and exploration purposes. Relatedly, intuitions about these migrants seem to also relate to perceptions of involuntary (fleers) and voluntary (pursuers) migration.</w:t>
      </w:r>
    </w:p>
    <w:sectPr w:rsidR="00D72601" w:rsidRPr="000274CF" w:rsidSect="00CB0FF0">
      <w:footerReference w:type="default" r:id="rId9"/>
      <w:pgSz w:w="12240" w:h="15840"/>
      <w:pgMar w:top="1440" w:right="1440" w:bottom="117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BF185" w14:textId="77777777" w:rsidR="00DF667F" w:rsidRDefault="00DF667F" w:rsidP="004E75DB">
      <w:r>
        <w:separator/>
      </w:r>
    </w:p>
  </w:endnote>
  <w:endnote w:type="continuationSeparator" w:id="0">
    <w:p w14:paraId="2909A9F6" w14:textId="77777777" w:rsidR="00DF667F" w:rsidRDefault="00DF667F" w:rsidP="004E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9FA1" w14:textId="77777777" w:rsidR="000675AC" w:rsidRDefault="000675AC" w:rsidP="007E0D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71E73" w14:textId="77777777" w:rsidR="00DF667F" w:rsidRDefault="00DF667F" w:rsidP="004E75DB">
      <w:r>
        <w:separator/>
      </w:r>
    </w:p>
  </w:footnote>
  <w:footnote w:type="continuationSeparator" w:id="0">
    <w:p w14:paraId="5B364670" w14:textId="77777777" w:rsidR="00DF667F" w:rsidRDefault="00DF667F" w:rsidP="004E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243C4"/>
    <w:multiLevelType w:val="hybridMultilevel"/>
    <w:tmpl w:val="1A06E22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E0A10"/>
    <w:multiLevelType w:val="multilevel"/>
    <w:tmpl w:val="88E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5196E"/>
    <w:multiLevelType w:val="multilevel"/>
    <w:tmpl w:val="A5C64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2032C7"/>
    <w:multiLevelType w:val="multilevel"/>
    <w:tmpl w:val="75469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423917"/>
    <w:multiLevelType w:val="multilevel"/>
    <w:tmpl w:val="D6BEE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236BBA"/>
    <w:multiLevelType w:val="hybridMultilevel"/>
    <w:tmpl w:val="2C04E9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DE16534"/>
    <w:multiLevelType w:val="hybridMultilevel"/>
    <w:tmpl w:val="217A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1076D"/>
    <w:multiLevelType w:val="hybridMultilevel"/>
    <w:tmpl w:val="3BA4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62241"/>
    <w:multiLevelType w:val="hybridMultilevel"/>
    <w:tmpl w:val="AC6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711FF"/>
    <w:multiLevelType w:val="multilevel"/>
    <w:tmpl w:val="48D6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E87ACC"/>
    <w:multiLevelType w:val="multilevel"/>
    <w:tmpl w:val="5380E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A36B8F"/>
    <w:multiLevelType w:val="hybridMultilevel"/>
    <w:tmpl w:val="4FBC49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0BB7306"/>
    <w:multiLevelType w:val="multilevel"/>
    <w:tmpl w:val="DE68C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D40C84"/>
    <w:multiLevelType w:val="hybridMultilevel"/>
    <w:tmpl w:val="E6EEB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96691"/>
    <w:multiLevelType w:val="hybridMultilevel"/>
    <w:tmpl w:val="9B489C9C"/>
    <w:lvl w:ilvl="0" w:tplc="399CA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D03EE"/>
    <w:multiLevelType w:val="multilevel"/>
    <w:tmpl w:val="E42CF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1342707">
    <w:abstractNumId w:val="15"/>
  </w:num>
  <w:num w:numId="2" w16cid:durableId="362441376">
    <w:abstractNumId w:val="3"/>
  </w:num>
  <w:num w:numId="3" w16cid:durableId="306714414">
    <w:abstractNumId w:val="2"/>
  </w:num>
  <w:num w:numId="4" w16cid:durableId="898132333">
    <w:abstractNumId w:val="1"/>
  </w:num>
  <w:num w:numId="5" w16cid:durableId="131794812">
    <w:abstractNumId w:val="12"/>
  </w:num>
  <w:num w:numId="6" w16cid:durableId="414594045">
    <w:abstractNumId w:val="10"/>
  </w:num>
  <w:num w:numId="7" w16cid:durableId="1946421370">
    <w:abstractNumId w:val="4"/>
  </w:num>
  <w:num w:numId="8" w16cid:durableId="1830706693">
    <w:abstractNumId w:val="9"/>
  </w:num>
  <w:num w:numId="9" w16cid:durableId="536627122">
    <w:abstractNumId w:val="5"/>
  </w:num>
  <w:num w:numId="10" w16cid:durableId="594244563">
    <w:abstractNumId w:val="11"/>
  </w:num>
  <w:num w:numId="11" w16cid:durableId="1221819911">
    <w:abstractNumId w:val="0"/>
  </w:num>
  <w:num w:numId="12" w16cid:durableId="1468203840">
    <w:abstractNumId w:val="13"/>
  </w:num>
  <w:num w:numId="13" w16cid:durableId="1491673536">
    <w:abstractNumId w:val="14"/>
  </w:num>
  <w:num w:numId="14" w16cid:durableId="126555174">
    <w:abstractNumId w:val="6"/>
  </w:num>
  <w:num w:numId="15" w16cid:durableId="1928346698">
    <w:abstractNumId w:val="8"/>
  </w:num>
  <w:num w:numId="16" w16cid:durableId="1692874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27"/>
    <w:rsid w:val="00000738"/>
    <w:rsid w:val="00000A65"/>
    <w:rsid w:val="00000AE5"/>
    <w:rsid w:val="00001FBD"/>
    <w:rsid w:val="0000221E"/>
    <w:rsid w:val="00002228"/>
    <w:rsid w:val="00003062"/>
    <w:rsid w:val="00003B42"/>
    <w:rsid w:val="00003BC6"/>
    <w:rsid w:val="00003EB7"/>
    <w:rsid w:val="00004C4A"/>
    <w:rsid w:val="00010203"/>
    <w:rsid w:val="000140E9"/>
    <w:rsid w:val="00015792"/>
    <w:rsid w:val="00016179"/>
    <w:rsid w:val="000162FE"/>
    <w:rsid w:val="0001638C"/>
    <w:rsid w:val="00017B5B"/>
    <w:rsid w:val="000214E1"/>
    <w:rsid w:val="00022415"/>
    <w:rsid w:val="000228F3"/>
    <w:rsid w:val="00023472"/>
    <w:rsid w:val="000235DD"/>
    <w:rsid w:val="000245C6"/>
    <w:rsid w:val="00024854"/>
    <w:rsid w:val="00025A22"/>
    <w:rsid w:val="000274CF"/>
    <w:rsid w:val="00027739"/>
    <w:rsid w:val="00030756"/>
    <w:rsid w:val="00030D83"/>
    <w:rsid w:val="00031E6A"/>
    <w:rsid w:val="00032508"/>
    <w:rsid w:val="000326F4"/>
    <w:rsid w:val="000334BE"/>
    <w:rsid w:val="00036431"/>
    <w:rsid w:val="00041768"/>
    <w:rsid w:val="00043742"/>
    <w:rsid w:val="0004478C"/>
    <w:rsid w:val="00044F14"/>
    <w:rsid w:val="00045CEA"/>
    <w:rsid w:val="000464D6"/>
    <w:rsid w:val="00046F2F"/>
    <w:rsid w:val="00050622"/>
    <w:rsid w:val="000516C2"/>
    <w:rsid w:val="000528BC"/>
    <w:rsid w:val="00052C52"/>
    <w:rsid w:val="00055853"/>
    <w:rsid w:val="00056383"/>
    <w:rsid w:val="000573ED"/>
    <w:rsid w:val="00062430"/>
    <w:rsid w:val="000633D9"/>
    <w:rsid w:val="0006365E"/>
    <w:rsid w:val="00063CE1"/>
    <w:rsid w:val="000650C6"/>
    <w:rsid w:val="000650C8"/>
    <w:rsid w:val="0006511A"/>
    <w:rsid w:val="000675AC"/>
    <w:rsid w:val="0007200A"/>
    <w:rsid w:val="0007390F"/>
    <w:rsid w:val="000759D8"/>
    <w:rsid w:val="00075F1A"/>
    <w:rsid w:val="000765DD"/>
    <w:rsid w:val="00076C45"/>
    <w:rsid w:val="00080125"/>
    <w:rsid w:val="000801D7"/>
    <w:rsid w:val="0008169C"/>
    <w:rsid w:val="00082601"/>
    <w:rsid w:val="000839AA"/>
    <w:rsid w:val="00084D9C"/>
    <w:rsid w:val="0008508D"/>
    <w:rsid w:val="00085094"/>
    <w:rsid w:val="000867B7"/>
    <w:rsid w:val="000867FF"/>
    <w:rsid w:val="00086928"/>
    <w:rsid w:val="00087A1A"/>
    <w:rsid w:val="00093119"/>
    <w:rsid w:val="000934B0"/>
    <w:rsid w:val="0009514B"/>
    <w:rsid w:val="00095CBD"/>
    <w:rsid w:val="000962F7"/>
    <w:rsid w:val="00096409"/>
    <w:rsid w:val="000A2CA9"/>
    <w:rsid w:val="000A2EC5"/>
    <w:rsid w:val="000A36E4"/>
    <w:rsid w:val="000A3CEB"/>
    <w:rsid w:val="000A456B"/>
    <w:rsid w:val="000A4FB8"/>
    <w:rsid w:val="000B05F4"/>
    <w:rsid w:val="000B43C3"/>
    <w:rsid w:val="000B4467"/>
    <w:rsid w:val="000B4B6E"/>
    <w:rsid w:val="000B6087"/>
    <w:rsid w:val="000B6493"/>
    <w:rsid w:val="000B6B63"/>
    <w:rsid w:val="000B6ED1"/>
    <w:rsid w:val="000B7282"/>
    <w:rsid w:val="000C01C9"/>
    <w:rsid w:val="000C0F10"/>
    <w:rsid w:val="000C70AB"/>
    <w:rsid w:val="000C7D2F"/>
    <w:rsid w:val="000D0360"/>
    <w:rsid w:val="000D1130"/>
    <w:rsid w:val="000D1EE1"/>
    <w:rsid w:val="000D2F0E"/>
    <w:rsid w:val="000D3B7F"/>
    <w:rsid w:val="000D4B7E"/>
    <w:rsid w:val="000D4F75"/>
    <w:rsid w:val="000D5671"/>
    <w:rsid w:val="000D5D90"/>
    <w:rsid w:val="000D63BC"/>
    <w:rsid w:val="000D6924"/>
    <w:rsid w:val="000E0A2C"/>
    <w:rsid w:val="000E1649"/>
    <w:rsid w:val="000E2621"/>
    <w:rsid w:val="000E3069"/>
    <w:rsid w:val="000E32E7"/>
    <w:rsid w:val="000E41AE"/>
    <w:rsid w:val="000E428C"/>
    <w:rsid w:val="000E481E"/>
    <w:rsid w:val="000E625E"/>
    <w:rsid w:val="000E6911"/>
    <w:rsid w:val="000E76CC"/>
    <w:rsid w:val="000E7E45"/>
    <w:rsid w:val="000F04AA"/>
    <w:rsid w:val="000F19B7"/>
    <w:rsid w:val="000F2013"/>
    <w:rsid w:val="000F3581"/>
    <w:rsid w:val="000F4FD0"/>
    <w:rsid w:val="000F52FB"/>
    <w:rsid w:val="000F7931"/>
    <w:rsid w:val="0010252D"/>
    <w:rsid w:val="00104183"/>
    <w:rsid w:val="0010539B"/>
    <w:rsid w:val="001055DD"/>
    <w:rsid w:val="001058B6"/>
    <w:rsid w:val="00105AFB"/>
    <w:rsid w:val="001061FB"/>
    <w:rsid w:val="00106331"/>
    <w:rsid w:val="00110231"/>
    <w:rsid w:val="001103C8"/>
    <w:rsid w:val="00110D19"/>
    <w:rsid w:val="00111221"/>
    <w:rsid w:val="0011301B"/>
    <w:rsid w:val="00117EE3"/>
    <w:rsid w:val="0012044F"/>
    <w:rsid w:val="00122077"/>
    <w:rsid w:val="00122968"/>
    <w:rsid w:val="001229C5"/>
    <w:rsid w:val="00122E65"/>
    <w:rsid w:val="001255E0"/>
    <w:rsid w:val="00125B36"/>
    <w:rsid w:val="00127EB3"/>
    <w:rsid w:val="00130F00"/>
    <w:rsid w:val="001323A0"/>
    <w:rsid w:val="00133BBA"/>
    <w:rsid w:val="00133C42"/>
    <w:rsid w:val="00137F60"/>
    <w:rsid w:val="00137F8C"/>
    <w:rsid w:val="00142935"/>
    <w:rsid w:val="001432C4"/>
    <w:rsid w:val="0014423C"/>
    <w:rsid w:val="00145A39"/>
    <w:rsid w:val="00150425"/>
    <w:rsid w:val="00152074"/>
    <w:rsid w:val="001530FA"/>
    <w:rsid w:val="00153598"/>
    <w:rsid w:val="0015397B"/>
    <w:rsid w:val="00154B60"/>
    <w:rsid w:val="001556C2"/>
    <w:rsid w:val="00161562"/>
    <w:rsid w:val="00162121"/>
    <w:rsid w:val="001636D2"/>
    <w:rsid w:val="00163703"/>
    <w:rsid w:val="001639EF"/>
    <w:rsid w:val="0016550B"/>
    <w:rsid w:val="00170603"/>
    <w:rsid w:val="00171A77"/>
    <w:rsid w:val="001723B3"/>
    <w:rsid w:val="00174B8D"/>
    <w:rsid w:val="001762D3"/>
    <w:rsid w:val="00176D2C"/>
    <w:rsid w:val="00177D57"/>
    <w:rsid w:val="00181714"/>
    <w:rsid w:val="001821EC"/>
    <w:rsid w:val="00184072"/>
    <w:rsid w:val="00184250"/>
    <w:rsid w:val="00184E64"/>
    <w:rsid w:val="00184E6C"/>
    <w:rsid w:val="00190DC1"/>
    <w:rsid w:val="00192780"/>
    <w:rsid w:val="00192ADC"/>
    <w:rsid w:val="00193A1F"/>
    <w:rsid w:val="00194206"/>
    <w:rsid w:val="00194356"/>
    <w:rsid w:val="00194586"/>
    <w:rsid w:val="00196318"/>
    <w:rsid w:val="001973D6"/>
    <w:rsid w:val="001A1F6C"/>
    <w:rsid w:val="001A4276"/>
    <w:rsid w:val="001A7092"/>
    <w:rsid w:val="001B3294"/>
    <w:rsid w:val="001B3E96"/>
    <w:rsid w:val="001B52DB"/>
    <w:rsid w:val="001B579E"/>
    <w:rsid w:val="001B7C69"/>
    <w:rsid w:val="001C19DC"/>
    <w:rsid w:val="001C337A"/>
    <w:rsid w:val="001C4451"/>
    <w:rsid w:val="001C46F7"/>
    <w:rsid w:val="001C5450"/>
    <w:rsid w:val="001C6714"/>
    <w:rsid w:val="001C7314"/>
    <w:rsid w:val="001D10ED"/>
    <w:rsid w:val="001D14CC"/>
    <w:rsid w:val="001D1BDA"/>
    <w:rsid w:val="001D2AED"/>
    <w:rsid w:val="001D49A7"/>
    <w:rsid w:val="001D4CF7"/>
    <w:rsid w:val="001D5AD7"/>
    <w:rsid w:val="001D63B5"/>
    <w:rsid w:val="001D718D"/>
    <w:rsid w:val="001D7DD2"/>
    <w:rsid w:val="001E0881"/>
    <w:rsid w:val="001E246B"/>
    <w:rsid w:val="001E381B"/>
    <w:rsid w:val="001E4306"/>
    <w:rsid w:val="001E465A"/>
    <w:rsid w:val="001E485B"/>
    <w:rsid w:val="001E5BFC"/>
    <w:rsid w:val="001E6AB0"/>
    <w:rsid w:val="001E6C6D"/>
    <w:rsid w:val="001E75B2"/>
    <w:rsid w:val="001F20E9"/>
    <w:rsid w:val="001F2100"/>
    <w:rsid w:val="001F5123"/>
    <w:rsid w:val="001F66E7"/>
    <w:rsid w:val="0020196B"/>
    <w:rsid w:val="00203358"/>
    <w:rsid w:val="00203461"/>
    <w:rsid w:val="00205F66"/>
    <w:rsid w:val="002063F4"/>
    <w:rsid w:val="00207A19"/>
    <w:rsid w:val="0021029B"/>
    <w:rsid w:val="002103C1"/>
    <w:rsid w:val="00210549"/>
    <w:rsid w:val="002108C5"/>
    <w:rsid w:val="0021091D"/>
    <w:rsid w:val="00214051"/>
    <w:rsid w:val="0021426C"/>
    <w:rsid w:val="00215D84"/>
    <w:rsid w:val="002177F3"/>
    <w:rsid w:val="0022092D"/>
    <w:rsid w:val="00220F24"/>
    <w:rsid w:val="00223DC4"/>
    <w:rsid w:val="002257FE"/>
    <w:rsid w:val="002263C4"/>
    <w:rsid w:val="002265CF"/>
    <w:rsid w:val="00226C9B"/>
    <w:rsid w:val="00231079"/>
    <w:rsid w:val="00232452"/>
    <w:rsid w:val="002328D7"/>
    <w:rsid w:val="00232EBD"/>
    <w:rsid w:val="00234CEA"/>
    <w:rsid w:val="00234EFB"/>
    <w:rsid w:val="0023528E"/>
    <w:rsid w:val="0023727C"/>
    <w:rsid w:val="002401DC"/>
    <w:rsid w:val="0024064A"/>
    <w:rsid w:val="00240F3F"/>
    <w:rsid w:val="0024216D"/>
    <w:rsid w:val="0024229A"/>
    <w:rsid w:val="00243E3C"/>
    <w:rsid w:val="002462EB"/>
    <w:rsid w:val="00246796"/>
    <w:rsid w:val="0024759B"/>
    <w:rsid w:val="00250280"/>
    <w:rsid w:val="0025109C"/>
    <w:rsid w:val="00251A0E"/>
    <w:rsid w:val="00252F1D"/>
    <w:rsid w:val="002542A5"/>
    <w:rsid w:val="00256E1F"/>
    <w:rsid w:val="00257D60"/>
    <w:rsid w:val="00260EFE"/>
    <w:rsid w:val="00261F7A"/>
    <w:rsid w:val="00264855"/>
    <w:rsid w:val="0026569A"/>
    <w:rsid w:val="0026588A"/>
    <w:rsid w:val="00267493"/>
    <w:rsid w:val="00270229"/>
    <w:rsid w:val="002704E1"/>
    <w:rsid w:val="00271127"/>
    <w:rsid w:val="00271FD1"/>
    <w:rsid w:val="002727DD"/>
    <w:rsid w:val="002728DF"/>
    <w:rsid w:val="00273999"/>
    <w:rsid w:val="00273C63"/>
    <w:rsid w:val="00274351"/>
    <w:rsid w:val="00274D12"/>
    <w:rsid w:val="002752E6"/>
    <w:rsid w:val="00275E41"/>
    <w:rsid w:val="002764DF"/>
    <w:rsid w:val="002768F7"/>
    <w:rsid w:val="00276AE3"/>
    <w:rsid w:val="00277C53"/>
    <w:rsid w:val="00280562"/>
    <w:rsid w:val="00281212"/>
    <w:rsid w:val="00281986"/>
    <w:rsid w:val="00284D2B"/>
    <w:rsid w:val="00286561"/>
    <w:rsid w:val="00286894"/>
    <w:rsid w:val="0029139B"/>
    <w:rsid w:val="00291970"/>
    <w:rsid w:val="002951F4"/>
    <w:rsid w:val="002958B7"/>
    <w:rsid w:val="002A1A97"/>
    <w:rsid w:val="002A1D37"/>
    <w:rsid w:val="002A2625"/>
    <w:rsid w:val="002A3E22"/>
    <w:rsid w:val="002A499C"/>
    <w:rsid w:val="002B2A65"/>
    <w:rsid w:val="002B2F02"/>
    <w:rsid w:val="002B3679"/>
    <w:rsid w:val="002B6E90"/>
    <w:rsid w:val="002B7B56"/>
    <w:rsid w:val="002B7D09"/>
    <w:rsid w:val="002C05B1"/>
    <w:rsid w:val="002C0D5F"/>
    <w:rsid w:val="002C1E43"/>
    <w:rsid w:val="002C2C4E"/>
    <w:rsid w:val="002C3C5E"/>
    <w:rsid w:val="002C3F2C"/>
    <w:rsid w:val="002C692B"/>
    <w:rsid w:val="002C7507"/>
    <w:rsid w:val="002C7A17"/>
    <w:rsid w:val="002C7E78"/>
    <w:rsid w:val="002D0A0B"/>
    <w:rsid w:val="002D2102"/>
    <w:rsid w:val="002D26FC"/>
    <w:rsid w:val="002D2F87"/>
    <w:rsid w:val="002D31C0"/>
    <w:rsid w:val="002D6FCC"/>
    <w:rsid w:val="002D7779"/>
    <w:rsid w:val="002D7CEA"/>
    <w:rsid w:val="002E02B9"/>
    <w:rsid w:val="002E02CD"/>
    <w:rsid w:val="002E137B"/>
    <w:rsid w:val="002E1B82"/>
    <w:rsid w:val="002E1E8C"/>
    <w:rsid w:val="002E22B1"/>
    <w:rsid w:val="002E27E2"/>
    <w:rsid w:val="002E2802"/>
    <w:rsid w:val="002E38D2"/>
    <w:rsid w:val="002E6EFF"/>
    <w:rsid w:val="002E7087"/>
    <w:rsid w:val="002F0BF9"/>
    <w:rsid w:val="002F137B"/>
    <w:rsid w:val="002F18D6"/>
    <w:rsid w:val="002F1E83"/>
    <w:rsid w:val="002F3E84"/>
    <w:rsid w:val="002F5760"/>
    <w:rsid w:val="002F5805"/>
    <w:rsid w:val="002F58D0"/>
    <w:rsid w:val="003013DA"/>
    <w:rsid w:val="00302259"/>
    <w:rsid w:val="00302B0E"/>
    <w:rsid w:val="003077A5"/>
    <w:rsid w:val="00310D5C"/>
    <w:rsid w:val="00311635"/>
    <w:rsid w:val="003125AD"/>
    <w:rsid w:val="00312762"/>
    <w:rsid w:val="00313087"/>
    <w:rsid w:val="003146B9"/>
    <w:rsid w:val="00315487"/>
    <w:rsid w:val="00315C74"/>
    <w:rsid w:val="00317954"/>
    <w:rsid w:val="003204E8"/>
    <w:rsid w:val="003221FE"/>
    <w:rsid w:val="00323299"/>
    <w:rsid w:val="003246A5"/>
    <w:rsid w:val="00325429"/>
    <w:rsid w:val="003268A1"/>
    <w:rsid w:val="003304D6"/>
    <w:rsid w:val="00330577"/>
    <w:rsid w:val="003308E2"/>
    <w:rsid w:val="00331D66"/>
    <w:rsid w:val="00332422"/>
    <w:rsid w:val="003325F6"/>
    <w:rsid w:val="00332647"/>
    <w:rsid w:val="00333D6C"/>
    <w:rsid w:val="003342EA"/>
    <w:rsid w:val="0033688C"/>
    <w:rsid w:val="003402D7"/>
    <w:rsid w:val="00340661"/>
    <w:rsid w:val="003414EA"/>
    <w:rsid w:val="003436DC"/>
    <w:rsid w:val="00343DE1"/>
    <w:rsid w:val="003443F9"/>
    <w:rsid w:val="00344759"/>
    <w:rsid w:val="00345199"/>
    <w:rsid w:val="003460DF"/>
    <w:rsid w:val="00346A02"/>
    <w:rsid w:val="00346A4A"/>
    <w:rsid w:val="00350C08"/>
    <w:rsid w:val="00350FF1"/>
    <w:rsid w:val="00352499"/>
    <w:rsid w:val="00354A02"/>
    <w:rsid w:val="00354A26"/>
    <w:rsid w:val="00355252"/>
    <w:rsid w:val="00356D58"/>
    <w:rsid w:val="00357055"/>
    <w:rsid w:val="00360371"/>
    <w:rsid w:val="003605C3"/>
    <w:rsid w:val="0036169D"/>
    <w:rsid w:val="00361E50"/>
    <w:rsid w:val="00362935"/>
    <w:rsid w:val="003631D4"/>
    <w:rsid w:val="00364180"/>
    <w:rsid w:val="00364862"/>
    <w:rsid w:val="00364892"/>
    <w:rsid w:val="00371700"/>
    <w:rsid w:val="003762DC"/>
    <w:rsid w:val="0037718B"/>
    <w:rsid w:val="0038001E"/>
    <w:rsid w:val="00381196"/>
    <w:rsid w:val="003814C7"/>
    <w:rsid w:val="00382F87"/>
    <w:rsid w:val="00385DE1"/>
    <w:rsid w:val="00386F9F"/>
    <w:rsid w:val="0039112F"/>
    <w:rsid w:val="00392C44"/>
    <w:rsid w:val="00395282"/>
    <w:rsid w:val="00395BB1"/>
    <w:rsid w:val="0039761C"/>
    <w:rsid w:val="003A11B2"/>
    <w:rsid w:val="003A207B"/>
    <w:rsid w:val="003A2819"/>
    <w:rsid w:val="003A2D7E"/>
    <w:rsid w:val="003A2E48"/>
    <w:rsid w:val="003A5058"/>
    <w:rsid w:val="003A57ED"/>
    <w:rsid w:val="003A60B6"/>
    <w:rsid w:val="003A64BB"/>
    <w:rsid w:val="003A6590"/>
    <w:rsid w:val="003A6B39"/>
    <w:rsid w:val="003B0F5E"/>
    <w:rsid w:val="003B133D"/>
    <w:rsid w:val="003B1EC1"/>
    <w:rsid w:val="003B4A50"/>
    <w:rsid w:val="003B645D"/>
    <w:rsid w:val="003B6FE4"/>
    <w:rsid w:val="003C2E71"/>
    <w:rsid w:val="003C34B0"/>
    <w:rsid w:val="003C3E5C"/>
    <w:rsid w:val="003C51FB"/>
    <w:rsid w:val="003C5FAF"/>
    <w:rsid w:val="003C634F"/>
    <w:rsid w:val="003C76FB"/>
    <w:rsid w:val="003D0854"/>
    <w:rsid w:val="003D3110"/>
    <w:rsid w:val="003D3252"/>
    <w:rsid w:val="003D3EAA"/>
    <w:rsid w:val="003D3FCC"/>
    <w:rsid w:val="003D4784"/>
    <w:rsid w:val="003D67F6"/>
    <w:rsid w:val="003D74A6"/>
    <w:rsid w:val="003D761B"/>
    <w:rsid w:val="003E2AC9"/>
    <w:rsid w:val="003E3364"/>
    <w:rsid w:val="003E393D"/>
    <w:rsid w:val="003E3F13"/>
    <w:rsid w:val="003E46A3"/>
    <w:rsid w:val="003E52AD"/>
    <w:rsid w:val="003E69FA"/>
    <w:rsid w:val="003F0C9A"/>
    <w:rsid w:val="003F25F8"/>
    <w:rsid w:val="003F337D"/>
    <w:rsid w:val="003F36DB"/>
    <w:rsid w:val="003F4506"/>
    <w:rsid w:val="003F4666"/>
    <w:rsid w:val="003F4ACE"/>
    <w:rsid w:val="003F52B3"/>
    <w:rsid w:val="003F6E35"/>
    <w:rsid w:val="003F7A8A"/>
    <w:rsid w:val="004017CE"/>
    <w:rsid w:val="004028CC"/>
    <w:rsid w:val="00404176"/>
    <w:rsid w:val="004055DC"/>
    <w:rsid w:val="004060B7"/>
    <w:rsid w:val="004063DA"/>
    <w:rsid w:val="00410BED"/>
    <w:rsid w:val="00411C48"/>
    <w:rsid w:val="00413F19"/>
    <w:rsid w:val="00414F6A"/>
    <w:rsid w:val="004164E7"/>
    <w:rsid w:val="00416816"/>
    <w:rsid w:val="0042082D"/>
    <w:rsid w:val="00420A9C"/>
    <w:rsid w:val="00420DFD"/>
    <w:rsid w:val="00421F9C"/>
    <w:rsid w:val="004225AD"/>
    <w:rsid w:val="00423BE6"/>
    <w:rsid w:val="00423F9C"/>
    <w:rsid w:val="00426543"/>
    <w:rsid w:val="00431E40"/>
    <w:rsid w:val="00433681"/>
    <w:rsid w:val="00433DAD"/>
    <w:rsid w:val="0043645C"/>
    <w:rsid w:val="00436AE0"/>
    <w:rsid w:val="00436C61"/>
    <w:rsid w:val="004404EB"/>
    <w:rsid w:val="00440686"/>
    <w:rsid w:val="00440ED8"/>
    <w:rsid w:val="00442D65"/>
    <w:rsid w:val="004434F3"/>
    <w:rsid w:val="00443B8F"/>
    <w:rsid w:val="00445B2C"/>
    <w:rsid w:val="004501D6"/>
    <w:rsid w:val="0045040C"/>
    <w:rsid w:val="00450B1F"/>
    <w:rsid w:val="00450FF9"/>
    <w:rsid w:val="0045141A"/>
    <w:rsid w:val="0045180C"/>
    <w:rsid w:val="004521A3"/>
    <w:rsid w:val="00453537"/>
    <w:rsid w:val="0045403B"/>
    <w:rsid w:val="004559FC"/>
    <w:rsid w:val="0045674C"/>
    <w:rsid w:val="00461806"/>
    <w:rsid w:val="00462015"/>
    <w:rsid w:val="004642AC"/>
    <w:rsid w:val="00464611"/>
    <w:rsid w:val="00465FF9"/>
    <w:rsid w:val="00466E5A"/>
    <w:rsid w:val="00471F80"/>
    <w:rsid w:val="00471FF3"/>
    <w:rsid w:val="0047213C"/>
    <w:rsid w:val="00472365"/>
    <w:rsid w:val="00472E87"/>
    <w:rsid w:val="00473D54"/>
    <w:rsid w:val="004750E2"/>
    <w:rsid w:val="004754A1"/>
    <w:rsid w:val="00477519"/>
    <w:rsid w:val="00481369"/>
    <w:rsid w:val="00485823"/>
    <w:rsid w:val="00487723"/>
    <w:rsid w:val="00490084"/>
    <w:rsid w:val="00491DDC"/>
    <w:rsid w:val="0049395C"/>
    <w:rsid w:val="004944EA"/>
    <w:rsid w:val="0049463F"/>
    <w:rsid w:val="00495061"/>
    <w:rsid w:val="00495AFE"/>
    <w:rsid w:val="00496442"/>
    <w:rsid w:val="004972A3"/>
    <w:rsid w:val="004A0EE3"/>
    <w:rsid w:val="004A198E"/>
    <w:rsid w:val="004A1D2B"/>
    <w:rsid w:val="004A2224"/>
    <w:rsid w:val="004A2FE3"/>
    <w:rsid w:val="004A3397"/>
    <w:rsid w:val="004A515E"/>
    <w:rsid w:val="004A53DA"/>
    <w:rsid w:val="004B0495"/>
    <w:rsid w:val="004B1079"/>
    <w:rsid w:val="004B1189"/>
    <w:rsid w:val="004B1453"/>
    <w:rsid w:val="004B15F6"/>
    <w:rsid w:val="004B1614"/>
    <w:rsid w:val="004B20D7"/>
    <w:rsid w:val="004B3F76"/>
    <w:rsid w:val="004B58CC"/>
    <w:rsid w:val="004B59DA"/>
    <w:rsid w:val="004C0853"/>
    <w:rsid w:val="004C17FD"/>
    <w:rsid w:val="004C29B5"/>
    <w:rsid w:val="004C448B"/>
    <w:rsid w:val="004C531E"/>
    <w:rsid w:val="004C54C2"/>
    <w:rsid w:val="004C55FC"/>
    <w:rsid w:val="004C5F99"/>
    <w:rsid w:val="004D072F"/>
    <w:rsid w:val="004D2009"/>
    <w:rsid w:val="004D2BFE"/>
    <w:rsid w:val="004D335F"/>
    <w:rsid w:val="004D4408"/>
    <w:rsid w:val="004D6B6D"/>
    <w:rsid w:val="004E0737"/>
    <w:rsid w:val="004E2B0D"/>
    <w:rsid w:val="004E5C6C"/>
    <w:rsid w:val="004E5EB8"/>
    <w:rsid w:val="004E75DB"/>
    <w:rsid w:val="004F02A0"/>
    <w:rsid w:val="004F0C12"/>
    <w:rsid w:val="004F17B3"/>
    <w:rsid w:val="004F1C9E"/>
    <w:rsid w:val="004F1EE8"/>
    <w:rsid w:val="004F5822"/>
    <w:rsid w:val="004F5860"/>
    <w:rsid w:val="004F612A"/>
    <w:rsid w:val="00500B96"/>
    <w:rsid w:val="005015B6"/>
    <w:rsid w:val="00501953"/>
    <w:rsid w:val="00501C58"/>
    <w:rsid w:val="00501E33"/>
    <w:rsid w:val="00502FE7"/>
    <w:rsid w:val="0050368E"/>
    <w:rsid w:val="00504DB4"/>
    <w:rsid w:val="0050585D"/>
    <w:rsid w:val="00505979"/>
    <w:rsid w:val="00510810"/>
    <w:rsid w:val="00511CFD"/>
    <w:rsid w:val="0051508A"/>
    <w:rsid w:val="0051562E"/>
    <w:rsid w:val="00515CB4"/>
    <w:rsid w:val="005161CD"/>
    <w:rsid w:val="005172FC"/>
    <w:rsid w:val="00520204"/>
    <w:rsid w:val="00521248"/>
    <w:rsid w:val="00523054"/>
    <w:rsid w:val="00523DC8"/>
    <w:rsid w:val="00525278"/>
    <w:rsid w:val="00525B36"/>
    <w:rsid w:val="00526672"/>
    <w:rsid w:val="00527BB8"/>
    <w:rsid w:val="00527C90"/>
    <w:rsid w:val="00532250"/>
    <w:rsid w:val="00533E30"/>
    <w:rsid w:val="00536A79"/>
    <w:rsid w:val="00537828"/>
    <w:rsid w:val="005404FB"/>
    <w:rsid w:val="00540E3D"/>
    <w:rsid w:val="00542186"/>
    <w:rsid w:val="0054466F"/>
    <w:rsid w:val="00544738"/>
    <w:rsid w:val="0054513A"/>
    <w:rsid w:val="00545D0C"/>
    <w:rsid w:val="00546577"/>
    <w:rsid w:val="00547EA1"/>
    <w:rsid w:val="005503B2"/>
    <w:rsid w:val="00556D11"/>
    <w:rsid w:val="00556D5E"/>
    <w:rsid w:val="00557E91"/>
    <w:rsid w:val="0056020C"/>
    <w:rsid w:val="005610E3"/>
    <w:rsid w:val="0056153E"/>
    <w:rsid w:val="00561630"/>
    <w:rsid w:val="00564570"/>
    <w:rsid w:val="00566C6C"/>
    <w:rsid w:val="005724A1"/>
    <w:rsid w:val="00572965"/>
    <w:rsid w:val="0057327E"/>
    <w:rsid w:val="00573C91"/>
    <w:rsid w:val="00574A6E"/>
    <w:rsid w:val="00575E35"/>
    <w:rsid w:val="00577165"/>
    <w:rsid w:val="005808B2"/>
    <w:rsid w:val="00581CDF"/>
    <w:rsid w:val="00582041"/>
    <w:rsid w:val="005834C8"/>
    <w:rsid w:val="0058369D"/>
    <w:rsid w:val="005860AB"/>
    <w:rsid w:val="00586E8A"/>
    <w:rsid w:val="00587D6F"/>
    <w:rsid w:val="00587DFA"/>
    <w:rsid w:val="00590DE4"/>
    <w:rsid w:val="00590FE1"/>
    <w:rsid w:val="005918FC"/>
    <w:rsid w:val="00591AF5"/>
    <w:rsid w:val="00591C7D"/>
    <w:rsid w:val="00594441"/>
    <w:rsid w:val="00594ECF"/>
    <w:rsid w:val="005956B7"/>
    <w:rsid w:val="00595A7C"/>
    <w:rsid w:val="0059611B"/>
    <w:rsid w:val="005A1670"/>
    <w:rsid w:val="005A2386"/>
    <w:rsid w:val="005A2D3D"/>
    <w:rsid w:val="005A4CB4"/>
    <w:rsid w:val="005A4D73"/>
    <w:rsid w:val="005A65B4"/>
    <w:rsid w:val="005A6AC2"/>
    <w:rsid w:val="005A74E3"/>
    <w:rsid w:val="005A7E2E"/>
    <w:rsid w:val="005B10A2"/>
    <w:rsid w:val="005B1155"/>
    <w:rsid w:val="005B159A"/>
    <w:rsid w:val="005B1930"/>
    <w:rsid w:val="005B1F55"/>
    <w:rsid w:val="005B2720"/>
    <w:rsid w:val="005B4BEB"/>
    <w:rsid w:val="005B54BA"/>
    <w:rsid w:val="005B5E33"/>
    <w:rsid w:val="005B6AD0"/>
    <w:rsid w:val="005B6C4F"/>
    <w:rsid w:val="005C0014"/>
    <w:rsid w:val="005C127A"/>
    <w:rsid w:val="005C20D3"/>
    <w:rsid w:val="005C2144"/>
    <w:rsid w:val="005C5299"/>
    <w:rsid w:val="005C6DAA"/>
    <w:rsid w:val="005C7FCD"/>
    <w:rsid w:val="005D0058"/>
    <w:rsid w:val="005D136C"/>
    <w:rsid w:val="005D14DC"/>
    <w:rsid w:val="005D1A8E"/>
    <w:rsid w:val="005D2F2C"/>
    <w:rsid w:val="005D3D49"/>
    <w:rsid w:val="005D4842"/>
    <w:rsid w:val="005D4913"/>
    <w:rsid w:val="005D5328"/>
    <w:rsid w:val="005D562C"/>
    <w:rsid w:val="005E1973"/>
    <w:rsid w:val="005E1DCA"/>
    <w:rsid w:val="005E1FFA"/>
    <w:rsid w:val="005E2403"/>
    <w:rsid w:val="005E26D8"/>
    <w:rsid w:val="005E3B87"/>
    <w:rsid w:val="005E4707"/>
    <w:rsid w:val="005E683D"/>
    <w:rsid w:val="005E7817"/>
    <w:rsid w:val="005F0194"/>
    <w:rsid w:val="005F151F"/>
    <w:rsid w:val="005F2B8E"/>
    <w:rsid w:val="005F2F43"/>
    <w:rsid w:val="005F58CE"/>
    <w:rsid w:val="005F6960"/>
    <w:rsid w:val="005F7CEC"/>
    <w:rsid w:val="006023E8"/>
    <w:rsid w:val="00604ABD"/>
    <w:rsid w:val="0060552D"/>
    <w:rsid w:val="006058EA"/>
    <w:rsid w:val="0060689B"/>
    <w:rsid w:val="00612FEC"/>
    <w:rsid w:val="00616677"/>
    <w:rsid w:val="00616D1F"/>
    <w:rsid w:val="006177BD"/>
    <w:rsid w:val="0062023D"/>
    <w:rsid w:val="00620BCC"/>
    <w:rsid w:val="00620C1F"/>
    <w:rsid w:val="0062169C"/>
    <w:rsid w:val="00621B2F"/>
    <w:rsid w:val="0062303B"/>
    <w:rsid w:val="00623C53"/>
    <w:rsid w:val="00624869"/>
    <w:rsid w:val="006248F1"/>
    <w:rsid w:val="00624981"/>
    <w:rsid w:val="006258C6"/>
    <w:rsid w:val="006265B9"/>
    <w:rsid w:val="006276A4"/>
    <w:rsid w:val="006277F7"/>
    <w:rsid w:val="006278B4"/>
    <w:rsid w:val="00627F54"/>
    <w:rsid w:val="00631E10"/>
    <w:rsid w:val="006324C6"/>
    <w:rsid w:val="00632E76"/>
    <w:rsid w:val="00634DE8"/>
    <w:rsid w:val="00634ED3"/>
    <w:rsid w:val="006365DE"/>
    <w:rsid w:val="00637541"/>
    <w:rsid w:val="00637766"/>
    <w:rsid w:val="00640E9B"/>
    <w:rsid w:val="006411B9"/>
    <w:rsid w:val="0064182F"/>
    <w:rsid w:val="00642EFA"/>
    <w:rsid w:val="006437A4"/>
    <w:rsid w:val="00644388"/>
    <w:rsid w:val="0064491E"/>
    <w:rsid w:val="00645057"/>
    <w:rsid w:val="0064548F"/>
    <w:rsid w:val="00646D17"/>
    <w:rsid w:val="00647C0C"/>
    <w:rsid w:val="00652BF2"/>
    <w:rsid w:val="0065304C"/>
    <w:rsid w:val="00654038"/>
    <w:rsid w:val="00655964"/>
    <w:rsid w:val="006560B9"/>
    <w:rsid w:val="0065639B"/>
    <w:rsid w:val="00657F31"/>
    <w:rsid w:val="00661DA8"/>
    <w:rsid w:val="00662841"/>
    <w:rsid w:val="0066332E"/>
    <w:rsid w:val="0066395A"/>
    <w:rsid w:val="00665DAE"/>
    <w:rsid w:val="00667E8C"/>
    <w:rsid w:val="00671B4A"/>
    <w:rsid w:val="0067318A"/>
    <w:rsid w:val="00675A02"/>
    <w:rsid w:val="00680614"/>
    <w:rsid w:val="00681287"/>
    <w:rsid w:val="00681DAC"/>
    <w:rsid w:val="00681F7E"/>
    <w:rsid w:val="00683163"/>
    <w:rsid w:val="006832C5"/>
    <w:rsid w:val="00683815"/>
    <w:rsid w:val="00684579"/>
    <w:rsid w:val="00685626"/>
    <w:rsid w:val="00690666"/>
    <w:rsid w:val="00690AB1"/>
    <w:rsid w:val="00690F30"/>
    <w:rsid w:val="00692126"/>
    <w:rsid w:val="006929EB"/>
    <w:rsid w:val="00693E93"/>
    <w:rsid w:val="00694D3E"/>
    <w:rsid w:val="006950E0"/>
    <w:rsid w:val="0069539B"/>
    <w:rsid w:val="006953B4"/>
    <w:rsid w:val="00695940"/>
    <w:rsid w:val="0069692A"/>
    <w:rsid w:val="006971B9"/>
    <w:rsid w:val="00697687"/>
    <w:rsid w:val="006A04B3"/>
    <w:rsid w:val="006A0679"/>
    <w:rsid w:val="006A1AF1"/>
    <w:rsid w:val="006A3F8F"/>
    <w:rsid w:val="006A461F"/>
    <w:rsid w:val="006A4631"/>
    <w:rsid w:val="006B1978"/>
    <w:rsid w:val="006B2C57"/>
    <w:rsid w:val="006B3043"/>
    <w:rsid w:val="006B344F"/>
    <w:rsid w:val="006B65E9"/>
    <w:rsid w:val="006B6CEA"/>
    <w:rsid w:val="006B7E79"/>
    <w:rsid w:val="006C051E"/>
    <w:rsid w:val="006C0BB7"/>
    <w:rsid w:val="006C12E7"/>
    <w:rsid w:val="006C19D8"/>
    <w:rsid w:val="006C39FD"/>
    <w:rsid w:val="006C4F3F"/>
    <w:rsid w:val="006C740C"/>
    <w:rsid w:val="006D24FB"/>
    <w:rsid w:val="006D3A4B"/>
    <w:rsid w:val="006D4D80"/>
    <w:rsid w:val="006D53DD"/>
    <w:rsid w:val="006D6891"/>
    <w:rsid w:val="006D6EF5"/>
    <w:rsid w:val="006E0BF4"/>
    <w:rsid w:val="006E1CBC"/>
    <w:rsid w:val="006E4041"/>
    <w:rsid w:val="006E64AF"/>
    <w:rsid w:val="006F0D6F"/>
    <w:rsid w:val="006F3418"/>
    <w:rsid w:val="006F42D3"/>
    <w:rsid w:val="006F53A5"/>
    <w:rsid w:val="006F5AE5"/>
    <w:rsid w:val="006F5B3B"/>
    <w:rsid w:val="006F5B55"/>
    <w:rsid w:val="006F60EF"/>
    <w:rsid w:val="006F6209"/>
    <w:rsid w:val="006F6323"/>
    <w:rsid w:val="00701C40"/>
    <w:rsid w:val="00704358"/>
    <w:rsid w:val="00704A49"/>
    <w:rsid w:val="00705A43"/>
    <w:rsid w:val="00710AB2"/>
    <w:rsid w:val="00711F86"/>
    <w:rsid w:val="00713D5B"/>
    <w:rsid w:val="007144F4"/>
    <w:rsid w:val="00714874"/>
    <w:rsid w:val="00714DDF"/>
    <w:rsid w:val="00715A12"/>
    <w:rsid w:val="00717302"/>
    <w:rsid w:val="007202F3"/>
    <w:rsid w:val="00720324"/>
    <w:rsid w:val="00720BCD"/>
    <w:rsid w:val="007218B1"/>
    <w:rsid w:val="0072245C"/>
    <w:rsid w:val="00722B55"/>
    <w:rsid w:val="00724290"/>
    <w:rsid w:val="007242C8"/>
    <w:rsid w:val="00735AFA"/>
    <w:rsid w:val="00735F05"/>
    <w:rsid w:val="00736FB4"/>
    <w:rsid w:val="007375DB"/>
    <w:rsid w:val="00737C77"/>
    <w:rsid w:val="00740668"/>
    <w:rsid w:val="0074120A"/>
    <w:rsid w:val="0074193B"/>
    <w:rsid w:val="00741D1A"/>
    <w:rsid w:val="00741D92"/>
    <w:rsid w:val="00742B66"/>
    <w:rsid w:val="00742C55"/>
    <w:rsid w:val="00742E55"/>
    <w:rsid w:val="007449C6"/>
    <w:rsid w:val="00744BE9"/>
    <w:rsid w:val="00744D44"/>
    <w:rsid w:val="007450F8"/>
    <w:rsid w:val="007456C4"/>
    <w:rsid w:val="0074630D"/>
    <w:rsid w:val="00746BB9"/>
    <w:rsid w:val="00747929"/>
    <w:rsid w:val="00750E1F"/>
    <w:rsid w:val="007519AE"/>
    <w:rsid w:val="00752FEA"/>
    <w:rsid w:val="007535D8"/>
    <w:rsid w:val="00754053"/>
    <w:rsid w:val="007547A9"/>
    <w:rsid w:val="00754FC7"/>
    <w:rsid w:val="007553B7"/>
    <w:rsid w:val="007559B4"/>
    <w:rsid w:val="0075792B"/>
    <w:rsid w:val="00761267"/>
    <w:rsid w:val="00762BE6"/>
    <w:rsid w:val="0076470A"/>
    <w:rsid w:val="0076618B"/>
    <w:rsid w:val="00770C4C"/>
    <w:rsid w:val="00771B3F"/>
    <w:rsid w:val="00774929"/>
    <w:rsid w:val="00774CA6"/>
    <w:rsid w:val="0077582A"/>
    <w:rsid w:val="00776B0B"/>
    <w:rsid w:val="0077792E"/>
    <w:rsid w:val="00781A70"/>
    <w:rsid w:val="007832A7"/>
    <w:rsid w:val="007849DC"/>
    <w:rsid w:val="00784F30"/>
    <w:rsid w:val="00785002"/>
    <w:rsid w:val="007855DB"/>
    <w:rsid w:val="007864A0"/>
    <w:rsid w:val="00787456"/>
    <w:rsid w:val="00787671"/>
    <w:rsid w:val="00791240"/>
    <w:rsid w:val="0079128D"/>
    <w:rsid w:val="00791A46"/>
    <w:rsid w:val="0079260A"/>
    <w:rsid w:val="00793333"/>
    <w:rsid w:val="007933B3"/>
    <w:rsid w:val="007935D4"/>
    <w:rsid w:val="007951EA"/>
    <w:rsid w:val="0079584A"/>
    <w:rsid w:val="00795F17"/>
    <w:rsid w:val="0079645B"/>
    <w:rsid w:val="00796D52"/>
    <w:rsid w:val="00796FA8"/>
    <w:rsid w:val="007A3D68"/>
    <w:rsid w:val="007A556C"/>
    <w:rsid w:val="007A79E4"/>
    <w:rsid w:val="007B0371"/>
    <w:rsid w:val="007B0396"/>
    <w:rsid w:val="007B04E4"/>
    <w:rsid w:val="007B0569"/>
    <w:rsid w:val="007B38AC"/>
    <w:rsid w:val="007B3F56"/>
    <w:rsid w:val="007B4621"/>
    <w:rsid w:val="007B4669"/>
    <w:rsid w:val="007B563E"/>
    <w:rsid w:val="007B5954"/>
    <w:rsid w:val="007B6B7E"/>
    <w:rsid w:val="007C06F5"/>
    <w:rsid w:val="007C2B85"/>
    <w:rsid w:val="007C3AFD"/>
    <w:rsid w:val="007C675D"/>
    <w:rsid w:val="007C6952"/>
    <w:rsid w:val="007D0542"/>
    <w:rsid w:val="007D4E30"/>
    <w:rsid w:val="007D4EBF"/>
    <w:rsid w:val="007D5141"/>
    <w:rsid w:val="007D7FC9"/>
    <w:rsid w:val="007E00E0"/>
    <w:rsid w:val="007E0D95"/>
    <w:rsid w:val="007E110A"/>
    <w:rsid w:val="007E1235"/>
    <w:rsid w:val="007E1639"/>
    <w:rsid w:val="007E1BEC"/>
    <w:rsid w:val="007E3D2B"/>
    <w:rsid w:val="007E64AD"/>
    <w:rsid w:val="007E7608"/>
    <w:rsid w:val="007F0C54"/>
    <w:rsid w:val="007F121E"/>
    <w:rsid w:val="007F1427"/>
    <w:rsid w:val="007F1B3B"/>
    <w:rsid w:val="007F2AE4"/>
    <w:rsid w:val="007F40A4"/>
    <w:rsid w:val="007F58D9"/>
    <w:rsid w:val="007F5AD5"/>
    <w:rsid w:val="007F5B3D"/>
    <w:rsid w:val="007F6320"/>
    <w:rsid w:val="008007DC"/>
    <w:rsid w:val="00801F43"/>
    <w:rsid w:val="00803152"/>
    <w:rsid w:val="008072B0"/>
    <w:rsid w:val="00813AA7"/>
    <w:rsid w:val="00814478"/>
    <w:rsid w:val="0081465D"/>
    <w:rsid w:val="0081599E"/>
    <w:rsid w:val="00816270"/>
    <w:rsid w:val="008173F7"/>
    <w:rsid w:val="00820FCD"/>
    <w:rsid w:val="0082163B"/>
    <w:rsid w:val="0082180A"/>
    <w:rsid w:val="00821AD5"/>
    <w:rsid w:val="00822E9A"/>
    <w:rsid w:val="00826572"/>
    <w:rsid w:val="00826DFE"/>
    <w:rsid w:val="00827140"/>
    <w:rsid w:val="00827CC4"/>
    <w:rsid w:val="00827EC3"/>
    <w:rsid w:val="00827FF7"/>
    <w:rsid w:val="00830845"/>
    <w:rsid w:val="0083234B"/>
    <w:rsid w:val="00833D5F"/>
    <w:rsid w:val="00834652"/>
    <w:rsid w:val="00836443"/>
    <w:rsid w:val="00836DE2"/>
    <w:rsid w:val="00844B71"/>
    <w:rsid w:val="00847B25"/>
    <w:rsid w:val="00850023"/>
    <w:rsid w:val="00851EE2"/>
    <w:rsid w:val="008553BF"/>
    <w:rsid w:val="00855EC9"/>
    <w:rsid w:val="00862881"/>
    <w:rsid w:val="00862A38"/>
    <w:rsid w:val="00862CB3"/>
    <w:rsid w:val="008633BE"/>
    <w:rsid w:val="008639A8"/>
    <w:rsid w:val="00871811"/>
    <w:rsid w:val="00871F76"/>
    <w:rsid w:val="00872353"/>
    <w:rsid w:val="008725FB"/>
    <w:rsid w:val="0087323C"/>
    <w:rsid w:val="00874C71"/>
    <w:rsid w:val="00876D2E"/>
    <w:rsid w:val="00876E74"/>
    <w:rsid w:val="008800CC"/>
    <w:rsid w:val="008801AF"/>
    <w:rsid w:val="00882095"/>
    <w:rsid w:val="00883922"/>
    <w:rsid w:val="0088411C"/>
    <w:rsid w:val="0088499A"/>
    <w:rsid w:val="008854F0"/>
    <w:rsid w:val="00885701"/>
    <w:rsid w:val="0088660A"/>
    <w:rsid w:val="00886ED3"/>
    <w:rsid w:val="00887684"/>
    <w:rsid w:val="0089007E"/>
    <w:rsid w:val="00890546"/>
    <w:rsid w:val="008913FF"/>
    <w:rsid w:val="00892132"/>
    <w:rsid w:val="00893A0C"/>
    <w:rsid w:val="008954AF"/>
    <w:rsid w:val="00896D77"/>
    <w:rsid w:val="008A0D6C"/>
    <w:rsid w:val="008A137F"/>
    <w:rsid w:val="008A2545"/>
    <w:rsid w:val="008A2E4F"/>
    <w:rsid w:val="008A47B4"/>
    <w:rsid w:val="008A496D"/>
    <w:rsid w:val="008A5ABD"/>
    <w:rsid w:val="008A7969"/>
    <w:rsid w:val="008B1EBD"/>
    <w:rsid w:val="008B55F6"/>
    <w:rsid w:val="008B5D90"/>
    <w:rsid w:val="008B6686"/>
    <w:rsid w:val="008C0207"/>
    <w:rsid w:val="008C0D63"/>
    <w:rsid w:val="008C0DEB"/>
    <w:rsid w:val="008C0EA8"/>
    <w:rsid w:val="008C1C4D"/>
    <w:rsid w:val="008C1CBD"/>
    <w:rsid w:val="008C602B"/>
    <w:rsid w:val="008C6717"/>
    <w:rsid w:val="008C6E10"/>
    <w:rsid w:val="008C73DF"/>
    <w:rsid w:val="008D010F"/>
    <w:rsid w:val="008D033D"/>
    <w:rsid w:val="008D0893"/>
    <w:rsid w:val="008D2CBC"/>
    <w:rsid w:val="008D340C"/>
    <w:rsid w:val="008D6D52"/>
    <w:rsid w:val="008D72DE"/>
    <w:rsid w:val="008E24B2"/>
    <w:rsid w:val="008E2CCF"/>
    <w:rsid w:val="008E2D6E"/>
    <w:rsid w:val="008E4192"/>
    <w:rsid w:val="008E4B2D"/>
    <w:rsid w:val="008E57FE"/>
    <w:rsid w:val="008E6186"/>
    <w:rsid w:val="008E647C"/>
    <w:rsid w:val="008E657A"/>
    <w:rsid w:val="008E6A1B"/>
    <w:rsid w:val="008E7919"/>
    <w:rsid w:val="008F1A09"/>
    <w:rsid w:val="008F2FCA"/>
    <w:rsid w:val="009006D6"/>
    <w:rsid w:val="00900E7B"/>
    <w:rsid w:val="00900F5D"/>
    <w:rsid w:val="00902B67"/>
    <w:rsid w:val="00902BD6"/>
    <w:rsid w:val="009063F9"/>
    <w:rsid w:val="00910C8D"/>
    <w:rsid w:val="00911F91"/>
    <w:rsid w:val="00912A5D"/>
    <w:rsid w:val="00913FAE"/>
    <w:rsid w:val="0091574B"/>
    <w:rsid w:val="00916DAA"/>
    <w:rsid w:val="0091707F"/>
    <w:rsid w:val="0092025E"/>
    <w:rsid w:val="0092049A"/>
    <w:rsid w:val="00920CBC"/>
    <w:rsid w:val="00920F36"/>
    <w:rsid w:val="00921D23"/>
    <w:rsid w:val="0092595D"/>
    <w:rsid w:val="00934333"/>
    <w:rsid w:val="009348CF"/>
    <w:rsid w:val="00934CCF"/>
    <w:rsid w:val="0093542C"/>
    <w:rsid w:val="00935DF7"/>
    <w:rsid w:val="00937F3E"/>
    <w:rsid w:val="00940844"/>
    <w:rsid w:val="009413C4"/>
    <w:rsid w:val="00942071"/>
    <w:rsid w:val="00945785"/>
    <w:rsid w:val="00945B54"/>
    <w:rsid w:val="009502B1"/>
    <w:rsid w:val="00951F63"/>
    <w:rsid w:val="00952BB0"/>
    <w:rsid w:val="00952E75"/>
    <w:rsid w:val="0096118E"/>
    <w:rsid w:val="00961249"/>
    <w:rsid w:val="00967540"/>
    <w:rsid w:val="00967E26"/>
    <w:rsid w:val="00971375"/>
    <w:rsid w:val="00971AC2"/>
    <w:rsid w:val="00971CD8"/>
    <w:rsid w:val="00972511"/>
    <w:rsid w:val="0097349F"/>
    <w:rsid w:val="0097439B"/>
    <w:rsid w:val="00974EC9"/>
    <w:rsid w:val="009757B8"/>
    <w:rsid w:val="009765DF"/>
    <w:rsid w:val="00976DDA"/>
    <w:rsid w:val="00977E4D"/>
    <w:rsid w:val="00982C74"/>
    <w:rsid w:val="00982D3C"/>
    <w:rsid w:val="00984CEB"/>
    <w:rsid w:val="00984E3C"/>
    <w:rsid w:val="00985385"/>
    <w:rsid w:val="00985F14"/>
    <w:rsid w:val="0098716D"/>
    <w:rsid w:val="00987187"/>
    <w:rsid w:val="00987AAF"/>
    <w:rsid w:val="00990CD4"/>
    <w:rsid w:val="00991338"/>
    <w:rsid w:val="00992541"/>
    <w:rsid w:val="00992775"/>
    <w:rsid w:val="0099381E"/>
    <w:rsid w:val="009959F2"/>
    <w:rsid w:val="0099617E"/>
    <w:rsid w:val="00997AEF"/>
    <w:rsid w:val="009A5C2D"/>
    <w:rsid w:val="009A5C5B"/>
    <w:rsid w:val="009A5ECE"/>
    <w:rsid w:val="009A5ED9"/>
    <w:rsid w:val="009A5F81"/>
    <w:rsid w:val="009A65E9"/>
    <w:rsid w:val="009B0E76"/>
    <w:rsid w:val="009B1583"/>
    <w:rsid w:val="009B19A2"/>
    <w:rsid w:val="009B30B9"/>
    <w:rsid w:val="009B4297"/>
    <w:rsid w:val="009B4813"/>
    <w:rsid w:val="009B4E9B"/>
    <w:rsid w:val="009B5397"/>
    <w:rsid w:val="009B56E3"/>
    <w:rsid w:val="009B5AE5"/>
    <w:rsid w:val="009B5C48"/>
    <w:rsid w:val="009B5CAF"/>
    <w:rsid w:val="009B614D"/>
    <w:rsid w:val="009B7E7A"/>
    <w:rsid w:val="009C0D05"/>
    <w:rsid w:val="009C0EA5"/>
    <w:rsid w:val="009C12E7"/>
    <w:rsid w:val="009C2A7B"/>
    <w:rsid w:val="009C381A"/>
    <w:rsid w:val="009C54BD"/>
    <w:rsid w:val="009C5ADB"/>
    <w:rsid w:val="009C61D2"/>
    <w:rsid w:val="009D018C"/>
    <w:rsid w:val="009D1745"/>
    <w:rsid w:val="009D1984"/>
    <w:rsid w:val="009D232A"/>
    <w:rsid w:val="009D2A2A"/>
    <w:rsid w:val="009D3E05"/>
    <w:rsid w:val="009D4765"/>
    <w:rsid w:val="009D4D3C"/>
    <w:rsid w:val="009D62BA"/>
    <w:rsid w:val="009E1F3F"/>
    <w:rsid w:val="009E2C0D"/>
    <w:rsid w:val="009E3F51"/>
    <w:rsid w:val="009E4E84"/>
    <w:rsid w:val="009E6956"/>
    <w:rsid w:val="009E7332"/>
    <w:rsid w:val="009E7CCA"/>
    <w:rsid w:val="009F0AD2"/>
    <w:rsid w:val="009F124B"/>
    <w:rsid w:val="009F3C12"/>
    <w:rsid w:val="009F4263"/>
    <w:rsid w:val="009F4B78"/>
    <w:rsid w:val="009F5566"/>
    <w:rsid w:val="009F6CE6"/>
    <w:rsid w:val="009F7B03"/>
    <w:rsid w:val="009F7F27"/>
    <w:rsid w:val="00A0060B"/>
    <w:rsid w:val="00A006B4"/>
    <w:rsid w:val="00A01B9A"/>
    <w:rsid w:val="00A01BF4"/>
    <w:rsid w:val="00A0350D"/>
    <w:rsid w:val="00A03BE1"/>
    <w:rsid w:val="00A041B4"/>
    <w:rsid w:val="00A0427C"/>
    <w:rsid w:val="00A05F1C"/>
    <w:rsid w:val="00A0601E"/>
    <w:rsid w:val="00A064A1"/>
    <w:rsid w:val="00A119A9"/>
    <w:rsid w:val="00A11F58"/>
    <w:rsid w:val="00A14A87"/>
    <w:rsid w:val="00A21632"/>
    <w:rsid w:val="00A21B7A"/>
    <w:rsid w:val="00A22CB7"/>
    <w:rsid w:val="00A22F44"/>
    <w:rsid w:val="00A2362F"/>
    <w:rsid w:val="00A2618F"/>
    <w:rsid w:val="00A31564"/>
    <w:rsid w:val="00A3340C"/>
    <w:rsid w:val="00A33FBE"/>
    <w:rsid w:val="00A356A7"/>
    <w:rsid w:val="00A36B23"/>
    <w:rsid w:val="00A37E9C"/>
    <w:rsid w:val="00A41502"/>
    <w:rsid w:val="00A41607"/>
    <w:rsid w:val="00A418F2"/>
    <w:rsid w:val="00A41964"/>
    <w:rsid w:val="00A42D96"/>
    <w:rsid w:val="00A43A60"/>
    <w:rsid w:val="00A44E79"/>
    <w:rsid w:val="00A451F0"/>
    <w:rsid w:val="00A46723"/>
    <w:rsid w:val="00A46773"/>
    <w:rsid w:val="00A4767F"/>
    <w:rsid w:val="00A52D63"/>
    <w:rsid w:val="00A53F45"/>
    <w:rsid w:val="00A5491B"/>
    <w:rsid w:val="00A54C21"/>
    <w:rsid w:val="00A54EBC"/>
    <w:rsid w:val="00A556ED"/>
    <w:rsid w:val="00A55744"/>
    <w:rsid w:val="00A57E83"/>
    <w:rsid w:val="00A60BBF"/>
    <w:rsid w:val="00A60BD1"/>
    <w:rsid w:val="00A60E5D"/>
    <w:rsid w:val="00A62C75"/>
    <w:rsid w:val="00A66633"/>
    <w:rsid w:val="00A70E73"/>
    <w:rsid w:val="00A73247"/>
    <w:rsid w:val="00A735EB"/>
    <w:rsid w:val="00A74B9B"/>
    <w:rsid w:val="00A75CAD"/>
    <w:rsid w:val="00A75EF5"/>
    <w:rsid w:val="00A80615"/>
    <w:rsid w:val="00A8487E"/>
    <w:rsid w:val="00A84DB7"/>
    <w:rsid w:val="00A9004F"/>
    <w:rsid w:val="00A906AE"/>
    <w:rsid w:val="00A90C56"/>
    <w:rsid w:val="00A9145A"/>
    <w:rsid w:val="00A93DC2"/>
    <w:rsid w:val="00A93F7B"/>
    <w:rsid w:val="00A9431A"/>
    <w:rsid w:val="00A94A18"/>
    <w:rsid w:val="00A94C34"/>
    <w:rsid w:val="00A951DE"/>
    <w:rsid w:val="00A95F4E"/>
    <w:rsid w:val="00A96481"/>
    <w:rsid w:val="00A9711C"/>
    <w:rsid w:val="00A97CF4"/>
    <w:rsid w:val="00AA1504"/>
    <w:rsid w:val="00AA2A64"/>
    <w:rsid w:val="00AA2B72"/>
    <w:rsid w:val="00AA2F5D"/>
    <w:rsid w:val="00AA35D6"/>
    <w:rsid w:val="00AA5381"/>
    <w:rsid w:val="00AA553B"/>
    <w:rsid w:val="00AA55DA"/>
    <w:rsid w:val="00AA631E"/>
    <w:rsid w:val="00AB0B02"/>
    <w:rsid w:val="00AB28DA"/>
    <w:rsid w:val="00AB28EC"/>
    <w:rsid w:val="00AB3262"/>
    <w:rsid w:val="00AB3737"/>
    <w:rsid w:val="00AB4A00"/>
    <w:rsid w:val="00AC12BB"/>
    <w:rsid w:val="00AC1719"/>
    <w:rsid w:val="00AC2334"/>
    <w:rsid w:val="00AC3706"/>
    <w:rsid w:val="00AD04CD"/>
    <w:rsid w:val="00AD2C8C"/>
    <w:rsid w:val="00AD3C1E"/>
    <w:rsid w:val="00AD4F6E"/>
    <w:rsid w:val="00AD700F"/>
    <w:rsid w:val="00AD78ED"/>
    <w:rsid w:val="00AD7A20"/>
    <w:rsid w:val="00AD7BCF"/>
    <w:rsid w:val="00AE0F85"/>
    <w:rsid w:val="00AE2100"/>
    <w:rsid w:val="00AE326C"/>
    <w:rsid w:val="00AE6E29"/>
    <w:rsid w:val="00AF1F27"/>
    <w:rsid w:val="00AF2373"/>
    <w:rsid w:val="00AF23E3"/>
    <w:rsid w:val="00AF2A08"/>
    <w:rsid w:val="00AF36D6"/>
    <w:rsid w:val="00AF7E4F"/>
    <w:rsid w:val="00B00A54"/>
    <w:rsid w:val="00B02B12"/>
    <w:rsid w:val="00B030FA"/>
    <w:rsid w:val="00B03311"/>
    <w:rsid w:val="00B03590"/>
    <w:rsid w:val="00B041D6"/>
    <w:rsid w:val="00B044F0"/>
    <w:rsid w:val="00B04A5B"/>
    <w:rsid w:val="00B05C9B"/>
    <w:rsid w:val="00B05DAD"/>
    <w:rsid w:val="00B06AFB"/>
    <w:rsid w:val="00B07245"/>
    <w:rsid w:val="00B0778B"/>
    <w:rsid w:val="00B07935"/>
    <w:rsid w:val="00B10224"/>
    <w:rsid w:val="00B103C9"/>
    <w:rsid w:val="00B10863"/>
    <w:rsid w:val="00B117E2"/>
    <w:rsid w:val="00B1298C"/>
    <w:rsid w:val="00B13432"/>
    <w:rsid w:val="00B13C97"/>
    <w:rsid w:val="00B13D55"/>
    <w:rsid w:val="00B229DF"/>
    <w:rsid w:val="00B22F49"/>
    <w:rsid w:val="00B25B64"/>
    <w:rsid w:val="00B26D24"/>
    <w:rsid w:val="00B26D78"/>
    <w:rsid w:val="00B27869"/>
    <w:rsid w:val="00B30333"/>
    <w:rsid w:val="00B31B78"/>
    <w:rsid w:val="00B33FE9"/>
    <w:rsid w:val="00B34C02"/>
    <w:rsid w:val="00B379F6"/>
    <w:rsid w:val="00B37ACB"/>
    <w:rsid w:val="00B40A2F"/>
    <w:rsid w:val="00B423AC"/>
    <w:rsid w:val="00B42F8A"/>
    <w:rsid w:val="00B43E91"/>
    <w:rsid w:val="00B448D8"/>
    <w:rsid w:val="00B44BD4"/>
    <w:rsid w:val="00B469D4"/>
    <w:rsid w:val="00B47458"/>
    <w:rsid w:val="00B47E34"/>
    <w:rsid w:val="00B510CE"/>
    <w:rsid w:val="00B5199E"/>
    <w:rsid w:val="00B521D0"/>
    <w:rsid w:val="00B55CA9"/>
    <w:rsid w:val="00B57D16"/>
    <w:rsid w:val="00B6372F"/>
    <w:rsid w:val="00B644BD"/>
    <w:rsid w:val="00B65FDB"/>
    <w:rsid w:val="00B6644C"/>
    <w:rsid w:val="00B70A33"/>
    <w:rsid w:val="00B71919"/>
    <w:rsid w:val="00B73F9E"/>
    <w:rsid w:val="00B74EC6"/>
    <w:rsid w:val="00B75891"/>
    <w:rsid w:val="00B81B23"/>
    <w:rsid w:val="00B830F1"/>
    <w:rsid w:val="00B8386B"/>
    <w:rsid w:val="00B843BA"/>
    <w:rsid w:val="00B8462B"/>
    <w:rsid w:val="00B849E1"/>
    <w:rsid w:val="00B85A25"/>
    <w:rsid w:val="00B87637"/>
    <w:rsid w:val="00B909D3"/>
    <w:rsid w:val="00B937A0"/>
    <w:rsid w:val="00B93952"/>
    <w:rsid w:val="00B94056"/>
    <w:rsid w:val="00B955C3"/>
    <w:rsid w:val="00B967B9"/>
    <w:rsid w:val="00B967C7"/>
    <w:rsid w:val="00B977AB"/>
    <w:rsid w:val="00BA2362"/>
    <w:rsid w:val="00BA3A05"/>
    <w:rsid w:val="00BA3BE3"/>
    <w:rsid w:val="00BA461C"/>
    <w:rsid w:val="00BA5CF8"/>
    <w:rsid w:val="00BA6CEC"/>
    <w:rsid w:val="00BA6FC7"/>
    <w:rsid w:val="00BA7A71"/>
    <w:rsid w:val="00BB01A5"/>
    <w:rsid w:val="00BB1025"/>
    <w:rsid w:val="00BB18D7"/>
    <w:rsid w:val="00BB1F46"/>
    <w:rsid w:val="00BB358B"/>
    <w:rsid w:val="00BB3DBB"/>
    <w:rsid w:val="00BC08DA"/>
    <w:rsid w:val="00BC24E3"/>
    <w:rsid w:val="00BC4C45"/>
    <w:rsid w:val="00BC5C90"/>
    <w:rsid w:val="00BC6E34"/>
    <w:rsid w:val="00BD16A8"/>
    <w:rsid w:val="00BD209B"/>
    <w:rsid w:val="00BD61DE"/>
    <w:rsid w:val="00BD63B0"/>
    <w:rsid w:val="00BD76AF"/>
    <w:rsid w:val="00BE03EE"/>
    <w:rsid w:val="00BE186D"/>
    <w:rsid w:val="00BE1DD0"/>
    <w:rsid w:val="00BE70D4"/>
    <w:rsid w:val="00BF2220"/>
    <w:rsid w:val="00BF233B"/>
    <w:rsid w:val="00BF6FB3"/>
    <w:rsid w:val="00BF7192"/>
    <w:rsid w:val="00BF7B1A"/>
    <w:rsid w:val="00BF7F74"/>
    <w:rsid w:val="00C0220B"/>
    <w:rsid w:val="00C04DE9"/>
    <w:rsid w:val="00C11712"/>
    <w:rsid w:val="00C11E42"/>
    <w:rsid w:val="00C13046"/>
    <w:rsid w:val="00C14179"/>
    <w:rsid w:val="00C160B8"/>
    <w:rsid w:val="00C168E2"/>
    <w:rsid w:val="00C20982"/>
    <w:rsid w:val="00C209CF"/>
    <w:rsid w:val="00C2179D"/>
    <w:rsid w:val="00C21CC0"/>
    <w:rsid w:val="00C224CA"/>
    <w:rsid w:val="00C237EE"/>
    <w:rsid w:val="00C25248"/>
    <w:rsid w:val="00C2525C"/>
    <w:rsid w:val="00C2577B"/>
    <w:rsid w:val="00C2772F"/>
    <w:rsid w:val="00C316D2"/>
    <w:rsid w:val="00C327E0"/>
    <w:rsid w:val="00C349E4"/>
    <w:rsid w:val="00C34B17"/>
    <w:rsid w:val="00C35978"/>
    <w:rsid w:val="00C361D7"/>
    <w:rsid w:val="00C36D8E"/>
    <w:rsid w:val="00C36E6F"/>
    <w:rsid w:val="00C45DD8"/>
    <w:rsid w:val="00C46219"/>
    <w:rsid w:val="00C46AC9"/>
    <w:rsid w:val="00C473D4"/>
    <w:rsid w:val="00C479BB"/>
    <w:rsid w:val="00C47B96"/>
    <w:rsid w:val="00C50111"/>
    <w:rsid w:val="00C51A9F"/>
    <w:rsid w:val="00C51B13"/>
    <w:rsid w:val="00C520E2"/>
    <w:rsid w:val="00C5237A"/>
    <w:rsid w:val="00C524EA"/>
    <w:rsid w:val="00C5676E"/>
    <w:rsid w:val="00C56C3C"/>
    <w:rsid w:val="00C56CC5"/>
    <w:rsid w:val="00C57072"/>
    <w:rsid w:val="00C578F6"/>
    <w:rsid w:val="00C61037"/>
    <w:rsid w:val="00C61D9B"/>
    <w:rsid w:val="00C620E1"/>
    <w:rsid w:val="00C64423"/>
    <w:rsid w:val="00C70FCE"/>
    <w:rsid w:val="00C71B6E"/>
    <w:rsid w:val="00C75403"/>
    <w:rsid w:val="00C75C64"/>
    <w:rsid w:val="00C779F3"/>
    <w:rsid w:val="00C807BB"/>
    <w:rsid w:val="00C819EA"/>
    <w:rsid w:val="00C822E6"/>
    <w:rsid w:val="00C84251"/>
    <w:rsid w:val="00C84B4D"/>
    <w:rsid w:val="00C86120"/>
    <w:rsid w:val="00C86E20"/>
    <w:rsid w:val="00C91781"/>
    <w:rsid w:val="00C91999"/>
    <w:rsid w:val="00C91B34"/>
    <w:rsid w:val="00C92CA4"/>
    <w:rsid w:val="00C94FA1"/>
    <w:rsid w:val="00C9508C"/>
    <w:rsid w:val="00C950D4"/>
    <w:rsid w:val="00C9735B"/>
    <w:rsid w:val="00C9750E"/>
    <w:rsid w:val="00C97A24"/>
    <w:rsid w:val="00CA1C6D"/>
    <w:rsid w:val="00CA35F5"/>
    <w:rsid w:val="00CA3D82"/>
    <w:rsid w:val="00CA4797"/>
    <w:rsid w:val="00CA512D"/>
    <w:rsid w:val="00CA5597"/>
    <w:rsid w:val="00CA6384"/>
    <w:rsid w:val="00CA64AF"/>
    <w:rsid w:val="00CA6FB2"/>
    <w:rsid w:val="00CB0FF0"/>
    <w:rsid w:val="00CB1034"/>
    <w:rsid w:val="00CB1358"/>
    <w:rsid w:val="00CB512E"/>
    <w:rsid w:val="00CB5D36"/>
    <w:rsid w:val="00CB760C"/>
    <w:rsid w:val="00CC0143"/>
    <w:rsid w:val="00CC1582"/>
    <w:rsid w:val="00CC2C70"/>
    <w:rsid w:val="00CC4A34"/>
    <w:rsid w:val="00CC53C7"/>
    <w:rsid w:val="00CC558D"/>
    <w:rsid w:val="00CC5C11"/>
    <w:rsid w:val="00CC6273"/>
    <w:rsid w:val="00CC62F6"/>
    <w:rsid w:val="00CC7F9E"/>
    <w:rsid w:val="00CD1313"/>
    <w:rsid w:val="00CD21C6"/>
    <w:rsid w:val="00CD27A4"/>
    <w:rsid w:val="00CD2865"/>
    <w:rsid w:val="00CD36D6"/>
    <w:rsid w:val="00CD4DD6"/>
    <w:rsid w:val="00CD50A7"/>
    <w:rsid w:val="00CD57A5"/>
    <w:rsid w:val="00CE10E6"/>
    <w:rsid w:val="00CE3DF6"/>
    <w:rsid w:val="00CE4285"/>
    <w:rsid w:val="00CE6A3D"/>
    <w:rsid w:val="00CE7799"/>
    <w:rsid w:val="00CF008E"/>
    <w:rsid w:val="00CF0562"/>
    <w:rsid w:val="00CF2DBE"/>
    <w:rsid w:val="00CF3283"/>
    <w:rsid w:val="00CF5E66"/>
    <w:rsid w:val="00CF7475"/>
    <w:rsid w:val="00D00A97"/>
    <w:rsid w:val="00D01892"/>
    <w:rsid w:val="00D01B7A"/>
    <w:rsid w:val="00D04795"/>
    <w:rsid w:val="00D04BED"/>
    <w:rsid w:val="00D053AB"/>
    <w:rsid w:val="00D065EE"/>
    <w:rsid w:val="00D06839"/>
    <w:rsid w:val="00D0741E"/>
    <w:rsid w:val="00D07B3C"/>
    <w:rsid w:val="00D13EB8"/>
    <w:rsid w:val="00D141E6"/>
    <w:rsid w:val="00D1565E"/>
    <w:rsid w:val="00D17A79"/>
    <w:rsid w:val="00D202C9"/>
    <w:rsid w:val="00D20938"/>
    <w:rsid w:val="00D21767"/>
    <w:rsid w:val="00D222A0"/>
    <w:rsid w:val="00D22DB6"/>
    <w:rsid w:val="00D23155"/>
    <w:rsid w:val="00D24DC4"/>
    <w:rsid w:val="00D25540"/>
    <w:rsid w:val="00D27D46"/>
    <w:rsid w:val="00D3132D"/>
    <w:rsid w:val="00D31C50"/>
    <w:rsid w:val="00D33DF0"/>
    <w:rsid w:val="00D35AA7"/>
    <w:rsid w:val="00D35B99"/>
    <w:rsid w:val="00D35FC6"/>
    <w:rsid w:val="00D3687B"/>
    <w:rsid w:val="00D413EA"/>
    <w:rsid w:val="00D444E3"/>
    <w:rsid w:val="00D4467F"/>
    <w:rsid w:val="00D446BD"/>
    <w:rsid w:val="00D45177"/>
    <w:rsid w:val="00D4561F"/>
    <w:rsid w:val="00D46405"/>
    <w:rsid w:val="00D4678A"/>
    <w:rsid w:val="00D46FA9"/>
    <w:rsid w:val="00D5076A"/>
    <w:rsid w:val="00D5077E"/>
    <w:rsid w:val="00D517DF"/>
    <w:rsid w:val="00D51BC1"/>
    <w:rsid w:val="00D52C61"/>
    <w:rsid w:val="00D55AE1"/>
    <w:rsid w:val="00D55E83"/>
    <w:rsid w:val="00D56562"/>
    <w:rsid w:val="00D57B1B"/>
    <w:rsid w:val="00D57E43"/>
    <w:rsid w:val="00D60261"/>
    <w:rsid w:val="00D60E79"/>
    <w:rsid w:val="00D615F4"/>
    <w:rsid w:val="00D6168B"/>
    <w:rsid w:val="00D62F71"/>
    <w:rsid w:val="00D649AB"/>
    <w:rsid w:val="00D64C67"/>
    <w:rsid w:val="00D66C80"/>
    <w:rsid w:val="00D70731"/>
    <w:rsid w:val="00D71088"/>
    <w:rsid w:val="00D715FB"/>
    <w:rsid w:val="00D72601"/>
    <w:rsid w:val="00D72D76"/>
    <w:rsid w:val="00D73884"/>
    <w:rsid w:val="00D73FBD"/>
    <w:rsid w:val="00D75EF3"/>
    <w:rsid w:val="00D772F9"/>
    <w:rsid w:val="00D80138"/>
    <w:rsid w:val="00D80E72"/>
    <w:rsid w:val="00D86D6C"/>
    <w:rsid w:val="00D87210"/>
    <w:rsid w:val="00D87991"/>
    <w:rsid w:val="00D87A84"/>
    <w:rsid w:val="00D91512"/>
    <w:rsid w:val="00D92A53"/>
    <w:rsid w:val="00D92FC1"/>
    <w:rsid w:val="00D94B12"/>
    <w:rsid w:val="00D94B1A"/>
    <w:rsid w:val="00D95E8B"/>
    <w:rsid w:val="00D96733"/>
    <w:rsid w:val="00D96EB8"/>
    <w:rsid w:val="00D96FBA"/>
    <w:rsid w:val="00D9771A"/>
    <w:rsid w:val="00DA09E3"/>
    <w:rsid w:val="00DA13E8"/>
    <w:rsid w:val="00DA27FC"/>
    <w:rsid w:val="00DA32EA"/>
    <w:rsid w:val="00DA45CC"/>
    <w:rsid w:val="00DA4DCD"/>
    <w:rsid w:val="00DA4F16"/>
    <w:rsid w:val="00DA5197"/>
    <w:rsid w:val="00DA550D"/>
    <w:rsid w:val="00DA5C05"/>
    <w:rsid w:val="00DB14D9"/>
    <w:rsid w:val="00DB1E7F"/>
    <w:rsid w:val="00DB3792"/>
    <w:rsid w:val="00DB5E66"/>
    <w:rsid w:val="00DB6225"/>
    <w:rsid w:val="00DC01AF"/>
    <w:rsid w:val="00DC40B2"/>
    <w:rsid w:val="00DC4794"/>
    <w:rsid w:val="00DC5C61"/>
    <w:rsid w:val="00DC5E2A"/>
    <w:rsid w:val="00DC7144"/>
    <w:rsid w:val="00DC75F3"/>
    <w:rsid w:val="00DD0BD7"/>
    <w:rsid w:val="00DD17CC"/>
    <w:rsid w:val="00DD1D29"/>
    <w:rsid w:val="00DD6D56"/>
    <w:rsid w:val="00DD70B3"/>
    <w:rsid w:val="00DD76F5"/>
    <w:rsid w:val="00DD7C80"/>
    <w:rsid w:val="00DE086A"/>
    <w:rsid w:val="00DE135D"/>
    <w:rsid w:val="00DE1AE1"/>
    <w:rsid w:val="00DE363A"/>
    <w:rsid w:val="00DE538D"/>
    <w:rsid w:val="00DE646F"/>
    <w:rsid w:val="00DE6D8A"/>
    <w:rsid w:val="00DE70CF"/>
    <w:rsid w:val="00DF1BDA"/>
    <w:rsid w:val="00DF3996"/>
    <w:rsid w:val="00DF4402"/>
    <w:rsid w:val="00DF493B"/>
    <w:rsid w:val="00DF51B1"/>
    <w:rsid w:val="00DF667F"/>
    <w:rsid w:val="00DF7AAD"/>
    <w:rsid w:val="00DF7C93"/>
    <w:rsid w:val="00E06769"/>
    <w:rsid w:val="00E071B9"/>
    <w:rsid w:val="00E07B50"/>
    <w:rsid w:val="00E104FD"/>
    <w:rsid w:val="00E12385"/>
    <w:rsid w:val="00E132A4"/>
    <w:rsid w:val="00E13F2A"/>
    <w:rsid w:val="00E15612"/>
    <w:rsid w:val="00E15AF1"/>
    <w:rsid w:val="00E22566"/>
    <w:rsid w:val="00E235E6"/>
    <w:rsid w:val="00E23E76"/>
    <w:rsid w:val="00E23FAE"/>
    <w:rsid w:val="00E2427A"/>
    <w:rsid w:val="00E24B66"/>
    <w:rsid w:val="00E2757D"/>
    <w:rsid w:val="00E279A3"/>
    <w:rsid w:val="00E317BE"/>
    <w:rsid w:val="00E3379D"/>
    <w:rsid w:val="00E37238"/>
    <w:rsid w:val="00E41553"/>
    <w:rsid w:val="00E4253F"/>
    <w:rsid w:val="00E43730"/>
    <w:rsid w:val="00E44DFB"/>
    <w:rsid w:val="00E44E36"/>
    <w:rsid w:val="00E45ECE"/>
    <w:rsid w:val="00E4639A"/>
    <w:rsid w:val="00E4718C"/>
    <w:rsid w:val="00E51589"/>
    <w:rsid w:val="00E52E24"/>
    <w:rsid w:val="00E56206"/>
    <w:rsid w:val="00E602BF"/>
    <w:rsid w:val="00E61BB1"/>
    <w:rsid w:val="00E61D8B"/>
    <w:rsid w:val="00E6336F"/>
    <w:rsid w:val="00E638C0"/>
    <w:rsid w:val="00E63CE0"/>
    <w:rsid w:val="00E64AAC"/>
    <w:rsid w:val="00E6531B"/>
    <w:rsid w:val="00E66294"/>
    <w:rsid w:val="00E6685D"/>
    <w:rsid w:val="00E67587"/>
    <w:rsid w:val="00E724E9"/>
    <w:rsid w:val="00E737BC"/>
    <w:rsid w:val="00E75041"/>
    <w:rsid w:val="00E77157"/>
    <w:rsid w:val="00E81CC2"/>
    <w:rsid w:val="00E82AFE"/>
    <w:rsid w:val="00E83E93"/>
    <w:rsid w:val="00E84995"/>
    <w:rsid w:val="00E849E2"/>
    <w:rsid w:val="00E85C4C"/>
    <w:rsid w:val="00E90068"/>
    <w:rsid w:val="00E90105"/>
    <w:rsid w:val="00E909A9"/>
    <w:rsid w:val="00E91A61"/>
    <w:rsid w:val="00E91D0A"/>
    <w:rsid w:val="00E934F1"/>
    <w:rsid w:val="00E945A1"/>
    <w:rsid w:val="00E94641"/>
    <w:rsid w:val="00E947A9"/>
    <w:rsid w:val="00E94E20"/>
    <w:rsid w:val="00E94F08"/>
    <w:rsid w:val="00E95FAB"/>
    <w:rsid w:val="00E97753"/>
    <w:rsid w:val="00E97A2B"/>
    <w:rsid w:val="00EA02F1"/>
    <w:rsid w:val="00EA1495"/>
    <w:rsid w:val="00EA16F9"/>
    <w:rsid w:val="00EA19B1"/>
    <w:rsid w:val="00EA2670"/>
    <w:rsid w:val="00EA2C24"/>
    <w:rsid w:val="00EA6605"/>
    <w:rsid w:val="00EA682E"/>
    <w:rsid w:val="00EB1CFB"/>
    <w:rsid w:val="00EB302F"/>
    <w:rsid w:val="00EB3144"/>
    <w:rsid w:val="00EB4974"/>
    <w:rsid w:val="00EB5EB4"/>
    <w:rsid w:val="00EB65FD"/>
    <w:rsid w:val="00EB6BE0"/>
    <w:rsid w:val="00EC104D"/>
    <w:rsid w:val="00EC2338"/>
    <w:rsid w:val="00EC35E3"/>
    <w:rsid w:val="00EC3679"/>
    <w:rsid w:val="00EC3BAF"/>
    <w:rsid w:val="00EC3D18"/>
    <w:rsid w:val="00EC41B2"/>
    <w:rsid w:val="00EC424D"/>
    <w:rsid w:val="00EC45CF"/>
    <w:rsid w:val="00EC567F"/>
    <w:rsid w:val="00EC66A7"/>
    <w:rsid w:val="00ED4942"/>
    <w:rsid w:val="00ED6B70"/>
    <w:rsid w:val="00EE1CCC"/>
    <w:rsid w:val="00EE38AC"/>
    <w:rsid w:val="00EE5C01"/>
    <w:rsid w:val="00EE6675"/>
    <w:rsid w:val="00EE7613"/>
    <w:rsid w:val="00EF0426"/>
    <w:rsid w:val="00EF0E55"/>
    <w:rsid w:val="00EF413C"/>
    <w:rsid w:val="00EF4B8F"/>
    <w:rsid w:val="00F01291"/>
    <w:rsid w:val="00F01999"/>
    <w:rsid w:val="00F04A11"/>
    <w:rsid w:val="00F05BB1"/>
    <w:rsid w:val="00F062EF"/>
    <w:rsid w:val="00F06DE2"/>
    <w:rsid w:val="00F07EF7"/>
    <w:rsid w:val="00F11823"/>
    <w:rsid w:val="00F11A71"/>
    <w:rsid w:val="00F12EAB"/>
    <w:rsid w:val="00F12EB7"/>
    <w:rsid w:val="00F13997"/>
    <w:rsid w:val="00F13D1A"/>
    <w:rsid w:val="00F21C08"/>
    <w:rsid w:val="00F242D8"/>
    <w:rsid w:val="00F24712"/>
    <w:rsid w:val="00F257BA"/>
    <w:rsid w:val="00F2623F"/>
    <w:rsid w:val="00F26298"/>
    <w:rsid w:val="00F270C8"/>
    <w:rsid w:val="00F27210"/>
    <w:rsid w:val="00F30357"/>
    <w:rsid w:val="00F31FB7"/>
    <w:rsid w:val="00F359BD"/>
    <w:rsid w:val="00F366BF"/>
    <w:rsid w:val="00F37E06"/>
    <w:rsid w:val="00F4082B"/>
    <w:rsid w:val="00F41257"/>
    <w:rsid w:val="00F41D29"/>
    <w:rsid w:val="00F41FF5"/>
    <w:rsid w:val="00F42E03"/>
    <w:rsid w:val="00F43B37"/>
    <w:rsid w:val="00F43B6D"/>
    <w:rsid w:val="00F44029"/>
    <w:rsid w:val="00F44633"/>
    <w:rsid w:val="00F47E56"/>
    <w:rsid w:val="00F517FA"/>
    <w:rsid w:val="00F534F4"/>
    <w:rsid w:val="00F6031D"/>
    <w:rsid w:val="00F60DD1"/>
    <w:rsid w:val="00F60E0C"/>
    <w:rsid w:val="00F612E0"/>
    <w:rsid w:val="00F66070"/>
    <w:rsid w:val="00F6623A"/>
    <w:rsid w:val="00F66A92"/>
    <w:rsid w:val="00F73BC4"/>
    <w:rsid w:val="00F756C5"/>
    <w:rsid w:val="00F76394"/>
    <w:rsid w:val="00F76A56"/>
    <w:rsid w:val="00F76C2A"/>
    <w:rsid w:val="00F779B1"/>
    <w:rsid w:val="00F813FE"/>
    <w:rsid w:val="00F82023"/>
    <w:rsid w:val="00F82524"/>
    <w:rsid w:val="00F82742"/>
    <w:rsid w:val="00F83A65"/>
    <w:rsid w:val="00F855FD"/>
    <w:rsid w:val="00F903ED"/>
    <w:rsid w:val="00F90512"/>
    <w:rsid w:val="00F90B27"/>
    <w:rsid w:val="00F94B13"/>
    <w:rsid w:val="00F95320"/>
    <w:rsid w:val="00F960F3"/>
    <w:rsid w:val="00F968EA"/>
    <w:rsid w:val="00F97043"/>
    <w:rsid w:val="00FA0651"/>
    <w:rsid w:val="00FA2609"/>
    <w:rsid w:val="00FA4CE8"/>
    <w:rsid w:val="00FA64E9"/>
    <w:rsid w:val="00FA69DE"/>
    <w:rsid w:val="00FB0AAB"/>
    <w:rsid w:val="00FB0CB0"/>
    <w:rsid w:val="00FB2439"/>
    <w:rsid w:val="00FB432A"/>
    <w:rsid w:val="00FB5C48"/>
    <w:rsid w:val="00FB7EEF"/>
    <w:rsid w:val="00FC0CA1"/>
    <w:rsid w:val="00FC23F1"/>
    <w:rsid w:val="00FC3106"/>
    <w:rsid w:val="00FC331C"/>
    <w:rsid w:val="00FC6574"/>
    <w:rsid w:val="00FC666A"/>
    <w:rsid w:val="00FD15AD"/>
    <w:rsid w:val="00FD5527"/>
    <w:rsid w:val="00FD79AF"/>
    <w:rsid w:val="00FD7A6F"/>
    <w:rsid w:val="00FE0093"/>
    <w:rsid w:val="00FE00C0"/>
    <w:rsid w:val="00FE053A"/>
    <w:rsid w:val="00FE0610"/>
    <w:rsid w:val="00FE1B0E"/>
    <w:rsid w:val="00FE3226"/>
    <w:rsid w:val="00FE7C2F"/>
    <w:rsid w:val="00FF03E7"/>
    <w:rsid w:val="00FF1F24"/>
    <w:rsid w:val="00FF2CC8"/>
    <w:rsid w:val="00F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D72C"/>
  <w15:docId w15:val="{B271D12B-2FF1-C040-9898-206B0E8A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2041"/>
    <w:pPr>
      <w:spacing w:line="240" w:lineRule="auto"/>
    </w:pPr>
    <w:rPr>
      <w:lang w:val="en-US" w:eastAsia="en-GB"/>
    </w:rPr>
  </w:style>
  <w:style w:type="paragraph" w:styleId="Heading1">
    <w:name w:val="heading 1"/>
    <w:basedOn w:val="Normal"/>
    <w:next w:val="Normal"/>
    <w:link w:val="Heading1Char"/>
    <w:uiPriority w:val="9"/>
    <w:qFormat/>
    <w:pPr>
      <w:keepNext/>
      <w:keepLines/>
      <w:jc w:val="center"/>
      <w:outlineLvl w:val="0"/>
    </w:pPr>
    <w:rPr>
      <w:b/>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6D5E"/>
    <w:rPr>
      <w:sz w:val="18"/>
      <w:szCs w:val="18"/>
    </w:rPr>
  </w:style>
  <w:style w:type="character" w:customStyle="1" w:styleId="BalloonTextChar">
    <w:name w:val="Balloon Text Char"/>
    <w:basedOn w:val="DefaultParagraphFont"/>
    <w:link w:val="BalloonText"/>
    <w:uiPriority w:val="99"/>
    <w:semiHidden/>
    <w:rsid w:val="00556D5E"/>
    <w:rPr>
      <w:sz w:val="18"/>
      <w:szCs w:val="18"/>
    </w:rPr>
  </w:style>
  <w:style w:type="paragraph" w:styleId="CommentSubject">
    <w:name w:val="annotation subject"/>
    <w:basedOn w:val="CommentText"/>
    <w:next w:val="CommentText"/>
    <w:link w:val="CommentSubjectChar"/>
    <w:uiPriority w:val="99"/>
    <w:semiHidden/>
    <w:unhideWhenUsed/>
    <w:rsid w:val="00556D5E"/>
    <w:rPr>
      <w:b/>
      <w:bCs/>
    </w:rPr>
  </w:style>
  <w:style w:type="character" w:customStyle="1" w:styleId="CommentSubjectChar">
    <w:name w:val="Comment Subject Char"/>
    <w:basedOn w:val="CommentTextChar"/>
    <w:link w:val="CommentSubject"/>
    <w:uiPriority w:val="99"/>
    <w:semiHidden/>
    <w:rsid w:val="00556D5E"/>
    <w:rPr>
      <w:b/>
      <w:bCs/>
      <w:sz w:val="20"/>
      <w:szCs w:val="20"/>
    </w:rPr>
  </w:style>
  <w:style w:type="paragraph" w:styleId="Revision">
    <w:name w:val="Revision"/>
    <w:hidden/>
    <w:uiPriority w:val="99"/>
    <w:semiHidden/>
    <w:rsid w:val="00827CC4"/>
    <w:pPr>
      <w:spacing w:line="240" w:lineRule="auto"/>
    </w:pPr>
  </w:style>
  <w:style w:type="paragraph" w:styleId="ListParagraph">
    <w:name w:val="List Paragraph"/>
    <w:basedOn w:val="Normal"/>
    <w:uiPriority w:val="34"/>
    <w:qFormat/>
    <w:rsid w:val="00527BB8"/>
    <w:pPr>
      <w:ind w:left="720"/>
      <w:contextualSpacing/>
    </w:pPr>
  </w:style>
  <w:style w:type="paragraph" w:styleId="Header">
    <w:name w:val="header"/>
    <w:basedOn w:val="Normal"/>
    <w:link w:val="HeaderChar"/>
    <w:uiPriority w:val="99"/>
    <w:unhideWhenUsed/>
    <w:rsid w:val="004E75DB"/>
    <w:pPr>
      <w:tabs>
        <w:tab w:val="center" w:pos="4513"/>
        <w:tab w:val="right" w:pos="9026"/>
      </w:tabs>
    </w:pPr>
  </w:style>
  <w:style w:type="character" w:customStyle="1" w:styleId="HeaderChar">
    <w:name w:val="Header Char"/>
    <w:basedOn w:val="DefaultParagraphFont"/>
    <w:link w:val="Header"/>
    <w:uiPriority w:val="99"/>
    <w:rsid w:val="004E75DB"/>
    <w:rPr>
      <w:lang w:val="en-US" w:eastAsia="en-GB"/>
    </w:rPr>
  </w:style>
  <w:style w:type="paragraph" w:styleId="Footer">
    <w:name w:val="footer"/>
    <w:basedOn w:val="Normal"/>
    <w:link w:val="FooterChar"/>
    <w:uiPriority w:val="99"/>
    <w:unhideWhenUsed/>
    <w:rsid w:val="004E75DB"/>
    <w:pPr>
      <w:tabs>
        <w:tab w:val="center" w:pos="4513"/>
        <w:tab w:val="right" w:pos="9026"/>
      </w:tabs>
    </w:pPr>
  </w:style>
  <w:style w:type="character" w:customStyle="1" w:styleId="FooterChar">
    <w:name w:val="Footer Char"/>
    <w:basedOn w:val="DefaultParagraphFont"/>
    <w:link w:val="Footer"/>
    <w:uiPriority w:val="99"/>
    <w:rsid w:val="004E75DB"/>
    <w:rPr>
      <w:lang w:val="en-US" w:eastAsia="en-GB"/>
    </w:rPr>
  </w:style>
  <w:style w:type="paragraph" w:styleId="Bibliography">
    <w:name w:val="Bibliography"/>
    <w:basedOn w:val="Normal"/>
    <w:next w:val="Normal"/>
    <w:uiPriority w:val="37"/>
    <w:unhideWhenUsed/>
    <w:rsid w:val="00D87A84"/>
    <w:pPr>
      <w:spacing w:line="480" w:lineRule="auto"/>
      <w:ind w:left="720" w:hanging="720"/>
    </w:pPr>
  </w:style>
  <w:style w:type="table" w:styleId="TableGrid">
    <w:name w:val="Table Grid"/>
    <w:basedOn w:val="TableNormal"/>
    <w:uiPriority w:val="39"/>
    <w:rsid w:val="004F612A"/>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334BE"/>
    <w:rPr>
      <w:sz w:val="20"/>
      <w:szCs w:val="20"/>
    </w:rPr>
  </w:style>
  <w:style w:type="character" w:customStyle="1" w:styleId="FootnoteTextChar">
    <w:name w:val="Footnote Text Char"/>
    <w:basedOn w:val="DefaultParagraphFont"/>
    <w:link w:val="FootnoteText"/>
    <w:uiPriority w:val="99"/>
    <w:rsid w:val="000334BE"/>
    <w:rPr>
      <w:sz w:val="20"/>
      <w:szCs w:val="20"/>
      <w:lang w:val="en-US" w:eastAsia="en-GB"/>
    </w:rPr>
  </w:style>
  <w:style w:type="character" w:styleId="FootnoteReference">
    <w:name w:val="footnote reference"/>
    <w:basedOn w:val="DefaultParagraphFont"/>
    <w:uiPriority w:val="99"/>
    <w:semiHidden/>
    <w:unhideWhenUsed/>
    <w:rsid w:val="000334BE"/>
    <w:rPr>
      <w:vertAlign w:val="superscript"/>
    </w:rPr>
  </w:style>
  <w:style w:type="character" w:customStyle="1" w:styleId="mi">
    <w:name w:val="mi"/>
    <w:basedOn w:val="DefaultParagraphFont"/>
    <w:rsid w:val="00CA5597"/>
  </w:style>
  <w:style w:type="character" w:customStyle="1" w:styleId="mn">
    <w:name w:val="mn"/>
    <w:basedOn w:val="DefaultParagraphFont"/>
    <w:rsid w:val="00CA5597"/>
  </w:style>
  <w:style w:type="character" w:customStyle="1" w:styleId="mo">
    <w:name w:val="mo"/>
    <w:basedOn w:val="DefaultParagraphFont"/>
    <w:rsid w:val="00CA5597"/>
  </w:style>
  <w:style w:type="character" w:customStyle="1" w:styleId="mjxassistivemathml">
    <w:name w:val="mjx_assistive_mathml"/>
    <w:basedOn w:val="DefaultParagraphFont"/>
    <w:rsid w:val="00CA5597"/>
  </w:style>
  <w:style w:type="character" w:styleId="PageNumber">
    <w:name w:val="page number"/>
    <w:basedOn w:val="DefaultParagraphFont"/>
    <w:uiPriority w:val="99"/>
    <w:semiHidden/>
    <w:unhideWhenUsed/>
    <w:rsid w:val="00DC5E2A"/>
  </w:style>
  <w:style w:type="character" w:customStyle="1" w:styleId="apple-converted-space">
    <w:name w:val="apple-converted-space"/>
    <w:basedOn w:val="DefaultParagraphFont"/>
    <w:rsid w:val="005C7FCD"/>
  </w:style>
  <w:style w:type="character" w:styleId="EndnoteReference">
    <w:name w:val="endnote reference"/>
    <w:basedOn w:val="DefaultParagraphFont"/>
    <w:uiPriority w:val="99"/>
    <w:semiHidden/>
    <w:unhideWhenUsed/>
    <w:rsid w:val="009006D6"/>
    <w:rPr>
      <w:vertAlign w:val="superscript"/>
    </w:rPr>
  </w:style>
  <w:style w:type="character" w:styleId="Hyperlink">
    <w:name w:val="Hyperlink"/>
    <w:basedOn w:val="DefaultParagraphFont"/>
    <w:uiPriority w:val="99"/>
    <w:unhideWhenUsed/>
    <w:rsid w:val="00440686"/>
    <w:rPr>
      <w:color w:val="0000FF" w:themeColor="hyperlink"/>
      <w:u w:val="single"/>
    </w:rPr>
  </w:style>
  <w:style w:type="character" w:customStyle="1" w:styleId="UnresolvedMention1">
    <w:name w:val="Unresolved Mention1"/>
    <w:basedOn w:val="DefaultParagraphFont"/>
    <w:uiPriority w:val="99"/>
    <w:semiHidden/>
    <w:unhideWhenUsed/>
    <w:rsid w:val="00440686"/>
    <w:rPr>
      <w:color w:val="605E5C"/>
      <w:shd w:val="clear" w:color="auto" w:fill="E1DFDD"/>
    </w:rPr>
  </w:style>
  <w:style w:type="character" w:styleId="FollowedHyperlink">
    <w:name w:val="FollowedHyperlink"/>
    <w:basedOn w:val="DefaultParagraphFont"/>
    <w:uiPriority w:val="99"/>
    <w:semiHidden/>
    <w:unhideWhenUsed/>
    <w:rsid w:val="00440686"/>
    <w:rPr>
      <w:color w:val="800080" w:themeColor="followedHyperlink"/>
      <w:u w:val="single"/>
    </w:rPr>
  </w:style>
  <w:style w:type="character" w:customStyle="1" w:styleId="overflow">
    <w:name w:val="overflow"/>
    <w:basedOn w:val="DefaultParagraphFont"/>
    <w:rsid w:val="00440686"/>
  </w:style>
  <w:style w:type="character" w:customStyle="1" w:styleId="Heading1Char">
    <w:name w:val="Heading 1 Char"/>
    <w:basedOn w:val="DefaultParagraphFont"/>
    <w:link w:val="Heading1"/>
    <w:uiPriority w:val="9"/>
    <w:rsid w:val="002A499C"/>
    <w:rPr>
      <w:b/>
      <w:lang w:val="en-US" w:eastAsia="en-GB"/>
    </w:rPr>
  </w:style>
  <w:style w:type="paragraph" w:styleId="NormalWeb">
    <w:name w:val="Normal (Web)"/>
    <w:basedOn w:val="Normal"/>
    <w:uiPriority w:val="99"/>
    <w:unhideWhenUsed/>
    <w:rsid w:val="00645057"/>
    <w:pPr>
      <w:spacing w:before="100" w:beforeAutospacing="1" w:after="100" w:afterAutospacing="1"/>
    </w:pPr>
    <w:rPr>
      <w:lang w:eastAsia="en-US"/>
    </w:rPr>
  </w:style>
  <w:style w:type="character" w:styleId="UnresolvedMention">
    <w:name w:val="Unresolved Mention"/>
    <w:basedOn w:val="DefaultParagraphFont"/>
    <w:uiPriority w:val="99"/>
    <w:rsid w:val="005C2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7209">
      <w:bodyDiv w:val="1"/>
      <w:marLeft w:val="0"/>
      <w:marRight w:val="0"/>
      <w:marTop w:val="0"/>
      <w:marBottom w:val="0"/>
      <w:divBdr>
        <w:top w:val="none" w:sz="0" w:space="0" w:color="auto"/>
        <w:left w:val="none" w:sz="0" w:space="0" w:color="auto"/>
        <w:bottom w:val="none" w:sz="0" w:space="0" w:color="auto"/>
        <w:right w:val="none" w:sz="0" w:space="0" w:color="auto"/>
      </w:divBdr>
    </w:div>
    <w:div w:id="263462058">
      <w:bodyDiv w:val="1"/>
      <w:marLeft w:val="0"/>
      <w:marRight w:val="0"/>
      <w:marTop w:val="0"/>
      <w:marBottom w:val="0"/>
      <w:divBdr>
        <w:top w:val="none" w:sz="0" w:space="0" w:color="auto"/>
        <w:left w:val="none" w:sz="0" w:space="0" w:color="auto"/>
        <w:bottom w:val="none" w:sz="0" w:space="0" w:color="auto"/>
        <w:right w:val="none" w:sz="0" w:space="0" w:color="auto"/>
      </w:divBdr>
    </w:div>
    <w:div w:id="365452003">
      <w:bodyDiv w:val="1"/>
      <w:marLeft w:val="0"/>
      <w:marRight w:val="0"/>
      <w:marTop w:val="0"/>
      <w:marBottom w:val="0"/>
      <w:divBdr>
        <w:top w:val="none" w:sz="0" w:space="0" w:color="auto"/>
        <w:left w:val="none" w:sz="0" w:space="0" w:color="auto"/>
        <w:bottom w:val="none" w:sz="0" w:space="0" w:color="auto"/>
        <w:right w:val="none" w:sz="0" w:space="0" w:color="auto"/>
      </w:divBdr>
    </w:div>
    <w:div w:id="717970069">
      <w:bodyDiv w:val="1"/>
      <w:marLeft w:val="0"/>
      <w:marRight w:val="0"/>
      <w:marTop w:val="0"/>
      <w:marBottom w:val="0"/>
      <w:divBdr>
        <w:top w:val="none" w:sz="0" w:space="0" w:color="auto"/>
        <w:left w:val="none" w:sz="0" w:space="0" w:color="auto"/>
        <w:bottom w:val="none" w:sz="0" w:space="0" w:color="auto"/>
        <w:right w:val="none" w:sz="0" w:space="0" w:color="auto"/>
      </w:divBdr>
    </w:div>
    <w:div w:id="834996892">
      <w:bodyDiv w:val="1"/>
      <w:marLeft w:val="0"/>
      <w:marRight w:val="0"/>
      <w:marTop w:val="0"/>
      <w:marBottom w:val="0"/>
      <w:divBdr>
        <w:top w:val="none" w:sz="0" w:space="0" w:color="auto"/>
        <w:left w:val="none" w:sz="0" w:space="0" w:color="auto"/>
        <w:bottom w:val="none" w:sz="0" w:space="0" w:color="auto"/>
        <w:right w:val="none" w:sz="0" w:space="0" w:color="auto"/>
      </w:divBdr>
    </w:div>
    <w:div w:id="876233104">
      <w:bodyDiv w:val="1"/>
      <w:marLeft w:val="0"/>
      <w:marRight w:val="0"/>
      <w:marTop w:val="0"/>
      <w:marBottom w:val="0"/>
      <w:divBdr>
        <w:top w:val="none" w:sz="0" w:space="0" w:color="auto"/>
        <w:left w:val="none" w:sz="0" w:space="0" w:color="auto"/>
        <w:bottom w:val="none" w:sz="0" w:space="0" w:color="auto"/>
        <w:right w:val="none" w:sz="0" w:space="0" w:color="auto"/>
      </w:divBdr>
    </w:div>
    <w:div w:id="937325501">
      <w:bodyDiv w:val="1"/>
      <w:marLeft w:val="0"/>
      <w:marRight w:val="0"/>
      <w:marTop w:val="0"/>
      <w:marBottom w:val="0"/>
      <w:divBdr>
        <w:top w:val="none" w:sz="0" w:space="0" w:color="auto"/>
        <w:left w:val="none" w:sz="0" w:space="0" w:color="auto"/>
        <w:bottom w:val="none" w:sz="0" w:space="0" w:color="auto"/>
        <w:right w:val="none" w:sz="0" w:space="0" w:color="auto"/>
      </w:divBdr>
    </w:div>
    <w:div w:id="942152187">
      <w:bodyDiv w:val="1"/>
      <w:marLeft w:val="0"/>
      <w:marRight w:val="0"/>
      <w:marTop w:val="0"/>
      <w:marBottom w:val="0"/>
      <w:divBdr>
        <w:top w:val="none" w:sz="0" w:space="0" w:color="auto"/>
        <w:left w:val="none" w:sz="0" w:space="0" w:color="auto"/>
        <w:bottom w:val="none" w:sz="0" w:space="0" w:color="auto"/>
        <w:right w:val="none" w:sz="0" w:space="0" w:color="auto"/>
      </w:divBdr>
    </w:div>
    <w:div w:id="1037970795">
      <w:bodyDiv w:val="1"/>
      <w:marLeft w:val="0"/>
      <w:marRight w:val="0"/>
      <w:marTop w:val="0"/>
      <w:marBottom w:val="0"/>
      <w:divBdr>
        <w:top w:val="none" w:sz="0" w:space="0" w:color="auto"/>
        <w:left w:val="none" w:sz="0" w:space="0" w:color="auto"/>
        <w:bottom w:val="none" w:sz="0" w:space="0" w:color="auto"/>
        <w:right w:val="none" w:sz="0" w:space="0" w:color="auto"/>
      </w:divBdr>
    </w:div>
    <w:div w:id="1117720809">
      <w:bodyDiv w:val="1"/>
      <w:marLeft w:val="0"/>
      <w:marRight w:val="0"/>
      <w:marTop w:val="0"/>
      <w:marBottom w:val="0"/>
      <w:divBdr>
        <w:top w:val="none" w:sz="0" w:space="0" w:color="auto"/>
        <w:left w:val="none" w:sz="0" w:space="0" w:color="auto"/>
        <w:bottom w:val="none" w:sz="0" w:space="0" w:color="auto"/>
        <w:right w:val="none" w:sz="0" w:space="0" w:color="auto"/>
      </w:divBdr>
    </w:div>
    <w:div w:id="1124538213">
      <w:bodyDiv w:val="1"/>
      <w:marLeft w:val="0"/>
      <w:marRight w:val="0"/>
      <w:marTop w:val="0"/>
      <w:marBottom w:val="0"/>
      <w:divBdr>
        <w:top w:val="none" w:sz="0" w:space="0" w:color="auto"/>
        <w:left w:val="none" w:sz="0" w:space="0" w:color="auto"/>
        <w:bottom w:val="none" w:sz="0" w:space="0" w:color="auto"/>
        <w:right w:val="none" w:sz="0" w:space="0" w:color="auto"/>
      </w:divBdr>
    </w:div>
    <w:div w:id="1233472045">
      <w:bodyDiv w:val="1"/>
      <w:marLeft w:val="0"/>
      <w:marRight w:val="0"/>
      <w:marTop w:val="0"/>
      <w:marBottom w:val="0"/>
      <w:divBdr>
        <w:top w:val="none" w:sz="0" w:space="0" w:color="auto"/>
        <w:left w:val="none" w:sz="0" w:space="0" w:color="auto"/>
        <w:bottom w:val="none" w:sz="0" w:space="0" w:color="auto"/>
        <w:right w:val="none" w:sz="0" w:space="0" w:color="auto"/>
      </w:divBdr>
    </w:div>
    <w:div w:id="1395423541">
      <w:bodyDiv w:val="1"/>
      <w:marLeft w:val="0"/>
      <w:marRight w:val="0"/>
      <w:marTop w:val="0"/>
      <w:marBottom w:val="0"/>
      <w:divBdr>
        <w:top w:val="none" w:sz="0" w:space="0" w:color="auto"/>
        <w:left w:val="none" w:sz="0" w:space="0" w:color="auto"/>
        <w:bottom w:val="none" w:sz="0" w:space="0" w:color="auto"/>
        <w:right w:val="none" w:sz="0" w:space="0" w:color="auto"/>
      </w:divBdr>
    </w:div>
    <w:div w:id="1513256810">
      <w:bodyDiv w:val="1"/>
      <w:marLeft w:val="0"/>
      <w:marRight w:val="0"/>
      <w:marTop w:val="0"/>
      <w:marBottom w:val="0"/>
      <w:divBdr>
        <w:top w:val="none" w:sz="0" w:space="0" w:color="auto"/>
        <w:left w:val="none" w:sz="0" w:space="0" w:color="auto"/>
        <w:bottom w:val="none" w:sz="0" w:space="0" w:color="auto"/>
        <w:right w:val="none" w:sz="0" w:space="0" w:color="auto"/>
      </w:divBdr>
    </w:div>
    <w:div w:id="1659768401">
      <w:bodyDiv w:val="1"/>
      <w:marLeft w:val="0"/>
      <w:marRight w:val="0"/>
      <w:marTop w:val="0"/>
      <w:marBottom w:val="0"/>
      <w:divBdr>
        <w:top w:val="none" w:sz="0" w:space="0" w:color="auto"/>
        <w:left w:val="none" w:sz="0" w:space="0" w:color="auto"/>
        <w:bottom w:val="none" w:sz="0" w:space="0" w:color="auto"/>
        <w:right w:val="none" w:sz="0" w:space="0" w:color="auto"/>
      </w:divBdr>
    </w:div>
    <w:div w:id="1670327412">
      <w:bodyDiv w:val="1"/>
      <w:marLeft w:val="0"/>
      <w:marRight w:val="0"/>
      <w:marTop w:val="0"/>
      <w:marBottom w:val="0"/>
      <w:divBdr>
        <w:top w:val="none" w:sz="0" w:space="0" w:color="auto"/>
        <w:left w:val="none" w:sz="0" w:space="0" w:color="auto"/>
        <w:bottom w:val="none" w:sz="0" w:space="0" w:color="auto"/>
        <w:right w:val="none" w:sz="0" w:space="0" w:color="auto"/>
      </w:divBdr>
      <w:divsChild>
        <w:div w:id="2069307026">
          <w:marLeft w:val="0"/>
          <w:marRight w:val="0"/>
          <w:marTop w:val="0"/>
          <w:marBottom w:val="0"/>
          <w:divBdr>
            <w:top w:val="none" w:sz="0" w:space="0" w:color="auto"/>
            <w:left w:val="none" w:sz="0" w:space="0" w:color="auto"/>
            <w:bottom w:val="none" w:sz="0" w:space="0" w:color="auto"/>
            <w:right w:val="none" w:sz="0" w:space="0" w:color="auto"/>
          </w:divBdr>
        </w:div>
      </w:divsChild>
    </w:div>
    <w:div w:id="1825850788">
      <w:bodyDiv w:val="1"/>
      <w:marLeft w:val="0"/>
      <w:marRight w:val="0"/>
      <w:marTop w:val="0"/>
      <w:marBottom w:val="0"/>
      <w:divBdr>
        <w:top w:val="none" w:sz="0" w:space="0" w:color="auto"/>
        <w:left w:val="none" w:sz="0" w:space="0" w:color="auto"/>
        <w:bottom w:val="none" w:sz="0" w:space="0" w:color="auto"/>
        <w:right w:val="none" w:sz="0" w:space="0" w:color="auto"/>
      </w:divBdr>
    </w:div>
    <w:div w:id="1862862966">
      <w:bodyDiv w:val="1"/>
      <w:marLeft w:val="0"/>
      <w:marRight w:val="0"/>
      <w:marTop w:val="0"/>
      <w:marBottom w:val="0"/>
      <w:divBdr>
        <w:top w:val="none" w:sz="0" w:space="0" w:color="auto"/>
        <w:left w:val="none" w:sz="0" w:space="0" w:color="auto"/>
        <w:bottom w:val="none" w:sz="0" w:space="0" w:color="auto"/>
        <w:right w:val="none" w:sz="0" w:space="0" w:color="auto"/>
      </w:divBdr>
    </w:div>
    <w:div w:id="2116901555">
      <w:bodyDiv w:val="1"/>
      <w:marLeft w:val="0"/>
      <w:marRight w:val="0"/>
      <w:marTop w:val="0"/>
      <w:marBottom w:val="0"/>
      <w:divBdr>
        <w:top w:val="none" w:sz="0" w:space="0" w:color="auto"/>
        <w:left w:val="none" w:sz="0" w:space="0" w:color="auto"/>
        <w:bottom w:val="none" w:sz="0" w:space="0" w:color="auto"/>
        <w:right w:val="none" w:sz="0" w:space="0" w:color="auto"/>
      </w:divBdr>
    </w:div>
    <w:div w:id="211991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redicted.org/VRL_6F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CB09-2EF7-ED4F-BCAA-0054969E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Santhanagopalan</dc:creator>
  <cp:keywords/>
  <dc:description/>
  <cp:lastModifiedBy>Radhika Santhanagopalan</cp:lastModifiedBy>
  <cp:revision>19</cp:revision>
  <cp:lastPrinted>2022-12-04T15:22:00Z</cp:lastPrinted>
  <dcterms:created xsi:type="dcterms:W3CDTF">2023-06-16T16:22:00Z</dcterms:created>
  <dcterms:modified xsi:type="dcterms:W3CDTF">2024-09-13T22:50:00Z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id="b10loRSv"/&gt;&lt;style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