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-162" w:type="dxa"/>
        <w:tblLayout w:type="fixed"/>
        <w:tblLook w:val="04A0" w:firstRow="1" w:lastRow="0" w:firstColumn="1" w:lastColumn="0" w:noHBand="0" w:noVBand="1"/>
      </w:tblPr>
      <w:tblGrid>
        <w:gridCol w:w="2067"/>
        <w:gridCol w:w="1083"/>
        <w:gridCol w:w="1083"/>
        <w:gridCol w:w="984"/>
        <w:gridCol w:w="984"/>
        <w:gridCol w:w="984"/>
        <w:gridCol w:w="984"/>
        <w:gridCol w:w="986"/>
      </w:tblGrid>
      <w:tr w:rsidR="00E71FE4" w:rsidTr="00E86352">
        <w:trPr>
          <w:trHeight w:val="556"/>
          <w:jc w:val="center"/>
        </w:trPr>
        <w:tc>
          <w:tcPr>
            <w:tcW w:w="2067" w:type="dxa"/>
            <w:tcBorders>
              <w:tl2br w:val="single" w:sz="4" w:space="0" w:color="auto"/>
            </w:tcBorders>
          </w:tcPr>
          <w:p w:rsidR="00E71FE4" w:rsidRDefault="00E71FE4" w:rsidP="00E863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Region     </w:t>
            </w:r>
          </w:p>
          <w:p w:rsidR="00E71FE4" w:rsidRDefault="00E71FE4" w:rsidP="00E86352">
            <w:pPr>
              <w:rPr>
                <w:rFonts w:ascii="Times New Roman" w:hAnsi="Times New Roman" w:cs="Times New Roman"/>
                <w:b/>
              </w:rPr>
            </w:pPr>
          </w:p>
          <w:p w:rsidR="00E71FE4" w:rsidRPr="000D0901" w:rsidRDefault="00E71FE4" w:rsidP="00E86352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Formin</w:t>
            </w:r>
            <w:proofErr w:type="spellEnd"/>
          </w:p>
        </w:tc>
        <w:tc>
          <w:tcPr>
            <w:tcW w:w="1083" w:type="dxa"/>
          </w:tcPr>
          <w:p w:rsidR="00E71FE4" w:rsidRPr="000D0901" w:rsidRDefault="00E71FE4" w:rsidP="00E863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FHL knob – A2</w:t>
            </w:r>
          </w:p>
        </w:tc>
        <w:tc>
          <w:tcPr>
            <w:tcW w:w="1083" w:type="dxa"/>
          </w:tcPr>
          <w:p w:rsidR="00E71FE4" w:rsidRPr="000D0901" w:rsidRDefault="00E71FE4" w:rsidP="00E863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FHT knob – A3</w:t>
            </w:r>
          </w:p>
        </w:tc>
        <w:tc>
          <w:tcPr>
            <w:tcW w:w="984" w:type="dxa"/>
          </w:tcPr>
          <w:p w:rsidR="00E71FE4" w:rsidRPr="000D0901" w:rsidRDefault="00E71FE4" w:rsidP="00E863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FHL lasso – A2</w:t>
            </w:r>
          </w:p>
        </w:tc>
        <w:tc>
          <w:tcPr>
            <w:tcW w:w="984" w:type="dxa"/>
          </w:tcPr>
          <w:p w:rsidR="00E71FE4" w:rsidRPr="000D0901" w:rsidRDefault="00E71FE4" w:rsidP="00E863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FHL post – A2</w:t>
            </w:r>
          </w:p>
        </w:tc>
        <w:tc>
          <w:tcPr>
            <w:tcW w:w="984" w:type="dxa"/>
          </w:tcPr>
          <w:p w:rsidR="00E71FE4" w:rsidRPr="000D0901" w:rsidRDefault="00E71FE4" w:rsidP="00E863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FHL post – A3</w:t>
            </w:r>
          </w:p>
        </w:tc>
        <w:tc>
          <w:tcPr>
            <w:tcW w:w="984" w:type="dxa"/>
          </w:tcPr>
          <w:p w:rsidR="00E71FE4" w:rsidRPr="000D0901" w:rsidRDefault="00E71FE4" w:rsidP="00E863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FHT post – A2</w:t>
            </w:r>
          </w:p>
        </w:tc>
        <w:tc>
          <w:tcPr>
            <w:tcW w:w="984" w:type="dxa"/>
          </w:tcPr>
          <w:p w:rsidR="00E71FE4" w:rsidRDefault="00E71FE4" w:rsidP="00E863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FHT post – A3</w:t>
            </w:r>
          </w:p>
        </w:tc>
      </w:tr>
      <w:tr w:rsidR="00E71FE4" w:rsidTr="00E86352">
        <w:trPr>
          <w:trHeight w:val="331"/>
          <w:jc w:val="center"/>
        </w:trPr>
        <w:tc>
          <w:tcPr>
            <w:tcW w:w="2067" w:type="dxa"/>
          </w:tcPr>
          <w:p w:rsidR="00E71FE4" w:rsidRPr="00A3153D" w:rsidRDefault="00E71FE4" w:rsidP="00E86352">
            <w:pPr>
              <w:rPr>
                <w:rFonts w:ascii="Times New Roman" w:hAnsi="Times New Roman" w:cs="Times New Roman"/>
                <w:b/>
              </w:rPr>
            </w:pPr>
            <w:r w:rsidRPr="00A3153D">
              <w:rPr>
                <w:rFonts w:ascii="Times New Roman" w:hAnsi="Times New Roman" w:cs="Times New Roman"/>
                <w:b/>
              </w:rPr>
              <w:t>Cdc12</w:t>
            </w:r>
          </w:p>
        </w:tc>
        <w:tc>
          <w:tcPr>
            <w:tcW w:w="1083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289±22</w:t>
            </w:r>
          </w:p>
        </w:tc>
        <w:tc>
          <w:tcPr>
            <w:tcW w:w="1083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249±32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40±10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82±38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60±19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127±13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79±20</w:t>
            </w:r>
          </w:p>
        </w:tc>
      </w:tr>
      <w:tr w:rsidR="00E71FE4" w:rsidTr="00E86352">
        <w:trPr>
          <w:trHeight w:val="317"/>
          <w:jc w:val="center"/>
        </w:trPr>
        <w:tc>
          <w:tcPr>
            <w:tcW w:w="2067" w:type="dxa"/>
          </w:tcPr>
          <w:p w:rsidR="00E71FE4" w:rsidRPr="00A3153D" w:rsidRDefault="00E71FE4" w:rsidP="00E86352">
            <w:pPr>
              <w:rPr>
                <w:rFonts w:ascii="Times New Roman" w:hAnsi="Times New Roman" w:cs="Times New Roman"/>
                <w:b/>
              </w:rPr>
            </w:pPr>
            <w:r w:rsidRPr="00A3153D">
              <w:rPr>
                <w:rFonts w:ascii="Times New Roman" w:hAnsi="Times New Roman" w:cs="Times New Roman"/>
                <w:b/>
              </w:rPr>
              <w:t>Bni1</w:t>
            </w:r>
          </w:p>
        </w:tc>
        <w:tc>
          <w:tcPr>
            <w:tcW w:w="1083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253±23</w:t>
            </w:r>
          </w:p>
        </w:tc>
        <w:tc>
          <w:tcPr>
            <w:tcW w:w="1083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269±33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45±11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112±16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63±15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93±21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72±9</w:t>
            </w:r>
          </w:p>
        </w:tc>
      </w:tr>
      <w:tr w:rsidR="00E71FE4" w:rsidTr="00E86352">
        <w:trPr>
          <w:trHeight w:val="317"/>
          <w:jc w:val="center"/>
        </w:trPr>
        <w:tc>
          <w:tcPr>
            <w:tcW w:w="2067" w:type="dxa"/>
          </w:tcPr>
          <w:p w:rsidR="00E71FE4" w:rsidRPr="00A3153D" w:rsidRDefault="00E71FE4" w:rsidP="00E86352">
            <w:pPr>
              <w:rPr>
                <w:rFonts w:ascii="Times New Roman" w:hAnsi="Times New Roman" w:cs="Times New Roman"/>
                <w:b/>
              </w:rPr>
            </w:pPr>
            <w:r w:rsidRPr="00A3153D">
              <w:rPr>
                <w:rFonts w:ascii="Times New Roman" w:hAnsi="Times New Roman" w:cs="Times New Roman"/>
                <w:b/>
              </w:rPr>
              <w:t>mDia1</w:t>
            </w:r>
          </w:p>
        </w:tc>
        <w:tc>
          <w:tcPr>
            <w:tcW w:w="1083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248±19</w:t>
            </w:r>
          </w:p>
        </w:tc>
        <w:tc>
          <w:tcPr>
            <w:tcW w:w="1083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249±38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5±3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29±8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53±10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138±17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63±8</w:t>
            </w:r>
          </w:p>
        </w:tc>
      </w:tr>
      <w:tr w:rsidR="00E71FE4" w:rsidTr="00E86352">
        <w:trPr>
          <w:trHeight w:val="317"/>
          <w:jc w:val="center"/>
        </w:trPr>
        <w:tc>
          <w:tcPr>
            <w:tcW w:w="9155" w:type="dxa"/>
            <w:gridSpan w:val="8"/>
          </w:tcPr>
          <w:p w:rsidR="00E71FE4" w:rsidRPr="002668E0" w:rsidRDefault="00E71FE4" w:rsidP="00E863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68E0">
              <w:rPr>
                <w:rFonts w:ascii="Times New Roman" w:hAnsi="Times New Roman" w:cs="Times New Roman"/>
                <w:b/>
              </w:rPr>
              <w:t>T-statistics</w:t>
            </w:r>
          </w:p>
        </w:tc>
      </w:tr>
      <w:tr w:rsidR="00E71FE4" w:rsidTr="00E86352">
        <w:trPr>
          <w:trHeight w:val="317"/>
          <w:jc w:val="center"/>
        </w:trPr>
        <w:tc>
          <w:tcPr>
            <w:tcW w:w="2067" w:type="dxa"/>
          </w:tcPr>
          <w:p w:rsidR="00E71FE4" w:rsidRPr="002668E0" w:rsidRDefault="00E71FE4" w:rsidP="00E86352">
            <w:pPr>
              <w:rPr>
                <w:rFonts w:ascii="Times New Roman" w:hAnsi="Times New Roman" w:cs="Times New Roman"/>
                <w:b/>
              </w:rPr>
            </w:pPr>
            <w:r w:rsidRPr="002668E0">
              <w:rPr>
                <w:rFonts w:ascii="Times New Roman" w:hAnsi="Times New Roman" w:cs="Times New Roman"/>
                <w:b/>
              </w:rPr>
              <w:t>Cdc12 – Bni1</w:t>
            </w:r>
          </w:p>
        </w:tc>
        <w:tc>
          <w:tcPr>
            <w:tcW w:w="1083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1083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0.7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2.0</w:t>
            </w:r>
          </w:p>
        </w:tc>
      </w:tr>
      <w:tr w:rsidR="00E71FE4" w:rsidTr="00E86352">
        <w:trPr>
          <w:trHeight w:val="317"/>
          <w:jc w:val="center"/>
        </w:trPr>
        <w:tc>
          <w:tcPr>
            <w:tcW w:w="2067" w:type="dxa"/>
          </w:tcPr>
          <w:p w:rsidR="00E71FE4" w:rsidRPr="002668E0" w:rsidRDefault="00E71FE4" w:rsidP="00E86352">
            <w:pPr>
              <w:rPr>
                <w:rFonts w:ascii="Times New Roman" w:hAnsi="Times New Roman" w:cs="Times New Roman"/>
                <w:b/>
              </w:rPr>
            </w:pPr>
            <w:r w:rsidRPr="002668E0">
              <w:rPr>
                <w:rFonts w:ascii="Times New Roman" w:hAnsi="Times New Roman" w:cs="Times New Roman"/>
                <w:b/>
              </w:rPr>
              <w:t>Cdc12 – mDia1</w:t>
            </w:r>
          </w:p>
        </w:tc>
        <w:tc>
          <w:tcPr>
            <w:tcW w:w="1083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1083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20.0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4.6</w:t>
            </w:r>
          </w:p>
        </w:tc>
      </w:tr>
      <w:tr w:rsidR="00E71FE4" w:rsidTr="00E86352">
        <w:trPr>
          <w:trHeight w:val="331"/>
          <w:jc w:val="center"/>
        </w:trPr>
        <w:tc>
          <w:tcPr>
            <w:tcW w:w="2067" w:type="dxa"/>
          </w:tcPr>
          <w:p w:rsidR="00E71FE4" w:rsidRPr="002668E0" w:rsidRDefault="00E71FE4" w:rsidP="00E86352">
            <w:pPr>
              <w:rPr>
                <w:rFonts w:ascii="Times New Roman" w:hAnsi="Times New Roman" w:cs="Times New Roman"/>
                <w:b/>
              </w:rPr>
            </w:pPr>
            <w:r w:rsidRPr="002668E0">
              <w:rPr>
                <w:rFonts w:ascii="Times New Roman" w:hAnsi="Times New Roman" w:cs="Times New Roman"/>
                <w:b/>
              </w:rPr>
              <w:t>Bni1 – mDia1</w:t>
            </w:r>
          </w:p>
        </w:tc>
        <w:tc>
          <w:tcPr>
            <w:tcW w:w="1083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083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19.9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  <w:sz w:val="24"/>
              </w:rPr>
            </w:pPr>
            <w:r w:rsidRPr="00A72C39">
              <w:rPr>
                <w:rFonts w:ascii="Times New Roman" w:hAnsi="Times New Roman" w:cs="Times New Roman"/>
              </w:rPr>
              <w:t>27.3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984" w:type="dxa"/>
          </w:tcPr>
          <w:p w:rsidR="00E71FE4" w:rsidRPr="00A72C39" w:rsidRDefault="00E71FE4" w:rsidP="00E86352">
            <w:pPr>
              <w:rPr>
                <w:rFonts w:ascii="Times New Roman" w:hAnsi="Times New Roman" w:cs="Times New Roman"/>
              </w:rPr>
            </w:pPr>
            <w:r w:rsidRPr="00A72C39">
              <w:rPr>
                <w:rFonts w:ascii="Times New Roman" w:hAnsi="Times New Roman" w:cs="Times New Roman"/>
              </w:rPr>
              <w:t>4.7</w:t>
            </w:r>
          </w:p>
        </w:tc>
      </w:tr>
    </w:tbl>
    <w:p w:rsidR="00C50390" w:rsidRDefault="00C50390">
      <w:bookmarkStart w:id="0" w:name="_GoBack"/>
      <w:bookmarkEnd w:id="0"/>
    </w:p>
    <w:sectPr w:rsidR="00C503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602"/>
    <w:rsid w:val="00A72602"/>
    <w:rsid w:val="00C50390"/>
    <w:rsid w:val="00E7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1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1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Fikret</dc:creator>
  <cp:keywords/>
  <dc:description/>
  <cp:lastModifiedBy>Fikret</cp:lastModifiedBy>
  <cp:revision>2</cp:revision>
  <dcterms:created xsi:type="dcterms:W3CDTF">2018-06-15T22:53:00Z</dcterms:created>
  <dcterms:modified xsi:type="dcterms:W3CDTF">2018-06-15T22:53:00Z</dcterms:modified>
</cp:coreProperties>
</file>